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906D" w14:textId="77777777" w:rsidR="00A26E24" w:rsidRDefault="00000000">
      <w:pPr>
        <w:rPr>
          <w:rFonts w:asciiTheme="minorEastAsia" w:hAnsiTheme="minorEastAsia" w:hint="eastAsia"/>
          <w:b/>
          <w:iCs/>
          <w:color w:val="000000"/>
          <w:sz w:val="24"/>
        </w:rPr>
      </w:pPr>
      <w:r>
        <w:rPr>
          <w:rFonts w:asciiTheme="minorEastAsia" w:hAnsiTheme="minorEastAsia"/>
          <w:b/>
          <w:iCs/>
          <w:color w:val="000000"/>
          <w:sz w:val="24"/>
        </w:rPr>
        <w:t>证券代码：</w:t>
      </w:r>
      <w:r>
        <w:rPr>
          <w:rFonts w:asciiTheme="minorEastAsia" w:hAnsiTheme="minorEastAsia" w:hint="eastAsia"/>
          <w:b/>
          <w:iCs/>
          <w:color w:val="000000"/>
          <w:sz w:val="24"/>
        </w:rPr>
        <w:t>603402</w:t>
      </w:r>
      <w:r>
        <w:rPr>
          <w:rFonts w:asciiTheme="minorEastAsia" w:hAnsiTheme="minorEastAsia"/>
          <w:b/>
          <w:iCs/>
          <w:color w:val="000000"/>
          <w:sz w:val="24"/>
        </w:rPr>
        <w:t xml:space="preserve">        证券简称：</w:t>
      </w:r>
      <w:r>
        <w:rPr>
          <w:rFonts w:asciiTheme="minorEastAsia" w:hAnsiTheme="minorEastAsia" w:hint="eastAsia"/>
          <w:b/>
          <w:iCs/>
          <w:color w:val="000000"/>
          <w:sz w:val="24"/>
        </w:rPr>
        <w:t>陕西旅游        编号：2026-IR-002</w:t>
      </w:r>
    </w:p>
    <w:p w14:paraId="2B1341E3" w14:textId="77777777" w:rsidR="00A26E24" w:rsidRDefault="00A26E24">
      <w:pPr>
        <w:ind w:firstLine="482"/>
        <w:jc w:val="center"/>
        <w:rPr>
          <w:rFonts w:ascii="宋体" w:hAnsi="宋体" w:hint="eastAsia"/>
          <w:b/>
          <w:bCs/>
          <w:iCs/>
          <w:color w:val="000000"/>
          <w:sz w:val="24"/>
        </w:rPr>
      </w:pPr>
    </w:p>
    <w:p w14:paraId="77C3D5CA" w14:textId="77777777" w:rsidR="00A26E24" w:rsidRDefault="00A26E24">
      <w:pPr>
        <w:ind w:firstLine="482"/>
        <w:jc w:val="center"/>
        <w:rPr>
          <w:rFonts w:ascii="宋体" w:hAnsi="宋体" w:hint="eastAsia"/>
          <w:b/>
          <w:bCs/>
          <w:iCs/>
          <w:color w:val="000000"/>
          <w:sz w:val="24"/>
        </w:rPr>
      </w:pPr>
    </w:p>
    <w:p w14:paraId="0AAF6A28" w14:textId="77777777" w:rsidR="00A26E24" w:rsidRDefault="00000000">
      <w:pPr>
        <w:ind w:firstLine="482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陕西旅游文化产业股份有限公司</w:t>
      </w:r>
    </w:p>
    <w:p w14:paraId="51518ED2" w14:textId="77777777" w:rsidR="00A26E24" w:rsidRDefault="00000000">
      <w:pPr>
        <w:ind w:firstLine="482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投资者关系活动记录表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A26E24" w14:paraId="70C78C0A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796" w14:textId="77777777" w:rsidR="00A26E24" w:rsidRDefault="00000000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4C183D0C" w14:textId="77777777" w:rsidR="00A26E24" w:rsidRDefault="00A26E24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B66" w14:textId="77777777" w:rsidR="00A26E24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4E92DD74" w14:textId="77777777" w:rsidR="00A26E24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7B764211" w14:textId="77777777" w:rsidR="00A26E24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0AA9A812" w14:textId="77777777" w:rsidR="00A26E24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03BCBB5E" w14:textId="77777777" w:rsidR="00A26E24" w:rsidRDefault="00000000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bookmarkStart w:id="0" w:name="OLE_LINK42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bookmarkEnd w:id="0"/>
            <w:r>
              <w:rPr>
                <w:rFonts w:ascii="宋体" w:hAnsi="宋体" w:hint="eastAsia"/>
                <w:sz w:val="24"/>
              </w:rPr>
              <w:t xml:space="preserve">其他 </w:t>
            </w:r>
          </w:p>
        </w:tc>
      </w:tr>
      <w:tr w:rsidR="00A26E24" w14:paraId="07EB672A" w14:textId="77777777">
        <w:trPr>
          <w:trHeight w:val="152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073" w14:textId="77777777" w:rsidR="00A26E24" w:rsidRDefault="00000000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E204" w14:textId="3280375E" w:rsidR="00A26E24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兴业证券分析师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代凯燕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及熊超、东吴证券分析师吴劲草及王琳婧、华泰证券</w:t>
            </w:r>
            <w:r w:rsidR="00C615B0"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樊俊豪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及曾珺、景顺长城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唐翌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（线上）、博时基金研究员柴文超、华泰柏瑞研究员彭邦泰、鹏华基金研究员赵璐、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浦银安盛基金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经理林伟强、民生加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银基金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经理尹涛、工银安盛研究员吕佳音、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鹏扬基金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研究员王亦沁、国金基金研究员赵晋萱、建信养老研究员徐瑞、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国泰海通资管研究员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范杨等4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人。</w:t>
            </w:r>
          </w:p>
        </w:tc>
      </w:tr>
      <w:tr w:rsidR="00A26E24" w14:paraId="061C1B14" w14:textId="77777777">
        <w:trPr>
          <w:trHeight w:val="43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548" w14:textId="77777777" w:rsidR="00A26E24" w:rsidRDefault="00000000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C42" w14:textId="77777777" w:rsidR="00A26E24" w:rsidRDefault="00000000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2026年1月27日</w:t>
            </w:r>
          </w:p>
        </w:tc>
      </w:tr>
      <w:tr w:rsidR="00A26E24" w14:paraId="00A2A328" w14:textId="77777777">
        <w:trPr>
          <w:trHeight w:val="55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935B" w14:textId="77777777" w:rsidR="00A26E24" w:rsidRDefault="00000000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422" w14:textId="77777777" w:rsidR="00A26E24" w:rsidRDefault="00000000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A26E24" w14:paraId="0D22F0B0" w14:textId="77777777" w:rsidTr="00C615B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60D9" w14:textId="77777777" w:rsidR="00A26E24" w:rsidRDefault="00000000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7AC1" w14:textId="77777777" w:rsidR="00A26E24" w:rsidRDefault="00000000" w:rsidP="00C615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财务负责人 吴涛</w:t>
            </w:r>
          </w:p>
          <w:p w14:paraId="267C4AF3" w14:textId="77777777" w:rsidR="00A26E24" w:rsidRDefault="00000000" w:rsidP="00C615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董事会秘书 罗娜 </w:t>
            </w:r>
          </w:p>
          <w:p w14:paraId="5565F61E" w14:textId="77777777" w:rsidR="00A26E24" w:rsidRDefault="00000000" w:rsidP="00C615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证券事务部全体工作人员</w:t>
            </w:r>
          </w:p>
        </w:tc>
      </w:tr>
      <w:tr w:rsidR="00A26E24" w14:paraId="12B050DC" w14:textId="77777777" w:rsidTr="00A436AF">
        <w:trPr>
          <w:trHeight w:val="69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750" w14:textId="77777777" w:rsidR="00A26E24" w:rsidRDefault="00000000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FE573C5" w14:textId="77777777" w:rsidR="00A26E24" w:rsidRDefault="00A26E24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4DC" w14:textId="283D12F8" w:rsidR="00A26E24" w:rsidRPr="00950CEA" w:rsidRDefault="00A436AF" w:rsidP="00A436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1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Pr="00950CEA">
              <w:rPr>
                <w:rFonts w:ascii="宋体" w:hAnsi="宋体"/>
                <w:b/>
                <w:iCs/>
                <w:color w:val="000000"/>
                <w:sz w:val="24"/>
              </w:rPr>
              <w:t>泰山</w:t>
            </w:r>
            <w:r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秀城</w:t>
            </w:r>
            <w:r w:rsidRPr="00950CEA">
              <w:rPr>
                <w:rFonts w:ascii="宋体" w:hAnsi="宋体"/>
                <w:b/>
                <w:iCs/>
                <w:color w:val="000000"/>
                <w:sz w:val="24"/>
              </w:rPr>
              <w:t>项目预计什么时候能够投产使用？预期的投资回报率</w:t>
            </w:r>
            <w:r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Pr="00950CEA">
              <w:rPr>
                <w:rFonts w:ascii="宋体" w:hAnsi="宋体"/>
                <w:b/>
                <w:iCs/>
                <w:color w:val="000000"/>
                <w:sz w:val="24"/>
              </w:rPr>
              <w:t>营收和利润</w:t>
            </w:r>
            <w:r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是如何</w:t>
            </w:r>
            <w:r w:rsidRPr="00950CEA">
              <w:rPr>
                <w:rFonts w:ascii="宋体" w:hAnsi="宋体"/>
                <w:b/>
                <w:iCs/>
                <w:color w:val="000000"/>
                <w:sz w:val="24"/>
              </w:rPr>
              <w:t>规划</w:t>
            </w:r>
            <w:r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的？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公司对</w:t>
            </w:r>
            <w:proofErr w:type="gramStart"/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募投项目</w:t>
            </w:r>
            <w:proofErr w:type="gramEnd"/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泰山二期的未来展望是什么？有无在其他区域复制和扩张的可能？</w:t>
            </w:r>
          </w:p>
          <w:p w14:paraId="3BDC10B7" w14:textId="77777777" w:rsidR="00A436AF" w:rsidRDefault="00000000" w:rsidP="00A436AF">
            <w:pPr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5A726F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A436AF"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泰山秀城项目计划2026年年内开工，两年后建成投入使用。运营回报相关指标以公司此前披露的招股书及问询回复材料为准。</w:t>
            </w:r>
          </w:p>
          <w:p w14:paraId="16FC00DA" w14:textId="6476C7CE" w:rsidR="00A26E24" w:rsidRPr="005A726F" w:rsidRDefault="00000000" w:rsidP="00A436AF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A726F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泰山秀城项目是公司最大的建设</w:t>
            </w:r>
            <w:proofErr w:type="gramStart"/>
            <w:r w:rsidRPr="005A726F">
              <w:rPr>
                <w:rFonts w:ascii="宋体" w:hAnsi="宋体" w:hint="eastAsia"/>
                <w:bCs/>
                <w:iCs/>
                <w:color w:val="000000"/>
                <w:sz w:val="24"/>
              </w:rPr>
              <w:t>类募投项目</w:t>
            </w:r>
            <w:proofErr w:type="gramEnd"/>
            <w:r w:rsidRPr="005A726F">
              <w:rPr>
                <w:rFonts w:ascii="宋体" w:hAnsi="宋体" w:hint="eastAsia"/>
                <w:bCs/>
                <w:iCs/>
                <w:color w:val="000000"/>
                <w:sz w:val="24"/>
              </w:rPr>
              <w:t>，公司高度重视，已从人才储备、运营策划等方面做好了充分的准备。公司将按既定计划稳步推进泰安二期项目建设，逐步完善规划中的泰山秀城整体演艺集群布局，提升景区整体运营效率和综合竞争力，进一步增强公司盈利能力。</w:t>
            </w:r>
          </w:p>
          <w:p w14:paraId="236D730C" w14:textId="77777777" w:rsidR="00A26E24" w:rsidRPr="00950CEA" w:rsidRDefault="00000000" w:rsidP="009D492A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公司致力于推动规模化、品牌化运营升级，着力打造具有市场影响力的精品标杆项目。公司将</w:t>
            </w: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综合考虑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运营状况与发展节奏，稳步拓展优质项目资源，对投资计划进行审慎评估与科学</w:t>
            </w:r>
            <w:proofErr w:type="gramStart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研</w:t>
            </w:r>
            <w:proofErr w:type="gramEnd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判，严格依照监管规定履行信息披露义务。</w:t>
            </w:r>
          </w:p>
          <w:p w14:paraId="4BF781E6" w14:textId="77777777" w:rsidR="005A726F" w:rsidRPr="00950CEA" w:rsidRDefault="005A726F" w:rsidP="00950CEA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15C07851" w14:textId="02281CBD" w:rsidR="00A26E24" w:rsidRPr="00950CEA" w:rsidRDefault="00A436AF" w:rsidP="00950CEA">
            <w:pPr>
              <w:spacing w:line="360" w:lineRule="auto"/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2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、公司有无具体的分红计划？</w:t>
            </w:r>
          </w:p>
          <w:p w14:paraId="293FB061" w14:textId="77777777" w:rsidR="00A26E24" w:rsidRPr="00950CEA" w:rsidRDefault="00000000" w:rsidP="00950CEA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答：公司高度重视对投资者的回报，将严格按照相关法律法规及《公司章程》等相关规定，结合经营情况及未来发展需要审慎制定合理的分红方案，具体分红事宜以公司后期披露的公告为准。</w:t>
            </w:r>
          </w:p>
          <w:p w14:paraId="4AC238C9" w14:textId="77777777" w:rsidR="00A26E24" w:rsidRPr="00950CEA" w:rsidRDefault="00A26E24" w:rsidP="00950CEA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678D3698" w14:textId="3FB43529" w:rsidR="00A26E24" w:rsidRPr="00950CEA" w:rsidRDefault="00A436AF" w:rsidP="00950CEA">
            <w:pPr>
              <w:spacing w:line="360" w:lineRule="auto"/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3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、公司如何面对西安演艺市场竞争？未来是否会基于陕西其他文化I</w:t>
            </w:r>
            <w:r w:rsidR="005A726F" w:rsidRPr="00950CEA">
              <w:rPr>
                <w:rFonts w:ascii="宋体" w:hAnsi="宋体"/>
                <w:b/>
                <w:iCs/>
                <w:color w:val="000000"/>
                <w:sz w:val="24"/>
              </w:rPr>
              <w:t>P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拓展新的演艺项目?</w:t>
            </w:r>
          </w:p>
          <w:p w14:paraId="3540960C" w14:textId="77777777" w:rsidR="00A26E24" w:rsidRPr="00950CEA" w:rsidRDefault="00000000" w:rsidP="00950CEA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公司多年来深耕旅游演艺、索道运营及旅游餐饮领域，已构建起成熟的业务体系与稳定的运营能力。依托深厚的行业经验、优质的服务产品和成熟的运营模式，公司已具备扎实的市场竞争力，并有信心与实力持续应对行业挑战、把握市场机遇。</w:t>
            </w:r>
          </w:p>
          <w:p w14:paraId="674F2904" w14:textId="77777777" w:rsidR="00A26E24" w:rsidRPr="00950CEA" w:rsidRDefault="00000000" w:rsidP="00950CEA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公司当前核心工作是集中资源推进</w:t>
            </w:r>
            <w:proofErr w:type="gramStart"/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募投项目</w:t>
            </w:r>
            <w:proofErr w:type="gramEnd"/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落地见效，后续若有其他规划，将及时通过公告向市场披露。</w:t>
            </w:r>
          </w:p>
          <w:p w14:paraId="70E1A906" w14:textId="77777777" w:rsidR="00A26E24" w:rsidRPr="00950CEA" w:rsidRDefault="00A26E24" w:rsidP="00950CE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F6838FD" w14:textId="7981808B" w:rsidR="00A436AF" w:rsidRPr="00950CEA" w:rsidRDefault="00A436AF" w:rsidP="00A436AF">
            <w:pPr>
              <w:spacing w:line="360" w:lineRule="auto"/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4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、公司</w:t>
            </w:r>
            <w:r w:rsidR="005A726F" w:rsidRPr="00950CEA">
              <w:rPr>
                <w:rFonts w:ascii="宋体" w:hAnsi="宋体"/>
                <w:b/>
                <w:iCs/>
                <w:color w:val="000000"/>
                <w:sz w:val="24"/>
              </w:rPr>
              <w:t>销售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直销比例大概有多少？</w:t>
            </w:r>
            <w:r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公司未来是否就演艺及索道项目有价格提升规划?</w:t>
            </w:r>
          </w:p>
          <w:p w14:paraId="21C5A138" w14:textId="77777777" w:rsidR="00A436AF" w:rsidRDefault="00A436AF" w:rsidP="00A436AF">
            <w:pPr>
              <w:spacing w:line="360" w:lineRule="auto"/>
              <w:jc w:val="lef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5A726F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答：</w:t>
            </w: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公司主营业务收入按销售渠道分类来看，2024年直销模式收入占比为33.27%，2025年上半年直销模式收入占比30.77%。</w:t>
            </w:r>
          </w:p>
          <w:p w14:paraId="5C5F2C9B" w14:textId="3D272510" w:rsidR="00A436AF" w:rsidRPr="005A726F" w:rsidRDefault="00A436AF" w:rsidP="00A436AF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A726F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公司旗下产品目前已建立稳定、有效的销售及价格体系。</w:t>
            </w:r>
            <w:r w:rsidRPr="005A726F">
              <w:rPr>
                <w:rFonts w:ascii="宋体" w:hAnsi="宋体"/>
                <w:bCs/>
                <w:iCs/>
                <w:color w:val="000000"/>
                <w:sz w:val="24"/>
              </w:rPr>
              <w:t>未来，我们将基于深入的市场调研数据，综合考虑供需变化及行业竞争态势，以灵活、审慎的方式适时优化价格策略，持续适应旅游市场的动态发展需求。</w:t>
            </w:r>
          </w:p>
          <w:p w14:paraId="13F1CA89" w14:textId="4A3F2953" w:rsidR="00A26E24" w:rsidRPr="00A436AF" w:rsidRDefault="00A26E24" w:rsidP="00950CEA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</w:p>
          <w:p w14:paraId="2D25E11E" w14:textId="05534CE3" w:rsidR="00A26E24" w:rsidRPr="00950CEA" w:rsidRDefault="00A436AF" w:rsidP="00950CEA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5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、华山西峰索道未来有没有增量空间？运力上是否能够承载增量？</w:t>
            </w:r>
          </w:p>
          <w:p w14:paraId="4CE7DF41" w14:textId="77777777" w:rsidR="00A26E24" w:rsidRPr="00950CEA" w:rsidRDefault="00000000" w:rsidP="00950CE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答：华山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西峰索道</w:t>
            </w: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运营多年来已经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形成了良好的市场认知与游客口碑正向循环，近年来</w:t>
            </w:r>
            <w:proofErr w:type="gramStart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乘索率</w:t>
            </w:r>
            <w:proofErr w:type="gramEnd"/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（单程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购票</w:t>
            </w:r>
            <w:proofErr w:type="gramStart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人次/</w:t>
            </w:r>
            <w:proofErr w:type="gramEnd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华山景区接待人次</w:t>
            </w: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）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整体稳步提升，</w:t>
            </w: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2025年上半年已经超过100%。索道单程运力为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1,500</w:t>
            </w: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人/小时，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具备承接未来游客增长的保障能力。公司将继续通过精准营销策略进一步提升</w:t>
            </w:r>
            <w:proofErr w:type="gramStart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乘索率</w:t>
            </w:r>
            <w:proofErr w:type="gramEnd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，挖掘客流增量空间。</w:t>
            </w:r>
          </w:p>
          <w:p w14:paraId="2526A36B" w14:textId="77777777" w:rsidR="00A26E24" w:rsidRPr="00950CEA" w:rsidRDefault="00A26E24" w:rsidP="00950CE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1CB0D338" w14:textId="4C8E0DF2" w:rsidR="00A26E24" w:rsidRPr="00950CEA" w:rsidRDefault="00A436AF" w:rsidP="00950CEA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6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、长恨歌演艺如何做到行业领先水准？</w:t>
            </w:r>
          </w:p>
          <w:p w14:paraId="368D59C0" w14:textId="77777777" w:rsidR="00A26E24" w:rsidRPr="00950CEA" w:rsidRDefault="00000000" w:rsidP="00A436AF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《长恨歌》作为历史发生地的实景演艺，开创了中国实景演艺的先河。项目凭借文化为核、科技赋能与运营创新构筑了行业领先地位：一是坚持每年投入提升改造，通过技术升级与内容迭代实现常演常新；二是建立标准化的</w:t>
            </w: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全流程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服务、专业演员培养与</w:t>
            </w:r>
            <w:proofErr w:type="gramStart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设备维保体系</w:t>
            </w:r>
            <w:proofErr w:type="gramEnd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，保障高品质观演体验；三是依托分层营销、</w:t>
            </w:r>
            <w:proofErr w:type="gramStart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文旅联动</w:t>
            </w:r>
            <w:proofErr w:type="gramEnd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与跨境合作持续拓展市场，并结合每场演出后的游客即时调研机制，推动产品精准优化。基于其成熟的运营体系，以《长恨歌》为蓝本编制的国家标准《实景演出服务规范》填补了行业空白。</w:t>
            </w:r>
          </w:p>
          <w:p w14:paraId="68FC745A" w14:textId="77777777" w:rsidR="00A26E24" w:rsidRDefault="00000000" w:rsidP="00A436AF">
            <w:pPr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《长恨歌》</w:t>
            </w: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演艺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通过文化、技术、运营与市场的系统</w:t>
            </w:r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lastRenderedPageBreak/>
              <w:t>融合，将历史资源转化为具有持续竞争力</w:t>
            </w:r>
            <w:proofErr w:type="gramStart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的文旅产品</w:t>
            </w:r>
            <w:proofErr w:type="gramEnd"/>
            <w:r w:rsidRPr="00950CEA">
              <w:rPr>
                <w:rFonts w:ascii="宋体" w:hAnsi="宋体"/>
                <w:bCs/>
                <w:iCs/>
                <w:color w:val="000000"/>
                <w:sz w:val="24"/>
              </w:rPr>
              <w:t>，成为实景演艺领域“文旅深度融合”的典范。</w:t>
            </w:r>
          </w:p>
        </w:tc>
      </w:tr>
      <w:tr w:rsidR="00A26E24" w14:paraId="4F7109B8" w14:textId="77777777">
        <w:trPr>
          <w:trHeight w:val="113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67EF" w14:textId="77777777" w:rsidR="00A26E24" w:rsidRDefault="00000000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32A" w14:textId="77777777" w:rsidR="00A26E24" w:rsidRDefault="00000000" w:rsidP="00950CEA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A26E24" w14:paraId="040A9155" w14:textId="77777777">
        <w:trPr>
          <w:trHeight w:val="46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3D3" w14:textId="77777777" w:rsidR="00A26E24" w:rsidRDefault="00000000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DCE7" w14:textId="77777777" w:rsidR="00A26E24" w:rsidRDefault="00000000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A26E24" w14:paraId="131BADD2" w14:textId="77777777">
        <w:trPr>
          <w:trHeight w:val="51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71B1" w14:textId="77777777" w:rsidR="00A26E24" w:rsidRDefault="00000000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A251" w14:textId="77777777" w:rsidR="00A26E24" w:rsidRDefault="00000000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2026年1月27日</w:t>
            </w:r>
          </w:p>
        </w:tc>
      </w:tr>
    </w:tbl>
    <w:p w14:paraId="5692F7AE" w14:textId="77777777" w:rsidR="00A26E24" w:rsidRDefault="00A26E24">
      <w:pPr>
        <w:rPr>
          <w:sz w:val="24"/>
        </w:rPr>
      </w:pPr>
    </w:p>
    <w:p w14:paraId="768E36EE" w14:textId="77777777" w:rsidR="00A26E24" w:rsidRDefault="00A26E24">
      <w:pPr>
        <w:spacing w:line="360" w:lineRule="auto"/>
        <w:rPr>
          <w:rFonts w:ascii="宋体" w:eastAsia="宋体" w:hAnsi="宋体" w:cs="宋体" w:hint="eastAsia"/>
          <w:sz w:val="24"/>
        </w:rPr>
      </w:pPr>
    </w:p>
    <w:sectPr w:rsidR="00A26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45C6" w14:textId="77777777" w:rsidR="00457FCE" w:rsidRDefault="00457FCE" w:rsidP="005A726F">
      <w:r>
        <w:separator/>
      </w:r>
    </w:p>
  </w:endnote>
  <w:endnote w:type="continuationSeparator" w:id="0">
    <w:p w14:paraId="2619A480" w14:textId="77777777" w:rsidR="00457FCE" w:rsidRDefault="00457FCE" w:rsidP="005A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3CC3" w14:textId="77777777" w:rsidR="00457FCE" w:rsidRDefault="00457FCE" w:rsidP="005A726F">
      <w:r>
        <w:separator/>
      </w:r>
    </w:p>
  </w:footnote>
  <w:footnote w:type="continuationSeparator" w:id="0">
    <w:p w14:paraId="5BD8DECC" w14:textId="77777777" w:rsidR="00457FCE" w:rsidRDefault="00457FCE" w:rsidP="005A7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E57952"/>
    <w:rsid w:val="000A263B"/>
    <w:rsid w:val="000D3957"/>
    <w:rsid w:val="000E1376"/>
    <w:rsid w:val="000E17E3"/>
    <w:rsid w:val="000F284E"/>
    <w:rsid w:val="0012468D"/>
    <w:rsid w:val="00182631"/>
    <w:rsid w:val="001B514F"/>
    <w:rsid w:val="002121B6"/>
    <w:rsid w:val="0028349B"/>
    <w:rsid w:val="002B28DC"/>
    <w:rsid w:val="002B387B"/>
    <w:rsid w:val="00312C18"/>
    <w:rsid w:val="00320889"/>
    <w:rsid w:val="00361588"/>
    <w:rsid w:val="00365E91"/>
    <w:rsid w:val="00381658"/>
    <w:rsid w:val="0045449E"/>
    <w:rsid w:val="00457FCE"/>
    <w:rsid w:val="00483424"/>
    <w:rsid w:val="00485178"/>
    <w:rsid w:val="00485FF0"/>
    <w:rsid w:val="004B1C18"/>
    <w:rsid w:val="005A726F"/>
    <w:rsid w:val="005D0C0B"/>
    <w:rsid w:val="005F1FED"/>
    <w:rsid w:val="006058C1"/>
    <w:rsid w:val="00611EF4"/>
    <w:rsid w:val="00646520"/>
    <w:rsid w:val="00660193"/>
    <w:rsid w:val="006A61F4"/>
    <w:rsid w:val="006D6044"/>
    <w:rsid w:val="00735086"/>
    <w:rsid w:val="00853777"/>
    <w:rsid w:val="00860287"/>
    <w:rsid w:val="008C673F"/>
    <w:rsid w:val="0092696D"/>
    <w:rsid w:val="00950CEA"/>
    <w:rsid w:val="009A3FFA"/>
    <w:rsid w:val="009A4DC9"/>
    <w:rsid w:val="009B1550"/>
    <w:rsid w:val="009D492A"/>
    <w:rsid w:val="00A00941"/>
    <w:rsid w:val="00A05120"/>
    <w:rsid w:val="00A26E24"/>
    <w:rsid w:val="00A436AF"/>
    <w:rsid w:val="00A56236"/>
    <w:rsid w:val="00AB2046"/>
    <w:rsid w:val="00AB3E08"/>
    <w:rsid w:val="00AB4A70"/>
    <w:rsid w:val="00AD2AC8"/>
    <w:rsid w:val="00AD4FC2"/>
    <w:rsid w:val="00B57D66"/>
    <w:rsid w:val="00BB23AB"/>
    <w:rsid w:val="00BB2EAC"/>
    <w:rsid w:val="00C615B0"/>
    <w:rsid w:val="00CA63EB"/>
    <w:rsid w:val="00CC0D3C"/>
    <w:rsid w:val="00CF4D8C"/>
    <w:rsid w:val="00D519BE"/>
    <w:rsid w:val="00DA49DC"/>
    <w:rsid w:val="00DD2EB8"/>
    <w:rsid w:val="00DF46F1"/>
    <w:rsid w:val="00E32C60"/>
    <w:rsid w:val="00E827F1"/>
    <w:rsid w:val="00F7008B"/>
    <w:rsid w:val="00F7061E"/>
    <w:rsid w:val="00F83311"/>
    <w:rsid w:val="00FB1A1D"/>
    <w:rsid w:val="0E893107"/>
    <w:rsid w:val="123D7AF8"/>
    <w:rsid w:val="17F4162A"/>
    <w:rsid w:val="1B4E69AB"/>
    <w:rsid w:val="27726F90"/>
    <w:rsid w:val="392C6BC0"/>
    <w:rsid w:val="398E6FFF"/>
    <w:rsid w:val="3AA03485"/>
    <w:rsid w:val="441F459E"/>
    <w:rsid w:val="57C01A51"/>
    <w:rsid w:val="5C1473E0"/>
    <w:rsid w:val="63026DF0"/>
    <w:rsid w:val="65E57952"/>
    <w:rsid w:val="7322790A"/>
    <w:rsid w:val="7FD1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5FFF9"/>
  <w15:docId w15:val="{5AFAA517-2763-4C35-96BB-48076EA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table" w:styleId="a9">
    <w:name w:val="Table Grid"/>
    <w:basedOn w:val="a1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8">
    <w:name w:val="批注主题 字符"/>
    <w:basedOn w:val="a4"/>
    <w:link w:val="a7"/>
    <w:qFormat/>
    <w:rPr>
      <w:b/>
      <w:bCs/>
      <w:kern w:val="2"/>
      <w:sz w:val="21"/>
      <w:szCs w:val="24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kern w:val="2"/>
      <w:sz w:val="24"/>
      <w:szCs w:val="22"/>
    </w:rPr>
  </w:style>
  <w:style w:type="paragraph" w:styleId="ac">
    <w:name w:val="List Paragraph"/>
    <w:basedOn w:val="a"/>
    <w:uiPriority w:val="99"/>
    <w:unhideWhenUsed/>
    <w:rsid w:val="005A7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jz-zm</dc:creator>
  <cp:lastModifiedBy>饭 饭</cp:lastModifiedBy>
  <cp:revision>9</cp:revision>
  <cp:lastPrinted>2026-01-29T09:30:00Z</cp:lastPrinted>
  <dcterms:created xsi:type="dcterms:W3CDTF">2026-01-28T03:44:00Z</dcterms:created>
  <dcterms:modified xsi:type="dcterms:W3CDTF">2026-01-30T00:40:00Z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86887AD24CF344438E44B4325C10008A_13</vt:lpwstr>
  </property>
  <property fmtid="{D5CDD505-2E9C-101B-9397-08002B2CF9AE}" pid="4" name="KSOTemplateDocerSaveRecord">
    <vt:lpwstr>eyJoZGlkIjoiNThlMzU0YTNjNDQ5OTExYzVhOGFhZmI5ZmU1NDcwMzAiLCJ1c2VySWQiOiI1NDU5NTEwNTUifQ==</vt:lpwstr>
  </property>
</Properties>
</file>