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6B056F60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</w:t>
      </w:r>
      <w:r w:rsidR="00A2283F">
        <w:rPr>
          <w:rStyle w:val="NormalCharacter"/>
          <w:rFonts w:ascii="宋体" w:hAnsi="宋体"/>
          <w:bCs/>
          <w:iCs/>
          <w:sz w:val="24"/>
        </w:rPr>
        <w:t>6</w:t>
      </w:r>
      <w:r>
        <w:rPr>
          <w:rStyle w:val="NormalCharacter"/>
          <w:rFonts w:ascii="宋体" w:hAnsi="宋体"/>
          <w:bCs/>
          <w:iCs/>
          <w:sz w:val="24"/>
        </w:rPr>
        <w:t>-00</w:t>
      </w:r>
      <w:r w:rsidR="00FB1E69">
        <w:rPr>
          <w:rStyle w:val="NormalCharacter"/>
          <w:rFonts w:ascii="宋体" w:hAnsi="宋体"/>
          <w:bCs/>
          <w:iCs/>
          <w:sz w:val="24"/>
        </w:rPr>
        <w:t>2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DB71C6E" w:rsidR="00A8351D" w:rsidRDefault="00881D7A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 w:rsidR="00380974"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 w:rsidR="0038097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 w:rsidR="00380974"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584DD04B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44F0556E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B52F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1985E530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</w:t>
            </w:r>
            <w:r w:rsidR="00506348">
              <w:rPr>
                <w:rFonts w:ascii="宋体" w:hAnsi="宋体" w:hint="eastAsia"/>
                <w:bCs/>
                <w:sz w:val="24"/>
                <w:szCs w:val="22"/>
              </w:rPr>
              <w:t>机构与人数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：</w:t>
            </w:r>
            <w:r w:rsidR="00162E1B">
              <w:rPr>
                <w:rFonts w:ascii="宋体" w:hAnsi="宋体" w:hint="eastAsia"/>
                <w:bCs/>
                <w:sz w:val="24"/>
                <w:szCs w:val="22"/>
              </w:rPr>
              <w:t>富达基金（</w:t>
            </w:r>
            <w:r w:rsidR="00162E1B" w:rsidRPr="00162E1B">
              <w:rPr>
                <w:rFonts w:ascii="宋体" w:hAnsi="宋体"/>
                <w:bCs/>
                <w:sz w:val="24"/>
                <w:szCs w:val="22"/>
              </w:rPr>
              <w:t>Fidelity Fund</w:t>
            </w:r>
            <w:r w:rsidR="00162E1B">
              <w:rPr>
                <w:rFonts w:ascii="宋体" w:hAnsi="宋体" w:hint="eastAsia"/>
                <w:bCs/>
                <w:sz w:val="24"/>
                <w:szCs w:val="22"/>
              </w:rPr>
              <w:t>）、中金公司、</w:t>
            </w:r>
            <w:r w:rsidR="00CE08CC">
              <w:rPr>
                <w:rFonts w:ascii="宋体" w:hAnsi="宋体" w:hint="eastAsia"/>
                <w:bCs/>
                <w:sz w:val="24"/>
                <w:szCs w:val="22"/>
              </w:rPr>
              <w:t>天风证券、西部证券、国泰基金、广发基金、</w:t>
            </w:r>
            <w:r w:rsidR="00162E1B">
              <w:rPr>
                <w:rFonts w:ascii="宋体" w:hAnsi="宋体" w:hint="eastAsia"/>
                <w:bCs/>
                <w:sz w:val="24"/>
                <w:szCs w:val="22"/>
              </w:rPr>
              <w:t>国寿养老、建信保险</w:t>
            </w:r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2F7159">
              <w:rPr>
                <w:rFonts w:ascii="宋体" w:hAnsi="宋体" w:hint="eastAsia"/>
                <w:bCs/>
                <w:sz w:val="24"/>
                <w:szCs w:val="22"/>
              </w:rPr>
              <w:t>机构的</w:t>
            </w:r>
            <w:r w:rsidR="00CE08CC">
              <w:rPr>
                <w:rFonts w:ascii="宋体" w:hAnsi="宋体" w:hint="eastAsia"/>
                <w:bCs/>
                <w:sz w:val="24"/>
                <w:szCs w:val="22"/>
              </w:rPr>
              <w:t>3</w:t>
            </w:r>
            <w:r w:rsidR="00CE08CC">
              <w:rPr>
                <w:rFonts w:ascii="宋体" w:hAnsi="宋体"/>
                <w:bCs/>
                <w:sz w:val="24"/>
                <w:szCs w:val="22"/>
              </w:rPr>
              <w:t>3</w:t>
            </w:r>
            <w:r w:rsidR="00506348">
              <w:rPr>
                <w:rFonts w:ascii="宋体" w:hAnsi="宋体" w:hint="eastAsia"/>
                <w:bCs/>
                <w:sz w:val="24"/>
                <w:szCs w:val="22"/>
              </w:rPr>
              <w:t>位投资者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035E9222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3C767A"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162E1B">
              <w:rPr>
                <w:rStyle w:val="NormalCharacter"/>
                <w:rFonts w:ascii="宋体" w:hAnsi="宋体"/>
                <w:bCs/>
                <w:iCs/>
                <w:sz w:val="24"/>
              </w:rPr>
              <w:t>2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5E18CE68" w:rsidR="00A8351D" w:rsidRDefault="00B52F8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上海医药大厦会议室、策略会等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0127" w14:textId="2BA68B95" w:rsidR="00162E1B" w:rsidRDefault="00162E1B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副总裁、董事会秘书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钟</w:t>
            </w:r>
            <w:r w:rsidR="00EE63EC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 </w:t>
            </w:r>
            <w:r w:rsidR="00EE63EC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涛</w:t>
            </w:r>
          </w:p>
          <w:p w14:paraId="385F46E5" w14:textId="7381D764" w:rsidR="00321F3A" w:rsidRDefault="00321F3A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 w:rsidR="00162E1B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刘咏涛</w:t>
            </w:r>
          </w:p>
          <w:p w14:paraId="43B387F4" w14:textId="701C1FE4" w:rsidR="00A8351D" w:rsidRDefault="00B52F84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 w:rsidR="00162E1B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孙诗旖</w:t>
            </w:r>
          </w:p>
          <w:p w14:paraId="6BB5EAF2" w14:textId="789440B5" w:rsidR="003D4770" w:rsidRPr="00B52F84" w:rsidRDefault="003D4770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R           </w:t>
            </w:r>
            <w:r w:rsidR="00162E1B"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王梓安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4B2" w14:textId="6CA68A5C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  <w:r w:rsidR="009620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公司的中药业务发展情况</w:t>
            </w:r>
          </w:p>
          <w:p w14:paraId="484E75A9" w14:textId="052B8847" w:rsidR="00A8351D" w:rsidRPr="00C242EB" w:rsidRDefault="00380974" w:rsidP="00F04AE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公司持续深入实施中药大品种大品牌战略，保持中药板块的业绩稳健增长</w:t>
            </w:r>
            <w:r w:rsidR="00733A5A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68469E" w:rsidRPr="0068469E">
              <w:rPr>
                <w:rFonts w:ascii="宋体" w:hAnsi="宋体" w:cs="宋体" w:hint="eastAsia"/>
                <w:kern w:val="0"/>
                <w:sz w:val="24"/>
              </w:rPr>
              <w:t>在中药大品种的循证医学研究方面，公司</w:t>
            </w:r>
            <w:r w:rsidR="0068469E">
              <w:rPr>
                <w:rFonts w:ascii="宋体" w:hAnsi="宋体" w:cs="宋体" w:hint="eastAsia"/>
                <w:kern w:val="0"/>
                <w:sz w:val="24"/>
              </w:rPr>
              <w:t>胃复春、冠心宁等重点产品</w:t>
            </w:r>
            <w:r w:rsidR="0068469E" w:rsidRPr="0068469E">
              <w:rPr>
                <w:rFonts w:ascii="宋体" w:hAnsi="宋体" w:cs="宋体" w:hint="eastAsia"/>
                <w:kern w:val="0"/>
                <w:sz w:val="24"/>
              </w:rPr>
              <w:t>持续取得进展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。此外，公司成功并购上海和黄，获得麝香保心丸、胆宁片</w:t>
            </w:r>
            <w:r w:rsidR="00BA0014">
              <w:rPr>
                <w:rFonts w:ascii="宋体" w:hAnsi="宋体" w:cs="宋体" w:hint="eastAsia"/>
                <w:kern w:val="0"/>
                <w:sz w:val="24"/>
              </w:rPr>
              <w:t>等优秀产品以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及</w:t>
            </w:r>
            <w:r w:rsidR="0068469E">
              <w:rPr>
                <w:rFonts w:ascii="宋体" w:hAnsi="宋体" w:cs="宋体" w:hint="eastAsia"/>
                <w:kern w:val="0"/>
                <w:sz w:val="24"/>
              </w:rPr>
              <w:t>多款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在</w:t>
            </w:r>
            <w:proofErr w:type="gramStart"/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1类新药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，并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在产业链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渠道网络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、营销推广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等方面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形成协同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以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推动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CA1744" w:rsidRPr="00CA1744">
              <w:rPr>
                <w:rFonts w:ascii="宋体" w:hAnsi="宋体" w:cs="宋体" w:hint="eastAsia"/>
                <w:kern w:val="0"/>
                <w:sz w:val="24"/>
              </w:rPr>
              <w:t>中药业务实现更高质量发展。</w:t>
            </w:r>
          </w:p>
          <w:p w14:paraId="0504BE1F" w14:textId="77777777" w:rsidR="00A8351D" w:rsidRPr="00CB5C96" w:rsidRDefault="00A8351D">
            <w:pPr>
              <w:spacing w:line="276" w:lineRule="auto"/>
              <w:jc w:val="left"/>
            </w:pPr>
          </w:p>
          <w:p w14:paraId="21FE6A0E" w14:textId="78D6C608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F24DF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商业板块C</w:t>
            </w:r>
            <w:r w:rsidR="00F24DF8">
              <w:rPr>
                <w:rFonts w:ascii="宋体" w:hAnsi="宋体" w:cs="宋体"/>
                <w:b/>
                <w:bCs/>
                <w:kern w:val="0"/>
                <w:sz w:val="24"/>
              </w:rPr>
              <w:t>SO</w:t>
            </w:r>
            <w:r w:rsidR="00F24DF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业务发展情况</w:t>
            </w:r>
          </w:p>
          <w:p w14:paraId="383756CE" w14:textId="40DFE305" w:rsidR="00A8351D" w:rsidRDefault="00380974" w:rsidP="0054518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BB2E68">
              <w:rPr>
                <w:rFonts w:ascii="宋体" w:hAnsi="宋体" w:cs="宋体" w:hint="eastAsia"/>
                <w:kern w:val="0"/>
                <w:sz w:val="24"/>
              </w:rPr>
              <w:t>早年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依托既有渠道网络优势，提前</w:t>
            </w:r>
            <w:r w:rsidR="00BB2E68">
              <w:rPr>
                <w:rFonts w:ascii="宋体" w:hAnsi="宋体" w:cs="宋体" w:hint="eastAsia"/>
                <w:kern w:val="0"/>
                <w:sz w:val="24"/>
              </w:rPr>
              <w:t>布局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为制药企业提供合</w:t>
            </w:r>
            <w:proofErr w:type="gramStart"/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的合约销售服务，帮助制药企业以更具成本效益的方式拓展市场，加速市场覆盖。凭借严谨合</w:t>
            </w:r>
            <w:proofErr w:type="gramStart"/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 w:rsidR="00CB5C96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管理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体系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和专业的业务能力，公司已形成品牌美誉度。</w:t>
            </w:r>
            <w:r w:rsidR="00722D5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722D51">
              <w:rPr>
                <w:rFonts w:ascii="宋体" w:hAnsi="宋体" w:cs="宋体"/>
                <w:kern w:val="0"/>
                <w:sz w:val="24"/>
              </w:rPr>
              <w:t>025</w:t>
            </w:r>
            <w:r w:rsidR="00722D51">
              <w:rPr>
                <w:rFonts w:ascii="宋体" w:hAnsi="宋体" w:cs="宋体" w:hint="eastAsia"/>
                <w:kern w:val="0"/>
                <w:sz w:val="24"/>
              </w:rPr>
              <w:t>年，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公司与多家</w:t>
            </w:r>
            <w:proofErr w:type="gramStart"/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药企达成</w:t>
            </w:r>
            <w:proofErr w:type="gramEnd"/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战略合作，实现</w:t>
            </w:r>
            <w:r w:rsidR="00722D51">
              <w:rPr>
                <w:rFonts w:ascii="宋体" w:hAnsi="宋体" w:cs="宋体" w:hint="eastAsia"/>
                <w:kern w:val="0"/>
                <w:sz w:val="24"/>
              </w:rPr>
              <w:t>了</w:t>
            </w:r>
            <w:r w:rsidR="00CB5C96">
              <w:rPr>
                <w:rFonts w:ascii="宋体" w:hAnsi="宋体" w:cs="宋体" w:hint="eastAsia"/>
                <w:kern w:val="0"/>
                <w:sz w:val="24"/>
              </w:rPr>
              <w:t>服务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规模与服务能级的双提升。</w:t>
            </w:r>
          </w:p>
          <w:p w14:paraId="3E09EDC2" w14:textId="77777777" w:rsidR="00A8351D" w:rsidRPr="00506348" w:rsidRDefault="00A8351D">
            <w:pPr>
              <w:spacing w:line="276" w:lineRule="auto"/>
              <w:ind w:firstLineChars="200" w:firstLine="420"/>
              <w:jc w:val="left"/>
            </w:pPr>
          </w:p>
          <w:p w14:paraId="1DF30BE9" w14:textId="7BA71CD5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Q：</w:t>
            </w:r>
            <w:r w:rsidR="00F24DF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公司的零售</w:t>
            </w:r>
            <w:r w:rsidR="0096207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业务平台如何打造</w:t>
            </w:r>
          </w:p>
          <w:p w14:paraId="101CBAB8" w14:textId="6814FDB2" w:rsidR="00A8351D" w:rsidRDefault="00380974" w:rsidP="000106BF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</w:t>
            </w:r>
            <w:r w:rsidR="00722D51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1B7189" w:rsidRPr="001B7189">
              <w:rPr>
                <w:rFonts w:ascii="宋体" w:hAnsi="宋体" w:cs="宋体" w:hint="eastAsia"/>
                <w:kern w:val="0"/>
                <w:sz w:val="24"/>
              </w:rPr>
              <w:t>公司依托旗下零售网络与成熟的供应链体系，深化批零协同，提升新零售战略能级，以“院边药房+DTP专业药房”为重点加快布局，构建“以患者为中心”的专业一体化、一站式、闭环式新零售体系。一方面，公司推动</w:t>
            </w:r>
            <w:proofErr w:type="gramStart"/>
            <w:r w:rsidR="001B7189" w:rsidRPr="001B7189">
              <w:rPr>
                <w:rFonts w:ascii="宋体" w:hAnsi="宋体" w:cs="宋体" w:hint="eastAsia"/>
                <w:kern w:val="0"/>
                <w:sz w:val="24"/>
              </w:rPr>
              <w:t>上药云健康</w:t>
            </w:r>
            <w:proofErr w:type="gramEnd"/>
            <w:r w:rsidR="001B7189" w:rsidRPr="001B7189">
              <w:rPr>
                <w:rFonts w:ascii="宋体" w:hAnsi="宋体" w:cs="宋体" w:hint="eastAsia"/>
                <w:kern w:val="0"/>
                <w:sz w:val="24"/>
              </w:rPr>
              <w:t>作为上海医药旗下处方药新零售“互联网+”平台的发展，成为创新药首发的重要渠道。另一方面，公司依托</w:t>
            </w:r>
            <w:proofErr w:type="gramStart"/>
            <w:r w:rsidR="001B7189" w:rsidRPr="001B7189">
              <w:rPr>
                <w:rFonts w:ascii="宋体" w:hAnsi="宋体" w:cs="宋体" w:hint="eastAsia"/>
                <w:kern w:val="0"/>
                <w:sz w:val="24"/>
              </w:rPr>
              <w:t>镁信健康</w:t>
            </w:r>
            <w:proofErr w:type="gramEnd"/>
            <w:r w:rsidR="001B7189" w:rsidRPr="001B7189">
              <w:rPr>
                <w:rFonts w:ascii="宋体" w:hAnsi="宋体" w:cs="宋体" w:hint="eastAsia"/>
                <w:kern w:val="0"/>
                <w:sz w:val="24"/>
              </w:rPr>
              <w:t>商业保险创新先发优势，加快升级推广商业保险多元支付体系。</w:t>
            </w:r>
          </w:p>
          <w:p w14:paraId="3933ECDA" w14:textId="77777777" w:rsidR="00A8351D" w:rsidRDefault="00A8351D">
            <w:pPr>
              <w:spacing w:line="276" w:lineRule="auto"/>
              <w:jc w:val="left"/>
            </w:pPr>
          </w:p>
          <w:p w14:paraId="18123007" w14:textId="519E6179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F61D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AC288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在工业板块</w:t>
            </w:r>
            <w:r w:rsidR="00F61DC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的并购策略</w:t>
            </w:r>
          </w:p>
          <w:p w14:paraId="0CC9454D" w14:textId="0D7988B2" w:rsidR="00A8351D" w:rsidRDefault="00380974" w:rsidP="002B58A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AC2889" w:rsidRPr="00AC2889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="00B60FF5">
              <w:rPr>
                <w:rFonts w:ascii="宋体" w:hAnsi="宋体" w:cs="宋体" w:hint="eastAsia"/>
                <w:kern w:val="0"/>
                <w:sz w:val="24"/>
              </w:rPr>
              <w:t>工业的</w:t>
            </w:r>
            <w:r w:rsidR="00AC2889" w:rsidRPr="00AC2889">
              <w:rPr>
                <w:rFonts w:ascii="宋体" w:hAnsi="宋体" w:cs="宋体" w:hint="eastAsia"/>
                <w:kern w:val="0"/>
                <w:sz w:val="24"/>
              </w:rPr>
              <w:t>投资并购方面，</w:t>
            </w:r>
            <w:r w:rsidR="00AC2889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AC2889" w:rsidRPr="00AC2889">
              <w:rPr>
                <w:rFonts w:ascii="宋体" w:hAnsi="宋体" w:cs="宋体" w:hint="eastAsia"/>
                <w:kern w:val="0"/>
                <w:sz w:val="24"/>
              </w:rPr>
              <w:t>重点关注与上海医药的发展战略、工业体系、产品管线能够形成高度协同的标的企业。以公司战略蓝图为本，首先聚焦在肿瘤、免疫、心血管、精神神经、消化代谢、抗感染六大核心治疗领域，集中资源进一步做强优势业务。同时，公司始终积极依托产业优势，持续推进新技术、新赛道的延伸及布局，持续培育新的发展动能，确保我们在巩固现有优势的同时，能持续开辟新的价值空间。</w:t>
            </w:r>
          </w:p>
          <w:p w14:paraId="53CFA491" w14:textId="77777777" w:rsidR="00A8351D" w:rsidRDefault="00A8351D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E0E056" w14:textId="00C99392" w:rsidR="000106BF" w:rsidRPr="000106BF" w:rsidRDefault="00D92A51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C24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F24DF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国际市场的拓展情况</w:t>
            </w:r>
          </w:p>
          <w:p w14:paraId="2B176AC0" w14:textId="08558F6D" w:rsidR="000106BF" w:rsidRDefault="00D92A5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公司全力推进产品的海外拓展工作，以达成国际化的发展目标，目前海外业务主要布局在新西兰以及东南亚地区，包括菲律宾、泰国、新加坡、马来西亚等国。同时，公司旗下</w:t>
            </w:r>
            <w:r w:rsidR="00BA0014">
              <w:rPr>
                <w:rFonts w:ascii="宋体" w:hAnsi="宋体" w:cs="宋体" w:hint="eastAsia"/>
                <w:kern w:val="0"/>
                <w:sz w:val="24"/>
              </w:rPr>
              <w:t>上海和黄</w:t>
            </w:r>
            <w:r w:rsidR="00722D51" w:rsidRPr="00722D51">
              <w:rPr>
                <w:rFonts w:ascii="宋体" w:hAnsi="宋体" w:cs="宋体" w:hint="eastAsia"/>
                <w:kern w:val="0"/>
                <w:sz w:val="24"/>
              </w:rPr>
              <w:t>的正气片和胆宁片均已成功出口至加拿大，未来将继续推动中药走向世界。</w:t>
            </w:r>
          </w:p>
        </w:tc>
      </w:tr>
      <w:tr w:rsidR="00A8351D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C8EC" w14:textId="77777777" w:rsidR="00F02F49" w:rsidRDefault="00F02F49">
      <w:r>
        <w:separator/>
      </w:r>
    </w:p>
  </w:endnote>
  <w:endnote w:type="continuationSeparator" w:id="0">
    <w:p w14:paraId="2DCBBEFE" w14:textId="77777777" w:rsidR="00F02F49" w:rsidRDefault="00F0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3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60EE" w14:textId="77777777" w:rsidR="00F02F49" w:rsidRDefault="00F02F49">
      <w:r>
        <w:separator/>
      </w:r>
    </w:p>
  </w:footnote>
  <w:footnote w:type="continuationSeparator" w:id="0">
    <w:p w14:paraId="3120E58F" w14:textId="77777777" w:rsidR="00F02F49" w:rsidRDefault="00F0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106BF"/>
    <w:rsid w:val="000767B8"/>
    <w:rsid w:val="00095809"/>
    <w:rsid w:val="000C281C"/>
    <w:rsid w:val="000C74D8"/>
    <w:rsid w:val="001221D9"/>
    <w:rsid w:val="001273E4"/>
    <w:rsid w:val="00162E1B"/>
    <w:rsid w:val="001B7189"/>
    <w:rsid w:val="001C5440"/>
    <w:rsid w:val="00223D7B"/>
    <w:rsid w:val="00263447"/>
    <w:rsid w:val="00292E82"/>
    <w:rsid w:val="002B2DFE"/>
    <w:rsid w:val="002B58AA"/>
    <w:rsid w:val="002B65B4"/>
    <w:rsid w:val="002F7159"/>
    <w:rsid w:val="00307DBE"/>
    <w:rsid w:val="00321F3A"/>
    <w:rsid w:val="003452E5"/>
    <w:rsid w:val="00380974"/>
    <w:rsid w:val="003C767A"/>
    <w:rsid w:val="003D4770"/>
    <w:rsid w:val="003E6A30"/>
    <w:rsid w:val="003F54AA"/>
    <w:rsid w:val="0049785A"/>
    <w:rsid w:val="004C3851"/>
    <w:rsid w:val="004E2C16"/>
    <w:rsid w:val="00506348"/>
    <w:rsid w:val="005064E8"/>
    <w:rsid w:val="00545187"/>
    <w:rsid w:val="005D37C3"/>
    <w:rsid w:val="005E5816"/>
    <w:rsid w:val="005F66A3"/>
    <w:rsid w:val="00670FF2"/>
    <w:rsid w:val="0068469E"/>
    <w:rsid w:val="006C7D17"/>
    <w:rsid w:val="00701239"/>
    <w:rsid w:val="00720FD7"/>
    <w:rsid w:val="007220FC"/>
    <w:rsid w:val="00722D51"/>
    <w:rsid w:val="0073265E"/>
    <w:rsid w:val="00733A5A"/>
    <w:rsid w:val="00735B26"/>
    <w:rsid w:val="0074282E"/>
    <w:rsid w:val="007554F2"/>
    <w:rsid w:val="00756FF9"/>
    <w:rsid w:val="00881D7A"/>
    <w:rsid w:val="00962079"/>
    <w:rsid w:val="009762B3"/>
    <w:rsid w:val="00A20F79"/>
    <w:rsid w:val="00A2283F"/>
    <w:rsid w:val="00A40C32"/>
    <w:rsid w:val="00A8351D"/>
    <w:rsid w:val="00A934AA"/>
    <w:rsid w:val="00AB4FB7"/>
    <w:rsid w:val="00AC2889"/>
    <w:rsid w:val="00AD36AC"/>
    <w:rsid w:val="00B52F84"/>
    <w:rsid w:val="00B60FF5"/>
    <w:rsid w:val="00BA0014"/>
    <w:rsid w:val="00BA1E4C"/>
    <w:rsid w:val="00BB2E68"/>
    <w:rsid w:val="00BD4000"/>
    <w:rsid w:val="00C242EB"/>
    <w:rsid w:val="00C36353"/>
    <w:rsid w:val="00CA1744"/>
    <w:rsid w:val="00CA3A36"/>
    <w:rsid w:val="00CB5C96"/>
    <w:rsid w:val="00CB7D45"/>
    <w:rsid w:val="00CE08CC"/>
    <w:rsid w:val="00D33D69"/>
    <w:rsid w:val="00D61FE4"/>
    <w:rsid w:val="00D642F8"/>
    <w:rsid w:val="00D73FC5"/>
    <w:rsid w:val="00D868F4"/>
    <w:rsid w:val="00D92A51"/>
    <w:rsid w:val="00E02835"/>
    <w:rsid w:val="00E47BCF"/>
    <w:rsid w:val="00E905C1"/>
    <w:rsid w:val="00EE63EC"/>
    <w:rsid w:val="00F02F49"/>
    <w:rsid w:val="00F04AE7"/>
    <w:rsid w:val="00F12697"/>
    <w:rsid w:val="00F23045"/>
    <w:rsid w:val="00F24DF8"/>
    <w:rsid w:val="00F61DCD"/>
    <w:rsid w:val="00F871BE"/>
    <w:rsid w:val="00FB1E69"/>
    <w:rsid w:val="00FC1FA4"/>
    <w:rsid w:val="00FE16D0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1184</Characters>
  <Application>Microsoft Office Word</Application>
  <DocSecurity>0</DocSecurity>
  <Lines>9</Lines>
  <Paragraphs>2</Paragraphs>
  <ScaleCrop>false</ScaleCrop>
  <Company>SPH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王梓安</cp:lastModifiedBy>
  <cp:revision>4</cp:revision>
  <cp:lastPrinted>2026-02-27T02:58:00Z</cp:lastPrinted>
  <dcterms:created xsi:type="dcterms:W3CDTF">2026-02-28T01:20:00Z</dcterms:created>
  <dcterms:modified xsi:type="dcterms:W3CDTF">2026-02-28T02:45:00Z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