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D5A66" w14:textId="77777777" w:rsidR="00156B7C" w:rsidRDefault="009A66A7">
      <w:pPr>
        <w:rPr>
          <w:rFonts w:ascii="宋体" w:hAnsi="宋体" w:hint="eastAsia"/>
          <w:b/>
          <w:bCs/>
          <w:szCs w:val="24"/>
        </w:rPr>
      </w:pPr>
      <w:r>
        <w:rPr>
          <w:rFonts w:ascii="宋体" w:hAnsi="宋体" w:hint="eastAsia"/>
          <w:b/>
          <w:bCs/>
          <w:szCs w:val="24"/>
        </w:rPr>
        <w:t>证券代码：600</w:t>
      </w:r>
      <w:r>
        <w:rPr>
          <w:rFonts w:ascii="宋体" w:hAnsi="宋体"/>
          <w:b/>
          <w:bCs/>
          <w:szCs w:val="24"/>
        </w:rPr>
        <w:t>469</w:t>
      </w:r>
      <w:r>
        <w:rPr>
          <w:rFonts w:ascii="宋体" w:hAnsi="宋体" w:hint="eastAsia"/>
          <w:b/>
          <w:bCs/>
          <w:szCs w:val="24"/>
        </w:rPr>
        <w:t xml:space="preserve"> </w:t>
      </w:r>
      <w:r>
        <w:rPr>
          <w:rFonts w:ascii="宋体" w:hAnsi="宋体"/>
          <w:b/>
          <w:bCs/>
          <w:szCs w:val="24"/>
        </w:rPr>
        <w:t xml:space="preserve">  </w:t>
      </w:r>
      <w:r>
        <w:rPr>
          <w:rFonts w:ascii="宋体" w:hAnsi="宋体" w:hint="eastAsia"/>
          <w:b/>
          <w:bCs/>
          <w:szCs w:val="24"/>
        </w:rPr>
        <w:t xml:space="preserve">  </w:t>
      </w:r>
      <w:r>
        <w:rPr>
          <w:rFonts w:ascii="宋体" w:hAnsi="宋体"/>
          <w:b/>
          <w:bCs/>
          <w:szCs w:val="24"/>
        </w:rPr>
        <w:t xml:space="preserve">                             </w:t>
      </w:r>
      <w:r>
        <w:rPr>
          <w:rFonts w:ascii="宋体" w:hAnsi="宋体" w:hint="eastAsia"/>
          <w:b/>
          <w:bCs/>
          <w:szCs w:val="24"/>
        </w:rPr>
        <w:t xml:space="preserve"> 证券简称：风神股份</w:t>
      </w:r>
      <w:r>
        <w:rPr>
          <w:rFonts w:ascii="宋体" w:hAnsi="宋体"/>
          <w:b/>
          <w:bCs/>
          <w:szCs w:val="24"/>
        </w:rPr>
        <w:t xml:space="preserve"> </w:t>
      </w:r>
    </w:p>
    <w:p w14:paraId="4691D019" w14:textId="77777777" w:rsidR="00156B7C" w:rsidRPr="00751AC3" w:rsidRDefault="009A66A7">
      <w:pPr>
        <w:jc w:val="center"/>
        <w:rPr>
          <w:rFonts w:ascii="黑体" w:eastAsia="黑体" w:hAnsi="黑体" w:cs="Times New Roman" w:hint="eastAsia"/>
          <w:sz w:val="36"/>
          <w:szCs w:val="36"/>
        </w:rPr>
      </w:pPr>
      <w:r w:rsidRPr="00751AC3">
        <w:rPr>
          <w:rFonts w:ascii="黑体" w:eastAsia="黑体" w:hAnsi="黑体" w:cs="Times New Roman" w:hint="eastAsia"/>
          <w:sz w:val="36"/>
          <w:szCs w:val="36"/>
        </w:rPr>
        <w:t>风神轮胎股份有限公司</w:t>
      </w:r>
    </w:p>
    <w:p w14:paraId="62E92F23" w14:textId="77777777" w:rsidR="00156B7C" w:rsidRDefault="009A66A7">
      <w:pPr>
        <w:jc w:val="center"/>
        <w:rPr>
          <w:rFonts w:ascii="黑体" w:eastAsia="黑体" w:hAnsi="黑体" w:cs="Times New Roman" w:hint="eastAsia"/>
          <w:sz w:val="36"/>
          <w:szCs w:val="36"/>
        </w:rPr>
      </w:pPr>
      <w:r w:rsidRPr="00751AC3">
        <w:rPr>
          <w:rFonts w:ascii="黑体" w:eastAsia="黑体" w:hAnsi="黑体" w:cs="Times New Roman" w:hint="eastAsia"/>
          <w:sz w:val="36"/>
          <w:szCs w:val="36"/>
        </w:rPr>
        <w:t>投资者关系活动记录表</w:t>
      </w:r>
    </w:p>
    <w:p w14:paraId="26C24CAD" w14:textId="77777777" w:rsidR="00751AC3" w:rsidRPr="00751AC3" w:rsidRDefault="00751AC3">
      <w:pPr>
        <w:jc w:val="center"/>
        <w:rPr>
          <w:rFonts w:ascii="黑体" w:eastAsia="黑体" w:hAnsi="黑体" w:cs="Times New Roman" w:hint="eastAsia"/>
          <w:szCs w:val="24"/>
        </w:rPr>
      </w:pPr>
    </w:p>
    <w:p w14:paraId="07043F19" w14:textId="024A9C52" w:rsidR="00751AC3" w:rsidRPr="00751AC3" w:rsidRDefault="00751AC3" w:rsidP="00751AC3">
      <w:pPr>
        <w:ind w:right="720"/>
        <w:jc w:val="right"/>
        <w:rPr>
          <w:bCs/>
          <w:szCs w:val="28"/>
        </w:rPr>
      </w:pPr>
      <w:r>
        <w:rPr>
          <w:rFonts w:hint="eastAsia"/>
          <w:bCs/>
          <w:szCs w:val="28"/>
        </w:rPr>
        <w:t xml:space="preserve"> </w:t>
      </w:r>
      <w:r>
        <w:rPr>
          <w:bCs/>
          <w:szCs w:val="28"/>
        </w:rPr>
        <w:t xml:space="preserve">                                               </w:t>
      </w:r>
      <w:r>
        <w:rPr>
          <w:rFonts w:ascii="黑体" w:eastAsia="黑体" w:hAnsi="黑体" w:cs="Times New Roman"/>
          <w:szCs w:val="24"/>
        </w:rPr>
        <w:t xml:space="preserve"> </w:t>
      </w:r>
      <w:r>
        <w:rPr>
          <w:rFonts w:ascii="黑体" w:eastAsia="黑体" w:hAnsi="黑体" w:cs="Times New Roman" w:hint="eastAsia"/>
          <w:szCs w:val="24"/>
        </w:rPr>
        <w:t>编号：</w:t>
      </w:r>
      <w:r w:rsidRPr="00751AC3">
        <w:rPr>
          <w:rFonts w:ascii="黑体" w:eastAsia="黑体" w:hAnsi="黑体" w:cs="Times New Roman" w:hint="eastAsia"/>
          <w:szCs w:val="24"/>
        </w:rPr>
        <w:t>2</w:t>
      </w:r>
      <w:r w:rsidRPr="00751AC3">
        <w:rPr>
          <w:rFonts w:ascii="黑体" w:eastAsia="黑体" w:hAnsi="黑体" w:cs="Times New Roman"/>
          <w:szCs w:val="24"/>
        </w:rPr>
        <w:t>026-001</w:t>
      </w: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1394"/>
        <w:gridCol w:w="7078"/>
      </w:tblGrid>
      <w:tr w:rsidR="00156B7C" w14:paraId="115F2212" w14:textId="77777777" w:rsidTr="00AC1F56">
        <w:tc>
          <w:tcPr>
            <w:tcW w:w="1394" w:type="dxa"/>
            <w:vAlign w:val="center"/>
          </w:tcPr>
          <w:p w14:paraId="48F5690A" w14:textId="77777777" w:rsidR="00156B7C" w:rsidRDefault="009A66A7" w:rsidP="00751AC3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投资者关系活动类别</w:t>
            </w:r>
          </w:p>
        </w:tc>
        <w:tc>
          <w:tcPr>
            <w:tcW w:w="7078" w:type="dxa"/>
          </w:tcPr>
          <w:p w14:paraId="09CB7F00" w14:textId="035B9B1B" w:rsidR="00156B7C" w:rsidRDefault="00773164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√</w:t>
            </w:r>
            <w:r w:rsidR="009A66A7">
              <w:rPr>
                <w:rFonts w:ascii="宋体" w:hAnsi="宋体" w:hint="eastAsia"/>
                <w:szCs w:val="24"/>
              </w:rPr>
              <w:t xml:space="preserve">特定对象调研 </w:t>
            </w:r>
            <w:r w:rsidR="009A66A7">
              <w:rPr>
                <w:rFonts w:ascii="宋体" w:hAnsi="宋体"/>
                <w:szCs w:val="24"/>
              </w:rPr>
              <w:t xml:space="preserve">   </w:t>
            </w:r>
            <w:r w:rsidR="009A66A7">
              <w:rPr>
                <w:rFonts w:ascii="宋体" w:hAnsi="宋体" w:hint="eastAsia"/>
                <w:szCs w:val="24"/>
              </w:rPr>
              <w:t>□分析师会议</w:t>
            </w:r>
          </w:p>
          <w:p w14:paraId="5ED3D8B9" w14:textId="77777777" w:rsidR="00156B7C" w:rsidRDefault="009A66A7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□媒体采访 </w:t>
            </w:r>
            <w:r>
              <w:rPr>
                <w:rFonts w:ascii="宋体" w:hAnsi="宋体"/>
                <w:szCs w:val="24"/>
              </w:rPr>
              <w:t xml:space="preserve">       </w:t>
            </w:r>
            <w:r w:rsidR="00312A23">
              <w:rPr>
                <w:rFonts w:ascii="宋体" w:hAnsi="宋体" w:hint="eastAsia"/>
                <w:szCs w:val="24"/>
              </w:rPr>
              <w:t>□</w:t>
            </w:r>
            <w:r>
              <w:rPr>
                <w:rFonts w:ascii="宋体" w:hAnsi="宋体" w:hint="eastAsia"/>
                <w:szCs w:val="24"/>
              </w:rPr>
              <w:t>业绩说明会</w:t>
            </w:r>
          </w:p>
          <w:p w14:paraId="002E141E" w14:textId="11EE9DD6" w:rsidR="00156B7C" w:rsidRDefault="009A66A7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□新闻发布会 </w:t>
            </w:r>
            <w:r>
              <w:rPr>
                <w:rFonts w:ascii="宋体" w:hAnsi="宋体"/>
                <w:szCs w:val="24"/>
              </w:rPr>
              <w:t xml:space="preserve">     </w:t>
            </w:r>
            <w:r w:rsidR="007224D1" w:rsidRPr="007224D1">
              <w:rPr>
                <w:rFonts w:ascii="宋体" w:hAnsi="宋体" w:hint="eastAsia"/>
                <w:szCs w:val="24"/>
              </w:rPr>
              <w:t>√</w:t>
            </w:r>
            <w:r>
              <w:rPr>
                <w:rFonts w:ascii="宋体" w:hAnsi="宋体" w:hint="eastAsia"/>
                <w:szCs w:val="24"/>
              </w:rPr>
              <w:t>路演活动</w:t>
            </w:r>
          </w:p>
          <w:p w14:paraId="02C66D63" w14:textId="77777777" w:rsidR="00156B7C" w:rsidRDefault="00312A23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√</w:t>
            </w:r>
            <w:r w:rsidR="009A66A7">
              <w:rPr>
                <w:rFonts w:ascii="宋体" w:hAnsi="宋体" w:hint="eastAsia"/>
                <w:szCs w:val="24"/>
              </w:rPr>
              <w:t>现场</w:t>
            </w:r>
            <w:r>
              <w:rPr>
                <w:rFonts w:ascii="宋体" w:hAnsi="宋体" w:hint="eastAsia"/>
                <w:szCs w:val="24"/>
              </w:rPr>
              <w:t>参观</w:t>
            </w:r>
            <w:r w:rsidR="009A66A7">
              <w:rPr>
                <w:rFonts w:ascii="宋体" w:hAnsi="宋体" w:hint="eastAsia"/>
                <w:szCs w:val="24"/>
              </w:rPr>
              <w:t xml:space="preserve">        □其他（</w:t>
            </w:r>
            <w:r w:rsidR="009A66A7" w:rsidRPr="00147473">
              <w:rPr>
                <w:rFonts w:ascii="宋体" w:hAnsi="宋体" w:hint="eastAsia"/>
                <w:szCs w:val="24"/>
                <w:u w:val="single"/>
              </w:rPr>
              <w:t>请文字说明其他活动内容</w:t>
            </w:r>
            <w:r w:rsidR="009A66A7">
              <w:rPr>
                <w:rFonts w:ascii="宋体" w:hAnsi="宋体" w:hint="eastAsia"/>
                <w:szCs w:val="24"/>
              </w:rPr>
              <w:t>）</w:t>
            </w:r>
          </w:p>
        </w:tc>
      </w:tr>
      <w:tr w:rsidR="00312A23" w14:paraId="6A674DA8" w14:textId="77777777" w:rsidTr="00AC1F56">
        <w:trPr>
          <w:trHeight w:val="613"/>
        </w:trPr>
        <w:tc>
          <w:tcPr>
            <w:tcW w:w="1394" w:type="dxa"/>
            <w:vAlign w:val="center"/>
          </w:tcPr>
          <w:p w14:paraId="09AAC9BF" w14:textId="77777777" w:rsidR="00312A23" w:rsidRDefault="00312A23">
            <w:pPr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参与活动机构</w:t>
            </w:r>
          </w:p>
        </w:tc>
        <w:tc>
          <w:tcPr>
            <w:tcW w:w="7078" w:type="dxa"/>
            <w:vAlign w:val="center"/>
          </w:tcPr>
          <w:p w14:paraId="780A6755" w14:textId="77777777" w:rsidR="00312A23" w:rsidRDefault="00312A23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国海证券 易方达基金 广发基金 国寿养老 富国基金 </w:t>
            </w:r>
          </w:p>
          <w:p w14:paraId="422B2040" w14:textId="77777777" w:rsidR="00312A23" w:rsidRDefault="00312A23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鹏华基金 华泰保险资管 国泰基金 太平养老</w:t>
            </w:r>
            <w:r w:rsidR="00751AC3">
              <w:rPr>
                <w:rFonts w:ascii="宋体" w:hAnsi="宋体" w:hint="eastAsia"/>
              </w:rPr>
              <w:t xml:space="preserve"> 长城财富</w:t>
            </w:r>
          </w:p>
          <w:p w14:paraId="0B811CEE" w14:textId="77777777" w:rsidR="00751AC3" w:rsidRDefault="00751AC3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东方红 国信永丰 拾贝投资 华夏未来资本 福泽源</w:t>
            </w:r>
          </w:p>
          <w:p w14:paraId="733F9C97" w14:textId="77777777" w:rsidR="00751AC3" w:rsidRDefault="00751AC3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中金资管 中泰自营 山西证券</w:t>
            </w:r>
          </w:p>
        </w:tc>
      </w:tr>
      <w:tr w:rsidR="00156B7C" w14:paraId="5E6B6068" w14:textId="77777777" w:rsidTr="00AC1F56">
        <w:trPr>
          <w:trHeight w:val="613"/>
        </w:trPr>
        <w:tc>
          <w:tcPr>
            <w:tcW w:w="1394" w:type="dxa"/>
            <w:vAlign w:val="center"/>
          </w:tcPr>
          <w:p w14:paraId="181B092A" w14:textId="77777777" w:rsidR="00156B7C" w:rsidRDefault="00312A23">
            <w:pPr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时间</w:t>
            </w:r>
          </w:p>
        </w:tc>
        <w:tc>
          <w:tcPr>
            <w:tcW w:w="7078" w:type="dxa"/>
            <w:vAlign w:val="center"/>
          </w:tcPr>
          <w:p w14:paraId="603B4FA5" w14:textId="77777777" w:rsidR="00156B7C" w:rsidRDefault="00751AC3" w:rsidP="00312A23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/>
              </w:rPr>
              <w:t>2026</w:t>
            </w:r>
            <w:r w:rsidR="009A66A7">
              <w:rPr>
                <w:rFonts w:ascii="宋体" w:hAnsi="宋体" w:hint="eastAsia"/>
              </w:rPr>
              <w:t>年</w:t>
            </w:r>
            <w:r w:rsidR="00312A23">
              <w:rPr>
                <w:rFonts w:ascii="宋体" w:hAnsi="宋体"/>
              </w:rPr>
              <w:t>3</w:t>
            </w:r>
            <w:r w:rsidR="009A66A7">
              <w:rPr>
                <w:rFonts w:ascii="宋体" w:hAnsi="宋体" w:hint="eastAsia"/>
              </w:rPr>
              <w:t>月</w:t>
            </w:r>
            <w:r w:rsidR="00312A23">
              <w:rPr>
                <w:rFonts w:ascii="宋体" w:hAnsi="宋体"/>
              </w:rPr>
              <w:t>13</w:t>
            </w:r>
            <w:r w:rsidR="009A66A7">
              <w:rPr>
                <w:rFonts w:ascii="宋体" w:hAnsi="宋体" w:hint="eastAsia"/>
              </w:rPr>
              <w:t>日</w:t>
            </w:r>
            <w:r w:rsidR="00312A23">
              <w:rPr>
                <w:rFonts w:ascii="宋体" w:hAnsi="宋体" w:hint="eastAsia"/>
              </w:rPr>
              <w:t xml:space="preserve"> </w:t>
            </w:r>
            <w:r w:rsidR="00312A23">
              <w:rPr>
                <w:rFonts w:ascii="宋体" w:hAnsi="宋体"/>
              </w:rPr>
              <w:t>14:00-16:00</w:t>
            </w:r>
          </w:p>
        </w:tc>
      </w:tr>
      <w:tr w:rsidR="00156B7C" w14:paraId="1C5D02DB" w14:textId="77777777" w:rsidTr="00AC1F56">
        <w:trPr>
          <w:trHeight w:val="668"/>
        </w:trPr>
        <w:tc>
          <w:tcPr>
            <w:tcW w:w="1394" w:type="dxa"/>
            <w:vAlign w:val="center"/>
          </w:tcPr>
          <w:p w14:paraId="585E4C19" w14:textId="77777777" w:rsidR="00156B7C" w:rsidRDefault="009A66A7">
            <w:pPr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地点</w:t>
            </w:r>
          </w:p>
        </w:tc>
        <w:tc>
          <w:tcPr>
            <w:tcW w:w="7078" w:type="dxa"/>
            <w:vAlign w:val="center"/>
          </w:tcPr>
          <w:p w14:paraId="349A3E83" w14:textId="77777777" w:rsidR="00156B7C" w:rsidRDefault="00312A23">
            <w:pPr>
              <w:jc w:val="left"/>
              <w:rPr>
                <w:rFonts w:ascii="宋体" w:hAnsi="宋体" w:hint="eastAsia"/>
              </w:rPr>
            </w:pPr>
            <w:r w:rsidRPr="00312A23">
              <w:rPr>
                <w:rFonts w:ascii="宋体" w:hAnsi="宋体" w:hint="eastAsia"/>
              </w:rPr>
              <w:t>河南省焦作市中站区丰收路中站段3529号</w:t>
            </w:r>
          </w:p>
        </w:tc>
      </w:tr>
      <w:tr w:rsidR="00156B7C" w14:paraId="0AC1CEED" w14:textId="77777777" w:rsidTr="00AC1F56">
        <w:trPr>
          <w:trHeight w:val="989"/>
        </w:trPr>
        <w:tc>
          <w:tcPr>
            <w:tcW w:w="1394" w:type="dxa"/>
            <w:vAlign w:val="center"/>
          </w:tcPr>
          <w:p w14:paraId="3743482D" w14:textId="77777777" w:rsidR="00156B7C" w:rsidRDefault="009A66A7" w:rsidP="00312A23">
            <w:pPr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上市公司接待人员</w:t>
            </w:r>
          </w:p>
        </w:tc>
        <w:tc>
          <w:tcPr>
            <w:tcW w:w="7078" w:type="dxa"/>
            <w:vAlign w:val="center"/>
          </w:tcPr>
          <w:p w14:paraId="2B34BE2A" w14:textId="77777777" w:rsidR="00156B7C" w:rsidRDefault="009A66A7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董事</w:t>
            </w:r>
            <w:r w:rsidR="00312A23">
              <w:rPr>
                <w:rFonts w:ascii="宋体" w:hAnsi="宋体" w:hint="eastAsia"/>
                <w:szCs w:val="24"/>
              </w:rPr>
              <w:t>长</w:t>
            </w:r>
            <w:r>
              <w:rPr>
                <w:rFonts w:ascii="宋体" w:hAnsi="宋体" w:hint="eastAsia"/>
                <w:szCs w:val="24"/>
              </w:rPr>
              <w:t>、总经理：王建军</w:t>
            </w:r>
          </w:p>
          <w:p w14:paraId="2170269A" w14:textId="77777777" w:rsidR="00312A23" w:rsidRPr="00312A23" w:rsidRDefault="00312A23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董事、副总经理：郭占强</w:t>
            </w:r>
          </w:p>
          <w:p w14:paraId="32DE0710" w14:textId="27E5E948" w:rsidR="00156B7C" w:rsidRDefault="009A66A7" w:rsidP="00972E38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董秘</w:t>
            </w:r>
            <w:r w:rsidR="00972E38">
              <w:rPr>
                <w:rFonts w:ascii="宋体" w:hAnsi="宋体" w:hint="eastAsia"/>
                <w:szCs w:val="24"/>
              </w:rPr>
              <w:t>、证代</w:t>
            </w:r>
            <w:r w:rsidR="00A75C5F">
              <w:rPr>
                <w:rFonts w:ascii="宋体" w:hAnsi="宋体" w:hint="eastAsia"/>
                <w:szCs w:val="24"/>
              </w:rPr>
              <w:t>及</w:t>
            </w:r>
            <w:r w:rsidR="00A75C5F" w:rsidRPr="00A75C5F">
              <w:rPr>
                <w:rFonts w:ascii="宋体" w:hAnsi="宋体" w:hint="eastAsia"/>
                <w:szCs w:val="24"/>
              </w:rPr>
              <w:t>研发、</w:t>
            </w:r>
            <w:r w:rsidR="00972E38">
              <w:rPr>
                <w:rFonts w:ascii="宋体" w:hAnsi="宋体" w:hint="eastAsia"/>
                <w:szCs w:val="24"/>
              </w:rPr>
              <w:t>生产、采购、</w:t>
            </w:r>
            <w:r w:rsidR="00A75C5F" w:rsidRPr="00A75C5F">
              <w:rPr>
                <w:rFonts w:ascii="宋体" w:hAnsi="宋体" w:hint="eastAsia"/>
                <w:szCs w:val="24"/>
              </w:rPr>
              <w:t>销售</w:t>
            </w:r>
            <w:r w:rsidR="00972E38">
              <w:rPr>
                <w:rFonts w:ascii="宋体" w:hAnsi="宋体" w:hint="eastAsia"/>
                <w:szCs w:val="24"/>
              </w:rPr>
              <w:t>、</w:t>
            </w:r>
            <w:r w:rsidR="00A75C5F" w:rsidRPr="00A75C5F">
              <w:rPr>
                <w:rFonts w:ascii="宋体" w:hAnsi="宋体" w:hint="eastAsia"/>
                <w:szCs w:val="24"/>
              </w:rPr>
              <w:t>财务等条线负责人</w:t>
            </w:r>
          </w:p>
        </w:tc>
      </w:tr>
      <w:tr w:rsidR="00156B7C" w14:paraId="1240A536" w14:textId="77777777" w:rsidTr="00AC1F56">
        <w:tc>
          <w:tcPr>
            <w:tcW w:w="1394" w:type="dxa"/>
            <w:vAlign w:val="center"/>
          </w:tcPr>
          <w:p w14:paraId="482C12F8" w14:textId="77777777" w:rsidR="00156B7C" w:rsidRDefault="009A66A7">
            <w:pPr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7078" w:type="dxa"/>
            <w:vAlign w:val="center"/>
          </w:tcPr>
          <w:p w14:paraId="09EB846C" w14:textId="7E4A2229" w:rsidR="00312A23" w:rsidRDefault="00B626C4" w:rsidP="000B1A31">
            <w:pPr>
              <w:pStyle w:val="a9"/>
              <w:shd w:val="clear" w:color="auto" w:fill="FFFFFF"/>
              <w:adjustRightInd w:val="0"/>
              <w:snapToGrid w:val="0"/>
              <w:spacing w:before="0" w:beforeAutospacing="0" w:after="0" w:afterAutospacing="0" w:line="276" w:lineRule="auto"/>
              <w:ind w:firstLineChars="200" w:firstLine="480"/>
              <w:jc w:val="both"/>
              <w:rPr>
                <w:rFonts w:cs="Arial" w:hint="eastAsia"/>
                <w:bCs/>
              </w:rPr>
            </w:pPr>
            <w:r>
              <w:rPr>
                <w:rFonts w:cs="Arial" w:hint="eastAsia"/>
                <w:bCs/>
              </w:rPr>
              <w:t>相关机构</w:t>
            </w:r>
            <w:r w:rsidRPr="00B626C4">
              <w:rPr>
                <w:rFonts w:cs="Arial" w:hint="eastAsia"/>
                <w:bCs/>
              </w:rPr>
              <w:t>参观了</w:t>
            </w:r>
            <w:r>
              <w:rPr>
                <w:rFonts w:cs="Arial" w:hint="eastAsia"/>
                <w:bCs/>
              </w:rPr>
              <w:t>风神股份</w:t>
            </w:r>
            <w:r w:rsidRPr="00B626C4">
              <w:rPr>
                <w:rFonts w:cs="Arial" w:hint="eastAsia"/>
                <w:bCs/>
              </w:rPr>
              <w:t>展厅及</w:t>
            </w:r>
            <w:r w:rsidR="00B67A8A">
              <w:rPr>
                <w:rFonts w:cs="Arial" w:hint="eastAsia"/>
                <w:bCs/>
              </w:rPr>
              <w:t>制造</w:t>
            </w:r>
            <w:r w:rsidRPr="00B626C4">
              <w:rPr>
                <w:rFonts w:cs="Arial" w:hint="eastAsia"/>
                <w:bCs/>
              </w:rPr>
              <w:t>工厂，</w:t>
            </w:r>
            <w:r w:rsidR="00B67A8A">
              <w:rPr>
                <w:rFonts w:cs="Arial" w:hint="eastAsia"/>
                <w:bCs/>
              </w:rPr>
              <w:t>并</w:t>
            </w:r>
            <w:r w:rsidRPr="00B626C4">
              <w:rPr>
                <w:rFonts w:cs="Arial" w:hint="eastAsia"/>
                <w:bCs/>
              </w:rPr>
              <w:t>与公司进行交流。讨论的主要内容为回答投资者提问，问答情况如下</w:t>
            </w:r>
            <w:r w:rsidR="00312A23">
              <w:rPr>
                <w:rFonts w:cs="Arial" w:hint="eastAsia"/>
                <w:bCs/>
              </w:rPr>
              <w:t>：</w:t>
            </w:r>
          </w:p>
          <w:p w14:paraId="2B43E612" w14:textId="32BE432F" w:rsidR="00751AC3" w:rsidRPr="00021A36" w:rsidRDefault="00B626C4" w:rsidP="000B1A31">
            <w:pPr>
              <w:pStyle w:val="a9"/>
              <w:shd w:val="clear" w:color="auto" w:fill="FFFFFF"/>
              <w:adjustRightInd w:val="0"/>
              <w:snapToGrid w:val="0"/>
              <w:spacing w:before="0" w:beforeAutospacing="0" w:after="0" w:afterAutospacing="0" w:line="276" w:lineRule="auto"/>
              <w:ind w:firstLineChars="200" w:firstLine="482"/>
              <w:jc w:val="both"/>
              <w:rPr>
                <w:rFonts w:cs="Arial" w:hint="eastAsia"/>
                <w:b/>
                <w:bCs/>
              </w:rPr>
            </w:pPr>
            <w:r>
              <w:rPr>
                <w:rFonts w:cs="Arial" w:hint="eastAsia"/>
                <w:b/>
                <w:bCs/>
              </w:rPr>
              <w:t>1、</w:t>
            </w:r>
            <w:r w:rsidR="00751AC3" w:rsidRPr="00021A36">
              <w:rPr>
                <w:rFonts w:cs="Arial" w:hint="eastAsia"/>
                <w:b/>
                <w:bCs/>
              </w:rPr>
              <w:t>关于老厂区设备更新改造，成本</w:t>
            </w:r>
            <w:r w:rsidR="00AF7E4B">
              <w:rPr>
                <w:rFonts w:cs="Arial" w:hint="eastAsia"/>
                <w:b/>
                <w:bCs/>
              </w:rPr>
              <w:t>管控</w:t>
            </w:r>
            <w:r w:rsidR="00751AC3" w:rsidRPr="00021A36">
              <w:rPr>
                <w:rFonts w:cs="Arial" w:hint="eastAsia"/>
                <w:b/>
                <w:bCs/>
              </w:rPr>
              <w:t>和</w:t>
            </w:r>
            <w:r w:rsidR="00AF7E4B">
              <w:rPr>
                <w:rFonts w:cs="Arial" w:hint="eastAsia"/>
                <w:b/>
                <w:bCs/>
              </w:rPr>
              <w:t>未来</w:t>
            </w:r>
            <w:r w:rsidR="00751AC3" w:rsidRPr="00021A36">
              <w:rPr>
                <w:rFonts w:cs="Arial" w:hint="eastAsia"/>
                <w:b/>
                <w:bCs/>
              </w:rPr>
              <w:t>竞争力的提升幅度预计是什么样子的？</w:t>
            </w:r>
          </w:p>
          <w:p w14:paraId="66DE1B46" w14:textId="12D85C0A" w:rsidR="00751AC3" w:rsidRPr="00751AC3" w:rsidRDefault="00021A36" w:rsidP="000B1A31">
            <w:pPr>
              <w:pStyle w:val="a9"/>
              <w:shd w:val="clear" w:color="auto" w:fill="FFFFFF"/>
              <w:adjustRightInd w:val="0"/>
              <w:snapToGrid w:val="0"/>
              <w:spacing w:before="0" w:beforeAutospacing="0" w:after="0" w:afterAutospacing="0" w:line="276" w:lineRule="auto"/>
              <w:ind w:firstLineChars="200" w:firstLine="480"/>
              <w:jc w:val="both"/>
              <w:rPr>
                <w:rFonts w:cs="Arial" w:hint="eastAsia"/>
                <w:bCs/>
              </w:rPr>
            </w:pPr>
            <w:r>
              <w:rPr>
                <w:rFonts w:cs="Arial" w:hint="eastAsia"/>
                <w:bCs/>
              </w:rPr>
              <w:t>答：</w:t>
            </w:r>
            <w:r w:rsidRPr="00021A36">
              <w:rPr>
                <w:rFonts w:cs="Arial" w:hint="eastAsia"/>
                <w:bCs/>
              </w:rPr>
              <w:t>关于老厂区设备更新改造对成本和竞争力的影响，公司主要围绕老设备更新、自动化升级和绿色化改造三类方向推进。从财务角度出发，公司优先选择收益最显著的工序进行投入；同时，</w:t>
            </w:r>
            <w:r>
              <w:rPr>
                <w:rFonts w:cs="Arial" w:hint="eastAsia"/>
                <w:bCs/>
              </w:rPr>
              <w:t>电硫化</w:t>
            </w:r>
            <w:r w:rsidRPr="00021A36">
              <w:rPr>
                <w:rFonts w:cs="Arial" w:hint="eastAsia"/>
                <w:bCs/>
              </w:rPr>
              <w:t>装置改造也在行业内较早布局，收益良好。除成本端的影响外，设备优化还将带来质量精度、产品均匀性等隐性竞争力的提升，并为员工体验、管理水平和智能化数字化建设奠定基础。需要强调的是，设备更新并非单纯追求降本，公司产品的特点是复杂度高、细分领域难度大，因此工艺升级更多是基于产品落地的需求，旨在拉高产品档次，实现高端化发展。</w:t>
            </w:r>
          </w:p>
          <w:p w14:paraId="71C94B5B" w14:textId="77777777" w:rsidR="00751AC3" w:rsidRPr="00751AC3" w:rsidRDefault="00751AC3" w:rsidP="000B1A31">
            <w:pPr>
              <w:pStyle w:val="a9"/>
              <w:shd w:val="clear" w:color="auto" w:fill="FFFFFF"/>
              <w:adjustRightInd w:val="0"/>
              <w:snapToGrid w:val="0"/>
              <w:spacing w:before="0" w:beforeAutospacing="0" w:after="0" w:afterAutospacing="0" w:line="276" w:lineRule="auto"/>
              <w:jc w:val="both"/>
              <w:rPr>
                <w:rFonts w:cs="Arial" w:hint="eastAsia"/>
                <w:bCs/>
              </w:rPr>
            </w:pPr>
          </w:p>
          <w:p w14:paraId="525CD6B9" w14:textId="4D5824A8" w:rsidR="00751AC3" w:rsidRPr="00751AC3" w:rsidRDefault="004438B0" w:rsidP="000B1A31">
            <w:pPr>
              <w:pStyle w:val="a9"/>
              <w:shd w:val="clear" w:color="auto" w:fill="FFFFFF"/>
              <w:adjustRightInd w:val="0"/>
              <w:snapToGrid w:val="0"/>
              <w:spacing w:before="0" w:beforeAutospacing="0" w:after="0" w:afterAutospacing="0" w:line="276" w:lineRule="auto"/>
              <w:ind w:firstLineChars="200" w:firstLine="482"/>
              <w:jc w:val="both"/>
              <w:rPr>
                <w:rFonts w:cs="Arial" w:hint="eastAsia"/>
                <w:b/>
                <w:bCs/>
              </w:rPr>
            </w:pPr>
            <w:r>
              <w:rPr>
                <w:rFonts w:cs="Arial" w:hint="eastAsia"/>
                <w:b/>
                <w:bCs/>
              </w:rPr>
              <w:t>2、</w:t>
            </w:r>
            <w:r w:rsidR="00751AC3" w:rsidRPr="00751AC3">
              <w:rPr>
                <w:rFonts w:cs="Arial" w:hint="eastAsia"/>
                <w:b/>
                <w:bCs/>
              </w:rPr>
              <w:t>关于2万套的巨胎项目，想</w:t>
            </w:r>
            <w:r w:rsidR="00597052">
              <w:rPr>
                <w:rFonts w:cs="Arial" w:hint="eastAsia"/>
                <w:b/>
                <w:bCs/>
              </w:rPr>
              <w:t>咨询</w:t>
            </w:r>
            <w:r w:rsidR="00751AC3" w:rsidRPr="00751AC3">
              <w:rPr>
                <w:rFonts w:cs="Arial" w:hint="eastAsia"/>
                <w:b/>
                <w:bCs/>
              </w:rPr>
              <w:t>一下对巨胎市场的展望。</w:t>
            </w:r>
          </w:p>
          <w:p w14:paraId="4EA64A01" w14:textId="4DB1B6B5" w:rsidR="00751AC3" w:rsidRDefault="00751AC3" w:rsidP="000B1A31">
            <w:pPr>
              <w:pStyle w:val="a9"/>
              <w:shd w:val="clear" w:color="auto" w:fill="FFFFFF"/>
              <w:adjustRightInd w:val="0"/>
              <w:snapToGrid w:val="0"/>
              <w:spacing w:before="0" w:beforeAutospacing="0" w:after="0" w:afterAutospacing="0" w:line="276" w:lineRule="auto"/>
              <w:ind w:firstLineChars="200" w:firstLine="480"/>
              <w:jc w:val="both"/>
              <w:rPr>
                <w:rFonts w:cs="Arial" w:hint="eastAsia"/>
                <w:bCs/>
              </w:rPr>
            </w:pPr>
            <w:r w:rsidRPr="00751AC3">
              <w:rPr>
                <w:rFonts w:cs="Arial" w:hint="eastAsia"/>
                <w:bCs/>
              </w:rPr>
              <w:t>答：</w:t>
            </w:r>
            <w:r w:rsidR="00D204E3" w:rsidRPr="000D682B">
              <w:rPr>
                <w:rFonts w:ascii="Times New Roman" w:hAnsi="Times New Roman" w:cs="Times New Roman" w:hint="eastAsia"/>
                <w:bCs/>
              </w:rPr>
              <w:t>公司</w:t>
            </w:r>
            <w:r w:rsidR="00D204E3" w:rsidRPr="000D682B">
              <w:rPr>
                <w:rFonts w:ascii="Times New Roman" w:hAnsi="Times New Roman" w:cs="Times New Roman"/>
                <w:bCs/>
              </w:rPr>
              <w:t>2</w:t>
            </w:r>
            <w:r w:rsidR="00D204E3" w:rsidRPr="000D682B">
              <w:rPr>
                <w:rFonts w:ascii="Times New Roman" w:hAnsi="Times New Roman" w:cs="Times New Roman" w:hint="eastAsia"/>
                <w:bCs/>
              </w:rPr>
              <w:t>万套巨胎项目</w:t>
            </w:r>
            <w:r w:rsidR="007978D4">
              <w:rPr>
                <w:rFonts w:ascii="Times New Roman" w:hAnsi="Times New Roman" w:cs="Times New Roman" w:hint="eastAsia"/>
                <w:bCs/>
              </w:rPr>
              <w:t>已于</w:t>
            </w:r>
            <w:r w:rsidR="00D204E3" w:rsidRPr="000D682B">
              <w:rPr>
                <w:rFonts w:ascii="Times New Roman" w:hAnsi="Times New Roman" w:cs="Times New Roman"/>
                <w:bCs/>
              </w:rPr>
              <w:t>2025</w:t>
            </w:r>
            <w:r w:rsidR="00D204E3" w:rsidRPr="000D682B">
              <w:rPr>
                <w:rFonts w:ascii="Times New Roman" w:hAnsi="Times New Roman" w:cs="Times New Roman" w:hint="eastAsia"/>
                <w:bCs/>
              </w:rPr>
              <w:t>年</w:t>
            </w:r>
            <w:r w:rsidR="00D204E3" w:rsidRPr="000D682B">
              <w:rPr>
                <w:rFonts w:ascii="Times New Roman" w:hAnsi="Times New Roman" w:cs="Times New Roman"/>
                <w:bCs/>
              </w:rPr>
              <w:t>5</w:t>
            </w:r>
            <w:r w:rsidR="00D204E3" w:rsidRPr="000D682B">
              <w:rPr>
                <w:rFonts w:ascii="Times New Roman" w:hAnsi="Times New Roman" w:cs="Times New Roman" w:hint="eastAsia"/>
                <w:bCs/>
              </w:rPr>
              <w:t>月开工建设，</w:t>
            </w:r>
            <w:r w:rsidR="000D682B" w:rsidRPr="000D682B">
              <w:rPr>
                <w:rFonts w:ascii="Times New Roman" w:hAnsi="Times New Roman" w:cs="Times New Roman" w:hint="eastAsia"/>
                <w:bCs/>
              </w:rPr>
              <w:t>整体建设周期预计</w:t>
            </w:r>
            <w:r w:rsidR="000D682B" w:rsidRPr="000D682B">
              <w:rPr>
                <w:rFonts w:ascii="Times New Roman" w:hAnsi="Times New Roman" w:cs="Times New Roman" w:hint="eastAsia"/>
                <w:bCs/>
              </w:rPr>
              <w:t>24</w:t>
            </w:r>
            <w:r w:rsidR="000D682B" w:rsidRPr="000D682B">
              <w:rPr>
                <w:rFonts w:ascii="Times New Roman" w:hAnsi="Times New Roman" w:cs="Times New Roman" w:hint="eastAsia"/>
                <w:bCs/>
              </w:rPr>
              <w:t>个月</w:t>
            </w:r>
            <w:r w:rsidR="000D682B">
              <w:rPr>
                <w:rFonts w:ascii="Times New Roman" w:hAnsi="Times New Roman" w:cs="Times New Roman" w:hint="eastAsia"/>
                <w:bCs/>
              </w:rPr>
              <w:t>。</w:t>
            </w:r>
            <w:r w:rsidRPr="00751AC3">
              <w:rPr>
                <w:rFonts w:cs="Arial" w:hint="eastAsia"/>
                <w:bCs/>
              </w:rPr>
              <w:t>关于巨胎市场的展望，可以从三个层面来看。</w:t>
            </w:r>
            <w:r w:rsidR="004457F0">
              <w:rPr>
                <w:rFonts w:cs="Arial" w:hint="eastAsia"/>
                <w:bCs/>
              </w:rPr>
              <w:t>第一</w:t>
            </w:r>
            <w:r w:rsidRPr="00751AC3">
              <w:rPr>
                <w:rFonts w:cs="Arial" w:hint="eastAsia"/>
                <w:bCs/>
              </w:rPr>
              <w:t>，市场方向以海外为主，</w:t>
            </w:r>
            <w:r w:rsidR="004438B0">
              <w:rPr>
                <w:rFonts w:cs="Arial" w:hint="eastAsia"/>
                <w:bCs/>
              </w:rPr>
              <w:t>但</w:t>
            </w:r>
            <w:r w:rsidRPr="00751AC3">
              <w:rPr>
                <w:rFonts w:cs="Arial" w:hint="eastAsia"/>
                <w:bCs/>
              </w:rPr>
              <w:t>国内也是重要的目标市场，重点聚</w:t>
            </w:r>
            <w:r w:rsidRPr="00751AC3">
              <w:rPr>
                <w:rFonts w:cs="Arial" w:hint="eastAsia"/>
                <w:bCs/>
              </w:rPr>
              <w:lastRenderedPageBreak/>
              <w:t>焦海外及高端客户。</w:t>
            </w:r>
            <w:r w:rsidR="004457F0">
              <w:rPr>
                <w:rFonts w:cs="Arial" w:hint="eastAsia"/>
                <w:bCs/>
              </w:rPr>
              <w:t>第二</w:t>
            </w:r>
            <w:r w:rsidRPr="00751AC3">
              <w:rPr>
                <w:rFonts w:cs="Arial" w:hint="eastAsia"/>
                <w:bCs/>
              </w:rPr>
              <w:t>，虽然国内已有其他企业布局巨胎，但这一领域的竞争核心不在于市场拓展的速度，而在于产品是否真正过关。未来即便竞争加剧，我们依然具备充分信心，关键在于回归产品本质，以产品力支撑市场地位。第三，巨胎市场</w:t>
            </w:r>
            <w:r w:rsidR="004457F0">
              <w:rPr>
                <w:rFonts w:cs="Arial" w:hint="eastAsia"/>
                <w:bCs/>
              </w:rPr>
              <w:t>布局窗口期尚需一定时间，</w:t>
            </w:r>
            <w:r w:rsidRPr="00751AC3">
              <w:rPr>
                <w:rFonts w:cs="Arial" w:hint="eastAsia"/>
                <w:bCs/>
              </w:rPr>
              <w:t>我们制定了2030年发展目标，力求届时实现稳固的市场地位，这一节奏是务实和客观的。</w:t>
            </w:r>
          </w:p>
          <w:p w14:paraId="5C71D730" w14:textId="77777777" w:rsidR="00751AC3" w:rsidRPr="00751AC3" w:rsidRDefault="00751AC3" w:rsidP="000B1A31">
            <w:pPr>
              <w:pStyle w:val="a9"/>
              <w:shd w:val="clear" w:color="auto" w:fill="FFFFFF"/>
              <w:adjustRightInd w:val="0"/>
              <w:snapToGrid w:val="0"/>
              <w:spacing w:before="0" w:beforeAutospacing="0" w:after="0" w:afterAutospacing="0" w:line="276" w:lineRule="auto"/>
              <w:ind w:firstLineChars="200" w:firstLine="480"/>
              <w:jc w:val="both"/>
              <w:rPr>
                <w:rFonts w:cs="Arial" w:hint="eastAsia"/>
                <w:bCs/>
              </w:rPr>
            </w:pPr>
            <w:r w:rsidRPr="00751AC3">
              <w:rPr>
                <w:rFonts w:cs="Arial" w:hint="eastAsia"/>
                <w:bCs/>
              </w:rPr>
              <w:t>总体来看，巨胎市场空间广阔，只要产品过硬，就有机会持续拓展，预计存在五到十年的战略窗口期。</w:t>
            </w:r>
          </w:p>
          <w:p w14:paraId="16592994" w14:textId="77777777" w:rsidR="00751AC3" w:rsidRPr="00751AC3" w:rsidRDefault="00751AC3" w:rsidP="000B1A31">
            <w:pPr>
              <w:pStyle w:val="a9"/>
              <w:shd w:val="clear" w:color="auto" w:fill="FFFFFF"/>
              <w:adjustRightInd w:val="0"/>
              <w:snapToGrid w:val="0"/>
              <w:spacing w:before="0" w:beforeAutospacing="0" w:after="0" w:afterAutospacing="0" w:line="276" w:lineRule="auto"/>
              <w:ind w:firstLineChars="200" w:firstLine="480"/>
              <w:jc w:val="both"/>
              <w:rPr>
                <w:rFonts w:cs="Arial" w:hint="eastAsia"/>
                <w:bCs/>
              </w:rPr>
            </w:pPr>
          </w:p>
          <w:p w14:paraId="759CBDC6" w14:textId="35BB2D19" w:rsidR="00751AC3" w:rsidRPr="00E93624" w:rsidRDefault="004457F0" w:rsidP="000B1A31">
            <w:pPr>
              <w:pStyle w:val="a9"/>
              <w:shd w:val="clear" w:color="auto" w:fill="FFFFFF"/>
              <w:adjustRightInd w:val="0"/>
              <w:snapToGrid w:val="0"/>
              <w:spacing w:before="0" w:beforeAutospacing="0" w:after="0" w:afterAutospacing="0" w:line="276" w:lineRule="auto"/>
              <w:ind w:firstLineChars="200" w:firstLine="482"/>
              <w:jc w:val="both"/>
              <w:rPr>
                <w:rFonts w:cs="Arial" w:hint="eastAsia"/>
                <w:b/>
                <w:bCs/>
              </w:rPr>
            </w:pPr>
            <w:r>
              <w:rPr>
                <w:rFonts w:cs="Arial" w:hint="eastAsia"/>
                <w:b/>
                <w:bCs/>
              </w:rPr>
              <w:t>3、</w:t>
            </w:r>
            <w:r w:rsidR="00751AC3" w:rsidRPr="00E93624">
              <w:rPr>
                <w:rFonts w:cs="Arial" w:hint="eastAsia"/>
                <w:b/>
                <w:bCs/>
              </w:rPr>
              <w:t>从红海里面找到了蓝海并快速布局，针对海外客户如卡特彼勒，有什么销售上的安排？</w:t>
            </w:r>
          </w:p>
          <w:p w14:paraId="192938D0" w14:textId="30290B70" w:rsidR="00751AC3" w:rsidRPr="00751AC3" w:rsidRDefault="00751AC3" w:rsidP="000B1A31">
            <w:pPr>
              <w:pStyle w:val="a9"/>
              <w:shd w:val="clear" w:color="auto" w:fill="FFFFFF"/>
              <w:adjustRightInd w:val="0"/>
              <w:snapToGrid w:val="0"/>
              <w:spacing w:before="0" w:beforeAutospacing="0" w:after="0" w:afterAutospacing="0" w:line="276" w:lineRule="auto"/>
              <w:ind w:firstLineChars="200" w:firstLine="480"/>
              <w:jc w:val="both"/>
              <w:rPr>
                <w:rFonts w:cs="Arial" w:hint="eastAsia"/>
                <w:bCs/>
              </w:rPr>
            </w:pPr>
            <w:r w:rsidRPr="00751AC3">
              <w:rPr>
                <w:rFonts w:cs="Arial" w:hint="eastAsia"/>
                <w:bCs/>
              </w:rPr>
              <w:t>答：</w:t>
            </w:r>
            <w:r w:rsidR="00E93624" w:rsidRPr="00E93624">
              <w:rPr>
                <w:rFonts w:cs="Arial" w:hint="eastAsia"/>
                <w:bCs/>
              </w:rPr>
              <w:t>整体而言，当前</w:t>
            </w:r>
            <w:r w:rsidR="007978D4">
              <w:rPr>
                <w:rFonts w:cs="Arial" w:hint="eastAsia"/>
                <w:bCs/>
              </w:rPr>
              <w:t>销售</w:t>
            </w:r>
            <w:r w:rsidR="00E93624" w:rsidRPr="00E93624">
              <w:rPr>
                <w:rFonts w:cs="Arial" w:hint="eastAsia"/>
                <w:bCs/>
              </w:rPr>
              <w:t>策略以本地化子公司为主，原有渠道为辅，形成多层次、互补型的海外销售体系。</w:t>
            </w:r>
            <w:r w:rsidRPr="00751AC3">
              <w:rPr>
                <w:rFonts w:cs="Arial" w:hint="eastAsia"/>
                <w:bCs/>
              </w:rPr>
              <w:t>首先，风神在海外市场已具备一定基础</w:t>
            </w:r>
            <w:r w:rsidR="00E93624">
              <w:rPr>
                <w:rFonts w:cs="Arial" w:hint="eastAsia"/>
                <w:bCs/>
              </w:rPr>
              <w:t>，比如</w:t>
            </w:r>
            <w:r w:rsidRPr="00751AC3">
              <w:rPr>
                <w:rFonts w:cs="Arial" w:hint="eastAsia"/>
                <w:bCs/>
              </w:rPr>
              <w:t>公司的卡客车胎在欧洲及亚太地区表现良好，积累了较为稳定的客户资源和品牌影响力目前，部分巨胎产品已通过现有渠道进入欧洲等市场，借助既有网络触达大型终端客户，形成初步销售。其次，我们加快推进本地化布局</w:t>
            </w:r>
            <w:r w:rsidR="00E93624">
              <w:rPr>
                <w:rFonts w:cs="Arial" w:hint="eastAsia"/>
                <w:bCs/>
              </w:rPr>
              <w:t>，</w:t>
            </w:r>
            <w:r w:rsidRPr="00751AC3">
              <w:rPr>
                <w:rFonts w:cs="Arial" w:hint="eastAsia"/>
                <w:bCs/>
              </w:rPr>
              <w:t>设立海外子公司</w:t>
            </w:r>
            <w:r w:rsidR="00E93624">
              <w:rPr>
                <w:rFonts w:cs="Arial" w:hint="eastAsia"/>
                <w:bCs/>
              </w:rPr>
              <w:t>，推进</w:t>
            </w:r>
            <w:r w:rsidRPr="00751AC3">
              <w:rPr>
                <w:rFonts w:cs="Arial" w:hint="eastAsia"/>
                <w:bCs/>
              </w:rPr>
              <w:t>销售、服务、供应链及结算的全面本地化。通过本地化团队建设，我们积极引入国际顶尖企业的专业人才，并结合原有营销体系进行市场渗透。第三，</w:t>
            </w:r>
            <w:r w:rsidR="004F7427">
              <w:rPr>
                <w:rFonts w:cs="Arial" w:hint="eastAsia"/>
                <w:bCs/>
              </w:rPr>
              <w:t>PTN</w:t>
            </w:r>
            <w:r w:rsidRPr="00751AC3">
              <w:rPr>
                <w:rFonts w:cs="Arial" w:hint="eastAsia"/>
                <w:bCs/>
              </w:rPr>
              <w:t>的渠道资源为我们提供了新的增量空间。</w:t>
            </w:r>
            <w:r w:rsidR="004F7427">
              <w:rPr>
                <w:rFonts w:cs="Arial" w:hint="eastAsia"/>
                <w:bCs/>
              </w:rPr>
              <w:t>PTN</w:t>
            </w:r>
            <w:r w:rsidRPr="00751AC3">
              <w:rPr>
                <w:rFonts w:cs="Arial" w:hint="eastAsia"/>
                <w:bCs/>
              </w:rPr>
              <w:t>在全球拥有16家子公司，渠道网络丰富。例如，在</w:t>
            </w:r>
            <w:r w:rsidR="00E93624">
              <w:rPr>
                <w:rFonts w:cs="Arial" w:hint="eastAsia"/>
                <w:bCs/>
              </w:rPr>
              <w:t>北非</w:t>
            </w:r>
            <w:r w:rsidRPr="00751AC3">
              <w:rPr>
                <w:rFonts w:cs="Arial" w:hint="eastAsia"/>
                <w:bCs/>
              </w:rPr>
              <w:t>及埃及等市场，我们借助其渠道实现了工程胎的销售落地，验证了协同效应的可行性。</w:t>
            </w:r>
          </w:p>
          <w:p w14:paraId="5D753BFB" w14:textId="77777777" w:rsidR="00751AC3" w:rsidRPr="00751AC3" w:rsidRDefault="00751AC3" w:rsidP="000B1A31">
            <w:pPr>
              <w:pStyle w:val="a9"/>
              <w:shd w:val="clear" w:color="auto" w:fill="FFFFFF"/>
              <w:adjustRightInd w:val="0"/>
              <w:snapToGrid w:val="0"/>
              <w:spacing w:before="0" w:beforeAutospacing="0" w:after="0" w:afterAutospacing="0" w:line="276" w:lineRule="auto"/>
              <w:ind w:firstLineChars="200" w:firstLine="480"/>
              <w:jc w:val="both"/>
              <w:rPr>
                <w:rFonts w:cs="Arial" w:hint="eastAsia"/>
                <w:bCs/>
              </w:rPr>
            </w:pPr>
          </w:p>
          <w:p w14:paraId="758B03C4" w14:textId="68BDEEC6" w:rsidR="00751AC3" w:rsidRPr="00E93624" w:rsidRDefault="004457F0" w:rsidP="000B1A31">
            <w:pPr>
              <w:pStyle w:val="a9"/>
              <w:shd w:val="clear" w:color="auto" w:fill="FFFFFF"/>
              <w:adjustRightInd w:val="0"/>
              <w:snapToGrid w:val="0"/>
              <w:spacing w:before="0" w:beforeAutospacing="0" w:after="0" w:afterAutospacing="0" w:line="276" w:lineRule="auto"/>
              <w:ind w:firstLineChars="200" w:firstLine="482"/>
              <w:jc w:val="both"/>
              <w:rPr>
                <w:rFonts w:cs="Arial" w:hint="eastAsia"/>
                <w:b/>
                <w:bCs/>
              </w:rPr>
            </w:pPr>
            <w:r>
              <w:rPr>
                <w:rFonts w:cs="Arial" w:hint="eastAsia"/>
                <w:b/>
                <w:bCs/>
              </w:rPr>
              <w:t>4、</w:t>
            </w:r>
            <w:r w:rsidR="00751AC3" w:rsidRPr="00E93624">
              <w:rPr>
                <w:rFonts w:cs="Arial" w:hint="eastAsia"/>
                <w:b/>
                <w:bCs/>
              </w:rPr>
              <w:t>像海安</w:t>
            </w:r>
            <w:r w:rsidR="00904799">
              <w:rPr>
                <w:rFonts w:cs="Arial" w:hint="eastAsia"/>
                <w:b/>
                <w:bCs/>
              </w:rPr>
              <w:t>集团</w:t>
            </w:r>
            <w:r w:rsidR="00751AC3" w:rsidRPr="00E93624">
              <w:rPr>
                <w:rFonts w:cs="Arial" w:hint="eastAsia"/>
                <w:b/>
                <w:bCs/>
              </w:rPr>
              <w:t>、赛轮</w:t>
            </w:r>
            <w:r w:rsidR="00904799">
              <w:rPr>
                <w:rFonts w:cs="Arial" w:hint="eastAsia"/>
                <w:b/>
                <w:bCs/>
              </w:rPr>
              <w:t>轮胎</w:t>
            </w:r>
            <w:r w:rsidR="00751AC3" w:rsidRPr="00E93624">
              <w:rPr>
                <w:rFonts w:cs="Arial" w:hint="eastAsia"/>
                <w:b/>
                <w:bCs/>
              </w:rPr>
              <w:t>也在做巨胎，咱们跟他们的差异化竞争主要体现在哪些方面？</w:t>
            </w:r>
          </w:p>
          <w:p w14:paraId="711C7282" w14:textId="7D0D84DD" w:rsidR="00E93624" w:rsidRPr="00E93624" w:rsidRDefault="00751AC3" w:rsidP="000B1A31">
            <w:pPr>
              <w:pStyle w:val="a9"/>
              <w:shd w:val="clear" w:color="auto" w:fill="FFFFFF"/>
              <w:adjustRightInd w:val="0"/>
              <w:snapToGrid w:val="0"/>
              <w:spacing w:before="0" w:beforeAutospacing="0" w:after="0" w:afterAutospacing="0" w:line="276" w:lineRule="auto"/>
              <w:ind w:firstLineChars="200" w:firstLine="480"/>
              <w:jc w:val="both"/>
              <w:rPr>
                <w:rFonts w:cs="Arial" w:hint="eastAsia"/>
                <w:bCs/>
              </w:rPr>
            </w:pPr>
            <w:r w:rsidRPr="00751AC3">
              <w:rPr>
                <w:rFonts w:cs="Arial" w:hint="eastAsia"/>
                <w:bCs/>
              </w:rPr>
              <w:t>答：</w:t>
            </w:r>
            <w:r w:rsidR="00E93624" w:rsidRPr="00E93624">
              <w:rPr>
                <w:rFonts w:cs="Arial" w:hint="eastAsia"/>
                <w:bCs/>
              </w:rPr>
              <w:t>在巨胎业务上，我们与海安、赛轮等企业的差异化主要体现在三个方面。首先是战略导向，我们</w:t>
            </w:r>
            <w:r w:rsidR="00B67A8A">
              <w:rPr>
                <w:rFonts w:cs="Arial" w:hint="eastAsia"/>
                <w:bCs/>
              </w:rPr>
              <w:t>更加</w:t>
            </w:r>
            <w:r w:rsidR="00E93624" w:rsidRPr="00E93624">
              <w:rPr>
                <w:rFonts w:cs="Arial" w:hint="eastAsia"/>
                <w:bCs/>
              </w:rPr>
              <w:t>聚焦客户需求，根据客户实际需要反推自身能力的提升。其次是研发路径，我们高度注重应用场景，强调通过实际工况定义产品，持续投入原创性技术研发，力求在材料、结构、工艺等关键环节形成自主优势。最后是制造理念，我们坚持深耕专项生产工艺，注重制造过程的积累与沉淀，认为这种长期专注所形成的制造能力本身就是难以复制的竞争力。</w:t>
            </w:r>
            <w:r w:rsidR="00904799">
              <w:rPr>
                <w:rFonts w:cs="Arial" w:hint="eastAsia"/>
                <w:bCs/>
              </w:rPr>
              <w:t>此外，</w:t>
            </w:r>
            <w:r w:rsidR="00904799" w:rsidRPr="00904799">
              <w:rPr>
                <w:rFonts w:cs="Arial" w:hint="eastAsia"/>
                <w:bCs/>
              </w:rPr>
              <w:t>我们借助央企平台优势，</w:t>
            </w:r>
            <w:r w:rsidR="00904799">
              <w:rPr>
                <w:rFonts w:cs="Arial" w:hint="eastAsia"/>
                <w:bCs/>
              </w:rPr>
              <w:t>利用</w:t>
            </w:r>
            <w:r w:rsidR="00904799" w:rsidRPr="00904799">
              <w:rPr>
                <w:rFonts w:cs="Arial" w:hint="eastAsia"/>
                <w:bCs/>
              </w:rPr>
              <w:t>人才</w:t>
            </w:r>
            <w:r w:rsidR="00904799">
              <w:rPr>
                <w:rFonts w:cs="Arial" w:hint="eastAsia"/>
                <w:bCs/>
              </w:rPr>
              <w:t>、</w:t>
            </w:r>
            <w:r w:rsidR="00904799" w:rsidRPr="00904799">
              <w:rPr>
                <w:rFonts w:cs="Arial" w:hint="eastAsia"/>
                <w:bCs/>
              </w:rPr>
              <w:t>融资、</w:t>
            </w:r>
            <w:r w:rsidR="00904799">
              <w:rPr>
                <w:rFonts w:cs="Arial" w:hint="eastAsia"/>
                <w:bCs/>
              </w:rPr>
              <w:t>新质</w:t>
            </w:r>
            <w:r w:rsidR="00904799" w:rsidRPr="00904799">
              <w:rPr>
                <w:rFonts w:cs="Arial" w:hint="eastAsia"/>
                <w:bCs/>
              </w:rPr>
              <w:t>生产力支撑</w:t>
            </w:r>
            <w:r w:rsidR="00904799">
              <w:rPr>
                <w:rFonts w:cs="Arial" w:hint="eastAsia"/>
                <w:bCs/>
              </w:rPr>
              <w:t>等方面</w:t>
            </w:r>
            <w:r w:rsidR="00904799" w:rsidRPr="00904799">
              <w:rPr>
                <w:rFonts w:cs="Arial" w:hint="eastAsia"/>
                <w:bCs/>
              </w:rPr>
              <w:t>的</w:t>
            </w:r>
            <w:r w:rsidR="00904799">
              <w:rPr>
                <w:rFonts w:cs="Arial" w:hint="eastAsia"/>
                <w:bCs/>
              </w:rPr>
              <w:t>优势，积极发展巨胎业务。</w:t>
            </w:r>
          </w:p>
          <w:p w14:paraId="6B61CC40" w14:textId="77777777" w:rsidR="00751AC3" w:rsidRPr="00751AC3" w:rsidRDefault="00751AC3" w:rsidP="000B1A31">
            <w:pPr>
              <w:pStyle w:val="a9"/>
              <w:shd w:val="clear" w:color="auto" w:fill="FFFFFF"/>
              <w:adjustRightInd w:val="0"/>
              <w:snapToGrid w:val="0"/>
              <w:spacing w:before="0" w:beforeAutospacing="0" w:after="0" w:afterAutospacing="0" w:line="276" w:lineRule="auto"/>
              <w:jc w:val="both"/>
              <w:rPr>
                <w:rFonts w:cs="Arial" w:hint="eastAsia"/>
                <w:bCs/>
              </w:rPr>
            </w:pPr>
          </w:p>
          <w:p w14:paraId="21E5AA2A" w14:textId="4CD96EDF" w:rsidR="00751AC3" w:rsidRPr="00E93624" w:rsidRDefault="000741A2" w:rsidP="000B1A31">
            <w:pPr>
              <w:pStyle w:val="a9"/>
              <w:shd w:val="clear" w:color="auto" w:fill="FFFFFF"/>
              <w:adjustRightInd w:val="0"/>
              <w:snapToGrid w:val="0"/>
              <w:spacing w:before="0" w:beforeAutospacing="0" w:after="0" w:afterAutospacing="0" w:line="276" w:lineRule="auto"/>
              <w:ind w:firstLineChars="200" w:firstLine="482"/>
              <w:jc w:val="both"/>
              <w:rPr>
                <w:rFonts w:cs="Arial" w:hint="eastAsia"/>
                <w:b/>
                <w:bCs/>
              </w:rPr>
            </w:pPr>
            <w:r>
              <w:rPr>
                <w:rFonts w:cs="Arial" w:hint="eastAsia"/>
                <w:b/>
                <w:bCs/>
              </w:rPr>
              <w:t>5、</w:t>
            </w:r>
            <w:r w:rsidR="00751AC3" w:rsidRPr="00E93624">
              <w:rPr>
                <w:rFonts w:cs="Arial" w:hint="eastAsia"/>
                <w:b/>
                <w:bCs/>
              </w:rPr>
              <w:t>我们产能利用率相比海安有差异，原因是什么？</w:t>
            </w:r>
          </w:p>
          <w:p w14:paraId="02BDCAEE" w14:textId="7CF23E4D" w:rsidR="00E93624" w:rsidRDefault="00751AC3" w:rsidP="000B1A31">
            <w:pPr>
              <w:pStyle w:val="a9"/>
              <w:shd w:val="clear" w:color="auto" w:fill="FFFFFF"/>
              <w:adjustRightInd w:val="0"/>
              <w:snapToGrid w:val="0"/>
              <w:spacing w:before="0" w:beforeAutospacing="0" w:after="0" w:afterAutospacing="0" w:line="276" w:lineRule="auto"/>
              <w:ind w:firstLineChars="200" w:firstLine="480"/>
              <w:jc w:val="both"/>
              <w:rPr>
                <w:rFonts w:cs="Arial" w:hint="eastAsia"/>
                <w:bCs/>
              </w:rPr>
            </w:pPr>
            <w:r w:rsidRPr="00751AC3">
              <w:rPr>
                <w:rFonts w:cs="Arial" w:hint="eastAsia"/>
                <w:bCs/>
              </w:rPr>
              <w:t>答：</w:t>
            </w:r>
            <w:r w:rsidR="00E93624" w:rsidRPr="00E93624">
              <w:rPr>
                <w:rFonts w:cs="Arial" w:hint="eastAsia"/>
                <w:bCs/>
              </w:rPr>
              <w:t>公司</w:t>
            </w:r>
            <w:r w:rsidR="007978D4">
              <w:rPr>
                <w:rFonts w:cs="Arial" w:hint="eastAsia"/>
                <w:bCs/>
              </w:rPr>
              <w:t>2</w:t>
            </w:r>
            <w:r w:rsidR="007978D4">
              <w:rPr>
                <w:rFonts w:cs="Arial"/>
                <w:bCs/>
              </w:rPr>
              <w:t>025</w:t>
            </w:r>
            <w:r w:rsidR="007978D4">
              <w:rPr>
                <w:rFonts w:cs="Arial" w:hint="eastAsia"/>
                <w:bCs/>
              </w:rPr>
              <w:t>年的</w:t>
            </w:r>
            <w:r w:rsidR="00E93624" w:rsidRPr="00E93624">
              <w:rPr>
                <w:rFonts w:cs="Arial" w:hint="eastAsia"/>
                <w:bCs/>
              </w:rPr>
              <w:t>1.1</w:t>
            </w:r>
            <w:r w:rsidR="008A0D95">
              <w:rPr>
                <w:rFonts w:cs="Arial"/>
                <w:bCs/>
              </w:rPr>
              <w:t>2</w:t>
            </w:r>
            <w:r w:rsidR="00E93624" w:rsidRPr="00E93624">
              <w:rPr>
                <w:rFonts w:cs="Arial" w:hint="eastAsia"/>
                <w:bCs/>
              </w:rPr>
              <w:t>万条产能属于理论产能，</w:t>
            </w:r>
            <w:r w:rsidR="00E93624">
              <w:rPr>
                <w:rFonts w:cs="Arial" w:hint="eastAsia"/>
                <w:bCs/>
              </w:rPr>
              <w:t>之前8</w:t>
            </w:r>
            <w:r w:rsidR="00D204E3">
              <w:rPr>
                <w:rFonts w:cs="Arial"/>
                <w:bCs/>
              </w:rPr>
              <w:t>,</w:t>
            </w:r>
            <w:r w:rsidR="00E93624">
              <w:rPr>
                <w:rFonts w:cs="Arial"/>
                <w:bCs/>
              </w:rPr>
              <w:t>000</w:t>
            </w:r>
            <w:r w:rsidR="00E93624" w:rsidRPr="00E93624">
              <w:rPr>
                <w:rFonts w:cs="Arial" w:hint="eastAsia"/>
                <w:bCs/>
              </w:rPr>
              <w:t>条</w:t>
            </w:r>
            <w:r w:rsidR="00E93624">
              <w:rPr>
                <w:rFonts w:cs="Arial" w:hint="eastAsia"/>
                <w:bCs/>
              </w:rPr>
              <w:t>是</w:t>
            </w:r>
            <w:r w:rsidR="00E93624" w:rsidRPr="00E93624">
              <w:rPr>
                <w:rFonts w:cs="Arial" w:hint="eastAsia"/>
                <w:bCs/>
              </w:rPr>
              <w:t>在2023年末才完成设备安装，随后进入调试和新产品测试阶段，这一</w:t>
            </w:r>
            <w:r w:rsidR="00F213CA">
              <w:rPr>
                <w:rFonts w:cs="Arial" w:hint="eastAsia"/>
                <w:bCs/>
              </w:rPr>
              <w:t>产能提升</w:t>
            </w:r>
            <w:r w:rsidR="00E93624" w:rsidRPr="00E93624">
              <w:rPr>
                <w:rFonts w:cs="Arial" w:hint="eastAsia"/>
                <w:bCs/>
              </w:rPr>
              <w:t>过程通常需要数月甚</w:t>
            </w:r>
            <w:r w:rsidR="00E93624">
              <w:rPr>
                <w:rFonts w:cs="Arial" w:hint="eastAsia"/>
                <w:bCs/>
              </w:rPr>
              <w:t>至一年以上，</w:t>
            </w:r>
            <w:r w:rsidR="008A0D95">
              <w:rPr>
                <w:rFonts w:cs="Arial" w:hint="eastAsia"/>
                <w:bCs/>
              </w:rPr>
              <w:t>2</w:t>
            </w:r>
            <w:r w:rsidR="008A0D95">
              <w:rPr>
                <w:rFonts w:cs="Arial"/>
                <w:bCs/>
              </w:rPr>
              <w:t>024</w:t>
            </w:r>
            <w:r w:rsidR="008A0D95">
              <w:rPr>
                <w:rFonts w:cs="Arial" w:hint="eastAsia"/>
                <w:bCs/>
              </w:rPr>
              <w:t>年6月</w:t>
            </w:r>
            <w:r w:rsidR="008A0D95">
              <w:rPr>
                <w:rFonts w:cs="Arial" w:hint="eastAsia"/>
                <w:bCs/>
              </w:rPr>
              <w:lastRenderedPageBreak/>
              <w:t>份开始投产，</w:t>
            </w:r>
            <w:r w:rsidR="00E93624">
              <w:rPr>
                <w:rFonts w:cs="Arial" w:hint="eastAsia"/>
                <w:bCs/>
              </w:rPr>
              <w:t>产能释放</w:t>
            </w:r>
            <w:r w:rsidR="007978D4">
              <w:rPr>
                <w:rFonts w:cs="Arial" w:hint="eastAsia"/>
                <w:bCs/>
              </w:rPr>
              <w:t>存在逐渐爬坡的过程</w:t>
            </w:r>
            <w:r w:rsidR="00E93624">
              <w:rPr>
                <w:rFonts w:cs="Arial" w:hint="eastAsia"/>
                <w:bCs/>
              </w:rPr>
              <w:t>。相比之下，海安的设备布局较早</w:t>
            </w:r>
            <w:r w:rsidR="00E93624" w:rsidRPr="00E93624">
              <w:rPr>
                <w:rFonts w:cs="Arial" w:hint="eastAsia"/>
                <w:bCs/>
              </w:rPr>
              <w:t>。</w:t>
            </w:r>
          </w:p>
          <w:p w14:paraId="461EAC61" w14:textId="77777777" w:rsidR="00751AC3" w:rsidRPr="00596927" w:rsidRDefault="00751AC3" w:rsidP="000B1A31">
            <w:pPr>
              <w:pStyle w:val="a9"/>
              <w:shd w:val="clear" w:color="auto" w:fill="FFFFFF"/>
              <w:adjustRightInd w:val="0"/>
              <w:snapToGrid w:val="0"/>
              <w:spacing w:before="0" w:beforeAutospacing="0" w:after="0" w:afterAutospacing="0" w:line="276" w:lineRule="auto"/>
              <w:ind w:firstLineChars="200" w:firstLine="480"/>
              <w:jc w:val="both"/>
              <w:rPr>
                <w:rFonts w:cs="Arial" w:hint="eastAsia"/>
                <w:bCs/>
              </w:rPr>
            </w:pPr>
          </w:p>
          <w:p w14:paraId="4B57EB71" w14:textId="566649D9" w:rsidR="00751AC3" w:rsidRPr="00596927" w:rsidRDefault="007978D4" w:rsidP="000B1A31">
            <w:pPr>
              <w:pStyle w:val="a9"/>
              <w:shd w:val="clear" w:color="auto" w:fill="FFFFFF"/>
              <w:adjustRightInd w:val="0"/>
              <w:snapToGrid w:val="0"/>
              <w:spacing w:before="0" w:beforeAutospacing="0" w:after="0" w:afterAutospacing="0" w:line="276" w:lineRule="auto"/>
              <w:ind w:firstLineChars="200" w:firstLine="482"/>
              <w:jc w:val="both"/>
              <w:rPr>
                <w:rFonts w:cs="Arial" w:hint="eastAsia"/>
                <w:b/>
                <w:bCs/>
              </w:rPr>
            </w:pPr>
            <w:r>
              <w:rPr>
                <w:rFonts w:cs="Arial" w:hint="eastAsia"/>
                <w:b/>
                <w:bCs/>
              </w:rPr>
              <w:t>6</w:t>
            </w:r>
            <w:r w:rsidR="000741A2">
              <w:rPr>
                <w:rFonts w:cs="Arial" w:hint="eastAsia"/>
                <w:b/>
                <w:bCs/>
              </w:rPr>
              <w:t>、</w:t>
            </w:r>
            <w:r w:rsidR="00596927">
              <w:rPr>
                <w:rFonts w:cs="Arial" w:hint="eastAsia"/>
                <w:b/>
                <w:bCs/>
              </w:rPr>
              <w:t>巨胎</w:t>
            </w:r>
            <w:r w:rsidR="00751AC3" w:rsidRPr="00596927">
              <w:rPr>
                <w:rFonts w:cs="Arial" w:hint="eastAsia"/>
                <w:b/>
                <w:bCs/>
              </w:rPr>
              <w:t>定价策略是怎样的？</w:t>
            </w:r>
          </w:p>
          <w:p w14:paraId="06F020B3" w14:textId="40D9315F" w:rsidR="00751AC3" w:rsidRPr="00751AC3" w:rsidRDefault="00751AC3" w:rsidP="000B1A31">
            <w:pPr>
              <w:pStyle w:val="a9"/>
              <w:shd w:val="clear" w:color="auto" w:fill="FFFFFF"/>
              <w:adjustRightInd w:val="0"/>
              <w:snapToGrid w:val="0"/>
              <w:spacing w:before="0" w:beforeAutospacing="0" w:after="0" w:afterAutospacing="0" w:line="276" w:lineRule="auto"/>
              <w:ind w:firstLineChars="200" w:firstLine="480"/>
              <w:jc w:val="both"/>
              <w:rPr>
                <w:rFonts w:cs="Arial" w:hint="eastAsia"/>
                <w:bCs/>
              </w:rPr>
            </w:pPr>
            <w:r w:rsidRPr="00751AC3">
              <w:rPr>
                <w:rFonts w:cs="Arial" w:hint="eastAsia"/>
                <w:bCs/>
              </w:rPr>
              <w:t>答：</w:t>
            </w:r>
            <w:r w:rsidR="00145AD6">
              <w:rPr>
                <w:rFonts w:cs="Arial" w:hint="eastAsia"/>
                <w:bCs/>
              </w:rPr>
              <w:t>公司巨胎</w:t>
            </w:r>
            <w:r w:rsidRPr="00751AC3">
              <w:rPr>
                <w:rFonts w:cs="Arial" w:hint="eastAsia"/>
                <w:bCs/>
              </w:rPr>
              <w:t>定价模式偏向锚定国际品牌，我们是市场的维护者不是破坏者</w:t>
            </w:r>
            <w:r w:rsidR="00145AD6">
              <w:rPr>
                <w:rFonts w:cs="Arial" w:hint="eastAsia"/>
                <w:bCs/>
              </w:rPr>
              <w:t>。</w:t>
            </w:r>
            <w:r w:rsidR="00596927" w:rsidRPr="00596927">
              <w:rPr>
                <w:rFonts w:cs="Arial" w:hint="eastAsia"/>
                <w:bCs/>
              </w:rPr>
              <w:t>我们深知，一旦采取低价竞争策略，不仅会损害市场生态，也难以支撑品牌的长期建设</w:t>
            </w:r>
            <w:r w:rsidRPr="00751AC3">
              <w:rPr>
                <w:rFonts w:cs="Arial" w:hint="eastAsia"/>
                <w:bCs/>
              </w:rPr>
              <w:t>。</w:t>
            </w:r>
            <w:r w:rsidR="00596927" w:rsidRPr="00596927">
              <w:rPr>
                <w:rFonts w:cs="Arial" w:hint="eastAsia"/>
                <w:bCs/>
              </w:rPr>
              <w:t>基于长期深耕巨胎市场的战略考量，我们选择对标国际巨头，通过持续提升产品力来推动品牌力的成长。目前，无论是在国内还是海外市场，我们的产品价格均处于国产轮胎品牌的</w:t>
            </w:r>
            <w:r w:rsidR="00596927">
              <w:rPr>
                <w:rFonts w:cs="Arial" w:hint="eastAsia"/>
                <w:bCs/>
              </w:rPr>
              <w:t>较高</w:t>
            </w:r>
            <w:r w:rsidR="00596927" w:rsidRPr="00596927">
              <w:rPr>
                <w:rFonts w:cs="Arial" w:hint="eastAsia"/>
                <w:bCs/>
              </w:rPr>
              <w:t>梯队。</w:t>
            </w:r>
          </w:p>
          <w:p w14:paraId="3CA0D86A" w14:textId="77777777" w:rsidR="00751AC3" w:rsidRPr="00751AC3" w:rsidRDefault="00751AC3" w:rsidP="000B1A31">
            <w:pPr>
              <w:pStyle w:val="a9"/>
              <w:shd w:val="clear" w:color="auto" w:fill="FFFFFF"/>
              <w:adjustRightInd w:val="0"/>
              <w:snapToGrid w:val="0"/>
              <w:spacing w:before="0" w:beforeAutospacing="0" w:after="0" w:afterAutospacing="0" w:line="276" w:lineRule="auto"/>
              <w:ind w:firstLineChars="200" w:firstLine="480"/>
              <w:jc w:val="both"/>
              <w:rPr>
                <w:rFonts w:cs="Arial" w:hint="eastAsia"/>
                <w:bCs/>
              </w:rPr>
            </w:pPr>
          </w:p>
          <w:p w14:paraId="019B3C25" w14:textId="7D5EA719" w:rsidR="00751AC3" w:rsidRPr="00AB5BC4" w:rsidRDefault="007978D4" w:rsidP="000B1A31">
            <w:pPr>
              <w:pStyle w:val="a9"/>
              <w:shd w:val="clear" w:color="auto" w:fill="FFFFFF"/>
              <w:adjustRightInd w:val="0"/>
              <w:snapToGrid w:val="0"/>
              <w:spacing w:before="0" w:beforeAutospacing="0" w:after="0" w:afterAutospacing="0" w:line="276" w:lineRule="auto"/>
              <w:ind w:firstLineChars="200" w:firstLine="482"/>
              <w:jc w:val="both"/>
              <w:rPr>
                <w:rFonts w:cs="Arial" w:hint="eastAsia"/>
                <w:b/>
                <w:bCs/>
              </w:rPr>
            </w:pPr>
            <w:r>
              <w:rPr>
                <w:rFonts w:cs="Arial"/>
                <w:b/>
                <w:bCs/>
              </w:rPr>
              <w:t>7</w:t>
            </w:r>
            <w:r w:rsidR="000741A2">
              <w:rPr>
                <w:rFonts w:cs="Arial" w:hint="eastAsia"/>
                <w:b/>
                <w:bCs/>
              </w:rPr>
              <w:t>、</w:t>
            </w:r>
            <w:r w:rsidR="00AB5BC4" w:rsidRPr="00AB5BC4">
              <w:rPr>
                <w:rFonts w:cs="Arial" w:hint="eastAsia"/>
                <w:b/>
                <w:bCs/>
              </w:rPr>
              <w:t>工程机械轮胎</w:t>
            </w:r>
            <w:r w:rsidR="00751AC3" w:rsidRPr="00AB5BC4">
              <w:rPr>
                <w:rFonts w:cs="Arial" w:hint="eastAsia"/>
                <w:b/>
                <w:bCs/>
              </w:rPr>
              <w:t>国内竞争态势怎么样？</w:t>
            </w:r>
          </w:p>
          <w:p w14:paraId="3B5EFE8E" w14:textId="77777777" w:rsidR="00AB5BC4" w:rsidRPr="00AB5BC4" w:rsidRDefault="00751AC3" w:rsidP="000B1A31">
            <w:pPr>
              <w:pStyle w:val="a9"/>
              <w:shd w:val="clear" w:color="auto" w:fill="FFFFFF"/>
              <w:adjustRightInd w:val="0"/>
              <w:snapToGrid w:val="0"/>
              <w:spacing w:before="0" w:beforeAutospacing="0" w:after="0" w:afterAutospacing="0" w:line="276" w:lineRule="auto"/>
              <w:ind w:firstLineChars="200" w:firstLine="480"/>
              <w:jc w:val="both"/>
              <w:rPr>
                <w:rFonts w:cs="Arial" w:hint="eastAsia"/>
                <w:bCs/>
              </w:rPr>
            </w:pPr>
            <w:r w:rsidRPr="00751AC3">
              <w:rPr>
                <w:rFonts w:cs="Arial" w:hint="eastAsia"/>
                <w:bCs/>
              </w:rPr>
              <w:t>答：</w:t>
            </w:r>
            <w:r w:rsidR="00AB5BC4" w:rsidRPr="00AB5BC4">
              <w:rPr>
                <w:rFonts w:cs="Arial" w:hint="eastAsia"/>
                <w:bCs/>
              </w:rPr>
              <w:t>工程机械轮胎种类多</w:t>
            </w:r>
            <w:r w:rsidR="00AB5BC4">
              <w:rPr>
                <w:rFonts w:cs="Arial" w:hint="eastAsia"/>
                <w:bCs/>
              </w:rPr>
              <w:t>，</w:t>
            </w:r>
            <w:r w:rsidR="00AB5BC4" w:rsidRPr="00AB5BC4">
              <w:rPr>
                <w:rFonts w:cs="Arial" w:hint="eastAsia"/>
                <w:bCs/>
              </w:rPr>
              <w:t>其中竞争较为集中的领域是宽体自卸车用轮胎，这一细分市场源于国内特有的车型创新，海外</w:t>
            </w:r>
            <w:r w:rsidR="00AB5BC4">
              <w:rPr>
                <w:rFonts w:cs="Arial" w:hint="eastAsia"/>
                <w:bCs/>
              </w:rPr>
              <w:t>之前</w:t>
            </w:r>
            <w:r w:rsidR="00AB5BC4" w:rsidRPr="00AB5BC4">
              <w:rPr>
                <w:rFonts w:cs="Arial" w:hint="eastAsia"/>
                <w:bCs/>
              </w:rPr>
              <w:t>并无直接对标产品。近年来进入该领域的企业较多，但真正具备产品力并形成稳定市场地位的仅有三四家。相比之下，装载机轮胎等传统品类技术已趋成熟，市场竞争相对温和。海外市场方面，中国品牌整体仍处于开拓初期，进入门槛较高，对产品性能要求严苛，但仍有成长空间。风神在宽体自卸车轮胎领域具备较强的产品力，价格和盈利水平均处于较好状态。</w:t>
            </w:r>
          </w:p>
          <w:p w14:paraId="46586062" w14:textId="77777777" w:rsidR="00751AC3" w:rsidRPr="00751AC3" w:rsidRDefault="00751AC3" w:rsidP="000B1A31">
            <w:pPr>
              <w:pStyle w:val="a9"/>
              <w:shd w:val="clear" w:color="auto" w:fill="FFFFFF"/>
              <w:adjustRightInd w:val="0"/>
              <w:snapToGrid w:val="0"/>
              <w:spacing w:before="0" w:beforeAutospacing="0" w:after="0" w:afterAutospacing="0" w:line="276" w:lineRule="auto"/>
              <w:ind w:firstLineChars="200" w:firstLine="480"/>
              <w:jc w:val="both"/>
              <w:rPr>
                <w:rFonts w:cs="Arial" w:hint="eastAsia"/>
                <w:bCs/>
              </w:rPr>
            </w:pPr>
          </w:p>
          <w:p w14:paraId="477669E4" w14:textId="43EB4468" w:rsidR="00751AC3" w:rsidRPr="002C50B5" w:rsidRDefault="007978D4" w:rsidP="000B1A31">
            <w:pPr>
              <w:pStyle w:val="a9"/>
              <w:shd w:val="clear" w:color="auto" w:fill="FFFFFF"/>
              <w:adjustRightInd w:val="0"/>
              <w:snapToGrid w:val="0"/>
              <w:spacing w:before="0" w:beforeAutospacing="0" w:after="0" w:afterAutospacing="0" w:line="276" w:lineRule="auto"/>
              <w:ind w:firstLineChars="200" w:firstLine="482"/>
              <w:jc w:val="both"/>
              <w:rPr>
                <w:rFonts w:cs="Arial" w:hint="eastAsia"/>
                <w:b/>
                <w:bCs/>
              </w:rPr>
            </w:pPr>
            <w:r>
              <w:rPr>
                <w:rFonts w:cs="Arial"/>
                <w:b/>
                <w:bCs/>
              </w:rPr>
              <w:t>8</w:t>
            </w:r>
            <w:r w:rsidR="000741A2">
              <w:rPr>
                <w:rFonts w:cs="Arial" w:hint="eastAsia"/>
                <w:b/>
                <w:bCs/>
              </w:rPr>
              <w:t>、</w:t>
            </w:r>
            <w:r w:rsidR="00AB5BC4" w:rsidRPr="002C50B5">
              <w:rPr>
                <w:rFonts w:cs="Arial" w:hint="eastAsia"/>
                <w:b/>
                <w:bCs/>
              </w:rPr>
              <w:t>P</w:t>
            </w:r>
            <w:r w:rsidR="00AB5BC4" w:rsidRPr="002C50B5">
              <w:rPr>
                <w:rFonts w:cs="Arial"/>
                <w:b/>
                <w:bCs/>
              </w:rPr>
              <w:t>TN</w:t>
            </w:r>
            <w:r w:rsidR="00AB5BC4" w:rsidRPr="002C50B5">
              <w:rPr>
                <w:rFonts w:cs="Arial" w:hint="eastAsia"/>
                <w:b/>
                <w:bCs/>
              </w:rPr>
              <w:t>扭亏</w:t>
            </w:r>
            <w:r w:rsidR="00751AC3" w:rsidRPr="002C50B5">
              <w:rPr>
                <w:rFonts w:cs="Arial" w:hint="eastAsia"/>
                <w:b/>
                <w:bCs/>
              </w:rPr>
              <w:t>有什么动向？</w:t>
            </w:r>
          </w:p>
          <w:p w14:paraId="24C924F3" w14:textId="49452484" w:rsidR="002C50B5" w:rsidRDefault="00751AC3" w:rsidP="000B1A31">
            <w:pPr>
              <w:pStyle w:val="a9"/>
              <w:shd w:val="clear" w:color="auto" w:fill="FFFFFF"/>
              <w:adjustRightInd w:val="0"/>
              <w:snapToGrid w:val="0"/>
              <w:spacing w:before="0" w:beforeAutospacing="0" w:after="0" w:afterAutospacing="0" w:line="276" w:lineRule="auto"/>
              <w:ind w:firstLineChars="200" w:firstLine="480"/>
              <w:jc w:val="both"/>
              <w:rPr>
                <w:rFonts w:cs="Arial" w:hint="eastAsia"/>
                <w:bCs/>
              </w:rPr>
            </w:pPr>
            <w:r w:rsidRPr="00751AC3">
              <w:rPr>
                <w:rFonts w:cs="Arial" w:hint="eastAsia"/>
                <w:bCs/>
              </w:rPr>
              <w:t>答：</w:t>
            </w:r>
            <w:r w:rsidR="000D682B">
              <w:rPr>
                <w:rFonts w:cs="Arial" w:hint="eastAsia"/>
                <w:bCs/>
              </w:rPr>
              <w:t>公司</w:t>
            </w:r>
            <w:r w:rsidR="00AC1F56">
              <w:rPr>
                <w:rFonts w:cs="Arial" w:hint="eastAsia"/>
                <w:bCs/>
              </w:rPr>
              <w:t>目前</w:t>
            </w:r>
            <w:r w:rsidR="000D682B">
              <w:rPr>
                <w:rFonts w:cs="Arial" w:hint="eastAsia"/>
                <w:bCs/>
              </w:rPr>
              <w:t>持有</w:t>
            </w:r>
            <w:r w:rsidR="000D682B" w:rsidRPr="000D682B">
              <w:rPr>
                <w:rFonts w:cs="Arial" w:hint="eastAsia"/>
                <w:bCs/>
              </w:rPr>
              <w:t>PTN</w:t>
            </w:r>
            <w:r w:rsidR="00AC1F56">
              <w:rPr>
                <w:rFonts w:cs="Arial" w:hint="eastAsia"/>
                <w:bCs/>
              </w:rPr>
              <w:t xml:space="preserve"> </w:t>
            </w:r>
            <w:r w:rsidR="000D682B" w:rsidRPr="000D682B">
              <w:rPr>
                <w:rFonts w:cs="Arial" w:hint="eastAsia"/>
                <w:bCs/>
              </w:rPr>
              <w:t>10%股权</w:t>
            </w:r>
            <w:r w:rsidR="000D682B">
              <w:rPr>
                <w:rFonts w:cs="Arial" w:hint="eastAsia"/>
                <w:bCs/>
              </w:rPr>
              <w:t>，</w:t>
            </w:r>
            <w:r w:rsidR="000D682B" w:rsidRPr="000D682B">
              <w:rPr>
                <w:rFonts w:cs="Arial" w:hint="eastAsia"/>
                <w:bCs/>
              </w:rPr>
              <w:t>受托管理PTN</w:t>
            </w:r>
            <w:r w:rsidR="00AC1F56">
              <w:rPr>
                <w:rFonts w:cs="Arial" w:hint="eastAsia"/>
                <w:bCs/>
              </w:rPr>
              <w:t xml:space="preserve"> </w:t>
            </w:r>
            <w:r w:rsidR="000D682B" w:rsidRPr="000D682B">
              <w:rPr>
                <w:rFonts w:cs="Arial" w:hint="eastAsia"/>
                <w:bCs/>
              </w:rPr>
              <w:t>90%的股权</w:t>
            </w:r>
            <w:r w:rsidR="000D682B">
              <w:rPr>
                <w:rFonts w:cs="Arial" w:hint="eastAsia"/>
                <w:bCs/>
              </w:rPr>
              <w:t>，</w:t>
            </w:r>
            <w:r w:rsidR="002C50B5" w:rsidRPr="002C50B5">
              <w:rPr>
                <w:rFonts w:cs="Arial" w:hint="eastAsia"/>
                <w:bCs/>
              </w:rPr>
              <w:t>公司计划从三个方向推进</w:t>
            </w:r>
            <w:r w:rsidR="000741A2">
              <w:rPr>
                <w:rFonts w:cs="Arial" w:hint="eastAsia"/>
                <w:bCs/>
              </w:rPr>
              <w:t>P</w:t>
            </w:r>
            <w:r w:rsidR="000741A2">
              <w:rPr>
                <w:rFonts w:cs="Arial"/>
                <w:bCs/>
              </w:rPr>
              <w:t>TN</w:t>
            </w:r>
            <w:r w:rsidR="000741A2" w:rsidRPr="002C50B5">
              <w:rPr>
                <w:rFonts w:cs="Arial" w:hint="eastAsia"/>
                <w:bCs/>
              </w:rPr>
              <w:t>未来的盈利提升策略</w:t>
            </w:r>
            <w:r w:rsidR="002C50B5" w:rsidRPr="002C50B5">
              <w:rPr>
                <w:rFonts w:cs="Arial" w:hint="eastAsia"/>
                <w:bCs/>
              </w:rPr>
              <w:t>：第一，优化产品结构，扩大销售规模。</w:t>
            </w:r>
            <w:r w:rsidR="002C50B5">
              <w:rPr>
                <w:rFonts w:cs="Arial" w:hint="eastAsia"/>
                <w:bCs/>
              </w:rPr>
              <w:t>P</w:t>
            </w:r>
            <w:r w:rsidR="002C50B5">
              <w:rPr>
                <w:rFonts w:cs="Arial"/>
                <w:bCs/>
              </w:rPr>
              <w:t>TN</w:t>
            </w:r>
            <w:r w:rsidR="002C50B5" w:rsidRPr="002C50B5">
              <w:rPr>
                <w:rFonts w:cs="Arial" w:hint="eastAsia"/>
                <w:bCs/>
              </w:rPr>
              <w:t>目前受制于较高的生产成本，因此对价格敏感</w:t>
            </w:r>
            <w:r w:rsidR="000741A2">
              <w:rPr>
                <w:rFonts w:cs="Arial" w:hint="eastAsia"/>
                <w:bCs/>
              </w:rPr>
              <w:t>，</w:t>
            </w:r>
            <w:r w:rsidR="002C50B5" w:rsidRPr="002C50B5">
              <w:rPr>
                <w:rFonts w:cs="Arial" w:hint="eastAsia"/>
                <w:bCs/>
              </w:rPr>
              <w:t>首要任务是将第一梯队产品的销量做到最大，以规模效应摊薄固定成本。第二，深化与风神的协同效应。在销售、研发、采购等环节相互借力，通过资源整合和体系共享，提升</w:t>
            </w:r>
            <w:r w:rsidR="004F7427">
              <w:rPr>
                <w:rFonts w:cs="Arial" w:hint="eastAsia"/>
                <w:bCs/>
              </w:rPr>
              <w:t>PTN</w:t>
            </w:r>
            <w:r w:rsidR="002C50B5" w:rsidRPr="002C50B5">
              <w:rPr>
                <w:rFonts w:cs="Arial" w:hint="eastAsia"/>
                <w:bCs/>
              </w:rPr>
              <w:t>的销售能力，同时降低运营成本。第三，实施降本举措。由于当前成本结构中部分因素较为刚性，短期内降本难度较大</w:t>
            </w:r>
            <w:r w:rsidR="00DE517D">
              <w:rPr>
                <w:rFonts w:cs="Arial" w:hint="eastAsia"/>
                <w:bCs/>
              </w:rPr>
              <w:t>，</w:t>
            </w:r>
            <w:r w:rsidR="002C50B5" w:rsidRPr="002C50B5">
              <w:rPr>
                <w:rFonts w:cs="Arial" w:hint="eastAsia"/>
                <w:bCs/>
              </w:rPr>
              <w:t>后续将通过设备更新和产能</w:t>
            </w:r>
            <w:r w:rsidR="007978D4">
              <w:rPr>
                <w:rFonts w:cs="Arial" w:hint="eastAsia"/>
                <w:bCs/>
              </w:rPr>
              <w:t>结构调整</w:t>
            </w:r>
            <w:r w:rsidR="002C50B5" w:rsidRPr="002C50B5">
              <w:rPr>
                <w:rFonts w:cs="Arial" w:hint="eastAsia"/>
                <w:bCs/>
              </w:rPr>
              <w:t>等方式实现降本。</w:t>
            </w:r>
          </w:p>
          <w:p w14:paraId="539B3EF1" w14:textId="77777777" w:rsidR="00751AC3" w:rsidRPr="00751AC3" w:rsidRDefault="00751AC3" w:rsidP="000B1A31">
            <w:pPr>
              <w:pStyle w:val="a9"/>
              <w:shd w:val="clear" w:color="auto" w:fill="FFFFFF"/>
              <w:adjustRightInd w:val="0"/>
              <w:snapToGrid w:val="0"/>
              <w:spacing w:before="0" w:beforeAutospacing="0" w:after="0" w:afterAutospacing="0" w:line="276" w:lineRule="auto"/>
              <w:jc w:val="both"/>
              <w:rPr>
                <w:rFonts w:cs="Arial" w:hint="eastAsia"/>
                <w:bCs/>
              </w:rPr>
            </w:pPr>
          </w:p>
          <w:p w14:paraId="05CA7407" w14:textId="5CEDF447" w:rsidR="00751AC3" w:rsidRPr="002C50B5" w:rsidRDefault="007978D4" w:rsidP="000B1A31">
            <w:pPr>
              <w:pStyle w:val="a9"/>
              <w:shd w:val="clear" w:color="auto" w:fill="FFFFFF"/>
              <w:adjustRightInd w:val="0"/>
              <w:snapToGrid w:val="0"/>
              <w:spacing w:before="0" w:beforeAutospacing="0" w:after="0" w:afterAutospacing="0" w:line="276" w:lineRule="auto"/>
              <w:ind w:firstLineChars="200" w:firstLine="482"/>
              <w:jc w:val="both"/>
              <w:rPr>
                <w:rFonts w:cs="Arial" w:hint="eastAsia"/>
                <w:b/>
                <w:bCs/>
              </w:rPr>
            </w:pPr>
            <w:r>
              <w:rPr>
                <w:rFonts w:cs="Arial"/>
                <w:b/>
                <w:bCs/>
              </w:rPr>
              <w:t>9</w:t>
            </w:r>
            <w:r w:rsidR="000741A2">
              <w:rPr>
                <w:rFonts w:cs="Arial" w:hint="eastAsia"/>
                <w:b/>
                <w:bCs/>
              </w:rPr>
              <w:t>、</w:t>
            </w:r>
            <w:r w:rsidR="00751AC3" w:rsidRPr="002C50B5">
              <w:rPr>
                <w:rFonts w:cs="Arial" w:hint="eastAsia"/>
                <w:b/>
                <w:bCs/>
              </w:rPr>
              <w:t>怎么看待</w:t>
            </w:r>
            <w:r w:rsidR="00021A36" w:rsidRPr="002C50B5">
              <w:rPr>
                <w:rFonts w:cs="Arial" w:hint="eastAsia"/>
                <w:b/>
                <w:bCs/>
              </w:rPr>
              <w:t>农业胎</w:t>
            </w:r>
            <w:r w:rsidR="00751AC3" w:rsidRPr="002C50B5">
              <w:rPr>
                <w:rFonts w:cs="Arial" w:hint="eastAsia"/>
                <w:b/>
                <w:bCs/>
              </w:rPr>
              <w:t>市场？</w:t>
            </w:r>
          </w:p>
          <w:p w14:paraId="2FEBC53D" w14:textId="77777777" w:rsidR="00156B7C" w:rsidRDefault="00751AC3" w:rsidP="00726367">
            <w:pPr>
              <w:pStyle w:val="a9"/>
              <w:shd w:val="clear" w:color="auto" w:fill="FFFFFF"/>
              <w:adjustRightInd w:val="0"/>
              <w:snapToGrid w:val="0"/>
              <w:spacing w:before="0" w:beforeAutospacing="0" w:after="0" w:afterAutospacing="0" w:line="276" w:lineRule="auto"/>
              <w:ind w:firstLineChars="200" w:firstLine="480"/>
              <w:jc w:val="both"/>
              <w:rPr>
                <w:rFonts w:cs="Arial" w:hint="eastAsia"/>
                <w:bCs/>
              </w:rPr>
            </w:pPr>
            <w:r w:rsidRPr="00751AC3">
              <w:rPr>
                <w:rFonts w:cs="Arial" w:hint="eastAsia"/>
                <w:bCs/>
              </w:rPr>
              <w:t>答：</w:t>
            </w:r>
            <w:r w:rsidR="002C50B5" w:rsidRPr="002C50B5">
              <w:rPr>
                <w:rFonts w:cs="Arial" w:hint="eastAsia"/>
                <w:bCs/>
              </w:rPr>
              <w:t>关于农业胎市场，可以从地域、车型和产品三个维度理解其层次丰富的结构。从地域来看，不同市场对轮胎的技术要求差异显著，如亚洲等发展中地区以斜交胎为主，而欧美等发达市场则普遍采用</w:t>
            </w:r>
            <w:r w:rsidR="00021A36">
              <w:rPr>
                <w:rFonts w:cs="Arial" w:hint="eastAsia"/>
                <w:bCs/>
              </w:rPr>
              <w:t>更</w:t>
            </w:r>
            <w:r w:rsidR="002C50B5" w:rsidRPr="002C50B5">
              <w:rPr>
                <w:rFonts w:cs="Arial" w:hint="eastAsia"/>
                <w:bCs/>
              </w:rPr>
              <w:t>高端</w:t>
            </w:r>
            <w:r w:rsidR="00021A36">
              <w:rPr>
                <w:rFonts w:cs="Arial" w:hint="eastAsia"/>
                <w:bCs/>
              </w:rPr>
              <w:t>轮胎</w:t>
            </w:r>
            <w:r w:rsidR="002C50B5" w:rsidRPr="002C50B5">
              <w:rPr>
                <w:rFonts w:cs="Arial" w:hint="eastAsia"/>
                <w:bCs/>
              </w:rPr>
              <w:t>，大型收割机等高端农机的轮胎配置价值较高。从车型来看，拖拉机占据约七八成的市场份额，其轮胎价值相对较低，而收割机等大型机械对轮胎的承载、压地等性能要求更高，价值也更大。从产品来看，即使是同一车型，因作业环境和要求不同，</w:t>
            </w:r>
            <w:r w:rsidR="002C50B5" w:rsidRPr="002C50B5">
              <w:rPr>
                <w:rFonts w:cs="Arial" w:hint="eastAsia"/>
                <w:bCs/>
              </w:rPr>
              <w:lastRenderedPageBreak/>
              <w:t>轮胎配置也存在较大差异。此外，随着发达国家农业机械向细分领域发展，割草机、打药机、打捆机等专用设备催生了多样化的特种轮胎需求，高端产品价格高，市场空间可观。展望未来，全球农业机械化持续推进，中国市场也将朝着大型化、子午化、高端化方向发展。</w:t>
            </w:r>
          </w:p>
          <w:p w14:paraId="099E200F" w14:textId="270BA1B2" w:rsidR="00726367" w:rsidRPr="00312A23" w:rsidRDefault="00726367" w:rsidP="00726367">
            <w:pPr>
              <w:pStyle w:val="a9"/>
              <w:shd w:val="clear" w:color="auto" w:fill="FFFFFF"/>
              <w:adjustRightInd w:val="0"/>
              <w:snapToGrid w:val="0"/>
              <w:spacing w:before="0" w:beforeAutospacing="0" w:after="0" w:afterAutospacing="0" w:line="276" w:lineRule="auto"/>
              <w:ind w:firstLineChars="200" w:firstLine="480"/>
              <w:jc w:val="both"/>
              <w:rPr>
                <w:rFonts w:cs="Arial" w:hint="eastAsia"/>
                <w:bCs/>
              </w:rPr>
            </w:pPr>
          </w:p>
        </w:tc>
      </w:tr>
      <w:tr w:rsidR="00156B7C" w14:paraId="7E4CB3B3" w14:textId="77777777" w:rsidTr="00AC1F56">
        <w:trPr>
          <w:trHeight w:val="565"/>
        </w:trPr>
        <w:tc>
          <w:tcPr>
            <w:tcW w:w="1394" w:type="dxa"/>
            <w:vAlign w:val="center"/>
          </w:tcPr>
          <w:p w14:paraId="550EC037" w14:textId="77777777" w:rsidR="00156B7C" w:rsidRDefault="009A66A7">
            <w:pPr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lastRenderedPageBreak/>
              <w:t>附件清单（如有）</w:t>
            </w:r>
          </w:p>
        </w:tc>
        <w:tc>
          <w:tcPr>
            <w:tcW w:w="7078" w:type="dxa"/>
            <w:vAlign w:val="center"/>
          </w:tcPr>
          <w:p w14:paraId="31F0CF47" w14:textId="77777777" w:rsidR="00156B7C" w:rsidRDefault="009A66A7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/>
                <w:szCs w:val="24"/>
              </w:rPr>
              <w:t>无</w:t>
            </w:r>
          </w:p>
        </w:tc>
      </w:tr>
    </w:tbl>
    <w:p w14:paraId="2B4A98FA" w14:textId="77777777" w:rsidR="00156B7C" w:rsidRDefault="00156B7C">
      <w:pPr>
        <w:spacing w:line="360" w:lineRule="auto"/>
        <w:rPr>
          <w:sz w:val="28"/>
          <w:szCs w:val="28"/>
        </w:rPr>
      </w:pPr>
    </w:p>
    <w:sectPr w:rsidR="00156B7C">
      <w:pgSz w:w="11906" w:h="16838"/>
      <w:pgMar w:top="1134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76DF4"/>
    <w:multiLevelType w:val="hybridMultilevel"/>
    <w:tmpl w:val="45181F02"/>
    <w:lvl w:ilvl="0" w:tplc="BD72675A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78645784"/>
    <w:multiLevelType w:val="hybridMultilevel"/>
    <w:tmpl w:val="E11A54E2"/>
    <w:lvl w:ilvl="0" w:tplc="30DA7794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391581708">
    <w:abstractNumId w:val="0"/>
  </w:num>
  <w:num w:numId="2" w16cid:durableId="1741099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E46"/>
    <w:rsid w:val="00004CFB"/>
    <w:rsid w:val="0001408E"/>
    <w:rsid w:val="00014AFA"/>
    <w:rsid w:val="000158FE"/>
    <w:rsid w:val="00021A36"/>
    <w:rsid w:val="000562D4"/>
    <w:rsid w:val="00071046"/>
    <w:rsid w:val="00071645"/>
    <w:rsid w:val="000741A2"/>
    <w:rsid w:val="000744AF"/>
    <w:rsid w:val="000A4C2A"/>
    <w:rsid w:val="000B1A31"/>
    <w:rsid w:val="000B61FC"/>
    <w:rsid w:val="000C0036"/>
    <w:rsid w:val="000C6E70"/>
    <w:rsid w:val="000D2872"/>
    <w:rsid w:val="000D682B"/>
    <w:rsid w:val="000E1009"/>
    <w:rsid w:val="000E639D"/>
    <w:rsid w:val="00125FE0"/>
    <w:rsid w:val="00126C41"/>
    <w:rsid w:val="00145AD6"/>
    <w:rsid w:val="00147473"/>
    <w:rsid w:val="00150275"/>
    <w:rsid w:val="0015181E"/>
    <w:rsid w:val="00156B7C"/>
    <w:rsid w:val="001713BB"/>
    <w:rsid w:val="00171B17"/>
    <w:rsid w:val="001A446D"/>
    <w:rsid w:val="001B571E"/>
    <w:rsid w:val="001C4585"/>
    <w:rsid w:val="001E188A"/>
    <w:rsid w:val="001E29DD"/>
    <w:rsid w:val="001F0F88"/>
    <w:rsid w:val="002026E5"/>
    <w:rsid w:val="00203BF8"/>
    <w:rsid w:val="0020500F"/>
    <w:rsid w:val="002155B8"/>
    <w:rsid w:val="00224651"/>
    <w:rsid w:val="00240F9A"/>
    <w:rsid w:val="002549DB"/>
    <w:rsid w:val="0025627D"/>
    <w:rsid w:val="002567EE"/>
    <w:rsid w:val="00261C49"/>
    <w:rsid w:val="0027392D"/>
    <w:rsid w:val="00291E87"/>
    <w:rsid w:val="0029776A"/>
    <w:rsid w:val="002A0341"/>
    <w:rsid w:val="002A67C7"/>
    <w:rsid w:val="002B0E1F"/>
    <w:rsid w:val="002B5F66"/>
    <w:rsid w:val="002C50B5"/>
    <w:rsid w:val="002C718C"/>
    <w:rsid w:val="002D2C3E"/>
    <w:rsid w:val="002E556C"/>
    <w:rsid w:val="002F6388"/>
    <w:rsid w:val="003001A2"/>
    <w:rsid w:val="00312A23"/>
    <w:rsid w:val="003210CF"/>
    <w:rsid w:val="0036322F"/>
    <w:rsid w:val="003637DF"/>
    <w:rsid w:val="003A341E"/>
    <w:rsid w:val="003A3A46"/>
    <w:rsid w:val="003B30C8"/>
    <w:rsid w:val="003C7805"/>
    <w:rsid w:val="003D2D27"/>
    <w:rsid w:val="003E5D1D"/>
    <w:rsid w:val="003F03AE"/>
    <w:rsid w:val="003F3C92"/>
    <w:rsid w:val="003F77D9"/>
    <w:rsid w:val="004032BD"/>
    <w:rsid w:val="00407E8D"/>
    <w:rsid w:val="00431AB4"/>
    <w:rsid w:val="004438B0"/>
    <w:rsid w:val="00444DFA"/>
    <w:rsid w:val="004457F0"/>
    <w:rsid w:val="004472CE"/>
    <w:rsid w:val="004754E9"/>
    <w:rsid w:val="00481B61"/>
    <w:rsid w:val="004A7CAC"/>
    <w:rsid w:val="004B04AD"/>
    <w:rsid w:val="004C2680"/>
    <w:rsid w:val="004C3181"/>
    <w:rsid w:val="004D2802"/>
    <w:rsid w:val="004D662F"/>
    <w:rsid w:val="004E40CA"/>
    <w:rsid w:val="004E783D"/>
    <w:rsid w:val="004F188F"/>
    <w:rsid w:val="004F292F"/>
    <w:rsid w:val="004F7427"/>
    <w:rsid w:val="004F7F2D"/>
    <w:rsid w:val="00503BF5"/>
    <w:rsid w:val="0050717C"/>
    <w:rsid w:val="00513BB5"/>
    <w:rsid w:val="005158FD"/>
    <w:rsid w:val="005200CD"/>
    <w:rsid w:val="00596927"/>
    <w:rsid w:val="00597052"/>
    <w:rsid w:val="005A3136"/>
    <w:rsid w:val="005D097E"/>
    <w:rsid w:val="005E3122"/>
    <w:rsid w:val="005F0BA5"/>
    <w:rsid w:val="005F38C6"/>
    <w:rsid w:val="00630C6F"/>
    <w:rsid w:val="00634437"/>
    <w:rsid w:val="00644706"/>
    <w:rsid w:val="00647F00"/>
    <w:rsid w:val="00663295"/>
    <w:rsid w:val="006701BC"/>
    <w:rsid w:val="00685539"/>
    <w:rsid w:val="00690C05"/>
    <w:rsid w:val="006A6415"/>
    <w:rsid w:val="006B047C"/>
    <w:rsid w:val="00701CB9"/>
    <w:rsid w:val="007224A3"/>
    <w:rsid w:val="007224D1"/>
    <w:rsid w:val="00726367"/>
    <w:rsid w:val="00745314"/>
    <w:rsid w:val="00747CEE"/>
    <w:rsid w:val="00751AC3"/>
    <w:rsid w:val="007549D9"/>
    <w:rsid w:val="00773164"/>
    <w:rsid w:val="00773E29"/>
    <w:rsid w:val="00795F23"/>
    <w:rsid w:val="007978D4"/>
    <w:rsid w:val="007A135C"/>
    <w:rsid w:val="007F1040"/>
    <w:rsid w:val="007F7B93"/>
    <w:rsid w:val="00800BA0"/>
    <w:rsid w:val="00807E2D"/>
    <w:rsid w:val="00816C4E"/>
    <w:rsid w:val="008179A4"/>
    <w:rsid w:val="00824BE6"/>
    <w:rsid w:val="00844BE1"/>
    <w:rsid w:val="00851460"/>
    <w:rsid w:val="008620A0"/>
    <w:rsid w:val="0086519A"/>
    <w:rsid w:val="00865E44"/>
    <w:rsid w:val="008772BD"/>
    <w:rsid w:val="00880942"/>
    <w:rsid w:val="00897813"/>
    <w:rsid w:val="008A0D95"/>
    <w:rsid w:val="008C7EC8"/>
    <w:rsid w:val="00904799"/>
    <w:rsid w:val="00913B5A"/>
    <w:rsid w:val="00920778"/>
    <w:rsid w:val="00954A29"/>
    <w:rsid w:val="00961C86"/>
    <w:rsid w:val="0096489B"/>
    <w:rsid w:val="00972E38"/>
    <w:rsid w:val="00975798"/>
    <w:rsid w:val="00976B6C"/>
    <w:rsid w:val="00994579"/>
    <w:rsid w:val="009A01BE"/>
    <w:rsid w:val="009A66A7"/>
    <w:rsid w:val="009B5B25"/>
    <w:rsid w:val="009D35EC"/>
    <w:rsid w:val="009E501A"/>
    <w:rsid w:val="009F4679"/>
    <w:rsid w:val="009F54E6"/>
    <w:rsid w:val="009F556B"/>
    <w:rsid w:val="00A02CC9"/>
    <w:rsid w:val="00A17DCC"/>
    <w:rsid w:val="00A2185C"/>
    <w:rsid w:val="00A300B7"/>
    <w:rsid w:val="00A311CA"/>
    <w:rsid w:val="00A37A52"/>
    <w:rsid w:val="00A4259F"/>
    <w:rsid w:val="00A54946"/>
    <w:rsid w:val="00A702A0"/>
    <w:rsid w:val="00A75C5F"/>
    <w:rsid w:val="00A9196A"/>
    <w:rsid w:val="00A97DB1"/>
    <w:rsid w:val="00AA6DAC"/>
    <w:rsid w:val="00AB5BC4"/>
    <w:rsid w:val="00AC1F56"/>
    <w:rsid w:val="00AC7054"/>
    <w:rsid w:val="00AE4E91"/>
    <w:rsid w:val="00AF2DA3"/>
    <w:rsid w:val="00AF35D6"/>
    <w:rsid w:val="00AF7E4B"/>
    <w:rsid w:val="00B004BC"/>
    <w:rsid w:val="00B2190C"/>
    <w:rsid w:val="00B5377C"/>
    <w:rsid w:val="00B617C4"/>
    <w:rsid w:val="00B626C4"/>
    <w:rsid w:val="00B67A8A"/>
    <w:rsid w:val="00B71EE6"/>
    <w:rsid w:val="00BB2ED0"/>
    <w:rsid w:val="00BB6556"/>
    <w:rsid w:val="00BD79D2"/>
    <w:rsid w:val="00BE17E5"/>
    <w:rsid w:val="00BE3D6D"/>
    <w:rsid w:val="00C01BC4"/>
    <w:rsid w:val="00C038B2"/>
    <w:rsid w:val="00C13B71"/>
    <w:rsid w:val="00C1524A"/>
    <w:rsid w:val="00C23F55"/>
    <w:rsid w:val="00C53F52"/>
    <w:rsid w:val="00C7418C"/>
    <w:rsid w:val="00C92630"/>
    <w:rsid w:val="00CA4A36"/>
    <w:rsid w:val="00CB5C75"/>
    <w:rsid w:val="00CB5D11"/>
    <w:rsid w:val="00CD206B"/>
    <w:rsid w:val="00CD49BA"/>
    <w:rsid w:val="00D125CD"/>
    <w:rsid w:val="00D204E3"/>
    <w:rsid w:val="00D44FBB"/>
    <w:rsid w:val="00D4660C"/>
    <w:rsid w:val="00D63723"/>
    <w:rsid w:val="00D96B65"/>
    <w:rsid w:val="00D96C0C"/>
    <w:rsid w:val="00DB4BFC"/>
    <w:rsid w:val="00DB5874"/>
    <w:rsid w:val="00DC0644"/>
    <w:rsid w:val="00DC5E46"/>
    <w:rsid w:val="00DC6406"/>
    <w:rsid w:val="00DD3C3A"/>
    <w:rsid w:val="00DD7524"/>
    <w:rsid w:val="00DE2185"/>
    <w:rsid w:val="00DE517D"/>
    <w:rsid w:val="00E072B7"/>
    <w:rsid w:val="00E13E8C"/>
    <w:rsid w:val="00E14F28"/>
    <w:rsid w:val="00E24E29"/>
    <w:rsid w:val="00E2631F"/>
    <w:rsid w:val="00E53B8E"/>
    <w:rsid w:val="00E545D3"/>
    <w:rsid w:val="00E9000F"/>
    <w:rsid w:val="00E93624"/>
    <w:rsid w:val="00EC44E0"/>
    <w:rsid w:val="00EC738D"/>
    <w:rsid w:val="00EC74AE"/>
    <w:rsid w:val="00ED218E"/>
    <w:rsid w:val="00EF13EC"/>
    <w:rsid w:val="00EF58D6"/>
    <w:rsid w:val="00F168D2"/>
    <w:rsid w:val="00F213CA"/>
    <w:rsid w:val="00F26AF6"/>
    <w:rsid w:val="00F33606"/>
    <w:rsid w:val="00F358E3"/>
    <w:rsid w:val="00F966F4"/>
    <w:rsid w:val="00FB6291"/>
    <w:rsid w:val="00FD4289"/>
    <w:rsid w:val="00FF0BCD"/>
    <w:rsid w:val="36F7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EC0756"/>
  <w15:docId w15:val="{2EC9C85E-DC04-42BE-A14C-CE578B08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/>
      <w:sz w:val="18"/>
      <w:szCs w:val="18"/>
    </w:rPr>
  </w:style>
  <w:style w:type="paragraph" w:styleId="ab">
    <w:name w:val="Revision"/>
    <w:hidden/>
    <w:uiPriority w:val="99"/>
    <w:semiHidden/>
    <w:rsid w:val="00EC74AE"/>
    <w:rPr>
      <w:rFonts w:ascii="Times New Roman" w:eastAsia="宋体" w:hAnsi="Times New Roman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1471</Words>
  <Characters>1502</Characters>
  <Application>Microsoft Office Word</Application>
  <DocSecurity>0</DocSecurity>
  <Lines>75</Lines>
  <Paragraphs>47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荣大-李雷</dc:creator>
  <cp:lastModifiedBy>jing sun</cp:lastModifiedBy>
  <cp:revision>25</cp:revision>
  <cp:lastPrinted>2024-05-10T16:36:00Z</cp:lastPrinted>
  <dcterms:created xsi:type="dcterms:W3CDTF">2026-03-16T03:51:00Z</dcterms:created>
  <dcterms:modified xsi:type="dcterms:W3CDTF">2026-03-17T00:54:00Z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D09A57CF7D3AB09B77E2416625EA43B6_42</vt:lpwstr>
  </property>
</Properties>
</file>