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94F87">
      <w:pPr>
        <w:ind w:left="1760" w:hanging="1760" w:hangingChars="800"/>
        <w:rPr>
          <w:rFonts w:hint="eastAsia" w:ascii="宋体" w:hAnsi="宋体" w:eastAsia="宋体"/>
          <w:lang w:eastAsia="zh"/>
        </w:rPr>
        <w:sectPr>
          <w:pgSz w:w="11906" w:h="16838"/>
          <w:pgMar w:top="1440" w:right="1800" w:bottom="1440" w:left="1800" w:header="851" w:footer="992" w:gutter="0"/>
          <w:cols w:space="425" w:num="2"/>
          <w:docGrid w:type="lines" w:linePitch="312" w:charSpace="0"/>
        </w:sectPr>
      </w:pPr>
      <w:r>
        <w:rPr>
          <w:rFonts w:ascii="宋体" w:hAnsi="宋体" w:eastAsia="宋体"/>
        </w:rPr>
        <w:t>证券代码：</w:t>
      </w:r>
      <w:r>
        <w:rPr>
          <w:rFonts w:hint="eastAsia" w:ascii="宋体" w:hAnsi="宋体" w:eastAsia="宋体"/>
        </w:rPr>
        <w:t xml:space="preserve">600742 </w:t>
      </w:r>
      <w:r>
        <w:rPr>
          <w:rFonts w:hint="eastAsia" w:ascii="宋体" w:hAnsi="宋体" w:eastAsia="宋体"/>
        </w:rPr>
        <w:br w:type="column"/>
      </w:r>
      <w:r>
        <w:rPr>
          <w:rFonts w:hint="eastAsia" w:ascii="宋体" w:hAnsi="宋体" w:eastAsia="宋体"/>
        </w:rPr>
        <w:t>证券</w:t>
      </w:r>
      <w:r>
        <w:rPr>
          <w:rFonts w:ascii="宋体" w:hAnsi="宋体" w:eastAsia="宋体"/>
        </w:rPr>
        <w:t>简称：</w:t>
      </w:r>
      <w:r>
        <w:rPr>
          <w:rFonts w:hint="eastAsia" w:ascii="宋体" w:hAnsi="宋体" w:eastAsia="宋体"/>
        </w:rPr>
        <w:t>富维</w:t>
      </w:r>
      <w:r>
        <w:rPr>
          <w:rFonts w:hint="eastAsia" w:ascii="宋体" w:hAnsi="宋体" w:eastAsia="宋体"/>
          <w:lang w:eastAsia="zh"/>
        </w:rPr>
        <w:t>股份</w:t>
      </w:r>
    </w:p>
    <w:p w14:paraId="1FDCCEDA">
      <w:pPr>
        <w:spacing w:line="411" w:lineRule="exact"/>
        <w:jc w:val="center"/>
        <w:rPr>
          <w:rFonts w:ascii="宋体" w:hAnsi="宋体" w:eastAsia="宋体" w:cs="宋体"/>
          <w:b/>
          <w:bCs/>
          <w:color w:val="FF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FF0000"/>
          <w:sz w:val="32"/>
          <w:szCs w:val="32"/>
        </w:rPr>
        <w:t>长春富维集团汽车零部件</w:t>
      </w:r>
      <w:r>
        <w:rPr>
          <w:rFonts w:ascii="宋体" w:hAnsi="宋体" w:eastAsia="宋体" w:cs="宋体"/>
          <w:b/>
          <w:bCs/>
          <w:color w:val="FF0000"/>
          <w:sz w:val="32"/>
          <w:szCs w:val="32"/>
        </w:rPr>
        <w:t>股份有限公司</w:t>
      </w:r>
    </w:p>
    <w:p w14:paraId="74F84EBE">
      <w:pPr>
        <w:spacing w:line="411" w:lineRule="exact"/>
        <w:jc w:val="center"/>
        <w:rPr>
          <w:rFonts w:ascii="宋体" w:hAnsi="宋体" w:eastAsia="宋体"/>
          <w:color w:val="FF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FF0000"/>
          <w:sz w:val="32"/>
          <w:szCs w:val="32"/>
        </w:rPr>
        <w:t>投资者关系活动记录表</w:t>
      </w:r>
    </w:p>
    <w:p w14:paraId="74F1CF26">
      <w:pPr>
        <w:jc w:val="right"/>
        <w:rPr>
          <w:rFonts w:hint="eastAsia" w:ascii="宋体" w:hAnsi="宋体" w:eastAsia="宋体"/>
          <w:lang w:eastAsia="zh"/>
          <w:woUserID w:val="1"/>
        </w:rPr>
      </w:pPr>
      <w:r>
        <w:rPr>
          <w:rFonts w:ascii="宋体" w:hAnsi="宋体" w:eastAsia="宋体"/>
        </w:rPr>
        <w:t>编号：202</w:t>
      </w:r>
      <w:r>
        <w:rPr>
          <w:rFonts w:hint="eastAsia" w:ascii="宋体" w:hAnsi="宋体" w:eastAsia="宋体"/>
          <w:lang w:eastAsia="zh"/>
          <w:woUserID w:val="1"/>
        </w:rPr>
        <w:t>6</w:t>
      </w:r>
      <w:r>
        <w:rPr>
          <w:rFonts w:ascii="宋体" w:hAnsi="宋体" w:eastAsia="宋体"/>
        </w:rPr>
        <w:t>-00</w:t>
      </w:r>
      <w:r>
        <w:rPr>
          <w:rFonts w:hint="eastAsia" w:ascii="宋体" w:hAnsi="宋体" w:eastAsia="宋体"/>
          <w:lang w:eastAsia="zh"/>
          <w:woUserID w:val="1"/>
        </w:rPr>
        <w:t>1</w:t>
      </w:r>
    </w:p>
    <w:tbl>
      <w:tblPr>
        <w:tblStyle w:val="17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520"/>
      </w:tblGrid>
      <w:tr w14:paraId="7EDCB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 w14:paraId="7BA4D605">
            <w:pPr>
              <w:spacing w:after="0"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投资者关系活动类别</w:t>
            </w:r>
          </w:p>
        </w:tc>
        <w:tc>
          <w:tcPr>
            <w:tcW w:w="6520" w:type="dxa"/>
          </w:tcPr>
          <w:p w14:paraId="7DB36956">
            <w:pPr>
              <w:spacing w:after="0" w:line="360" w:lineRule="auto"/>
              <w:ind w:right="1100" w:firstLine="240" w:firstLineChars="100"/>
              <w:rPr>
                <w:rFonts w:ascii="宋体" w:hAnsi="宋体" w:eastAsia="宋体"/>
                <w:sz w:val="24"/>
              </w:rPr>
            </w:pPr>
            <w:r>
              <w:rPr>
                <w:rFonts w:ascii="Segoe UI Symbol" w:hAnsi="Segoe UI Symbol" w:eastAsia="宋体" w:cs="Segoe UI Symbol"/>
                <w:sz w:val="24"/>
              </w:rPr>
              <w:t>☑</w:t>
            </w:r>
            <w:r>
              <w:rPr>
                <w:rFonts w:ascii="宋体" w:hAnsi="宋体" w:eastAsia="宋体"/>
                <w:sz w:val="24"/>
              </w:rPr>
              <w:t xml:space="preserve">特定对象调研          □分析师会议  </w:t>
            </w:r>
          </w:p>
          <w:p w14:paraId="66DCFB41">
            <w:pPr>
              <w:spacing w:after="0" w:line="360" w:lineRule="auto"/>
              <w:ind w:right="1100" w:firstLine="240" w:firstLineChars="10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□媒体采访              □业绩说明会  </w:t>
            </w:r>
          </w:p>
          <w:p w14:paraId="469FE5EC">
            <w:pPr>
              <w:spacing w:after="0" w:line="360" w:lineRule="auto"/>
              <w:ind w:right="1100" w:firstLine="240" w:firstLineChars="10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□新闻发布会            □路演活动  </w:t>
            </w:r>
          </w:p>
          <w:p w14:paraId="7F446B7E">
            <w:pPr>
              <w:spacing w:after="0" w:line="360" w:lineRule="auto"/>
              <w:ind w:right="880" w:firstLine="240" w:firstLineChars="100"/>
              <w:rPr>
                <w:rFonts w:ascii="宋体" w:hAnsi="宋体" w:eastAsia="宋体"/>
                <w:sz w:val="24"/>
              </w:rPr>
            </w:pPr>
            <w:r>
              <w:rPr>
                <w:rFonts w:ascii="Segoe UI Symbol" w:hAnsi="Segoe UI Symbol" w:eastAsia="宋体" w:cs="Segoe UI Symbol"/>
                <w:sz w:val="24"/>
              </w:rPr>
              <w:t>☑</w:t>
            </w:r>
            <w:r>
              <w:rPr>
                <w:rFonts w:hint="eastAsia" w:ascii="宋体" w:hAnsi="宋体" w:eastAsia="宋体"/>
                <w:sz w:val="24"/>
              </w:rPr>
              <w:t>现场参观              □其他</w:t>
            </w:r>
          </w:p>
        </w:tc>
      </w:tr>
      <w:tr w14:paraId="78183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 w14:paraId="7526511A">
            <w:pPr>
              <w:spacing w:after="0"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参与单位名称及人员姓名</w:t>
            </w:r>
          </w:p>
        </w:tc>
        <w:tc>
          <w:tcPr>
            <w:tcW w:w="6520" w:type="dxa"/>
          </w:tcPr>
          <w:p w14:paraId="01461174">
            <w:pPr>
              <w:spacing w:after="0" w:line="360" w:lineRule="auto"/>
              <w:jc w:val="left"/>
              <w:rPr>
                <w:rFonts w:hint="eastAsia" w:ascii="宋体" w:hAnsi="宋体" w:eastAsia="宋体"/>
                <w:sz w:val="24"/>
                <w:lang w:eastAsia="zh"/>
              </w:rPr>
            </w:pPr>
            <w:r>
              <w:rPr>
                <w:rFonts w:hint="eastAsia" w:ascii="宋体" w:hAnsi="宋体" w:eastAsia="宋体"/>
                <w:sz w:val="24"/>
                <w:lang w:eastAsia="zh"/>
              </w:rPr>
              <w:t>中金银海(香港)基金 雍心</w:t>
            </w:r>
          </w:p>
          <w:p w14:paraId="3BAF0292">
            <w:pPr>
              <w:spacing w:after="0" w:line="360" w:lineRule="auto"/>
              <w:jc w:val="left"/>
              <w:rPr>
                <w:rFonts w:hint="eastAsia" w:ascii="宋体" w:hAnsi="宋体" w:eastAsia="宋体"/>
                <w:sz w:val="24"/>
                <w:lang w:eastAsia="zh"/>
              </w:rPr>
            </w:pPr>
            <w:r>
              <w:rPr>
                <w:rFonts w:hint="eastAsia" w:ascii="宋体" w:hAnsi="宋体" w:eastAsia="宋体"/>
                <w:sz w:val="24"/>
                <w:lang w:eastAsia="zh"/>
              </w:rPr>
              <w:t>中润(香港)</w:t>
            </w:r>
            <w:r>
              <w:rPr>
                <w:rFonts w:hint="eastAsia" w:ascii="宋体" w:hAnsi="宋体" w:eastAsia="宋体"/>
                <w:sz w:val="24"/>
                <w:lang w:eastAsia="zh"/>
                <w:woUserID w:val="1"/>
              </w:rPr>
              <w:t>集团</w:t>
            </w:r>
            <w:r>
              <w:rPr>
                <w:rFonts w:hint="eastAsia" w:ascii="宋体" w:hAnsi="宋体" w:eastAsia="宋体"/>
                <w:sz w:val="24"/>
                <w:lang w:eastAsia="zh"/>
              </w:rPr>
              <w:t xml:space="preserve"> 崔建民</w:t>
            </w:r>
          </w:p>
          <w:p w14:paraId="5BC8DCC9">
            <w:pPr>
              <w:spacing w:after="0" w:line="360" w:lineRule="auto"/>
              <w:jc w:val="left"/>
              <w:rPr>
                <w:rFonts w:hint="eastAsia" w:ascii="宋体" w:hAnsi="宋体" w:eastAsia="宋体"/>
                <w:sz w:val="24"/>
                <w:lang w:eastAsia="zh"/>
              </w:rPr>
            </w:pPr>
            <w:r>
              <w:rPr>
                <w:rFonts w:hint="eastAsia" w:ascii="宋体" w:hAnsi="宋体" w:eastAsia="宋体"/>
                <w:sz w:val="24"/>
                <w:lang w:eastAsia="zh"/>
              </w:rPr>
              <w:t>华海资本 董承明</w:t>
            </w:r>
          </w:p>
          <w:p w14:paraId="4BE5786E">
            <w:pPr>
              <w:spacing w:after="0" w:line="360" w:lineRule="auto"/>
              <w:jc w:val="left"/>
              <w:rPr>
                <w:rFonts w:hint="eastAsia" w:ascii="宋体" w:hAnsi="宋体" w:eastAsia="宋体"/>
                <w:sz w:val="24"/>
                <w:lang w:eastAsia="zh"/>
              </w:rPr>
            </w:pPr>
            <w:r>
              <w:rPr>
                <w:rFonts w:hint="eastAsia" w:ascii="宋体" w:hAnsi="宋体" w:eastAsia="宋体"/>
                <w:sz w:val="24"/>
                <w:lang w:eastAsia="zh"/>
              </w:rPr>
              <w:t>华润金控 郭常林</w:t>
            </w:r>
          </w:p>
          <w:p w14:paraId="779224A7">
            <w:pPr>
              <w:spacing w:after="0" w:line="360" w:lineRule="auto"/>
              <w:jc w:val="left"/>
              <w:rPr>
                <w:rFonts w:hint="eastAsia" w:ascii="宋体" w:hAnsi="宋体" w:eastAsia="微软雅黑"/>
                <w:sz w:val="24"/>
                <w:lang w:eastAsia="zh"/>
                <w:woUserID w:val="1"/>
              </w:rPr>
            </w:pPr>
            <w:r>
              <w:rPr>
                <w:rFonts w:hint="eastAsia" w:ascii="宋体" w:hAnsi="宋体" w:eastAsia="宋体"/>
                <w:sz w:val="24"/>
                <w:lang w:eastAsia="zh"/>
                <w:woUserID w:val="1"/>
              </w:rPr>
              <w:t>东北证券</w:t>
            </w:r>
            <w:r>
              <w:rPr>
                <w:rFonts w:hint="eastAsia" w:ascii="宋体" w:hAnsi="宋体" w:eastAsia="宋体"/>
                <w:sz w:val="24"/>
                <w:lang w:eastAsia="zh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lang w:eastAsia="zh"/>
                <w:woUserID w:val="1"/>
              </w:rPr>
              <w:t>邱春阳</w:t>
            </w:r>
          </w:p>
        </w:tc>
      </w:tr>
      <w:tr w14:paraId="68E10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 w14:paraId="54678897">
            <w:pPr>
              <w:spacing w:after="0"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时间</w:t>
            </w:r>
          </w:p>
        </w:tc>
        <w:tc>
          <w:tcPr>
            <w:tcW w:w="6520" w:type="dxa"/>
            <w:vAlign w:val="center"/>
          </w:tcPr>
          <w:p w14:paraId="22EFE997">
            <w:pPr>
              <w:spacing w:after="0" w:line="360" w:lineRule="auto"/>
              <w:jc w:val="both"/>
              <w:rPr>
                <w:rFonts w:ascii="宋体" w:hAnsi="宋体" w:eastAsia="宋体"/>
                <w:sz w:val="24"/>
                <w:lang w:eastAsia="zh"/>
              </w:rPr>
            </w:pPr>
            <w:r>
              <w:rPr>
                <w:rFonts w:hint="eastAsia" w:ascii="宋体" w:hAnsi="宋体" w:eastAsia="宋体"/>
                <w:sz w:val="24"/>
              </w:rPr>
              <w:t>202</w:t>
            </w:r>
            <w:r>
              <w:rPr>
                <w:rFonts w:hint="eastAsia" w:ascii="宋体" w:hAnsi="宋体" w:eastAsia="宋体"/>
                <w:sz w:val="24"/>
                <w:lang w:eastAsia="zh"/>
                <w:woUserID w:val="1"/>
              </w:rPr>
              <w:t>6</w:t>
            </w:r>
            <w:r>
              <w:rPr>
                <w:rFonts w:hint="eastAsia" w:ascii="宋体" w:hAnsi="宋体" w:eastAsia="宋体"/>
                <w:sz w:val="24"/>
              </w:rPr>
              <w:t>年</w:t>
            </w:r>
            <w:r>
              <w:rPr>
                <w:rFonts w:hint="eastAsia" w:ascii="宋体" w:hAnsi="宋体" w:eastAsia="宋体"/>
                <w:sz w:val="24"/>
                <w:lang w:eastAsia="zh"/>
                <w:woUserID w:val="1"/>
              </w:rPr>
              <w:t>3</w:t>
            </w:r>
            <w:r>
              <w:rPr>
                <w:rFonts w:hint="eastAsia" w:ascii="宋体" w:hAnsi="宋体" w:eastAsia="宋体"/>
                <w:sz w:val="24"/>
              </w:rPr>
              <w:t>月</w:t>
            </w:r>
            <w:r>
              <w:rPr>
                <w:rFonts w:hint="eastAsia" w:ascii="宋体" w:hAnsi="宋体" w:eastAsia="宋体"/>
                <w:sz w:val="24"/>
                <w:lang w:eastAsia="zh"/>
              </w:rPr>
              <w:t>1</w:t>
            </w:r>
            <w:r>
              <w:rPr>
                <w:rFonts w:hint="eastAsia" w:ascii="宋体" w:hAnsi="宋体" w:eastAsia="宋体"/>
                <w:sz w:val="24"/>
                <w:lang w:eastAsia="zh"/>
                <w:woUserID w:val="1"/>
              </w:rPr>
              <w:t>7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  <w:r>
              <w:rPr>
                <w:rFonts w:hint="eastAsia" w:ascii="宋体" w:hAnsi="宋体" w:eastAsia="宋体"/>
                <w:sz w:val="24"/>
                <w:lang w:eastAsia="zh"/>
                <w:woUserID w:val="1"/>
              </w:rPr>
              <w:t>10</w:t>
            </w:r>
            <w:r>
              <w:rPr>
                <w:rFonts w:hint="eastAsia" w:ascii="宋体" w:hAnsi="宋体" w:eastAsia="宋体"/>
                <w:sz w:val="24"/>
              </w:rPr>
              <w:t>:</w:t>
            </w:r>
            <w:r>
              <w:rPr>
                <w:rFonts w:hint="eastAsia" w:ascii="宋体" w:hAnsi="宋体" w:eastAsia="宋体"/>
                <w:sz w:val="24"/>
                <w:lang w:eastAsia="zh"/>
              </w:rPr>
              <w:t>0</w:t>
            </w:r>
            <w:r>
              <w:rPr>
                <w:rFonts w:hint="eastAsia" w:ascii="宋体" w:hAnsi="宋体" w:eastAsia="宋体"/>
                <w:sz w:val="24"/>
              </w:rPr>
              <w:t>0-1</w:t>
            </w:r>
            <w:r>
              <w:rPr>
                <w:rFonts w:hint="eastAsia" w:ascii="宋体" w:hAnsi="宋体" w:eastAsia="宋体"/>
                <w:sz w:val="24"/>
                <w:lang w:eastAsia="zh"/>
                <w:woUserID w:val="1"/>
              </w:rPr>
              <w:t>2</w:t>
            </w:r>
            <w:r>
              <w:rPr>
                <w:rFonts w:hint="eastAsia" w:ascii="宋体" w:hAnsi="宋体" w:eastAsia="宋体"/>
                <w:sz w:val="24"/>
              </w:rPr>
              <w:t>:</w:t>
            </w:r>
            <w:r>
              <w:rPr>
                <w:rFonts w:hint="eastAsia" w:ascii="宋体" w:hAnsi="宋体" w:eastAsia="宋体"/>
                <w:sz w:val="24"/>
                <w:lang w:eastAsia="zh"/>
              </w:rPr>
              <w:t>00</w:t>
            </w:r>
          </w:p>
        </w:tc>
      </w:tr>
      <w:tr w14:paraId="6B6F6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 w14:paraId="1CA70293">
            <w:pPr>
              <w:spacing w:after="0"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地点</w:t>
            </w:r>
          </w:p>
        </w:tc>
        <w:tc>
          <w:tcPr>
            <w:tcW w:w="6520" w:type="dxa"/>
            <w:vAlign w:val="center"/>
          </w:tcPr>
          <w:p w14:paraId="4E1A8BBB">
            <w:pPr>
              <w:spacing w:after="0" w:line="360" w:lineRule="auto"/>
              <w:jc w:val="both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公司会议室</w:t>
            </w:r>
          </w:p>
        </w:tc>
      </w:tr>
      <w:tr w14:paraId="7A95D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 w14:paraId="2BA79730">
            <w:pPr>
              <w:spacing w:after="0"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上市公司接待人员姓名</w:t>
            </w:r>
          </w:p>
        </w:tc>
        <w:tc>
          <w:tcPr>
            <w:tcW w:w="6520" w:type="dxa"/>
            <w:vAlign w:val="center"/>
          </w:tcPr>
          <w:p w14:paraId="133A98AD">
            <w:pPr>
              <w:spacing w:after="0" w:line="360" w:lineRule="auto"/>
              <w:jc w:val="both"/>
              <w:rPr>
                <w:rFonts w:ascii="宋体" w:hAnsi="宋体" w:eastAsia="宋体"/>
                <w:sz w:val="24"/>
                <w:lang w:eastAsia="zh"/>
              </w:rPr>
            </w:pPr>
            <w:r>
              <w:rPr>
                <w:rFonts w:hint="eastAsia" w:ascii="宋体" w:hAnsi="宋体" w:eastAsia="宋体"/>
                <w:sz w:val="24"/>
              </w:rPr>
              <w:t>公司</w:t>
            </w:r>
            <w:r>
              <w:rPr>
                <w:rFonts w:hint="eastAsia" w:ascii="宋体" w:hAnsi="宋体" w:eastAsia="宋体"/>
                <w:sz w:val="24"/>
                <w:lang w:eastAsia="zh"/>
              </w:rPr>
              <w:t>董监事会办公室主任</w:t>
            </w:r>
            <w:r>
              <w:rPr>
                <w:rFonts w:hint="eastAsia" w:ascii="宋体" w:hAnsi="宋体" w:eastAsia="宋体"/>
                <w:sz w:val="24"/>
              </w:rPr>
              <w:t xml:space="preserve">、证券事务代表 </w:t>
            </w:r>
            <w:r>
              <w:rPr>
                <w:rFonts w:hint="eastAsia" w:ascii="宋体" w:hAnsi="宋体" w:eastAsia="宋体"/>
                <w:sz w:val="24"/>
                <w:lang w:eastAsia="zh"/>
              </w:rPr>
              <w:t>强巍</w:t>
            </w:r>
          </w:p>
          <w:p w14:paraId="49FFEF8D">
            <w:pPr>
              <w:spacing w:after="0" w:line="360" w:lineRule="auto"/>
              <w:jc w:val="both"/>
              <w:rPr>
                <w:rFonts w:ascii="宋体" w:hAnsi="宋体" w:eastAsia="宋体"/>
                <w:sz w:val="24"/>
                <w:lang w:eastAsia="zh"/>
                <w:woUserID w:val="1"/>
              </w:rPr>
            </w:pPr>
            <w:r>
              <w:rPr>
                <w:rFonts w:hint="eastAsia" w:ascii="宋体" w:hAnsi="宋体" w:eastAsia="宋体"/>
                <w:sz w:val="24"/>
              </w:rPr>
              <w:t>公司</w:t>
            </w:r>
            <w:r>
              <w:rPr>
                <w:rFonts w:hint="eastAsia" w:ascii="宋体" w:hAnsi="宋体" w:eastAsia="宋体"/>
                <w:sz w:val="24"/>
                <w:lang w:eastAsia="zh"/>
              </w:rPr>
              <w:t>董监事会办公室</w:t>
            </w:r>
            <w:r>
              <w:rPr>
                <w:rFonts w:hint="eastAsia" w:ascii="宋体" w:hAnsi="宋体" w:eastAsia="宋体"/>
                <w:sz w:val="24"/>
                <w:lang w:eastAsia="zh"/>
                <w:woUserID w:val="1"/>
              </w:rPr>
              <w:t>股权投资专员 李丹妮</w:t>
            </w:r>
          </w:p>
        </w:tc>
      </w:tr>
      <w:tr w14:paraId="2D115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 w14:paraId="609BE725">
            <w:pPr>
              <w:spacing w:after="0"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投资者关系活动主要内容介绍</w:t>
            </w:r>
          </w:p>
        </w:tc>
        <w:tc>
          <w:tcPr>
            <w:tcW w:w="6520" w:type="dxa"/>
            <w:vAlign w:val="center"/>
          </w:tcPr>
          <w:p w14:paraId="57FF6C27">
            <w:pPr>
              <w:spacing w:after="0" w:line="360" w:lineRule="auto"/>
              <w:ind w:firstLine="1682" w:firstLineChars="700"/>
              <w:jc w:val="both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投资者关系活动主要内容</w:t>
            </w:r>
          </w:p>
          <w:p w14:paraId="7CE4FBB7">
            <w:pPr>
              <w:spacing w:after="0" w:line="360" w:lineRule="auto"/>
              <w:jc w:val="both"/>
              <w:rPr>
                <w:rFonts w:ascii="宋体" w:hAnsi="宋体" w:eastAsia="宋体"/>
                <w:b/>
                <w:bCs/>
                <w:sz w:val="24"/>
                <w:lang w:eastAsia="zh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lang w:eastAsia="zh"/>
              </w:rPr>
              <w:t>问题一：</w:t>
            </w:r>
            <w:r>
              <w:rPr>
                <w:rFonts w:hint="eastAsia" w:ascii="宋体" w:hAnsi="宋体" w:eastAsia="宋体"/>
                <w:b/>
                <w:bCs/>
                <w:sz w:val="24"/>
              </w:rPr>
              <w:t>在</w:t>
            </w:r>
            <w:r>
              <w:rPr>
                <w:rFonts w:hint="eastAsia" w:ascii="宋体" w:hAnsi="宋体" w:eastAsia="宋体"/>
                <w:b/>
                <w:bCs/>
                <w:sz w:val="24"/>
                <w:lang w:eastAsia="zh"/>
                <w:woUserID w:val="1"/>
              </w:rPr>
              <w:t>镁合金</w:t>
            </w:r>
            <w:r>
              <w:rPr>
                <w:rFonts w:hint="eastAsia" w:ascii="宋体" w:hAnsi="宋体" w:eastAsia="宋体"/>
                <w:b/>
                <w:bCs/>
                <w:sz w:val="24"/>
              </w:rPr>
              <w:t>领域公司是如何布局的</w:t>
            </w:r>
            <w:r>
              <w:rPr>
                <w:rFonts w:hint="eastAsia" w:ascii="宋体" w:hAnsi="宋体" w:eastAsia="宋体"/>
                <w:b/>
                <w:bCs/>
                <w:sz w:val="24"/>
                <w:lang w:eastAsia="zh"/>
              </w:rPr>
              <w:t>？</w:t>
            </w:r>
          </w:p>
          <w:p w14:paraId="2511F76C">
            <w:pPr>
              <w:spacing w:after="0" w:line="360" w:lineRule="auto"/>
              <w:ind w:firstLine="480" w:firstLineChars="200"/>
              <w:jc w:val="both"/>
              <w:rPr>
                <w:rFonts w:hint="default" w:ascii="宋体" w:hAnsi="宋体" w:eastAsia="宋体"/>
                <w:b w:val="0"/>
                <w:bCs w:val="0"/>
                <w:sz w:val="24"/>
                <w:lang w:val="en-US" w:eastAsia="zh-CN"/>
                <w:woUserID w:val="1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lang w:eastAsia="zh"/>
                <w:woUserID w:val="1"/>
              </w:rPr>
              <w:t>答复：</w:t>
            </w:r>
            <w:r>
              <w:rPr>
                <w:rFonts w:hint="eastAsia" w:ascii="宋体" w:hAnsi="宋体" w:eastAsia="宋体"/>
                <w:b w:val="0"/>
                <w:bCs w:val="0"/>
                <w:sz w:val="24"/>
                <w:lang w:val="en-US" w:eastAsia="zh-CN"/>
                <w:woUserID w:val="1"/>
              </w:rPr>
              <w:t>在</w:t>
            </w:r>
            <w:r>
              <w:rPr>
                <w:rFonts w:hint="eastAsia" w:ascii="宋体" w:hAnsi="宋体" w:eastAsia="宋体"/>
                <w:b w:val="0"/>
                <w:bCs w:val="0"/>
                <w:sz w:val="24"/>
                <w:lang w:val="en-US" w:eastAsia="zh"/>
                <w:woUserID w:val="1"/>
              </w:rPr>
              <w:t>成长</w:t>
            </w:r>
            <w:r>
              <w:rPr>
                <w:rFonts w:hint="eastAsia" w:ascii="宋体" w:hAnsi="宋体" w:eastAsia="宋体"/>
                <w:b w:val="0"/>
                <w:bCs w:val="0"/>
                <w:sz w:val="24"/>
                <w:lang w:val="en-US" w:eastAsia="zh-CN"/>
                <w:woUserID w:val="1"/>
              </w:rPr>
              <w:t>业务领域，</w:t>
            </w:r>
            <w:r>
              <w:rPr>
                <w:rFonts w:hint="eastAsia" w:ascii="宋体" w:hAnsi="宋体" w:eastAsia="宋体"/>
                <w:b w:val="0"/>
                <w:bCs w:val="0"/>
                <w:sz w:val="24"/>
                <w:lang w:val="en-US" w:eastAsia="zh"/>
                <w:woUserID w:val="1"/>
              </w:rPr>
              <w:t>富维股份已开展镁合金业务布局，与铝合金产品相比，镁合金重量更轻、性能更优、精度更高，</w:t>
            </w:r>
            <w:r>
              <w:rPr>
                <w:rFonts w:hint="eastAsia" w:ascii="宋体" w:hAnsi="宋体" w:eastAsia="宋体"/>
                <w:b w:val="0"/>
                <w:bCs w:val="0"/>
                <w:sz w:val="24"/>
                <w:lang w:val="en-US" w:eastAsia="zh-CN"/>
                <w:woUserID w:val="1"/>
              </w:rPr>
              <w:t>符合汽车轻量化的发展趋势。</w:t>
            </w:r>
            <w:r>
              <w:rPr>
                <w:rFonts w:hint="eastAsia" w:ascii="宋体" w:hAnsi="宋体" w:eastAsia="宋体"/>
                <w:b w:val="0"/>
                <w:bCs w:val="0"/>
                <w:sz w:val="24"/>
                <w:lang w:val="en-US" w:eastAsia="zh"/>
                <w:woUserID w:val="1"/>
              </w:rPr>
              <w:t>公司开展的镁合金业务聚焦于半固态注射工艺，</w:t>
            </w:r>
            <w:r>
              <w:rPr>
                <w:rFonts w:hint="eastAsia" w:ascii="宋体" w:hAnsi="宋体" w:eastAsia="宋体"/>
                <w:b w:val="0"/>
                <w:bCs w:val="0"/>
                <w:sz w:val="24"/>
                <w:lang w:val="en-US" w:eastAsia="zh-CN"/>
                <w:woUserID w:val="1"/>
              </w:rPr>
              <w:t xml:space="preserve"> </w:t>
            </w:r>
            <w:r>
              <w:rPr>
                <w:rFonts w:hint="eastAsia" w:ascii="宋体" w:hAnsi="宋体" w:eastAsia="宋体"/>
                <w:b w:val="0"/>
                <w:bCs w:val="0"/>
                <w:sz w:val="24"/>
                <w:lang w:val="en-US" w:eastAsia="zh"/>
                <w:woUserID w:val="1"/>
              </w:rPr>
              <w:t>目前主要依托于公司现有的内饰领域，对中控显示器支架、仪表板支架等内饰支架类产品进行业务获取。</w:t>
            </w:r>
          </w:p>
          <w:p w14:paraId="6F9C582F">
            <w:pPr>
              <w:spacing w:after="0" w:line="360" w:lineRule="auto"/>
              <w:jc w:val="both"/>
              <w:rPr>
                <w:rFonts w:hint="eastAsia" w:ascii="宋体" w:hAnsi="宋体" w:eastAsia="宋体"/>
                <w:b/>
                <w:bCs/>
                <w:sz w:val="24"/>
                <w:lang w:eastAsia="zh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lang w:eastAsia="zh"/>
              </w:rPr>
              <w:t>问题二：公司在新型智能出行装备</w:t>
            </w:r>
            <w:r>
              <w:rPr>
                <w:rFonts w:hint="eastAsia" w:ascii="宋体" w:hAnsi="宋体" w:eastAsia="宋体"/>
                <w:b/>
                <w:bCs/>
                <w:sz w:val="24"/>
                <w:lang w:eastAsia="zh"/>
                <w:woUserID w:val="1"/>
              </w:rPr>
              <w:t>领域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b/>
                <w:bCs/>
                <w:sz w:val="24"/>
                <w:lang w:eastAsia="zh"/>
              </w:rPr>
              <w:t>是如何布局的？</w:t>
            </w:r>
          </w:p>
          <w:p w14:paraId="3EB1C0BA">
            <w:pPr>
              <w:spacing w:after="0" w:line="360" w:lineRule="auto"/>
              <w:ind w:firstLine="480" w:firstLineChars="200"/>
              <w:jc w:val="both"/>
              <w:rPr>
                <w:rFonts w:hint="eastAsia" w:ascii="宋体" w:hAnsi="宋体" w:eastAsia="宋体"/>
                <w:sz w:val="24"/>
                <w:lang w:eastAsia="zh"/>
                <w:woUserID w:val="1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lang w:eastAsia="zh"/>
                <w:woUserID w:val="1"/>
              </w:rPr>
              <w:t>答复：</w:t>
            </w:r>
            <w:r>
              <w:rPr>
                <w:rFonts w:hint="eastAsia" w:ascii="宋体" w:hAnsi="宋体" w:eastAsia="宋体"/>
                <w:sz w:val="24"/>
                <w:woUserID w:val="1"/>
              </w:rPr>
              <w:t>公司积极把握</w:t>
            </w:r>
            <w:r>
              <w:rPr>
                <w:rFonts w:hint="eastAsia" w:ascii="宋体" w:hAnsi="宋体" w:eastAsia="宋体"/>
                <w:sz w:val="24"/>
                <w:lang w:eastAsia="zh"/>
                <w:woUserID w:val="1"/>
              </w:rPr>
              <w:t>该领域的</w:t>
            </w:r>
            <w:r>
              <w:rPr>
                <w:rFonts w:hint="eastAsia" w:ascii="宋体" w:hAnsi="宋体" w:eastAsia="宋体"/>
                <w:sz w:val="24"/>
                <w:woUserID w:val="1"/>
              </w:rPr>
              <w:t>发展机遇，与沃飞长空达成合作，共同推进eVTOL相关业务。基于eVTOL舱段与汽车座舱在功能与架构上的高度共通性，公司充分发挥在汽车座舱领域积累的研发能力，实现跨行业技术复用。公司的创新产品“智能灵动舱”实现了多元功能集成与体验升级，为未来城市空中出行带来</w:t>
            </w:r>
            <w:r>
              <w:rPr>
                <w:rFonts w:hint="eastAsia" w:ascii="宋体" w:hAnsi="宋体" w:eastAsia="宋体"/>
                <w:sz w:val="24"/>
                <w:lang w:eastAsia="zh-CN"/>
                <w:woUserID w:val="1"/>
              </w:rPr>
              <w:t>了</w:t>
            </w:r>
            <w:r>
              <w:rPr>
                <w:rFonts w:hint="eastAsia" w:ascii="宋体" w:hAnsi="宋体" w:eastAsia="宋体"/>
                <w:sz w:val="24"/>
                <w:woUserID w:val="1"/>
              </w:rPr>
              <w:t>突破性体验。</w:t>
            </w:r>
            <w:r>
              <w:rPr>
                <w:rFonts w:hint="eastAsia" w:ascii="宋体" w:hAnsi="宋体" w:eastAsia="宋体"/>
                <w:sz w:val="24"/>
                <w:lang w:eastAsia="zh"/>
                <w:woUserID w:val="1"/>
              </w:rPr>
              <w:t>在几次展出期间都受到了广泛关注。</w:t>
            </w:r>
          </w:p>
          <w:p w14:paraId="04140CC3">
            <w:pPr>
              <w:spacing w:after="0" w:line="360" w:lineRule="auto"/>
              <w:ind w:firstLine="480" w:firstLineChars="200"/>
              <w:jc w:val="both"/>
              <w:rPr>
                <w:rFonts w:hint="eastAsia" w:ascii="宋体" w:hAnsi="宋体" w:eastAsia="宋体"/>
                <w:sz w:val="24"/>
                <w:lang w:eastAsia="zh"/>
                <w:woUserID w:val="1"/>
              </w:rPr>
            </w:pPr>
            <w:r>
              <w:rPr>
                <w:rFonts w:hint="eastAsia" w:ascii="宋体" w:hAnsi="宋体" w:eastAsia="宋体"/>
                <w:sz w:val="24"/>
                <w:lang w:eastAsia="zh"/>
                <w:woUserID w:val="1"/>
              </w:rPr>
              <w:t>同时公司拟</w:t>
            </w:r>
            <w:r>
              <w:rPr>
                <w:rFonts w:hint="eastAsia" w:ascii="宋体" w:hAnsi="宋体" w:eastAsia="宋体"/>
                <w:sz w:val="24"/>
                <w:woUserID w:val="1"/>
              </w:rPr>
              <w:t>以公开摘牌方式增资一汽旗翼（深圳）科技有限公司1.5亿元。公司将结合智能座舱、轻量化方面的技术积累，拓展相关产品布局，实现现有技术与新兴业务的协同复用，打破原有业务边界，推动公司从传统汽车零部件业务向高端新兴产业延伸</w:t>
            </w:r>
            <w:r>
              <w:rPr>
                <w:rFonts w:hint="eastAsia" w:ascii="宋体" w:hAnsi="宋体" w:eastAsia="宋体"/>
                <w:sz w:val="24"/>
                <w:lang w:eastAsia="zh"/>
                <w:woUserID w:val="1"/>
              </w:rPr>
              <w:t>。</w:t>
            </w:r>
          </w:p>
          <w:p w14:paraId="3FCDA6B1">
            <w:pPr>
              <w:spacing w:after="0" w:line="360" w:lineRule="auto"/>
              <w:jc w:val="both"/>
              <w:rPr>
                <w:rFonts w:ascii="宋体" w:hAnsi="宋体" w:eastAsia="宋体"/>
                <w:b/>
                <w:bCs/>
                <w:sz w:val="24"/>
                <w:woUserID w:val="1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lang w:eastAsia="zh"/>
                <w:woUserID w:val="1"/>
              </w:rPr>
              <w:t>问题三：请对公司外部市场拓展情况</w:t>
            </w:r>
            <w:r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  <w:woUserID w:val="1"/>
              </w:rPr>
              <w:t>进行</w:t>
            </w:r>
            <w:r>
              <w:rPr>
                <w:rFonts w:hint="eastAsia" w:ascii="宋体" w:hAnsi="宋体" w:eastAsia="宋体"/>
                <w:b/>
                <w:bCs/>
                <w:sz w:val="24"/>
                <w:lang w:eastAsia="zh"/>
                <w:woUserID w:val="1"/>
              </w:rPr>
              <w:t>介绍</w:t>
            </w:r>
            <w:r>
              <w:rPr>
                <w:rFonts w:hint="eastAsia" w:ascii="宋体" w:hAnsi="宋体" w:eastAsia="宋体"/>
                <w:b/>
                <w:bCs/>
                <w:sz w:val="24"/>
                <w:woUserID w:val="1"/>
              </w:rPr>
              <w:t>。</w:t>
            </w:r>
          </w:p>
          <w:p w14:paraId="18699F07">
            <w:pPr>
              <w:spacing w:after="0" w:line="360" w:lineRule="auto"/>
              <w:ind w:firstLine="480" w:firstLineChars="200"/>
              <w:jc w:val="both"/>
              <w:rPr>
                <w:rFonts w:hint="eastAsia" w:ascii="宋体" w:hAnsi="宋体" w:eastAsia="宋体"/>
                <w:sz w:val="24"/>
                <w:lang w:eastAsia="zh"/>
                <w:woUserID w:val="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eastAsia="zh"/>
                <w:woUserID w:val="1"/>
              </w:rPr>
              <w:t>答复：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eastAsia="zh"/>
                <w:woUserID w:val="1"/>
              </w:rPr>
              <w:t>自</w:t>
            </w:r>
            <w:r>
              <w:rPr>
                <w:rFonts w:hint="eastAsia" w:ascii="宋体" w:hAnsi="宋体" w:eastAsia="宋体" w:cs="宋体"/>
                <w:sz w:val="24"/>
                <w:woUserID w:val="1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lang w:eastAsia="zh"/>
                <w:woUserID w:val="1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woUserID w:val="1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lang w:eastAsia="zh"/>
                <w:woUserID w:val="1"/>
              </w:rPr>
              <w:t>末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woUserID w:val="1"/>
              </w:rPr>
              <w:t>以来公司在深化外部市场拓展的战略指引下取得了显著成效。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"/>
                <w:woUserID w:val="1"/>
              </w:rPr>
              <w:t>2025年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woUserID w:val="1"/>
              </w:rPr>
              <w:t>累计发布7个项目定点公告，来自一汽集团以外客户的项目定点全生命周期销售金额已突破50亿元</w:t>
            </w:r>
            <w:r>
              <w:rPr>
                <w:rFonts w:hint="eastAsia" w:ascii="宋体" w:hAnsi="宋体" w:eastAsia="宋体" w:cs="宋体"/>
                <w:sz w:val="24"/>
                <w:woUserID w:val="1"/>
              </w:rPr>
              <w:t>。</w:t>
            </w:r>
            <w:r>
              <w:rPr>
                <w:rFonts w:hint="eastAsia" w:ascii="宋体" w:hAnsi="宋体" w:eastAsia="宋体" w:cs="宋体"/>
                <w:sz w:val="24"/>
                <w:lang w:eastAsia="zh"/>
                <w:woUserID w:val="1"/>
              </w:rPr>
              <w:t>在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"/>
                <w:woUserID w:val="1"/>
              </w:rPr>
              <w:t>“十五五”期间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woUserID w:val="1"/>
              </w:rPr>
              <w:t>公司旨在通过“以增长促调整”的路径，依托现有业务的稳定基石，积极开拓新客户与新项目，持续提升非一汽集团客户的营收占比，构建一个更具韧性与均衡性的业务体系，筑牢长期可持续发展根基。</w:t>
            </w:r>
          </w:p>
        </w:tc>
      </w:tr>
    </w:tbl>
    <w:p w14:paraId="0CC60281">
      <w:pPr>
        <w:spacing w:after="0" w:line="240" w:lineRule="auto"/>
        <w:jc w:val="right"/>
        <w:rPr>
          <w:rFonts w:ascii="宋体" w:hAnsi="宋体" w:eastAsia="宋体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egoe UI Symbol">
    <w:altName w:val="Noto Sans"/>
    <w:panose1 w:val="020B0502040204020203"/>
    <w:charset w:val="00"/>
    <w:family w:val="swiss"/>
    <w:pitch w:val="default"/>
    <w:sig w:usb0="00000000" w:usb1="00000000" w:usb2="00040000" w:usb3="04000000" w:csb0="00000001" w:csb1="40000000"/>
  </w:font>
  <w:font w:name="Noto Sans">
    <w:panose1 w:val="020B0502040504020204"/>
    <w:charset w:val="00"/>
    <w:family w:val="auto"/>
    <w:pitch w:val="default"/>
    <w:sig w:usb0="E00002FF" w:usb1="4000001F" w:usb2="08000029" w:usb3="00100000" w:csb0="00000000" w:csb1="00000000"/>
  </w:font>
  <w:font w:name="微软雅黑">
    <w:altName w:val="汉仪旗黑KW 55S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KW 55S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EFF"/>
    <w:rsid w:val="00002D4B"/>
    <w:rsid w:val="00070818"/>
    <w:rsid w:val="0008466E"/>
    <w:rsid w:val="000B3EB7"/>
    <w:rsid w:val="000D3D8F"/>
    <w:rsid w:val="000E5CAF"/>
    <w:rsid w:val="000E71D2"/>
    <w:rsid w:val="00102839"/>
    <w:rsid w:val="00116716"/>
    <w:rsid w:val="00132D3B"/>
    <w:rsid w:val="001547ED"/>
    <w:rsid w:val="0017311C"/>
    <w:rsid w:val="001766EF"/>
    <w:rsid w:val="001934E9"/>
    <w:rsid w:val="001A60B7"/>
    <w:rsid w:val="001B1BF3"/>
    <w:rsid w:val="001B5547"/>
    <w:rsid w:val="0020006A"/>
    <w:rsid w:val="00200BC2"/>
    <w:rsid w:val="002027D4"/>
    <w:rsid w:val="00270EFF"/>
    <w:rsid w:val="00272075"/>
    <w:rsid w:val="00274EB7"/>
    <w:rsid w:val="00281156"/>
    <w:rsid w:val="002901CE"/>
    <w:rsid w:val="002A764E"/>
    <w:rsid w:val="002B09DF"/>
    <w:rsid w:val="002C6493"/>
    <w:rsid w:val="002E04CB"/>
    <w:rsid w:val="002E5386"/>
    <w:rsid w:val="003032D1"/>
    <w:rsid w:val="00347EE1"/>
    <w:rsid w:val="00352C42"/>
    <w:rsid w:val="00355602"/>
    <w:rsid w:val="003577FF"/>
    <w:rsid w:val="00357F86"/>
    <w:rsid w:val="00367500"/>
    <w:rsid w:val="00380CA1"/>
    <w:rsid w:val="003840AE"/>
    <w:rsid w:val="003A6A57"/>
    <w:rsid w:val="003D2BAD"/>
    <w:rsid w:val="003E7690"/>
    <w:rsid w:val="003F485D"/>
    <w:rsid w:val="00462648"/>
    <w:rsid w:val="00466521"/>
    <w:rsid w:val="00481B61"/>
    <w:rsid w:val="004A1794"/>
    <w:rsid w:val="004B2259"/>
    <w:rsid w:val="005333A5"/>
    <w:rsid w:val="00561CD9"/>
    <w:rsid w:val="00563945"/>
    <w:rsid w:val="005E3EC9"/>
    <w:rsid w:val="00612DB3"/>
    <w:rsid w:val="00622185"/>
    <w:rsid w:val="0063447C"/>
    <w:rsid w:val="0064596B"/>
    <w:rsid w:val="00651DA2"/>
    <w:rsid w:val="0069044F"/>
    <w:rsid w:val="006E1ADA"/>
    <w:rsid w:val="006E6C50"/>
    <w:rsid w:val="007057EA"/>
    <w:rsid w:val="00706870"/>
    <w:rsid w:val="00744D51"/>
    <w:rsid w:val="00747AC2"/>
    <w:rsid w:val="00754733"/>
    <w:rsid w:val="007A03A5"/>
    <w:rsid w:val="007C57FE"/>
    <w:rsid w:val="007D11F7"/>
    <w:rsid w:val="007E4212"/>
    <w:rsid w:val="008148A2"/>
    <w:rsid w:val="00820ED8"/>
    <w:rsid w:val="00825E41"/>
    <w:rsid w:val="00832476"/>
    <w:rsid w:val="008658D6"/>
    <w:rsid w:val="008776F6"/>
    <w:rsid w:val="008854EB"/>
    <w:rsid w:val="008A16D4"/>
    <w:rsid w:val="008B338C"/>
    <w:rsid w:val="008F2FB7"/>
    <w:rsid w:val="0090546A"/>
    <w:rsid w:val="00924F4E"/>
    <w:rsid w:val="00925D1E"/>
    <w:rsid w:val="00963F4B"/>
    <w:rsid w:val="00995C78"/>
    <w:rsid w:val="009C5FB4"/>
    <w:rsid w:val="00A01ADE"/>
    <w:rsid w:val="00A031FC"/>
    <w:rsid w:val="00A06646"/>
    <w:rsid w:val="00A47B06"/>
    <w:rsid w:val="00A504DF"/>
    <w:rsid w:val="00A56527"/>
    <w:rsid w:val="00A7252B"/>
    <w:rsid w:val="00A86DC0"/>
    <w:rsid w:val="00AD5078"/>
    <w:rsid w:val="00AE73DA"/>
    <w:rsid w:val="00B11C44"/>
    <w:rsid w:val="00B135FC"/>
    <w:rsid w:val="00B17295"/>
    <w:rsid w:val="00B26FBE"/>
    <w:rsid w:val="00B56E3F"/>
    <w:rsid w:val="00B5730B"/>
    <w:rsid w:val="00BC49E8"/>
    <w:rsid w:val="00BD73A6"/>
    <w:rsid w:val="00C5703A"/>
    <w:rsid w:val="00C95162"/>
    <w:rsid w:val="00C96518"/>
    <w:rsid w:val="00CD497F"/>
    <w:rsid w:val="00D02614"/>
    <w:rsid w:val="00D170CE"/>
    <w:rsid w:val="00D17EB7"/>
    <w:rsid w:val="00D211E1"/>
    <w:rsid w:val="00D46AA5"/>
    <w:rsid w:val="00D84FEF"/>
    <w:rsid w:val="00DB5933"/>
    <w:rsid w:val="00DC712D"/>
    <w:rsid w:val="00DE655F"/>
    <w:rsid w:val="00E02E3E"/>
    <w:rsid w:val="00E13B95"/>
    <w:rsid w:val="00E1561D"/>
    <w:rsid w:val="00E15620"/>
    <w:rsid w:val="00E15762"/>
    <w:rsid w:val="00E417D0"/>
    <w:rsid w:val="00E502EF"/>
    <w:rsid w:val="00E50A85"/>
    <w:rsid w:val="00E54A34"/>
    <w:rsid w:val="00EB588A"/>
    <w:rsid w:val="00EB588E"/>
    <w:rsid w:val="00EC0AE8"/>
    <w:rsid w:val="00EC5392"/>
    <w:rsid w:val="00ED03F7"/>
    <w:rsid w:val="00EE21FB"/>
    <w:rsid w:val="00EE5047"/>
    <w:rsid w:val="00EF464E"/>
    <w:rsid w:val="00F05CC2"/>
    <w:rsid w:val="00F2698A"/>
    <w:rsid w:val="00F55690"/>
    <w:rsid w:val="00F65D94"/>
    <w:rsid w:val="00FA246E"/>
    <w:rsid w:val="00FA2E45"/>
    <w:rsid w:val="00FA4564"/>
    <w:rsid w:val="00FA4AB0"/>
    <w:rsid w:val="00FA4F91"/>
    <w:rsid w:val="00FB46C7"/>
    <w:rsid w:val="00FB5A50"/>
    <w:rsid w:val="00FE2531"/>
    <w:rsid w:val="00FF0ACE"/>
    <w:rsid w:val="08C1658D"/>
    <w:rsid w:val="19BFFD02"/>
    <w:rsid w:val="1FF94673"/>
    <w:rsid w:val="1FFB2F37"/>
    <w:rsid w:val="22E230A2"/>
    <w:rsid w:val="2B7FDD66"/>
    <w:rsid w:val="3FB708B8"/>
    <w:rsid w:val="4C390D85"/>
    <w:rsid w:val="57386794"/>
    <w:rsid w:val="57A6230D"/>
    <w:rsid w:val="590E446F"/>
    <w:rsid w:val="5D2FAC07"/>
    <w:rsid w:val="5F3876D3"/>
    <w:rsid w:val="5FB23854"/>
    <w:rsid w:val="63DBBF29"/>
    <w:rsid w:val="66DF9FC9"/>
    <w:rsid w:val="699D50E9"/>
    <w:rsid w:val="6B6EB378"/>
    <w:rsid w:val="6BFD8E92"/>
    <w:rsid w:val="6DE79D71"/>
    <w:rsid w:val="73771D47"/>
    <w:rsid w:val="753D73FB"/>
    <w:rsid w:val="76F52562"/>
    <w:rsid w:val="77AD1E95"/>
    <w:rsid w:val="77F17A55"/>
    <w:rsid w:val="77FB3424"/>
    <w:rsid w:val="7DBF66F7"/>
    <w:rsid w:val="7DD93E4A"/>
    <w:rsid w:val="7DFD4B9C"/>
    <w:rsid w:val="7F3A3229"/>
    <w:rsid w:val="7F9FC333"/>
    <w:rsid w:val="7FF536AA"/>
    <w:rsid w:val="80EBB326"/>
    <w:rsid w:val="9FDF6360"/>
    <w:rsid w:val="AEE3A561"/>
    <w:rsid w:val="B787B232"/>
    <w:rsid w:val="B85F2B98"/>
    <w:rsid w:val="BBFC3CDB"/>
    <w:rsid w:val="BE9CFB3D"/>
    <w:rsid w:val="BFDF7875"/>
    <w:rsid w:val="DCDFF852"/>
    <w:rsid w:val="DFFE41E6"/>
    <w:rsid w:val="E79D848D"/>
    <w:rsid w:val="E9FF56D6"/>
    <w:rsid w:val="F2DF14D0"/>
    <w:rsid w:val="F3F10CCB"/>
    <w:rsid w:val="FEFFE574"/>
    <w:rsid w:val="FFAF25AA"/>
    <w:rsid w:val="FFFA6D1C"/>
    <w:rsid w:val="FFFD9852"/>
    <w:rsid w:val="FFFFB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0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Title"/>
    <w:basedOn w:val="1"/>
    <w:next w:val="1"/>
    <w:link w:val="29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22"/>
    <w:rPr>
      <w:b/>
    </w:rPr>
  </w:style>
  <w:style w:type="character" w:customStyle="1" w:styleId="20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8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8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5">
    <w:name w:val="标题 6 字符"/>
    <w:basedOn w:val="18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8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8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明显强调1"/>
    <w:basedOn w:val="18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6">
    <w:name w:val="明显引用 字符"/>
    <w:basedOn w:val="18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明显参考1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页眉 字符"/>
    <w:basedOn w:val="18"/>
    <w:link w:val="12"/>
    <w:qFormat/>
    <w:uiPriority w:val="99"/>
    <w:rPr>
      <w:sz w:val="18"/>
      <w:szCs w:val="18"/>
    </w:rPr>
  </w:style>
  <w:style w:type="character" w:customStyle="1" w:styleId="39">
    <w:name w:val="页脚 字符"/>
    <w:basedOn w:val="18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Version="6" StyleName="APA" SelectedStyle="\APASixthEditionOfficeOnline.xsl"/>
</file>

<file path=customXml/itemProps1.xml><?xml version="1.0" encoding="utf-8"?>
<ds:datastoreItem xmlns:ds="http://schemas.openxmlformats.org/officeDocument/2006/customXml" ds:itemID="{CF9A797B-60C9-4B3B-8C0C-AB2845606C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879</Words>
  <Characters>922</Characters>
  <Lines>8</Lines>
  <Paragraphs>2</Paragraphs>
  <TotalTime>0</TotalTime>
  <ScaleCrop>false</ScaleCrop>
  <LinksUpToDate>false</LinksUpToDate>
  <CharactersWithSpaces>987</CharactersWithSpaces>
  <Application>WPS Office WWO_wpscloud_20260304171156-29335b6cb8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2025-01-12T10:52:00Z</dcterms:created>
  <dc:creator>潘滢玥</dc:creator>
  <cp:lastModifiedBy>李丹妮</cp:lastModifiedBy>
  <dcterms:modified xsi:type="dcterms:W3CDTF">2026-03-18T17:37:15Z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2052-12.9.0.25379</vt:lpwstr>
  </property>
  <property fmtid="{D5CDD505-2E9C-101B-9397-08002B2CF9AE}" pid="3" name="ICV">
    <vt:lpwstr>B2BA185F86DC932B4B72BA696757C927_43</vt:lpwstr>
  </property>
  <property fmtid="{D5CDD505-2E9C-101B-9397-08002B2CF9AE}" pid="4" name="KSOTemplateDocerSaveRecord">
    <vt:lpwstr>eyJoZGlkIjoiZDliOWM2MzNlZjk4NTNhNjlmZThmZjcxNGE1Y2Q0ZmIiLCJ1c2VySWQiOiIxNzU1NTAyNjAxIn0=</vt:lpwstr>
  </property>
</Properties>
</file>