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5CC1" w14:textId="34D65D6D" w:rsidR="00567BC5" w:rsidRPr="00046C48" w:rsidRDefault="009170C2">
      <w:pPr>
        <w:jc w:val="left"/>
        <w:rPr>
          <w:rFonts w:ascii="宋体" w:hAnsi="宋体" w:hint="eastAsia"/>
          <w:b/>
          <w:sz w:val="28"/>
          <w:szCs w:val="28"/>
        </w:rPr>
      </w:pPr>
      <w:r w:rsidRPr="00046C48">
        <w:rPr>
          <w:rFonts w:ascii="宋体" w:hAnsi="宋体" w:hint="eastAsia"/>
          <w:b/>
          <w:sz w:val="28"/>
          <w:szCs w:val="28"/>
        </w:rPr>
        <w:t>证券代码：</w:t>
      </w:r>
      <w:r w:rsidRPr="00046C48">
        <w:rPr>
          <w:rFonts w:ascii="宋体" w:hAnsi="宋体"/>
          <w:b/>
          <w:sz w:val="28"/>
          <w:szCs w:val="28"/>
        </w:rPr>
        <w:t>603163</w:t>
      </w:r>
      <w:r w:rsidR="00E54996">
        <w:rPr>
          <w:rFonts w:ascii="宋体" w:hAnsi="宋体" w:hint="eastAsia"/>
          <w:b/>
          <w:sz w:val="28"/>
          <w:szCs w:val="28"/>
        </w:rPr>
        <w:t xml:space="preserve">   </w:t>
      </w:r>
      <w:r w:rsidRPr="00046C48">
        <w:rPr>
          <w:rFonts w:ascii="宋体" w:hAnsi="宋体"/>
          <w:b/>
          <w:sz w:val="28"/>
          <w:szCs w:val="28"/>
        </w:rPr>
        <w:t xml:space="preserve">  </w:t>
      </w:r>
      <w:r w:rsidRPr="00046C48">
        <w:rPr>
          <w:rFonts w:ascii="宋体" w:hAnsi="宋体" w:hint="eastAsia"/>
          <w:b/>
          <w:sz w:val="28"/>
          <w:szCs w:val="28"/>
        </w:rPr>
        <w:t>公司简称：</w:t>
      </w:r>
      <w:r w:rsidRPr="00046C48">
        <w:rPr>
          <w:rFonts w:ascii="宋体" w:hAnsi="宋体"/>
          <w:b/>
          <w:sz w:val="28"/>
          <w:szCs w:val="28"/>
        </w:rPr>
        <w:t>圣晖集成</w:t>
      </w:r>
      <w:r w:rsidR="00046C48" w:rsidRPr="00046C48">
        <w:rPr>
          <w:rFonts w:ascii="宋体" w:hAnsi="宋体" w:hint="eastAsia"/>
          <w:b/>
          <w:sz w:val="28"/>
          <w:szCs w:val="28"/>
        </w:rPr>
        <w:t xml:space="preserve"> </w:t>
      </w:r>
      <w:r w:rsidR="00E54996">
        <w:rPr>
          <w:rFonts w:ascii="宋体" w:hAnsi="宋体"/>
          <w:b/>
          <w:sz w:val="28"/>
          <w:szCs w:val="28"/>
        </w:rPr>
        <w:t xml:space="preserve">  </w:t>
      </w:r>
      <w:r w:rsidR="00046C48" w:rsidRPr="00046C48">
        <w:rPr>
          <w:rFonts w:ascii="宋体" w:hAnsi="宋体"/>
          <w:b/>
          <w:sz w:val="28"/>
          <w:szCs w:val="28"/>
        </w:rPr>
        <w:t xml:space="preserve">   </w:t>
      </w:r>
      <w:r w:rsidR="00046C48" w:rsidRPr="00046C48">
        <w:rPr>
          <w:rFonts w:ascii="宋体" w:hAnsi="宋体" w:hint="eastAsia"/>
          <w:b/>
          <w:sz w:val="28"/>
          <w:szCs w:val="28"/>
        </w:rPr>
        <w:t>编号：2</w:t>
      </w:r>
      <w:r w:rsidR="00046C48" w:rsidRPr="00046C48">
        <w:rPr>
          <w:rFonts w:ascii="宋体" w:hAnsi="宋体"/>
          <w:b/>
          <w:sz w:val="28"/>
          <w:szCs w:val="28"/>
        </w:rPr>
        <w:t>02</w:t>
      </w:r>
      <w:r w:rsidR="00567AF6">
        <w:rPr>
          <w:rFonts w:ascii="宋体" w:hAnsi="宋体"/>
          <w:b/>
          <w:sz w:val="28"/>
          <w:szCs w:val="28"/>
        </w:rPr>
        <w:t>6</w:t>
      </w:r>
      <w:r w:rsidR="00046C48" w:rsidRPr="00046C48">
        <w:rPr>
          <w:rFonts w:ascii="宋体" w:hAnsi="宋体"/>
          <w:b/>
          <w:sz w:val="28"/>
          <w:szCs w:val="28"/>
        </w:rPr>
        <w:t>-</w:t>
      </w:r>
      <w:r w:rsidR="00035BCD" w:rsidRPr="00046C48">
        <w:rPr>
          <w:rFonts w:ascii="宋体" w:hAnsi="宋体"/>
          <w:b/>
          <w:sz w:val="28"/>
          <w:szCs w:val="28"/>
        </w:rPr>
        <w:t>00</w:t>
      </w:r>
      <w:r w:rsidR="00CD72EB">
        <w:rPr>
          <w:rFonts w:ascii="宋体" w:hAnsi="宋体" w:hint="eastAsia"/>
          <w:b/>
          <w:sz w:val="28"/>
          <w:szCs w:val="28"/>
        </w:rPr>
        <w:t>2</w:t>
      </w:r>
    </w:p>
    <w:p w14:paraId="5F453373" w14:textId="77777777" w:rsidR="00567BC5" w:rsidRPr="00046C48" w:rsidRDefault="009170C2">
      <w:pPr>
        <w:jc w:val="center"/>
        <w:rPr>
          <w:rFonts w:ascii="黑体" w:eastAsia="黑体" w:hAnsi="黑体" w:hint="eastAsia"/>
          <w:sz w:val="28"/>
          <w:szCs w:val="28"/>
        </w:rPr>
      </w:pPr>
      <w:proofErr w:type="gramStart"/>
      <w:r w:rsidRPr="00046C48">
        <w:rPr>
          <w:rFonts w:ascii="黑体" w:eastAsia="黑体" w:hAnsi="黑体" w:hint="eastAsia"/>
          <w:sz w:val="28"/>
          <w:szCs w:val="28"/>
        </w:rPr>
        <w:t>圣晖系统集成</w:t>
      </w:r>
      <w:proofErr w:type="gramEnd"/>
      <w:r w:rsidRPr="00046C48">
        <w:rPr>
          <w:rFonts w:ascii="黑体" w:eastAsia="黑体" w:hAnsi="黑体" w:hint="eastAsia"/>
          <w:sz w:val="28"/>
          <w:szCs w:val="28"/>
        </w:rPr>
        <w:t>集团股份有限公司</w:t>
      </w:r>
    </w:p>
    <w:p w14:paraId="7CD3ACB9" w14:textId="77777777" w:rsidR="00567BC5" w:rsidRPr="00046C48" w:rsidRDefault="009170C2">
      <w:pPr>
        <w:jc w:val="center"/>
        <w:rPr>
          <w:rFonts w:ascii="黑体" w:eastAsia="黑体" w:hAnsi="黑体" w:hint="eastAsia"/>
          <w:sz w:val="28"/>
          <w:szCs w:val="28"/>
        </w:rPr>
      </w:pPr>
      <w:r w:rsidRPr="00046C48">
        <w:rPr>
          <w:rFonts w:ascii="黑体" w:eastAsia="黑体" w:hAnsi="黑体" w:hint="eastAsia"/>
          <w:sz w:val="28"/>
          <w:szCs w:val="28"/>
        </w:rPr>
        <w:t>投资者关系活动记录表</w:t>
      </w:r>
    </w:p>
    <w:p w14:paraId="5F962F43" w14:textId="77777777" w:rsidR="00567BC5" w:rsidRPr="00046C48" w:rsidRDefault="00046C48" w:rsidP="00046C48">
      <w:pPr>
        <w:spacing w:beforeLines="50" w:before="156" w:line="360" w:lineRule="auto"/>
        <w:jc w:val="left"/>
        <w:rPr>
          <w:rFonts w:ascii="宋体" w:hAnsi="宋体" w:hint="eastAsia"/>
          <w:b/>
          <w:sz w:val="28"/>
          <w:szCs w:val="24"/>
        </w:rPr>
      </w:pPr>
      <w:r>
        <w:rPr>
          <w:rFonts w:ascii="宋体" w:hAnsi="宋体" w:hint="eastAsia"/>
          <w:bCs/>
          <w:sz w:val="24"/>
          <w:szCs w:val="32"/>
        </w:rPr>
        <w:t>提示说明：公司每月定期汇总披露投资者关系活动记录表，于每月最后一个交易日盘后披露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16"/>
        <w:gridCol w:w="7201"/>
      </w:tblGrid>
      <w:tr w:rsidR="00193759" w:rsidRPr="00B67245" w14:paraId="76E1EC40" w14:textId="77777777" w:rsidTr="009A3FED">
        <w:trPr>
          <w:trHeight w:val="1279"/>
        </w:trPr>
        <w:tc>
          <w:tcPr>
            <w:tcW w:w="1516" w:type="dxa"/>
            <w:vAlign w:val="center"/>
          </w:tcPr>
          <w:p w14:paraId="1FA01980" w14:textId="77777777" w:rsidR="00193759" w:rsidRPr="00B67245" w:rsidRDefault="00193759" w:rsidP="00193759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7201" w:type="dxa"/>
            <w:vAlign w:val="center"/>
          </w:tcPr>
          <w:p w14:paraId="5BFEF626" w14:textId="77777777" w:rsidR="00193759" w:rsidRPr="00B67245" w:rsidRDefault="00567AF6" w:rsidP="00193759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>√</w:t>
            </w:r>
            <w:r w:rsidR="00193759"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>特定对象调研     □分析</w:t>
            </w:r>
            <w:proofErr w:type="gramStart"/>
            <w:r w:rsidR="00193759"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>师会议</w:t>
            </w:r>
            <w:proofErr w:type="gramEnd"/>
            <w:r w:rsidR="00193759"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     □媒体采访     </w:t>
            </w:r>
          </w:p>
          <w:p w14:paraId="5F3607EA" w14:textId="77777777" w:rsidR="00193759" w:rsidRPr="00B67245" w:rsidRDefault="00567AF6" w:rsidP="00193759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="00193759"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业绩说明会 </w:t>
            </w:r>
            <w:r w:rsidR="00193759" w:rsidRPr="00B67245"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  <w:t xml:space="preserve">     </w:t>
            </w:r>
            <w:r w:rsidR="00193759"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 □新闻发布会   </w:t>
            </w:r>
            <w:r w:rsidR="00193759" w:rsidRPr="00B67245"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  <w:t xml:space="preserve">  </w:t>
            </w:r>
            <w:r w:rsidR="00193759"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□路演活动  </w:t>
            </w:r>
          </w:p>
          <w:p w14:paraId="36DA7C5E" w14:textId="1BC8B25F" w:rsidR="00193759" w:rsidRPr="00B67245" w:rsidRDefault="00193759" w:rsidP="00193759">
            <w:pPr>
              <w:widowControl/>
              <w:jc w:val="left"/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□现场参观    </w:t>
            </w:r>
            <w:r w:rsidRPr="00B67245">
              <w:rPr>
                <w:rFonts w:asciiTheme="majorEastAsia" w:eastAsiaTheme="majorEastAsia" w:hAnsiTheme="majorEastAsia" w:cs="宋体"/>
                <w:color w:val="333333"/>
                <w:kern w:val="0"/>
                <w:sz w:val="24"/>
                <w:szCs w:val="24"/>
              </w:rPr>
              <w:t xml:space="preserve">    </w:t>
            </w:r>
            <w:r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D654F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>√</w:t>
            </w:r>
            <w:r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>其他（</w:t>
            </w:r>
            <w:r w:rsidR="00D654F2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>策略会</w:t>
            </w:r>
            <w:r w:rsidRPr="00B67245"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193759" w:rsidRPr="00B67245" w14:paraId="0E6204F7" w14:textId="77777777" w:rsidTr="00203308">
        <w:trPr>
          <w:trHeight w:val="1113"/>
        </w:trPr>
        <w:tc>
          <w:tcPr>
            <w:tcW w:w="1516" w:type="dxa"/>
            <w:vAlign w:val="center"/>
          </w:tcPr>
          <w:p w14:paraId="543145BD" w14:textId="77777777" w:rsidR="00193759" w:rsidRPr="00B67245" w:rsidRDefault="00193759" w:rsidP="00BE1344">
            <w:pPr>
              <w:widowControl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7201" w:type="dxa"/>
            <w:vAlign w:val="center"/>
          </w:tcPr>
          <w:p w14:paraId="014D527C" w14:textId="4B200060" w:rsidR="00193759" w:rsidRPr="006153C6" w:rsidRDefault="00FA4E14" w:rsidP="00CF2154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153C6">
              <w:rPr>
                <w:rFonts w:asciiTheme="minorEastAsia" w:eastAsia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Jefferies</w:t>
            </w:r>
            <w:r w:rsidR="00F97A0D" w:rsidRPr="006153C6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6153C6">
              <w:rPr>
                <w:rFonts w:asciiTheme="minorEastAsia" w:eastAsiaTheme="minorEastAsia" w:hAnsiTheme="minorEastAsia"/>
                <w:sz w:val="24"/>
                <w:szCs w:val="24"/>
              </w:rPr>
              <w:t>Allianz Global Investors</w:t>
            </w:r>
            <w:r w:rsidRPr="006153C6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6153C6">
              <w:rPr>
                <w:rFonts w:asciiTheme="minorEastAsia" w:eastAsiaTheme="minorEastAsia" w:hAnsiTheme="minorEastAsia"/>
                <w:sz w:val="24"/>
                <w:szCs w:val="24"/>
              </w:rPr>
              <w:t>Amundi Asset Management</w:t>
            </w:r>
            <w:r w:rsidR="002E237B" w:rsidRPr="006153C6">
              <w:rPr>
                <w:rFonts w:asciiTheme="minorEastAsia" w:eastAsiaTheme="minorEastAsia" w:hAnsiTheme="minorEastAsia" w:hint="eastAsia"/>
                <w:sz w:val="24"/>
                <w:szCs w:val="24"/>
              </w:rPr>
              <w:t>等多家机构</w:t>
            </w:r>
            <w:r w:rsidR="00BB3308" w:rsidRPr="006153C6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，具体</w:t>
            </w:r>
            <w:r w:rsidR="002E237B" w:rsidRPr="006153C6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人员详见附表</w:t>
            </w:r>
            <w:r w:rsidR="00CF2154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193759" w:rsidRPr="00B67245" w14:paraId="75C6CFA0" w14:textId="77777777" w:rsidTr="00964B6C">
        <w:trPr>
          <w:trHeight w:val="602"/>
        </w:trPr>
        <w:tc>
          <w:tcPr>
            <w:tcW w:w="1516" w:type="dxa"/>
            <w:vAlign w:val="center"/>
          </w:tcPr>
          <w:p w14:paraId="616527C2" w14:textId="77777777" w:rsidR="00193759" w:rsidRPr="00B67245" w:rsidRDefault="00193759" w:rsidP="00193759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7201" w:type="dxa"/>
            <w:vAlign w:val="center"/>
          </w:tcPr>
          <w:p w14:paraId="00B33361" w14:textId="30403161" w:rsidR="00193759" w:rsidRPr="00B67245" w:rsidRDefault="00CB52C4" w:rsidP="00035BCD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bCs/>
                <w:iCs/>
                <w:color w:val="000000"/>
                <w:sz w:val="24"/>
              </w:rPr>
              <w:t>2026</w:t>
            </w:r>
            <w:r>
              <w:rPr>
                <w:rFonts w:asciiTheme="majorEastAsia" w:eastAsiaTheme="majorEastAsia" w:hAnsiTheme="majorEastAsia" w:cs="宋体" w:hint="eastAsia"/>
                <w:bCs/>
                <w:iCs/>
                <w:color w:val="000000"/>
                <w:sz w:val="24"/>
              </w:rPr>
              <w:t>年3月4日、2</w:t>
            </w:r>
            <w:r>
              <w:rPr>
                <w:rFonts w:asciiTheme="majorEastAsia" w:eastAsiaTheme="majorEastAsia" w:hAnsiTheme="majorEastAsia" w:cs="宋体"/>
                <w:bCs/>
                <w:iCs/>
                <w:color w:val="000000"/>
                <w:sz w:val="24"/>
              </w:rPr>
              <w:t>026</w:t>
            </w:r>
            <w:r>
              <w:rPr>
                <w:rFonts w:asciiTheme="majorEastAsia" w:eastAsiaTheme="majorEastAsia" w:hAnsiTheme="majorEastAsia" w:cs="宋体" w:hint="eastAsia"/>
                <w:bCs/>
                <w:iCs/>
                <w:color w:val="000000"/>
                <w:sz w:val="24"/>
              </w:rPr>
              <w:t>年3月5日、</w:t>
            </w:r>
            <w:r w:rsidR="00035BCD" w:rsidRPr="00B67245">
              <w:rPr>
                <w:rFonts w:asciiTheme="majorEastAsia" w:eastAsiaTheme="majorEastAsia" w:hAnsiTheme="majorEastAsia" w:cs="宋体" w:hint="eastAsia"/>
                <w:bCs/>
                <w:iCs/>
                <w:color w:val="000000"/>
                <w:sz w:val="24"/>
              </w:rPr>
              <w:t>202</w:t>
            </w:r>
            <w:r w:rsidR="00035BCD" w:rsidRPr="00B67245">
              <w:rPr>
                <w:rFonts w:asciiTheme="majorEastAsia" w:eastAsiaTheme="majorEastAsia" w:hAnsiTheme="majorEastAsia" w:cs="宋体"/>
                <w:bCs/>
                <w:iCs/>
                <w:color w:val="000000"/>
                <w:sz w:val="24"/>
              </w:rPr>
              <w:t>6</w:t>
            </w:r>
            <w:r w:rsidR="00035BCD" w:rsidRPr="00B67245">
              <w:rPr>
                <w:rFonts w:asciiTheme="majorEastAsia" w:eastAsiaTheme="majorEastAsia" w:hAnsiTheme="majorEastAsia" w:cs="宋体" w:hint="eastAsia"/>
                <w:bCs/>
                <w:iCs/>
                <w:color w:val="000000"/>
                <w:sz w:val="24"/>
              </w:rPr>
              <w:t>年</w:t>
            </w:r>
            <w:r w:rsidR="00035BCD">
              <w:rPr>
                <w:rFonts w:asciiTheme="majorEastAsia" w:eastAsiaTheme="majorEastAsia" w:hAnsiTheme="majorEastAsia" w:cs="宋体"/>
                <w:bCs/>
                <w:iCs/>
                <w:color w:val="000000"/>
                <w:sz w:val="24"/>
              </w:rPr>
              <w:t>3</w:t>
            </w:r>
            <w:r w:rsidR="00193759" w:rsidRPr="00B67245">
              <w:rPr>
                <w:rFonts w:asciiTheme="majorEastAsia" w:eastAsiaTheme="majorEastAsia" w:hAnsiTheme="majorEastAsia" w:cs="宋体" w:hint="eastAsia"/>
                <w:bCs/>
                <w:iCs/>
                <w:color w:val="000000"/>
                <w:sz w:val="24"/>
              </w:rPr>
              <w:t>月</w:t>
            </w:r>
            <w:r w:rsidR="00035BCD">
              <w:rPr>
                <w:rFonts w:asciiTheme="majorEastAsia" w:eastAsiaTheme="majorEastAsia" w:hAnsiTheme="majorEastAsia" w:cs="宋体"/>
                <w:bCs/>
                <w:iCs/>
                <w:color w:val="000000"/>
                <w:sz w:val="24"/>
              </w:rPr>
              <w:t>9</w:t>
            </w:r>
            <w:r w:rsidR="00615872" w:rsidRPr="00B67245">
              <w:rPr>
                <w:rFonts w:asciiTheme="majorEastAsia" w:eastAsiaTheme="majorEastAsia" w:hAnsiTheme="majorEastAsia" w:cs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193759" w:rsidRPr="00B67245" w14:paraId="5DEE625E" w14:textId="77777777" w:rsidTr="00964B6C">
        <w:trPr>
          <w:trHeight w:val="412"/>
        </w:trPr>
        <w:tc>
          <w:tcPr>
            <w:tcW w:w="1516" w:type="dxa"/>
            <w:vAlign w:val="center"/>
          </w:tcPr>
          <w:p w14:paraId="67182097" w14:textId="77777777" w:rsidR="00193759" w:rsidRPr="00B67245" w:rsidRDefault="00193759" w:rsidP="00193759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7201" w:type="dxa"/>
          </w:tcPr>
          <w:p w14:paraId="23A722CA" w14:textId="77777777" w:rsidR="00193759" w:rsidRPr="00B67245" w:rsidRDefault="00567AF6" w:rsidP="00D7742B">
            <w:pPr>
              <w:spacing w:line="600" w:lineRule="auto"/>
              <w:rPr>
                <w:rFonts w:asciiTheme="majorEastAsia" w:eastAsiaTheme="majorEastAsia" w:hAnsiTheme="majorEastAsia" w:hint="eastAsia"/>
                <w:bCs/>
                <w:sz w:val="24"/>
              </w:rPr>
            </w:pPr>
            <w:proofErr w:type="gramStart"/>
            <w:r w:rsidRPr="00B67245">
              <w:rPr>
                <w:rFonts w:asciiTheme="majorEastAsia" w:eastAsiaTheme="majorEastAsia" w:hAnsiTheme="majorEastAsia" w:hint="eastAsia"/>
                <w:bCs/>
                <w:sz w:val="24"/>
                <w:shd w:val="clear" w:color="auto" w:fill="FFFFFF" w:themeFill="background1"/>
              </w:rPr>
              <w:t>圣晖集成</w:t>
            </w:r>
            <w:proofErr w:type="gramEnd"/>
            <w:r w:rsidRPr="00B67245">
              <w:rPr>
                <w:rFonts w:asciiTheme="majorEastAsia" w:eastAsiaTheme="majorEastAsia" w:hAnsiTheme="majorEastAsia" w:hint="eastAsia"/>
                <w:bCs/>
                <w:sz w:val="24"/>
                <w:shd w:val="clear" w:color="auto" w:fill="FFFFFF" w:themeFill="background1"/>
              </w:rPr>
              <w:t>办公室</w:t>
            </w:r>
          </w:p>
        </w:tc>
      </w:tr>
      <w:tr w:rsidR="00193759" w:rsidRPr="00B67245" w14:paraId="229993DF" w14:textId="77777777" w:rsidTr="009A3FED">
        <w:trPr>
          <w:trHeight w:val="838"/>
        </w:trPr>
        <w:tc>
          <w:tcPr>
            <w:tcW w:w="1516" w:type="dxa"/>
            <w:vAlign w:val="center"/>
          </w:tcPr>
          <w:p w14:paraId="1D4098D3" w14:textId="77777777" w:rsidR="00193759" w:rsidRPr="00B67245" w:rsidRDefault="00193759" w:rsidP="00193759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7201" w:type="dxa"/>
            <w:vAlign w:val="center"/>
          </w:tcPr>
          <w:p w14:paraId="5233A6FA" w14:textId="4F809436" w:rsidR="00193759" w:rsidRPr="00B67245" w:rsidRDefault="00567AF6" w:rsidP="00035BCD">
            <w:pPr>
              <w:spacing w:line="360" w:lineRule="auto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董事会秘书陈志豪先生</w:t>
            </w:r>
            <w:r w:rsidR="00F97A0D" w:rsidRPr="00B6724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、</w:t>
            </w:r>
            <w:r w:rsidR="00035BC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工程副总张金保先生、财务总监萧静霞女士、</w:t>
            </w:r>
            <w:r w:rsidRPr="00B6724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证券事务代表高杰杰女士</w:t>
            </w:r>
          </w:p>
        </w:tc>
      </w:tr>
      <w:tr w:rsidR="002568FA" w:rsidRPr="00B67245" w14:paraId="57EA1923" w14:textId="77777777" w:rsidTr="00203308">
        <w:trPr>
          <w:trHeight w:val="1333"/>
        </w:trPr>
        <w:tc>
          <w:tcPr>
            <w:tcW w:w="1516" w:type="dxa"/>
            <w:vMerge w:val="restart"/>
            <w:vAlign w:val="center"/>
          </w:tcPr>
          <w:p w14:paraId="4F3B8A80" w14:textId="0447184D" w:rsidR="002568FA" w:rsidRPr="00B67245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193759">
              <w:rPr>
                <w:rFonts w:hint="eastAsia"/>
                <w:b/>
                <w:sz w:val="24"/>
                <w:szCs w:val="24"/>
              </w:rPr>
              <w:t>问答交流主要内容介绍</w:t>
            </w:r>
          </w:p>
        </w:tc>
        <w:tc>
          <w:tcPr>
            <w:tcW w:w="7201" w:type="dxa"/>
            <w:vAlign w:val="center"/>
          </w:tcPr>
          <w:p w14:paraId="43FDDFAF" w14:textId="567C1403" w:rsidR="002568FA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1</w:t>
            </w:r>
            <w:r w:rsidRPr="00B6724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.</w:t>
            </w:r>
            <w:r w:rsidRPr="00B859B5"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目前母公司在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美国接</w:t>
            </w:r>
            <w:r w:rsidRPr="00B859B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单的前期准备（签证、人员派遣等）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工作的完成情况怎么样</w:t>
            </w:r>
            <w:r w:rsidRPr="00B859B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？</w:t>
            </w:r>
          </w:p>
          <w:p w14:paraId="3A3D2CBD" w14:textId="04CEF93F" w:rsidR="002568FA" w:rsidRPr="00B67245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答：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派往美国的</w:t>
            </w:r>
            <w:r w:rsidRPr="00B859B5">
              <w:rPr>
                <w:rFonts w:asciiTheme="majorEastAsia" w:eastAsiaTheme="majorEastAsia" w:hAnsiTheme="majorEastAsia"/>
                <w:sz w:val="24"/>
                <w:szCs w:val="24"/>
              </w:rPr>
              <w:t>人员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签证办理按计划</w:t>
            </w:r>
            <w:r w:rsidRPr="00B859B5">
              <w:rPr>
                <w:rFonts w:asciiTheme="majorEastAsia" w:eastAsiaTheme="majorEastAsia" w:hAnsiTheme="majorEastAsia"/>
                <w:sz w:val="24"/>
                <w:szCs w:val="24"/>
              </w:rPr>
              <w:t>推进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中，</w:t>
            </w:r>
            <w:r w:rsidRPr="00245B2E"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由于政策环境存在不确定性，公司将持续关注签证政策动态。</w:t>
            </w:r>
          </w:p>
        </w:tc>
      </w:tr>
      <w:tr w:rsidR="002568FA" w:rsidRPr="00B67245" w14:paraId="43E4AAB3" w14:textId="77777777" w:rsidTr="00336393">
        <w:trPr>
          <w:trHeight w:val="1975"/>
        </w:trPr>
        <w:tc>
          <w:tcPr>
            <w:tcW w:w="1516" w:type="dxa"/>
            <w:vMerge/>
            <w:vAlign w:val="center"/>
          </w:tcPr>
          <w:p w14:paraId="21E99D42" w14:textId="77777777" w:rsidR="002568FA" w:rsidRPr="00B67245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1A42BB5B" w14:textId="327E5B38" w:rsidR="002568FA" w:rsidRPr="00B67245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>2</w:t>
            </w:r>
            <w:r w:rsidRPr="00B6724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.</w:t>
            </w:r>
            <w:r w:rsidRPr="00013BD9">
              <w:t xml:space="preserve"> </w:t>
            </w:r>
            <w:r w:rsidRPr="00013BD9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大陆业务与东南亚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业务</w:t>
            </w:r>
            <w:r w:rsidRPr="00013BD9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毛利率存在差异的原因是什么？</w:t>
            </w:r>
            <w:r w:rsidRPr="00B6724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公司未来会专注海外市场吗？</w:t>
            </w:r>
          </w:p>
          <w:p w14:paraId="0D1A4563" w14:textId="2ABE7903" w:rsidR="002568FA" w:rsidRPr="00013BD9" w:rsidRDefault="002568FA" w:rsidP="002568FA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答：</w:t>
            </w:r>
            <w:r w:rsidRPr="00045480">
              <w:rPr>
                <w:rFonts w:asciiTheme="majorEastAsia" w:eastAsiaTheme="majorEastAsia" w:hAnsiTheme="majorEastAsia" w:hint="eastAsia"/>
                <w:sz w:val="24"/>
                <w:szCs w:val="24"/>
              </w:rPr>
              <w:t>两个区域的</w:t>
            </w:r>
            <w:r>
              <w:rPr>
                <w:rFonts w:ascii="宋体" w:hAnsi="宋体"/>
                <w:sz w:val="24"/>
                <w:szCs w:val="24"/>
              </w:rPr>
              <w:t>毛利率</w:t>
            </w:r>
            <w:r>
              <w:rPr>
                <w:rFonts w:ascii="宋体" w:hAnsi="宋体" w:hint="eastAsia"/>
                <w:sz w:val="24"/>
                <w:szCs w:val="24"/>
              </w:rPr>
              <w:t>差异</w:t>
            </w:r>
            <w:r>
              <w:rPr>
                <w:rFonts w:ascii="宋体" w:hAnsi="宋体"/>
                <w:sz w:val="24"/>
                <w:szCs w:val="24"/>
              </w:rPr>
              <w:t>主要取决于市场竞争的激烈程度，目前国外市场的毛利率会略高于国内市场。公司</w:t>
            </w:r>
            <w:r>
              <w:rPr>
                <w:rFonts w:ascii="宋体" w:hAnsi="宋体" w:hint="eastAsia"/>
                <w:sz w:val="24"/>
                <w:szCs w:val="24"/>
              </w:rPr>
              <w:t>未来</w:t>
            </w:r>
            <w:r>
              <w:rPr>
                <w:rFonts w:ascii="宋体" w:hAnsi="宋体"/>
                <w:sz w:val="24"/>
                <w:szCs w:val="24"/>
              </w:rPr>
              <w:t>市场重心会遵循利润导向原则。</w:t>
            </w:r>
            <w:r>
              <w:rPr>
                <w:rFonts w:ascii="宋体" w:hAnsi="宋体" w:hint="eastAsia"/>
                <w:sz w:val="24"/>
                <w:szCs w:val="24"/>
              </w:rPr>
              <w:t>从下游客户公布的资本开支计划来看，</w:t>
            </w:r>
            <w:r>
              <w:rPr>
                <w:rFonts w:ascii="宋体" w:hAnsi="宋体"/>
                <w:sz w:val="24"/>
                <w:szCs w:val="24"/>
              </w:rPr>
              <w:t>公司在海外市场的增长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>
              <w:rPr>
                <w:rFonts w:ascii="宋体" w:hAnsi="宋体"/>
                <w:sz w:val="24"/>
                <w:szCs w:val="24"/>
              </w:rPr>
              <w:t>将主要来自东南亚的越南、泰国和马来西亚</w:t>
            </w:r>
            <w:r>
              <w:rPr>
                <w:rFonts w:ascii="宋体" w:hAnsi="宋体" w:hint="eastAsia"/>
                <w:sz w:val="24"/>
                <w:szCs w:val="24"/>
              </w:rPr>
              <w:t>地区</w:t>
            </w:r>
            <w:r>
              <w:rPr>
                <w:rFonts w:ascii="宋体" w:hAnsi="宋体"/>
                <w:sz w:val="24"/>
                <w:szCs w:val="24"/>
              </w:rPr>
              <w:t>。越南市场以SMT</w:t>
            </w:r>
            <w:r>
              <w:rPr>
                <w:rFonts w:ascii="宋体" w:hAnsi="宋体" w:hint="eastAsia"/>
                <w:sz w:val="24"/>
                <w:szCs w:val="24"/>
              </w:rPr>
              <w:t>组装厂</w:t>
            </w:r>
            <w:r>
              <w:rPr>
                <w:rFonts w:ascii="宋体" w:hAnsi="宋体"/>
                <w:sz w:val="24"/>
                <w:szCs w:val="24"/>
              </w:rPr>
              <w:t>和PCB为主；目前已知有多家PCB厂商在泰</w:t>
            </w:r>
            <w:r>
              <w:rPr>
                <w:rFonts w:ascii="宋体" w:hAnsi="宋体" w:hint="eastAsia"/>
                <w:sz w:val="24"/>
                <w:szCs w:val="24"/>
              </w:rPr>
              <w:t>国</w:t>
            </w:r>
            <w:r>
              <w:rPr>
                <w:rFonts w:ascii="宋体" w:hAnsi="宋体"/>
                <w:sz w:val="24"/>
                <w:szCs w:val="24"/>
              </w:rPr>
              <w:t>投资建厂；马来西亚市场则聚焦于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封测厂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和半导体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晶圆厂项目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/>
                <w:sz w:val="24"/>
                <w:szCs w:val="24"/>
              </w:rPr>
              <w:t>公司正在积极接洽</w:t>
            </w:r>
            <w:r>
              <w:rPr>
                <w:rFonts w:ascii="宋体" w:hAnsi="宋体" w:hint="eastAsia"/>
                <w:sz w:val="24"/>
                <w:szCs w:val="24"/>
              </w:rPr>
              <w:t>相关业务中</w:t>
            </w:r>
            <w:r>
              <w:rPr>
                <w:rFonts w:ascii="宋体" w:hAnsi="宋体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期望未来海外市场的</w:t>
            </w:r>
            <w:r>
              <w:rPr>
                <w:rFonts w:ascii="宋体" w:hAnsi="宋体"/>
                <w:sz w:val="24"/>
                <w:szCs w:val="24"/>
              </w:rPr>
              <w:t>营收贡献</w:t>
            </w:r>
            <w:r>
              <w:rPr>
                <w:rFonts w:ascii="宋体" w:hAnsi="宋体" w:hint="eastAsia"/>
                <w:sz w:val="24"/>
                <w:szCs w:val="24"/>
              </w:rPr>
              <w:t>有所</w:t>
            </w:r>
            <w:r>
              <w:rPr>
                <w:rFonts w:ascii="宋体" w:hAnsi="宋体"/>
                <w:sz w:val="24"/>
                <w:szCs w:val="24"/>
              </w:rPr>
              <w:t>提升。</w:t>
            </w:r>
          </w:p>
        </w:tc>
      </w:tr>
      <w:tr w:rsidR="002568FA" w:rsidRPr="00B67245" w14:paraId="22AE5055" w14:textId="77777777" w:rsidTr="00325ADB">
        <w:trPr>
          <w:trHeight w:val="557"/>
        </w:trPr>
        <w:tc>
          <w:tcPr>
            <w:tcW w:w="1516" w:type="dxa"/>
            <w:vMerge/>
            <w:vAlign w:val="center"/>
          </w:tcPr>
          <w:p w14:paraId="69F57DAC" w14:textId="77777777" w:rsidR="002568FA" w:rsidRPr="00B67245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454335E3" w14:textId="58420FA3" w:rsidR="002568FA" w:rsidRDefault="002568FA" w:rsidP="002568FA">
            <w:pPr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问题</w:t>
            </w:r>
            <w:r>
              <w:rPr>
                <w:rFonts w:ascii="宋体"/>
                <w:b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695158">
              <w:rPr>
                <w:rFonts w:ascii="宋体" w:hint="eastAsia"/>
                <w:b/>
                <w:sz w:val="24"/>
              </w:rPr>
              <w:t>请问毛利率</w:t>
            </w:r>
            <w:r>
              <w:rPr>
                <w:rFonts w:ascii="宋体" w:hint="eastAsia"/>
                <w:b/>
                <w:sz w:val="24"/>
              </w:rPr>
              <w:t>预计什么时候可以得到修复</w:t>
            </w:r>
            <w:r w:rsidRPr="000D6612">
              <w:rPr>
                <w:rFonts w:ascii="宋体" w:hint="eastAsia"/>
                <w:b/>
                <w:sz w:val="24"/>
              </w:rPr>
              <w:t>？</w:t>
            </w:r>
          </w:p>
          <w:p w14:paraId="67F7A629" w14:textId="0BC2F097" w:rsidR="002568FA" w:rsidRPr="004A396C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0E6659">
              <w:rPr>
                <w:rFonts w:ascii="宋体" w:hint="eastAsia"/>
                <w:b/>
                <w:sz w:val="24"/>
              </w:rPr>
              <w:t>答：</w:t>
            </w:r>
            <w:r w:rsidRPr="00695158">
              <w:rPr>
                <w:rFonts w:ascii="宋体" w:hint="eastAsia"/>
                <w:sz w:val="24"/>
              </w:rPr>
              <w:t>毛利率水平主要由市场竞争决定，公司出于深化战略客户合作、提前布局关键市场领域以及巩固市场地位的综合</w:t>
            </w:r>
            <w:proofErr w:type="gramStart"/>
            <w:r w:rsidRPr="00695158">
              <w:rPr>
                <w:rFonts w:ascii="宋体" w:hint="eastAsia"/>
                <w:sz w:val="24"/>
              </w:rPr>
              <w:t>考量</w:t>
            </w:r>
            <w:proofErr w:type="gramEnd"/>
            <w:r w:rsidRPr="00695158">
              <w:rPr>
                <w:rFonts w:ascii="宋体" w:hint="eastAsia"/>
                <w:sz w:val="24"/>
              </w:rPr>
              <w:t>，会策略性承接部分项目，大型项目的竞标中，客户议价能力更强，竞争更为白热化，同时项目本身在系统集成复杂度、跨区域资源调配和前期投入上要求更高，短期内会对整体毛利率构成压力。</w:t>
            </w:r>
            <w:r>
              <w:rPr>
                <w:rFonts w:ascii="宋体" w:hint="eastAsia"/>
                <w:sz w:val="24"/>
              </w:rPr>
              <w:t>公司</w:t>
            </w:r>
            <w:r w:rsidRPr="00D654F2">
              <w:rPr>
                <w:rFonts w:ascii="宋体" w:hint="eastAsia"/>
                <w:sz w:val="24"/>
              </w:rPr>
              <w:t>将通过加强</w:t>
            </w:r>
            <w:r w:rsidRPr="00D654F2">
              <w:rPr>
                <w:rFonts w:ascii="宋体" w:hint="eastAsia"/>
                <w:sz w:val="24"/>
              </w:rPr>
              <w:lastRenderedPageBreak/>
              <w:t>项目评审及成本管控，</w:t>
            </w:r>
            <w:r>
              <w:rPr>
                <w:rFonts w:ascii="宋体" w:hint="eastAsia"/>
                <w:sz w:val="24"/>
              </w:rPr>
              <w:t>逐步提升</w:t>
            </w:r>
            <w:r w:rsidRPr="00D654F2">
              <w:rPr>
                <w:rFonts w:ascii="宋体" w:hint="eastAsia"/>
                <w:sz w:val="24"/>
              </w:rPr>
              <w:t>盈利表现。</w:t>
            </w:r>
          </w:p>
        </w:tc>
      </w:tr>
      <w:tr w:rsidR="002568FA" w:rsidRPr="00B67245" w14:paraId="5762730A" w14:textId="77777777" w:rsidTr="00964B6C">
        <w:trPr>
          <w:trHeight w:val="841"/>
        </w:trPr>
        <w:tc>
          <w:tcPr>
            <w:tcW w:w="1516" w:type="dxa"/>
            <w:vMerge/>
            <w:vAlign w:val="center"/>
          </w:tcPr>
          <w:p w14:paraId="0B4636E1" w14:textId="77777777" w:rsidR="002568FA" w:rsidRPr="00B67245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71904475" w14:textId="7E3E6A72" w:rsidR="002568FA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  <w:r w:rsidRPr="00B67245">
              <w:rPr>
                <w:rFonts w:asciiTheme="majorEastAsia" w:eastAsiaTheme="majorEastAsia" w:hAnsiTheme="majorEastAsia" w:hint="eastAsia"/>
                <w:b/>
                <w:sz w:val="24"/>
              </w:rPr>
              <w:t>问题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4</w:t>
            </w:r>
            <w:r w:rsidRPr="00B67245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对于一些竞争对手低价抢标的情况，公司如何应对</w:t>
            </w:r>
            <w:r w:rsidRPr="004A396C">
              <w:rPr>
                <w:rFonts w:asciiTheme="majorEastAsia" w:eastAsiaTheme="majorEastAsia" w:hAnsiTheme="majorEastAsia" w:hint="eastAsia"/>
                <w:b/>
                <w:sz w:val="24"/>
              </w:rPr>
              <w:t>？</w:t>
            </w:r>
          </w:p>
          <w:p w14:paraId="1FB3FFA0" w14:textId="469F1E0F" w:rsidR="002568FA" w:rsidRDefault="002568FA" w:rsidP="002568FA">
            <w:pPr>
              <w:rPr>
                <w:rFonts w:ascii="宋体"/>
                <w:b/>
                <w:sz w:val="24"/>
              </w:rPr>
            </w:pPr>
            <w:r w:rsidRPr="00B67245">
              <w:rPr>
                <w:rFonts w:asciiTheme="majorEastAsia" w:eastAsiaTheme="majorEastAsia" w:hAnsiTheme="majorEastAsia" w:hint="eastAsia"/>
                <w:b/>
                <w:sz w:val="24"/>
              </w:rPr>
              <w:t>答：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公司坚持长期主义策略，在降到自身底线后便不再参与。</w:t>
            </w:r>
            <w:r w:rsidRPr="004A396C">
              <w:rPr>
                <w:rFonts w:asciiTheme="majorEastAsia" w:eastAsiaTheme="majorEastAsia" w:hAnsiTheme="majorEastAsia" w:hint="eastAsia"/>
                <w:sz w:val="24"/>
              </w:rPr>
              <w:t>低价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除了对市场造成毛利率的冲击外，也有</w:t>
            </w:r>
            <w:r w:rsidRPr="004A396C">
              <w:rPr>
                <w:rFonts w:asciiTheme="majorEastAsia" w:eastAsiaTheme="majorEastAsia" w:hAnsiTheme="majorEastAsia" w:hint="eastAsia"/>
                <w:sz w:val="24"/>
              </w:rPr>
              <w:t>可能带来服务和品质的缺陷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，我们认为并非所有客户都会选择最低价。公司将继续深耕主业，多元化布局产业需求分散竞争压力，以深厚的技术服务底蕴、稳定的客户资源、优良的业界口碑，建立自己的</w:t>
            </w:r>
            <w:r w:rsidRPr="004E7540">
              <w:rPr>
                <w:rFonts w:asciiTheme="majorEastAsia" w:eastAsiaTheme="majorEastAsia" w:hAnsiTheme="majorEastAsia" w:hint="eastAsia"/>
                <w:sz w:val="24"/>
              </w:rPr>
              <w:t>竞争优势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</w:tc>
      </w:tr>
      <w:tr w:rsidR="002568FA" w:rsidRPr="00B67245" w14:paraId="51319CE6" w14:textId="77777777" w:rsidTr="005520D2">
        <w:trPr>
          <w:trHeight w:val="1125"/>
        </w:trPr>
        <w:tc>
          <w:tcPr>
            <w:tcW w:w="1516" w:type="dxa"/>
            <w:vMerge/>
            <w:vAlign w:val="center"/>
          </w:tcPr>
          <w:p w14:paraId="70079A8F" w14:textId="77777777" w:rsidR="002568FA" w:rsidRPr="00B67245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361197D5" w14:textId="57E1774E" w:rsidR="002568FA" w:rsidRDefault="002568FA" w:rsidP="002568FA">
            <w:pPr>
              <w:rPr>
                <w:rFonts w:ascii="宋体"/>
                <w:b/>
                <w:sz w:val="24"/>
              </w:rPr>
            </w:pPr>
            <w:r w:rsidRPr="002358E7">
              <w:rPr>
                <w:rFonts w:ascii="宋体" w:hint="eastAsia"/>
                <w:b/>
                <w:sz w:val="24"/>
              </w:rPr>
              <w:t>问题</w:t>
            </w:r>
            <w:r>
              <w:rPr>
                <w:rFonts w:ascii="宋体"/>
                <w:b/>
                <w:sz w:val="24"/>
              </w:rPr>
              <w:t>5</w:t>
            </w:r>
            <w:r w:rsidRPr="002358E7">
              <w:rPr>
                <w:rFonts w:ascii="宋体" w:hint="eastAsia"/>
                <w:b/>
                <w:sz w:val="24"/>
              </w:rPr>
              <w:t>. 公司在手订单的转化周期是多久？</w:t>
            </w:r>
            <w:r>
              <w:rPr>
                <w:rFonts w:ascii="宋体" w:hint="eastAsia"/>
                <w:b/>
                <w:sz w:val="24"/>
              </w:rPr>
              <w:t>2</w:t>
            </w:r>
            <w:r>
              <w:rPr>
                <w:rFonts w:ascii="宋体"/>
                <w:b/>
                <w:sz w:val="24"/>
              </w:rPr>
              <w:t>026</w:t>
            </w:r>
            <w:r>
              <w:rPr>
                <w:rFonts w:ascii="宋体" w:hint="eastAsia"/>
                <w:b/>
                <w:sz w:val="24"/>
              </w:rPr>
              <w:t>年订单的能见度如何</w:t>
            </w:r>
            <w:r w:rsidRPr="002358E7">
              <w:rPr>
                <w:rFonts w:ascii="宋体" w:hint="eastAsia"/>
                <w:b/>
                <w:sz w:val="24"/>
              </w:rPr>
              <w:t>？</w:t>
            </w:r>
          </w:p>
          <w:p w14:paraId="08DAE937" w14:textId="1FCA0110" w:rsidR="002568FA" w:rsidRPr="00B67245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2358E7">
              <w:rPr>
                <w:rFonts w:ascii="宋体" w:hint="eastAsia"/>
                <w:b/>
                <w:sz w:val="24"/>
              </w:rPr>
              <w:t>答：</w:t>
            </w:r>
            <w:r w:rsidRPr="002358E7">
              <w:rPr>
                <w:rFonts w:ascii="宋体" w:hint="eastAsia"/>
                <w:sz w:val="24"/>
              </w:rPr>
              <w:t>公司严格按照与客户合同约定的工期安排实施项目，按照履约进度逐步确认收入。</w:t>
            </w:r>
            <w:r>
              <w:rPr>
                <w:rFonts w:ascii="宋体" w:hint="eastAsia"/>
                <w:sz w:val="24"/>
              </w:rPr>
              <w:t>通常</w:t>
            </w:r>
            <w:r w:rsidRPr="002358E7">
              <w:rPr>
                <w:rFonts w:ascii="宋体" w:hint="eastAsia"/>
                <w:sz w:val="24"/>
              </w:rPr>
              <w:t>国内订单一般在6-9</w:t>
            </w:r>
            <w:r>
              <w:rPr>
                <w:rFonts w:ascii="宋体" w:hint="eastAsia"/>
                <w:sz w:val="24"/>
              </w:rPr>
              <w:t>个月内可以确认大部分收入，海外</w:t>
            </w:r>
            <w:r w:rsidRPr="002358E7">
              <w:rPr>
                <w:rFonts w:ascii="宋体" w:hint="eastAsia"/>
                <w:sz w:val="24"/>
              </w:rPr>
              <w:t>订单可以在9-12个月内陆续确认大部分收入。个别大型或复杂度较高的项目，受体量及执行条款影响，完整收入确认可能延续至1-2年，实际转化节奏将严格依据项目进度、行业特性及合同具体约定分期实现。工程行业特性决定了订单的能见度比较有限，目前在参与投标的项目量较多，但最终能否中标存在不确定性，因此难以给出预测。</w:t>
            </w:r>
          </w:p>
        </w:tc>
      </w:tr>
      <w:tr w:rsidR="002568FA" w:rsidRPr="00B67245" w14:paraId="46759187" w14:textId="77777777" w:rsidTr="00ED127F">
        <w:trPr>
          <w:trHeight w:val="1349"/>
        </w:trPr>
        <w:tc>
          <w:tcPr>
            <w:tcW w:w="1516" w:type="dxa"/>
            <w:vMerge/>
            <w:vAlign w:val="center"/>
          </w:tcPr>
          <w:p w14:paraId="2BE90F2B" w14:textId="77777777" w:rsidR="002568FA" w:rsidRPr="00B67245" w:rsidRDefault="002568FA" w:rsidP="002568F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</w:tcPr>
          <w:p w14:paraId="312981AE" w14:textId="5E13BDCC" w:rsidR="002568FA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  <w:r w:rsidRPr="00585080">
              <w:rPr>
                <w:rFonts w:asciiTheme="majorEastAsia" w:eastAsiaTheme="majorEastAsia" w:hAnsiTheme="majorEastAsia" w:hint="eastAsia"/>
                <w:b/>
                <w:sz w:val="24"/>
              </w:rPr>
              <w:t>问题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6</w:t>
            </w:r>
            <w:r w:rsidRPr="00585080">
              <w:rPr>
                <w:rFonts w:asciiTheme="majorEastAsia" w:eastAsiaTheme="majorEastAsia" w:hAnsiTheme="majorEastAsia"/>
                <w:b/>
                <w:sz w:val="24"/>
              </w:rPr>
              <w:t>.</w:t>
            </w:r>
            <w:r w:rsidRPr="00585080">
              <w:t xml:space="preserve"> </w:t>
            </w:r>
            <w:r w:rsidRPr="00CB52C4">
              <w:rPr>
                <w:rFonts w:asciiTheme="majorEastAsia" w:eastAsiaTheme="majorEastAsia" w:hAnsiTheme="majorEastAsia" w:hint="eastAsia"/>
                <w:b/>
                <w:sz w:val="24"/>
              </w:rPr>
              <w:t>公司如何看待洁净室行业的整体需求变化？</w:t>
            </w:r>
          </w:p>
          <w:p w14:paraId="05D48EC3" w14:textId="176B74E2" w:rsidR="002568FA" w:rsidRPr="00585080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  <w:r w:rsidRPr="00585080">
              <w:rPr>
                <w:rFonts w:asciiTheme="majorEastAsia" w:eastAsiaTheme="majorEastAsia" w:hAnsiTheme="majorEastAsia" w:hint="eastAsia"/>
                <w:b/>
                <w:sz w:val="24"/>
              </w:rPr>
              <w:t>答：</w:t>
            </w:r>
            <w:r w:rsidRPr="00ED127F">
              <w:rPr>
                <w:rFonts w:asciiTheme="majorEastAsia" w:eastAsiaTheme="majorEastAsia" w:hAnsiTheme="majorEastAsia"/>
                <w:sz w:val="24"/>
              </w:rPr>
              <w:t>人工智能及产业数字化等新一代信息技术的深度应用，叠加国内半导体产业国产化进程持续深化、自给能力稳步提升，行业整体资本开</w:t>
            </w:r>
            <w:r w:rsidR="0007166D">
              <w:rPr>
                <w:rFonts w:asciiTheme="majorEastAsia" w:eastAsiaTheme="majorEastAsia" w:hAnsiTheme="majorEastAsia"/>
                <w:sz w:val="24"/>
              </w:rPr>
              <w:t>支与产能建设保持增长态势。在此背景下</w:t>
            </w:r>
            <w:r w:rsidRPr="00ED127F">
              <w:rPr>
                <w:rFonts w:asciiTheme="majorEastAsia" w:eastAsiaTheme="majorEastAsia" w:hAnsiTheme="majorEastAsia"/>
                <w:sz w:val="24"/>
              </w:rPr>
              <w:t>作为半导体制造关键基础设施的洁净室工程行</w:t>
            </w:r>
            <w:r w:rsidR="0007166D">
              <w:rPr>
                <w:rFonts w:asciiTheme="majorEastAsia" w:eastAsiaTheme="majorEastAsia" w:hAnsiTheme="majorEastAsia"/>
                <w:sz w:val="24"/>
              </w:rPr>
              <w:t>业，依托下游市场需求扩张与技术升级双重驱动，迎来良好的发展机遇</w:t>
            </w:r>
            <w:r w:rsidRPr="00ED127F">
              <w:rPr>
                <w:rFonts w:asciiTheme="majorEastAsia" w:eastAsiaTheme="majorEastAsia" w:hAnsiTheme="majorEastAsia"/>
                <w:sz w:val="24"/>
              </w:rPr>
              <w:t>。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从公司现在接触到的下游客户</w:t>
            </w:r>
            <w:r w:rsidRPr="00F37318">
              <w:rPr>
                <w:rFonts w:asciiTheme="majorEastAsia" w:eastAsiaTheme="majorEastAsia" w:hAnsiTheme="majorEastAsia" w:hint="eastAsia"/>
                <w:sz w:val="24"/>
              </w:rPr>
              <w:t>来看，</w:t>
            </w:r>
            <w:r w:rsidRPr="00F37318">
              <w:rPr>
                <w:rFonts w:asciiTheme="majorEastAsia" w:eastAsiaTheme="majorEastAsia" w:hAnsiTheme="majorEastAsia" w:hint="eastAsia"/>
                <w:bCs/>
                <w:sz w:val="24"/>
              </w:rPr>
              <w:t>行业整体需求</w:t>
            </w: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比较旺盛，不少头部企业都有公布资本开支计划</w:t>
            </w:r>
            <w:r w:rsidRPr="00F37318">
              <w:rPr>
                <w:rFonts w:asciiTheme="majorEastAsia" w:eastAsiaTheme="majorEastAsia" w:hAnsiTheme="majorEastAsia" w:hint="eastAsia"/>
                <w:bCs/>
                <w:sz w:val="24"/>
              </w:rPr>
              <w:t>。</w:t>
            </w:r>
          </w:p>
        </w:tc>
      </w:tr>
      <w:tr w:rsidR="002568FA" w:rsidRPr="00B67245" w14:paraId="710DCC2B" w14:textId="77777777" w:rsidTr="009A3FED">
        <w:trPr>
          <w:trHeight w:val="557"/>
        </w:trPr>
        <w:tc>
          <w:tcPr>
            <w:tcW w:w="1516" w:type="dxa"/>
            <w:vMerge/>
            <w:vAlign w:val="center"/>
          </w:tcPr>
          <w:p w14:paraId="3031857B" w14:textId="77777777" w:rsidR="002568FA" w:rsidRPr="00B67245" w:rsidRDefault="002568FA" w:rsidP="002568F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</w:tcPr>
          <w:p w14:paraId="76DA909A" w14:textId="1C15F624" w:rsidR="002568FA" w:rsidRPr="004350BB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  <w:r w:rsidRPr="004350BB">
              <w:rPr>
                <w:rFonts w:asciiTheme="majorEastAsia" w:eastAsiaTheme="majorEastAsia" w:hAnsiTheme="majorEastAsia" w:hint="eastAsia"/>
                <w:b/>
                <w:sz w:val="24"/>
              </w:rPr>
              <w:t>问题</w:t>
            </w:r>
            <w:r w:rsidRPr="004350BB">
              <w:rPr>
                <w:rFonts w:asciiTheme="majorEastAsia" w:eastAsiaTheme="majorEastAsia" w:hAnsiTheme="majorEastAsia"/>
                <w:b/>
                <w:sz w:val="24"/>
              </w:rPr>
              <w:t>7</w:t>
            </w:r>
            <w:r w:rsidRPr="004350BB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  <w:r w:rsidRPr="004350BB">
              <w:rPr>
                <w:b/>
              </w:rPr>
              <w:t xml:space="preserve"> </w:t>
            </w:r>
            <w:r w:rsidRPr="004350BB">
              <w:rPr>
                <w:rFonts w:asciiTheme="majorEastAsia" w:eastAsiaTheme="majorEastAsia" w:hAnsiTheme="majorEastAsia" w:hint="eastAsia"/>
                <w:b/>
                <w:sz w:val="24"/>
              </w:rPr>
              <w:t>公司项目的成本结构是怎样的？如何应对大宗材料价格波动？</w:t>
            </w:r>
          </w:p>
          <w:p w14:paraId="39EA6ABE" w14:textId="285657F5" w:rsidR="002568FA" w:rsidRPr="004350BB" w:rsidRDefault="002568FA" w:rsidP="002568FA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0E533F">
              <w:rPr>
                <w:rFonts w:asciiTheme="majorEastAsia" w:eastAsiaTheme="majorEastAsia" w:hAnsiTheme="majorEastAsia" w:hint="eastAsia"/>
                <w:b/>
                <w:sz w:val="24"/>
              </w:rPr>
              <w:t>答：</w:t>
            </w:r>
            <w:r w:rsidRPr="004350BB">
              <w:rPr>
                <w:rFonts w:asciiTheme="majorEastAsia" w:eastAsiaTheme="majorEastAsia" w:hAnsiTheme="majorEastAsia" w:hint="eastAsia"/>
                <w:sz w:val="24"/>
              </w:rPr>
              <w:t>公司的项目成本结构主要基于建筑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安装业，其中</w:t>
            </w:r>
            <w:r w:rsidRPr="004350BB">
              <w:rPr>
                <w:rFonts w:asciiTheme="majorEastAsia" w:eastAsiaTheme="majorEastAsia" w:hAnsiTheme="majorEastAsia" w:hint="eastAsia"/>
                <w:sz w:val="24"/>
              </w:rPr>
              <w:t>设备材料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、</w:t>
            </w:r>
            <w:r w:rsidRPr="004350BB">
              <w:rPr>
                <w:rFonts w:asciiTheme="majorEastAsia" w:eastAsiaTheme="majorEastAsia" w:hAnsiTheme="majorEastAsia" w:hint="eastAsia"/>
                <w:sz w:val="24"/>
              </w:rPr>
              <w:t>劳务分包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和人工成本</w:t>
            </w:r>
            <w:r w:rsidRPr="004350BB">
              <w:rPr>
                <w:rFonts w:asciiTheme="majorEastAsia" w:eastAsiaTheme="majorEastAsia" w:hAnsiTheme="majorEastAsia" w:hint="eastAsia"/>
                <w:sz w:val="24"/>
              </w:rPr>
              <w:t>是主要成本组成部分。公司已建立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覆盖中国大陆、泰国、越南、马来西亚、印尼等多个地区的供应商网络，</w:t>
            </w:r>
            <w:r w:rsidRPr="004350BB">
              <w:rPr>
                <w:rFonts w:asciiTheme="majorEastAsia" w:eastAsiaTheme="majorEastAsia" w:hAnsiTheme="majorEastAsia" w:hint="eastAsia"/>
                <w:sz w:val="24"/>
              </w:rPr>
              <w:t>实施国内采购与本土供应链建设的双轨策略，提高采购响应速度和灵活性，有效抵御单一市场供应波动风险。大宗材料价格波动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对成本比较有影响的主要是铜价，</w:t>
            </w:r>
            <w:r w:rsidRPr="004350BB">
              <w:rPr>
                <w:rFonts w:asciiTheme="majorEastAsia" w:eastAsiaTheme="majorEastAsia" w:hAnsiTheme="majorEastAsia" w:hint="eastAsia"/>
                <w:sz w:val="24"/>
              </w:rPr>
              <w:t>公司通过严格的供应商甄选和管理体系，确保原材料采购的稳定性和成本可控性，以降低价格波动对项目的影响。</w:t>
            </w:r>
          </w:p>
        </w:tc>
      </w:tr>
      <w:tr w:rsidR="002568FA" w:rsidRPr="00B67245" w14:paraId="2ACE6B8E" w14:textId="77777777" w:rsidTr="005520D2">
        <w:trPr>
          <w:trHeight w:val="557"/>
        </w:trPr>
        <w:tc>
          <w:tcPr>
            <w:tcW w:w="1516" w:type="dxa"/>
            <w:vMerge/>
            <w:vAlign w:val="center"/>
          </w:tcPr>
          <w:p w14:paraId="5E2AA671" w14:textId="77777777" w:rsidR="002568FA" w:rsidRPr="00B67245" w:rsidRDefault="002568FA" w:rsidP="002568F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3BC29203" w14:textId="1F85F388" w:rsidR="002568FA" w:rsidRDefault="002568FA" w:rsidP="002568FA">
            <w:pPr>
              <w:rPr>
                <w:rFonts w:ascii="宋体"/>
                <w:b/>
                <w:sz w:val="24"/>
              </w:rPr>
            </w:pPr>
            <w:r w:rsidRPr="00A71ABE">
              <w:rPr>
                <w:rFonts w:ascii="宋体" w:hint="eastAsia"/>
                <w:b/>
                <w:sz w:val="24"/>
              </w:rPr>
              <w:t>问题</w:t>
            </w:r>
            <w:r>
              <w:rPr>
                <w:rFonts w:ascii="宋体"/>
                <w:b/>
                <w:sz w:val="24"/>
              </w:rPr>
              <w:t>8</w:t>
            </w:r>
            <w:r w:rsidRPr="00A71ABE">
              <w:rPr>
                <w:rFonts w:ascii="宋体"/>
                <w:b/>
                <w:sz w:val="24"/>
              </w:rPr>
              <w:t>.</w:t>
            </w:r>
            <w:r w:rsidRPr="005A7261">
              <w:rPr>
                <w:rFonts w:hint="eastAsia"/>
                <w:color w:val="FF0000"/>
              </w:rPr>
              <w:t xml:space="preserve"> </w:t>
            </w:r>
            <w:r w:rsidRPr="009901D7">
              <w:rPr>
                <w:rFonts w:ascii="宋体" w:hint="eastAsia"/>
                <w:b/>
                <w:sz w:val="24"/>
              </w:rPr>
              <w:t>公司人均产值</w:t>
            </w:r>
            <w:r>
              <w:rPr>
                <w:rFonts w:ascii="宋体" w:hint="eastAsia"/>
                <w:b/>
                <w:sz w:val="24"/>
              </w:rPr>
              <w:t>较同业低的原因是什么</w:t>
            </w:r>
            <w:r w:rsidRPr="009901D7">
              <w:rPr>
                <w:rFonts w:ascii="宋体" w:hint="eastAsia"/>
                <w:b/>
                <w:sz w:val="24"/>
              </w:rPr>
              <w:t>？</w:t>
            </w:r>
            <w:r>
              <w:rPr>
                <w:rFonts w:ascii="宋体" w:hint="eastAsia"/>
                <w:b/>
                <w:sz w:val="24"/>
              </w:rPr>
              <w:t>有何提升计划？</w:t>
            </w:r>
          </w:p>
          <w:p w14:paraId="25403217" w14:textId="27DEF5FE" w:rsidR="00203308" w:rsidRPr="00881B18" w:rsidRDefault="002568FA" w:rsidP="002568FA">
            <w:pPr>
              <w:rPr>
                <w:rFonts w:ascii="宋体"/>
                <w:sz w:val="24"/>
              </w:rPr>
            </w:pPr>
            <w:r w:rsidRPr="00A71ABE">
              <w:rPr>
                <w:rFonts w:ascii="宋体" w:hint="eastAsia"/>
                <w:b/>
                <w:sz w:val="24"/>
              </w:rPr>
              <w:t>答：</w:t>
            </w:r>
            <w:r w:rsidRPr="008532B7">
              <w:rPr>
                <w:rFonts w:ascii="宋体" w:hint="eastAsia"/>
                <w:sz w:val="24"/>
              </w:rPr>
              <w:t>国内人均产值偏低，主要受部分大型项目处于收尾阶段、结算周期较长的影响。此阶段项目已基本无实质效益，但仍需配置专人负责验收、结算等流程。这些人员被长期占用在非增值环节，无法转移至新开工项目创造增量价值。目前公司已意识到问题核心，正围绕人员配置优化推进解决方案，重点解决收尾阶段的人力冗余问题，以提升整体资源周转效率。</w:t>
            </w:r>
          </w:p>
        </w:tc>
      </w:tr>
      <w:tr w:rsidR="002568FA" w:rsidRPr="00B67245" w14:paraId="1B0F3F41" w14:textId="77777777" w:rsidTr="009A3FED">
        <w:trPr>
          <w:trHeight w:val="557"/>
        </w:trPr>
        <w:tc>
          <w:tcPr>
            <w:tcW w:w="1516" w:type="dxa"/>
            <w:vMerge/>
            <w:vAlign w:val="center"/>
          </w:tcPr>
          <w:p w14:paraId="395E82F6" w14:textId="77777777" w:rsidR="002568FA" w:rsidRPr="00B67245" w:rsidRDefault="002568FA" w:rsidP="002568F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</w:tcPr>
          <w:p w14:paraId="7CFDEA4B" w14:textId="2F172C09" w:rsidR="002568FA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  <w:r w:rsidRPr="00B67245">
              <w:rPr>
                <w:rFonts w:asciiTheme="majorEastAsia" w:eastAsiaTheme="majorEastAsia" w:hAnsiTheme="majorEastAsia" w:hint="eastAsia"/>
                <w:b/>
                <w:sz w:val="24"/>
              </w:rPr>
              <w:t>问题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9</w:t>
            </w:r>
            <w:r w:rsidRPr="00B67245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  <w:r w:rsidRPr="009A3FED"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现阶段影响公司业务扩张的</w:t>
            </w:r>
            <w:r w:rsidRPr="004A396C">
              <w:rPr>
                <w:rFonts w:asciiTheme="majorEastAsia" w:eastAsiaTheme="majorEastAsia" w:hAnsiTheme="majorEastAsia" w:hint="eastAsia"/>
                <w:b/>
                <w:sz w:val="24"/>
              </w:rPr>
              <w:t>瓶颈是什么？</w:t>
            </w:r>
          </w:p>
          <w:p w14:paraId="29577424" w14:textId="7A3DFD64" w:rsidR="002568FA" w:rsidRPr="00360AFA" w:rsidRDefault="002568FA" w:rsidP="002568FA">
            <w:pP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</w:pPr>
            <w:r w:rsidRPr="00B67245">
              <w:rPr>
                <w:rFonts w:asciiTheme="majorEastAsia" w:eastAsiaTheme="majorEastAsia" w:hAnsiTheme="majorEastAsia" w:hint="eastAsia"/>
                <w:b/>
                <w:sz w:val="24"/>
              </w:rPr>
              <w:t>答：</w:t>
            </w:r>
            <w:r w:rsidRPr="0096577D"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洁净室工程并非简单的施工业务，其技术门槛</w:t>
            </w:r>
            <w:proofErr w:type="gramStart"/>
            <w:r w:rsidRPr="0096577D"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随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制程环境</w:t>
            </w:r>
            <w:proofErr w:type="gramEnd"/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要求提升而显著提高。业务扩张的主要瓶颈在于人力增长能否适配</w:t>
            </w:r>
            <w:r w:rsidRPr="0096577D"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，尤</w:t>
            </w:r>
            <w:r w:rsidRPr="0096577D"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lastRenderedPageBreak/>
              <w:t>其是具备高端洁净室项目经验的工程师与合格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的供应</w:t>
            </w:r>
            <w:r w:rsidRPr="0096577D"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商团队。这类专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业人才与合作伙伴需要长期培养与技术积累，无法迅速规模化复制。公司的工程技术人员主要</w:t>
            </w:r>
            <w:proofErr w:type="gramStart"/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以校招为主</w:t>
            </w:r>
            <w:proofErr w:type="gramEnd"/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，通常需要经过2</w:t>
            </w:r>
            <w:r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-3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年的教育训练，方能实现从“能用”到“好用”，独立进行项目管理。</w:t>
            </w:r>
          </w:p>
        </w:tc>
      </w:tr>
      <w:tr w:rsidR="002568FA" w:rsidRPr="00B67245" w14:paraId="251A3456" w14:textId="77777777" w:rsidTr="009A3FED">
        <w:trPr>
          <w:trHeight w:val="557"/>
        </w:trPr>
        <w:tc>
          <w:tcPr>
            <w:tcW w:w="1516" w:type="dxa"/>
            <w:vMerge/>
            <w:vAlign w:val="center"/>
          </w:tcPr>
          <w:p w14:paraId="7181665B" w14:textId="77777777" w:rsidR="002568FA" w:rsidRPr="00B67245" w:rsidRDefault="002568FA" w:rsidP="002568F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</w:tcPr>
          <w:p w14:paraId="5821C413" w14:textId="7256D86D" w:rsidR="002568FA" w:rsidRPr="004D6EEB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  <w:r w:rsidRPr="004D6EEB">
              <w:rPr>
                <w:rFonts w:asciiTheme="majorEastAsia" w:eastAsiaTheme="majorEastAsia" w:hAnsiTheme="majorEastAsia" w:hint="eastAsia"/>
                <w:b/>
                <w:sz w:val="24"/>
              </w:rPr>
              <w:t>问题10.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公司在半导体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 w:val="24"/>
              </w:rPr>
              <w:t>晶圆厂的</w:t>
            </w:r>
            <w:proofErr w:type="gramEnd"/>
            <w:r w:rsidRPr="004D6EEB">
              <w:rPr>
                <w:rFonts w:asciiTheme="majorEastAsia" w:eastAsiaTheme="majorEastAsia" w:hAnsiTheme="majorEastAsia" w:hint="eastAsia"/>
                <w:b/>
                <w:sz w:val="24"/>
              </w:rPr>
              <w:t>客户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有哪些</w:t>
            </w:r>
            <w:r w:rsidRPr="004D6EEB">
              <w:rPr>
                <w:rFonts w:asciiTheme="majorEastAsia" w:eastAsiaTheme="majorEastAsia" w:hAnsiTheme="majorEastAsia" w:hint="eastAsia"/>
                <w:b/>
                <w:sz w:val="24"/>
              </w:rPr>
              <w:t>？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有没有相关的业绩？</w:t>
            </w:r>
          </w:p>
          <w:p w14:paraId="0C40982A" w14:textId="75669393" w:rsidR="002568FA" w:rsidRPr="004D6EEB" w:rsidRDefault="002568FA" w:rsidP="002568FA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4D6EEB">
              <w:rPr>
                <w:rFonts w:asciiTheme="majorEastAsia" w:eastAsiaTheme="majorEastAsia" w:hAnsiTheme="majorEastAsia" w:hint="eastAsia"/>
                <w:b/>
                <w:sz w:val="24"/>
              </w:rPr>
              <w:t>答：</w:t>
            </w:r>
            <w:r w:rsidRPr="00641720">
              <w:rPr>
                <w:rFonts w:asciiTheme="majorEastAsia" w:eastAsiaTheme="majorEastAsia" w:hAnsiTheme="majorEastAsia" w:hint="eastAsia"/>
                <w:sz w:val="24"/>
              </w:rPr>
              <w:t>公司具备半导体全产业链洁净室施工能力和施工经验，在IC半导体高端洁净室细分领域拥有较强的品牌影响力、成熟的项目实操经验及完善的服务体系，与下游优质头部客户建立长期稳定的战略合作关系。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由于</w:t>
            </w:r>
            <w:r w:rsidRPr="00641720">
              <w:rPr>
                <w:rFonts w:asciiTheme="majorEastAsia" w:eastAsiaTheme="majorEastAsia" w:hAnsiTheme="majorEastAsia" w:hint="eastAsia"/>
                <w:sz w:val="24"/>
              </w:rPr>
              <w:t>涉及客户商业秘密，公司不便透露具体合作的客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户。</w:t>
            </w:r>
          </w:p>
        </w:tc>
      </w:tr>
      <w:tr w:rsidR="002568FA" w:rsidRPr="00B67245" w14:paraId="7E49BFC0" w14:textId="77777777" w:rsidTr="005520D2">
        <w:trPr>
          <w:trHeight w:val="557"/>
        </w:trPr>
        <w:tc>
          <w:tcPr>
            <w:tcW w:w="1516" w:type="dxa"/>
            <w:vMerge/>
            <w:vAlign w:val="center"/>
          </w:tcPr>
          <w:p w14:paraId="747B4040" w14:textId="77777777" w:rsidR="002568FA" w:rsidRPr="00B67245" w:rsidRDefault="002568FA" w:rsidP="002568F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5B7708A2" w14:textId="00B20B3A" w:rsidR="002568FA" w:rsidRDefault="002568FA" w:rsidP="002568FA">
            <w:pPr>
              <w:rPr>
                <w:rFonts w:ascii="宋体"/>
                <w:b/>
                <w:sz w:val="24"/>
              </w:rPr>
            </w:pPr>
            <w:r w:rsidRPr="00A71ABE">
              <w:rPr>
                <w:rFonts w:ascii="宋体" w:hint="eastAsia"/>
                <w:b/>
                <w:sz w:val="24"/>
              </w:rPr>
              <w:t>问题</w:t>
            </w:r>
            <w:r>
              <w:rPr>
                <w:rFonts w:ascii="宋体"/>
                <w:b/>
                <w:sz w:val="24"/>
              </w:rPr>
              <w:t>11</w:t>
            </w:r>
            <w:r w:rsidRPr="00A71ABE">
              <w:rPr>
                <w:rFonts w:ascii="宋体"/>
                <w:b/>
                <w:sz w:val="24"/>
              </w:rPr>
              <w:t>.</w:t>
            </w:r>
            <w:r w:rsidRPr="00A71ABE">
              <w:rPr>
                <w:rFonts w:hint="eastAsia"/>
              </w:rPr>
              <w:t xml:space="preserve"> </w:t>
            </w:r>
            <w:r w:rsidRPr="0096577D">
              <w:rPr>
                <w:rFonts w:ascii="宋体" w:hint="eastAsia"/>
                <w:b/>
                <w:sz w:val="24"/>
              </w:rPr>
              <w:t>公司</w:t>
            </w:r>
            <w:r>
              <w:rPr>
                <w:rFonts w:ascii="宋体" w:hint="eastAsia"/>
                <w:b/>
                <w:sz w:val="24"/>
              </w:rPr>
              <w:t>如何保障未来</w:t>
            </w:r>
            <w:r w:rsidRPr="0096577D">
              <w:rPr>
                <w:rFonts w:ascii="宋体" w:hint="eastAsia"/>
                <w:b/>
                <w:sz w:val="24"/>
              </w:rPr>
              <w:t>业务</w:t>
            </w:r>
            <w:r>
              <w:rPr>
                <w:rFonts w:ascii="宋体" w:hint="eastAsia"/>
                <w:b/>
                <w:sz w:val="24"/>
              </w:rPr>
              <w:t>的</w:t>
            </w:r>
            <w:r w:rsidRPr="0096577D">
              <w:rPr>
                <w:rFonts w:ascii="宋体" w:hint="eastAsia"/>
                <w:b/>
                <w:sz w:val="24"/>
              </w:rPr>
              <w:t>可持续性？</w:t>
            </w:r>
          </w:p>
          <w:p w14:paraId="375CCDA3" w14:textId="302A1287" w:rsidR="002568FA" w:rsidRPr="004D6EEB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  <w:r w:rsidRPr="00A71ABE">
              <w:rPr>
                <w:rFonts w:ascii="宋体" w:hint="eastAsia"/>
                <w:b/>
                <w:sz w:val="24"/>
              </w:rPr>
              <w:t>答：</w:t>
            </w:r>
            <w:r w:rsidRPr="0096577D"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公司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始终坚持“多客户、多产业、多区域、多工种”的发展策略，</w:t>
            </w:r>
            <w:r w:rsidRPr="002604F2"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多维布局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。公司现有客户群体已</w:t>
            </w:r>
            <w:r w:rsidRPr="0096577D"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覆盖包括半导体、PCB、封装测试、光电、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传统产业</w:t>
            </w:r>
            <w:r w:rsidRPr="0096577D"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等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在内的</w:t>
            </w:r>
            <w:r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多个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产业</w:t>
            </w:r>
            <w:r w:rsidRPr="0096577D"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领域，不</w:t>
            </w:r>
            <w:r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同产业的资本支出周期相互补充，降低了单一行业波动带来的风险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，</w:t>
            </w:r>
            <w:r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公司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业务</w:t>
            </w:r>
            <w:r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来源具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有</w:t>
            </w:r>
            <w:r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较强的</w:t>
            </w:r>
            <w:r>
              <w:rPr>
                <w:rFonts w:asciiTheme="minorEastAsia" w:eastAsiaTheme="minorEastAsia" w:hAnsiTheme="minorEastAsia" w:cs="Segoe UI" w:hint="eastAsia"/>
                <w:color w:val="0F1115"/>
                <w:sz w:val="24"/>
                <w:shd w:val="clear" w:color="auto" w:fill="FFFFFF"/>
              </w:rPr>
              <w:t>可</w:t>
            </w:r>
            <w:r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持续性</w:t>
            </w:r>
            <w:r w:rsidRPr="0096577D">
              <w:rPr>
                <w:rFonts w:asciiTheme="minorEastAsia" w:eastAsiaTheme="minorEastAsia" w:hAnsiTheme="minorEastAsia" w:cs="Segoe UI"/>
                <w:color w:val="0F1115"/>
                <w:sz w:val="24"/>
                <w:shd w:val="clear" w:color="auto" w:fill="FFFFFF"/>
              </w:rPr>
              <w:t>。</w:t>
            </w:r>
          </w:p>
        </w:tc>
      </w:tr>
      <w:tr w:rsidR="002568FA" w:rsidRPr="00B67245" w14:paraId="0C992E72" w14:textId="77777777" w:rsidTr="005520D2">
        <w:trPr>
          <w:trHeight w:val="557"/>
        </w:trPr>
        <w:tc>
          <w:tcPr>
            <w:tcW w:w="1516" w:type="dxa"/>
            <w:vMerge/>
            <w:vAlign w:val="center"/>
          </w:tcPr>
          <w:p w14:paraId="19296466" w14:textId="77777777" w:rsidR="002568FA" w:rsidRPr="00B67245" w:rsidRDefault="002568FA" w:rsidP="002568F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13EA4E49" w14:textId="1DA7D838" w:rsidR="002568FA" w:rsidRPr="00504345" w:rsidRDefault="002568FA" w:rsidP="002568FA">
            <w:pPr>
              <w:rPr>
                <w:rFonts w:ascii="宋体"/>
                <w:b/>
                <w:sz w:val="24"/>
              </w:rPr>
            </w:pPr>
            <w:r w:rsidRPr="00A71ABE">
              <w:rPr>
                <w:rFonts w:ascii="宋体" w:hint="eastAsia"/>
                <w:b/>
                <w:sz w:val="24"/>
              </w:rPr>
              <w:t>问题</w:t>
            </w:r>
            <w:r>
              <w:rPr>
                <w:rFonts w:ascii="宋体"/>
                <w:b/>
                <w:sz w:val="24"/>
              </w:rPr>
              <w:t>12</w:t>
            </w:r>
            <w:r w:rsidRPr="00A71ABE">
              <w:rPr>
                <w:rFonts w:ascii="宋体"/>
                <w:b/>
                <w:sz w:val="24"/>
              </w:rPr>
              <w:t>.</w:t>
            </w:r>
            <w:r w:rsidRPr="005A7261">
              <w:rPr>
                <w:rFonts w:hint="eastAsia"/>
                <w:color w:val="FF0000"/>
              </w:rPr>
              <w:t xml:space="preserve"> </w:t>
            </w:r>
            <w:r w:rsidRPr="00CA68FC">
              <w:rPr>
                <w:rFonts w:ascii="宋体" w:hint="eastAsia"/>
                <w:b/>
                <w:sz w:val="24"/>
              </w:rPr>
              <w:t>公司在东南亚市场</w:t>
            </w:r>
            <w:r>
              <w:rPr>
                <w:rFonts w:ascii="宋体" w:hint="eastAsia"/>
                <w:b/>
                <w:sz w:val="24"/>
              </w:rPr>
              <w:t>的竞争对手</w:t>
            </w:r>
            <w:r w:rsidRPr="00504345">
              <w:rPr>
                <w:rFonts w:ascii="宋体" w:hint="eastAsia"/>
                <w:b/>
                <w:sz w:val="24"/>
              </w:rPr>
              <w:t>有哪些？</w:t>
            </w:r>
            <w:r>
              <w:rPr>
                <w:rFonts w:ascii="宋体" w:hint="eastAsia"/>
                <w:b/>
                <w:sz w:val="24"/>
              </w:rPr>
              <w:t>公司跟他们相比，有哪些竞争优势？</w:t>
            </w:r>
          </w:p>
          <w:p w14:paraId="6F6072DF" w14:textId="77777777" w:rsidR="002568FA" w:rsidRDefault="002568FA" w:rsidP="002568FA">
            <w:pPr>
              <w:rPr>
                <w:rFonts w:ascii="宋体"/>
                <w:sz w:val="24"/>
              </w:rPr>
            </w:pPr>
            <w:r w:rsidRPr="00A71ABE">
              <w:rPr>
                <w:rFonts w:ascii="宋体" w:hint="eastAsia"/>
                <w:b/>
                <w:sz w:val="24"/>
              </w:rPr>
              <w:t>答：</w:t>
            </w:r>
            <w:r w:rsidRPr="000315A6">
              <w:rPr>
                <w:rFonts w:ascii="宋体" w:hint="eastAsia"/>
                <w:sz w:val="24"/>
              </w:rPr>
              <w:t>海外市场的</w:t>
            </w:r>
            <w:r w:rsidRPr="00CA2E0F">
              <w:rPr>
                <w:rFonts w:ascii="宋体" w:hint="eastAsia"/>
                <w:sz w:val="24"/>
              </w:rPr>
              <w:t>竞争者</w:t>
            </w:r>
            <w:r>
              <w:rPr>
                <w:rFonts w:ascii="宋体" w:hint="eastAsia"/>
                <w:sz w:val="24"/>
              </w:rPr>
              <w:t>大致</w:t>
            </w:r>
            <w:r w:rsidRPr="00CA2E0F">
              <w:rPr>
                <w:rFonts w:ascii="宋体" w:hint="eastAsia"/>
                <w:sz w:val="24"/>
              </w:rPr>
              <w:t>可分为三类：</w:t>
            </w:r>
            <w:r>
              <w:rPr>
                <w:rFonts w:ascii="宋体" w:hint="eastAsia"/>
                <w:sz w:val="24"/>
              </w:rPr>
              <w:t>一是</w:t>
            </w:r>
            <w:r w:rsidRPr="00CA2E0F">
              <w:rPr>
                <w:rFonts w:ascii="宋体" w:hint="eastAsia"/>
                <w:sz w:val="24"/>
              </w:rPr>
              <w:t>台湾同行</w:t>
            </w:r>
            <w:r>
              <w:rPr>
                <w:rFonts w:ascii="宋体" w:hint="eastAsia"/>
                <w:sz w:val="24"/>
              </w:rPr>
              <w:t>，这是最主要的竞争群体</w:t>
            </w:r>
            <w:r w:rsidRPr="00CA2E0F">
              <w:rPr>
                <w:rFonts w:ascii="宋体" w:hint="eastAsia"/>
                <w:sz w:val="24"/>
              </w:rPr>
              <w:t>。</w:t>
            </w:r>
            <w:r>
              <w:rPr>
                <w:rFonts w:ascii="宋体" w:hint="eastAsia"/>
                <w:sz w:val="24"/>
              </w:rPr>
              <w:t>二是在东南亚会有一些本土的</w:t>
            </w:r>
            <w:r w:rsidRPr="00CA2E0F">
              <w:rPr>
                <w:rFonts w:ascii="宋体" w:hint="eastAsia"/>
                <w:sz w:val="24"/>
              </w:rPr>
              <w:t>工程公司</w:t>
            </w:r>
            <w:r>
              <w:rPr>
                <w:rFonts w:ascii="宋体" w:hint="eastAsia"/>
                <w:sz w:val="24"/>
              </w:rPr>
              <w:t>。三是</w:t>
            </w:r>
            <w:r w:rsidRPr="00CA2E0F">
              <w:rPr>
                <w:rFonts w:ascii="宋体" w:hint="eastAsia"/>
                <w:sz w:val="24"/>
              </w:rPr>
              <w:t>部分国内</w:t>
            </w:r>
            <w:r>
              <w:rPr>
                <w:rFonts w:ascii="宋体" w:hint="eastAsia"/>
                <w:sz w:val="24"/>
              </w:rPr>
              <w:t>的</w:t>
            </w:r>
            <w:r w:rsidRPr="00CA2E0F">
              <w:rPr>
                <w:rFonts w:ascii="宋体" w:hint="eastAsia"/>
                <w:sz w:val="24"/>
              </w:rPr>
              <w:t>工程公司也开始</w:t>
            </w:r>
            <w:r>
              <w:rPr>
                <w:rFonts w:ascii="宋体" w:hint="eastAsia"/>
                <w:sz w:val="24"/>
              </w:rPr>
              <w:t>陆续</w:t>
            </w:r>
            <w:r w:rsidRPr="00CA2E0F">
              <w:rPr>
                <w:rFonts w:ascii="宋体" w:hint="eastAsia"/>
                <w:sz w:val="24"/>
              </w:rPr>
              <w:t>进入</w:t>
            </w:r>
            <w:r>
              <w:rPr>
                <w:rFonts w:ascii="宋体" w:hint="eastAsia"/>
                <w:sz w:val="24"/>
              </w:rPr>
              <w:t>到东南亚市场</w:t>
            </w:r>
            <w:r w:rsidRPr="00CA2E0F">
              <w:rPr>
                <w:rFonts w:ascii="宋体" w:hint="eastAsia"/>
                <w:sz w:val="24"/>
              </w:rPr>
              <w:t>。</w:t>
            </w:r>
          </w:p>
          <w:p w14:paraId="63FD6F06" w14:textId="7B3873D9" w:rsidR="002568FA" w:rsidRPr="00A71ABE" w:rsidRDefault="002568FA" w:rsidP="002568FA">
            <w:pPr>
              <w:rPr>
                <w:rFonts w:ascii="宋体"/>
                <w:b/>
                <w:sz w:val="24"/>
              </w:rPr>
            </w:pPr>
            <w:r w:rsidRPr="00907DD8">
              <w:rPr>
                <w:rFonts w:ascii="宋体" w:hint="eastAsia"/>
                <w:sz w:val="24"/>
              </w:rPr>
              <w:t>公司秉持前瞻性战略眼光，早年间便深耕东南亚核心市场，先后在越南、泰国、马来西亚、印度尼西亚等国家设立本地化子公司，搭建起完善的海外服务体系，实现技术、人力、物料的跨区域协同调配。依托属地化团队深度吃透当地政策法规、产业规范与施工环境，针对海外客户建厂投产、</w:t>
            </w:r>
            <w:proofErr w:type="gramStart"/>
            <w:r w:rsidRPr="00907DD8">
              <w:rPr>
                <w:rFonts w:ascii="宋体" w:hint="eastAsia"/>
                <w:sz w:val="24"/>
              </w:rPr>
              <w:t>产</w:t>
            </w:r>
            <w:r>
              <w:rPr>
                <w:rFonts w:ascii="宋体" w:hint="eastAsia"/>
                <w:sz w:val="24"/>
              </w:rPr>
              <w:t>线升级</w:t>
            </w:r>
            <w:proofErr w:type="gramEnd"/>
            <w:r>
              <w:rPr>
                <w:rFonts w:ascii="宋体" w:hint="eastAsia"/>
                <w:sz w:val="24"/>
              </w:rPr>
              <w:t>、</w:t>
            </w:r>
            <w:proofErr w:type="gramStart"/>
            <w:r>
              <w:rPr>
                <w:rFonts w:ascii="宋体" w:hint="eastAsia"/>
                <w:sz w:val="24"/>
              </w:rPr>
              <w:t>洁净室维保等</w:t>
            </w:r>
            <w:proofErr w:type="gramEnd"/>
            <w:r>
              <w:rPr>
                <w:rFonts w:ascii="宋体" w:hint="eastAsia"/>
                <w:sz w:val="24"/>
              </w:rPr>
              <w:t>需求，提供本土化、定制化的洁净室工程服务，</w:t>
            </w:r>
            <w:r w:rsidRPr="00907DD8">
              <w:rPr>
                <w:rFonts w:ascii="宋体" w:hint="eastAsia"/>
                <w:sz w:val="24"/>
              </w:rPr>
              <w:t>保障工程合</w:t>
            </w:r>
            <w:proofErr w:type="gramStart"/>
            <w:r w:rsidRPr="00907DD8">
              <w:rPr>
                <w:rFonts w:ascii="宋体" w:hint="eastAsia"/>
                <w:sz w:val="24"/>
              </w:rPr>
              <w:t>规</w:t>
            </w:r>
            <w:proofErr w:type="gramEnd"/>
            <w:r w:rsidRPr="00907DD8">
              <w:rPr>
                <w:rFonts w:ascii="宋体" w:hint="eastAsia"/>
                <w:sz w:val="24"/>
              </w:rPr>
              <w:t>落地，突发问题就地处置、紧急需求快速响应，</w:t>
            </w:r>
            <w:r>
              <w:rPr>
                <w:rFonts w:ascii="宋体" w:hint="eastAsia"/>
                <w:sz w:val="24"/>
              </w:rPr>
              <w:t>这</w:t>
            </w:r>
            <w:r w:rsidRPr="00907DD8">
              <w:rPr>
                <w:rFonts w:ascii="宋体" w:hint="eastAsia"/>
                <w:sz w:val="24"/>
              </w:rPr>
              <w:t>是</w:t>
            </w:r>
            <w:r>
              <w:rPr>
                <w:rFonts w:ascii="宋体" w:hint="eastAsia"/>
                <w:sz w:val="24"/>
              </w:rPr>
              <w:t>公司</w:t>
            </w:r>
            <w:r w:rsidRPr="00907DD8">
              <w:rPr>
                <w:rFonts w:ascii="宋体" w:hint="eastAsia"/>
                <w:sz w:val="24"/>
              </w:rPr>
              <w:t>海外订单持续增长、市场影响力不断提升的核心原因。</w:t>
            </w:r>
          </w:p>
        </w:tc>
      </w:tr>
      <w:tr w:rsidR="002568FA" w:rsidRPr="00B67245" w14:paraId="13A559CB" w14:textId="77777777" w:rsidTr="005520D2">
        <w:trPr>
          <w:trHeight w:val="557"/>
        </w:trPr>
        <w:tc>
          <w:tcPr>
            <w:tcW w:w="1516" w:type="dxa"/>
            <w:vMerge/>
            <w:vAlign w:val="center"/>
          </w:tcPr>
          <w:p w14:paraId="0CF7783C" w14:textId="77777777" w:rsidR="002568FA" w:rsidRPr="00B67245" w:rsidRDefault="002568FA" w:rsidP="002568F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513D96C7" w14:textId="4279644D" w:rsidR="002568FA" w:rsidRDefault="002568FA" w:rsidP="002568FA">
            <w:pPr>
              <w:rPr>
                <w:rFonts w:ascii="宋体"/>
                <w:b/>
                <w:sz w:val="24"/>
              </w:rPr>
            </w:pPr>
            <w:r w:rsidRPr="00A71ABE">
              <w:rPr>
                <w:rFonts w:ascii="宋体" w:hint="eastAsia"/>
                <w:b/>
                <w:sz w:val="24"/>
              </w:rPr>
              <w:t>问题</w:t>
            </w:r>
            <w:r>
              <w:rPr>
                <w:rFonts w:ascii="宋体"/>
                <w:b/>
                <w:sz w:val="24"/>
              </w:rPr>
              <w:t>13</w:t>
            </w:r>
            <w:r w:rsidRPr="00A71ABE">
              <w:rPr>
                <w:rFonts w:ascii="宋体"/>
                <w:b/>
                <w:sz w:val="24"/>
              </w:rPr>
              <w:t>.</w:t>
            </w:r>
            <w:r w:rsidRPr="00E01B88">
              <w:rPr>
                <w:rFonts w:ascii="宋体" w:hint="eastAsia"/>
                <w:b/>
                <w:sz w:val="24"/>
              </w:rPr>
              <w:t xml:space="preserve"> 能否请公司介绍一下</w:t>
            </w:r>
            <w:r w:rsidRPr="00BF73A5">
              <w:rPr>
                <w:rFonts w:ascii="宋体" w:hint="eastAsia"/>
                <w:b/>
                <w:sz w:val="24"/>
              </w:rPr>
              <w:t>目前</w:t>
            </w:r>
            <w:r>
              <w:rPr>
                <w:rFonts w:ascii="宋体" w:hint="eastAsia"/>
                <w:b/>
                <w:sz w:val="24"/>
              </w:rPr>
              <w:t>的</w:t>
            </w:r>
            <w:r w:rsidRPr="00BF73A5">
              <w:rPr>
                <w:rFonts w:ascii="宋体" w:hint="eastAsia"/>
                <w:b/>
                <w:sz w:val="24"/>
              </w:rPr>
              <w:t>在手订单</w:t>
            </w:r>
            <w:r>
              <w:rPr>
                <w:rFonts w:ascii="宋体" w:hint="eastAsia"/>
                <w:b/>
                <w:sz w:val="24"/>
              </w:rPr>
              <w:t>情况？</w:t>
            </w:r>
          </w:p>
          <w:p w14:paraId="0CCC45FB" w14:textId="77F1ECE3" w:rsidR="002568FA" w:rsidRPr="00B67245" w:rsidRDefault="002568FA" w:rsidP="002568FA">
            <w:pPr>
              <w:rPr>
                <w:rFonts w:asciiTheme="majorEastAsia" w:eastAsiaTheme="majorEastAsia" w:hAnsiTheme="majorEastAsia" w:hint="eastAsia"/>
                <w:b/>
                <w:sz w:val="24"/>
              </w:rPr>
            </w:pPr>
            <w:r w:rsidRPr="00A71ABE">
              <w:rPr>
                <w:rFonts w:ascii="宋体" w:hint="eastAsia"/>
                <w:b/>
                <w:sz w:val="24"/>
              </w:rPr>
              <w:t>答：</w:t>
            </w:r>
            <w:r w:rsidRPr="00E01B88">
              <w:rPr>
                <w:rFonts w:ascii="宋体" w:hint="eastAsia"/>
                <w:sz w:val="24"/>
              </w:rPr>
              <w:t>截至2025年12月31日，公司在手订单余额为25.38亿元（未含税），比上年同期增长46.28%。其中，IC半导体行业在手订单余额为20.46亿元（未含税），精密制造行业在手订单余额为3.69亿元（未含税），光电及其他行业在手订单余额为1.23亿元（未含税）。</w:t>
            </w:r>
          </w:p>
        </w:tc>
      </w:tr>
      <w:tr w:rsidR="002568FA" w:rsidRPr="00B67245" w14:paraId="2F125F9E" w14:textId="77777777" w:rsidTr="005520D2">
        <w:trPr>
          <w:trHeight w:val="557"/>
        </w:trPr>
        <w:tc>
          <w:tcPr>
            <w:tcW w:w="1516" w:type="dxa"/>
            <w:vMerge/>
            <w:vAlign w:val="center"/>
          </w:tcPr>
          <w:p w14:paraId="4012BC83" w14:textId="77777777" w:rsidR="002568FA" w:rsidRPr="00B67245" w:rsidRDefault="002568FA" w:rsidP="002568F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7201" w:type="dxa"/>
            <w:vAlign w:val="center"/>
          </w:tcPr>
          <w:p w14:paraId="4DC27DDD" w14:textId="340BA864" w:rsidR="002568FA" w:rsidRDefault="002568FA" w:rsidP="002568FA">
            <w:pPr>
              <w:rPr>
                <w:rFonts w:ascii="宋体"/>
                <w:b/>
                <w:sz w:val="24"/>
              </w:rPr>
            </w:pPr>
            <w:r w:rsidRPr="005520D2">
              <w:rPr>
                <w:rFonts w:ascii="宋体" w:hint="eastAsia"/>
                <w:b/>
                <w:sz w:val="24"/>
              </w:rPr>
              <w:t>问题</w:t>
            </w:r>
            <w:r>
              <w:rPr>
                <w:rFonts w:ascii="宋体"/>
                <w:b/>
                <w:sz w:val="24"/>
              </w:rPr>
              <w:t>14</w:t>
            </w:r>
            <w:r w:rsidRPr="005520D2">
              <w:rPr>
                <w:rFonts w:ascii="宋体" w:hint="eastAsia"/>
                <w:b/>
                <w:sz w:val="24"/>
              </w:rPr>
              <w:t>.</w:t>
            </w:r>
            <w:r>
              <w:rPr>
                <w:rFonts w:ascii="宋体" w:hint="eastAsia"/>
                <w:b/>
                <w:sz w:val="24"/>
              </w:rPr>
              <w:t>公司有没有产业并购的规划</w:t>
            </w:r>
            <w:r w:rsidRPr="005520D2">
              <w:rPr>
                <w:rFonts w:ascii="宋体" w:hint="eastAsia"/>
                <w:b/>
                <w:sz w:val="24"/>
              </w:rPr>
              <w:t>？</w:t>
            </w:r>
          </w:p>
          <w:p w14:paraId="29D6C362" w14:textId="0F8F4760" w:rsidR="002568FA" w:rsidRPr="00A71ABE" w:rsidRDefault="002568FA" w:rsidP="002568FA">
            <w:pPr>
              <w:rPr>
                <w:rFonts w:ascii="宋体"/>
                <w:b/>
                <w:sz w:val="24"/>
              </w:rPr>
            </w:pPr>
            <w:r w:rsidRPr="005520D2">
              <w:rPr>
                <w:rFonts w:ascii="宋体" w:hint="eastAsia"/>
                <w:b/>
                <w:sz w:val="24"/>
              </w:rPr>
              <w:t>答：</w:t>
            </w:r>
            <w:r>
              <w:rPr>
                <w:rFonts w:ascii="宋体" w:hint="eastAsia"/>
                <w:sz w:val="24"/>
              </w:rPr>
              <w:t>公司有在</w:t>
            </w:r>
            <w:r w:rsidRPr="005520D2">
              <w:rPr>
                <w:rFonts w:ascii="宋体" w:hint="eastAsia"/>
                <w:sz w:val="24"/>
              </w:rPr>
              <w:t>持续寻找并购机会，通过战略式整合，满足客户单点或套餐式需求，增强产品线完整性与多样性。</w:t>
            </w:r>
            <w:r>
              <w:rPr>
                <w:rFonts w:ascii="宋体" w:hint="eastAsia"/>
                <w:sz w:val="24"/>
              </w:rPr>
              <w:t>并购标的</w:t>
            </w:r>
            <w:r w:rsidRPr="005520D2">
              <w:rPr>
                <w:rFonts w:ascii="宋体" w:hint="eastAsia"/>
                <w:sz w:val="24"/>
              </w:rPr>
              <w:t>选择需要综合考虑多方面的因素，尤其是业务的协同效应以及是否符合公司的战略发展规划等，我们会认真地进行评估和</w:t>
            </w:r>
            <w:proofErr w:type="gramStart"/>
            <w:r w:rsidRPr="005520D2">
              <w:rPr>
                <w:rFonts w:ascii="宋体" w:hint="eastAsia"/>
                <w:sz w:val="24"/>
              </w:rPr>
              <w:t>考量</w:t>
            </w:r>
            <w:proofErr w:type="gramEnd"/>
            <w:r w:rsidRPr="005520D2">
              <w:rPr>
                <w:rFonts w:ascii="宋体" w:hint="eastAsia"/>
                <w:sz w:val="24"/>
              </w:rPr>
              <w:t>，审慎地做出每一个决策，如有落地的并购事项，公司也会按相关法律法规和监管要求及时披露相关信息。</w:t>
            </w:r>
          </w:p>
        </w:tc>
      </w:tr>
      <w:tr w:rsidR="002568FA" w:rsidRPr="00B67245" w14:paraId="6BB60A7A" w14:textId="77777777" w:rsidTr="009A3FED">
        <w:trPr>
          <w:trHeight w:val="557"/>
        </w:trPr>
        <w:tc>
          <w:tcPr>
            <w:tcW w:w="1516" w:type="dxa"/>
            <w:vAlign w:val="center"/>
          </w:tcPr>
          <w:p w14:paraId="12E5016D" w14:textId="77777777" w:rsidR="002568FA" w:rsidRPr="00B67245" w:rsidRDefault="002568FA" w:rsidP="002568FA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201" w:type="dxa"/>
          </w:tcPr>
          <w:p w14:paraId="76746E3D" w14:textId="4378C5F3" w:rsidR="002568FA" w:rsidRPr="00B67245" w:rsidRDefault="002568FA" w:rsidP="002568FA">
            <w:pPr>
              <w:spacing w:line="480" w:lineRule="auto"/>
              <w:jc w:val="left"/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B67245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 w:rsidRPr="00B67245"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  <w:t>026</w:t>
            </w:r>
            <w:r w:rsidRPr="00B67245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4"/>
                <w:szCs w:val="24"/>
              </w:rPr>
              <w:t>3</w:t>
            </w:r>
            <w:r w:rsidRPr="00B67245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 w:val="24"/>
                <w:szCs w:val="24"/>
              </w:rPr>
              <w:t>月汇总</w:t>
            </w:r>
          </w:p>
        </w:tc>
      </w:tr>
    </w:tbl>
    <w:p w14:paraId="201D66BB" w14:textId="77777777" w:rsidR="005C5391" w:rsidRDefault="005C5391"/>
    <w:p w14:paraId="22FADB58" w14:textId="77777777" w:rsidR="002E237B" w:rsidRPr="005C5391" w:rsidRDefault="002E237B" w:rsidP="005C5391">
      <w:pPr>
        <w:widowControl/>
        <w:rPr>
          <w:b/>
        </w:rPr>
      </w:pPr>
      <w:r>
        <w:br w:type="page"/>
      </w:r>
      <w:r w:rsidR="005C5391" w:rsidRPr="005C5391">
        <w:rPr>
          <w:rFonts w:hint="eastAsia"/>
          <w:b/>
          <w:sz w:val="28"/>
        </w:rPr>
        <w:lastRenderedPageBreak/>
        <w:t>附件清单：参会人员名单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79"/>
        <w:gridCol w:w="2423"/>
      </w:tblGrid>
      <w:tr w:rsidR="002E237B" w:rsidRPr="002E237B" w14:paraId="720C2292" w14:textId="77777777" w:rsidTr="00464581">
        <w:trPr>
          <w:trHeight w:val="330"/>
          <w:jc w:val="center"/>
        </w:trPr>
        <w:tc>
          <w:tcPr>
            <w:tcW w:w="704" w:type="dxa"/>
            <w:noWrap/>
            <w:vAlign w:val="bottom"/>
            <w:hideMark/>
          </w:tcPr>
          <w:p w14:paraId="0CBD766B" w14:textId="77777777" w:rsidR="002E237B" w:rsidRPr="002E237B" w:rsidRDefault="002E237B" w:rsidP="002E237B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noWrap/>
            <w:vAlign w:val="bottom"/>
            <w:hideMark/>
          </w:tcPr>
          <w:p w14:paraId="5B74AA3B" w14:textId="77777777" w:rsidR="002E237B" w:rsidRPr="002E237B" w:rsidRDefault="002E237B" w:rsidP="002E237B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机构名单</w:t>
            </w:r>
          </w:p>
        </w:tc>
        <w:tc>
          <w:tcPr>
            <w:tcW w:w="2423" w:type="dxa"/>
            <w:noWrap/>
            <w:vAlign w:val="bottom"/>
            <w:hideMark/>
          </w:tcPr>
          <w:p w14:paraId="25B37E97" w14:textId="77777777" w:rsidR="002E237B" w:rsidRPr="002E237B" w:rsidRDefault="002E237B" w:rsidP="002E237B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A45F6A" w:rsidRPr="002E237B" w14:paraId="69BA768D" w14:textId="77777777" w:rsidTr="0046458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6D0B4728" w14:textId="558CD155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noWrap/>
          </w:tcPr>
          <w:p w14:paraId="64B5B9EC" w14:textId="3BE60EDF" w:rsidR="00A45F6A" w:rsidRPr="007C77BD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 w:rsidRPr="00A45F6A">
              <w:rPr>
                <w:rFonts w:asciiTheme="minorEastAsia" w:eastAsiaTheme="minorEastAsia" w:hAnsiTheme="minorEastAsia" w:hint="eastAsia"/>
                <w:sz w:val="24"/>
              </w:rPr>
              <w:t>秘银投资</w:t>
            </w:r>
            <w:proofErr w:type="gramEnd"/>
          </w:p>
        </w:tc>
        <w:tc>
          <w:tcPr>
            <w:tcW w:w="2423" w:type="dxa"/>
            <w:noWrap/>
          </w:tcPr>
          <w:p w14:paraId="2AAA7E42" w14:textId="6680293C" w:rsidR="00A45F6A" w:rsidRPr="00464581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A45F6A">
              <w:rPr>
                <w:rFonts w:asciiTheme="minorEastAsia" w:eastAsiaTheme="minorEastAsia" w:hAnsiTheme="minorEastAsia" w:hint="eastAsia"/>
                <w:sz w:val="24"/>
              </w:rPr>
              <w:t>董一平</w:t>
            </w:r>
          </w:p>
        </w:tc>
      </w:tr>
      <w:tr w:rsidR="00A45F6A" w:rsidRPr="002E237B" w14:paraId="620E1B03" w14:textId="77777777" w:rsidTr="0046458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3162F17D" w14:textId="164798B3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379" w:type="dxa"/>
            <w:noWrap/>
          </w:tcPr>
          <w:p w14:paraId="3BD72253" w14:textId="27B09BFC" w:rsidR="00A45F6A" w:rsidRPr="007C77BD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t>宁波</w:t>
            </w:r>
            <w:proofErr w:type="gramStart"/>
            <w:r>
              <w:t>阳翔投资</w:t>
            </w:r>
            <w:proofErr w:type="gramEnd"/>
            <w:r>
              <w:t>管理</w:t>
            </w:r>
          </w:p>
        </w:tc>
        <w:tc>
          <w:tcPr>
            <w:tcW w:w="2423" w:type="dxa"/>
            <w:noWrap/>
          </w:tcPr>
          <w:p w14:paraId="474CA2CB" w14:textId="4B7F898A" w:rsidR="00A45F6A" w:rsidRPr="00464581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>
              <w:t>戴溪</w:t>
            </w:r>
            <w:proofErr w:type="gramEnd"/>
          </w:p>
        </w:tc>
      </w:tr>
      <w:tr w:rsidR="00A45F6A" w:rsidRPr="002E237B" w14:paraId="15FE20BA" w14:textId="77777777" w:rsidTr="0046458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522F370D" w14:textId="53B9D74E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379" w:type="dxa"/>
            <w:noWrap/>
          </w:tcPr>
          <w:p w14:paraId="785FDC50" w14:textId="39B389BC" w:rsidR="00A45F6A" w:rsidRPr="007C77BD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t>上海</w:t>
            </w:r>
            <w:proofErr w:type="gramStart"/>
            <w:r>
              <w:t>畅力资产</w:t>
            </w:r>
            <w:proofErr w:type="gramEnd"/>
          </w:p>
        </w:tc>
        <w:tc>
          <w:tcPr>
            <w:tcW w:w="2423" w:type="dxa"/>
            <w:noWrap/>
          </w:tcPr>
          <w:p w14:paraId="1093ED2A" w14:textId="0CFC3001" w:rsidR="00A45F6A" w:rsidRPr="00464581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t>徐海</w:t>
            </w:r>
          </w:p>
        </w:tc>
      </w:tr>
      <w:tr w:rsidR="00A45F6A" w:rsidRPr="002E237B" w14:paraId="61374776" w14:textId="77777777" w:rsidTr="0046458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513A4973" w14:textId="1B85A1BB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379" w:type="dxa"/>
            <w:noWrap/>
          </w:tcPr>
          <w:p w14:paraId="44209E5D" w14:textId="791ED913" w:rsidR="00A45F6A" w:rsidRPr="007C77BD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>
              <w:t>高毅资产</w:t>
            </w:r>
            <w:proofErr w:type="gramEnd"/>
          </w:p>
        </w:tc>
        <w:tc>
          <w:tcPr>
            <w:tcW w:w="2423" w:type="dxa"/>
            <w:noWrap/>
          </w:tcPr>
          <w:p w14:paraId="32682A9B" w14:textId="41D05BCA" w:rsidR="00A45F6A" w:rsidRPr="00464581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t>杨倩雯</w:t>
            </w:r>
          </w:p>
        </w:tc>
      </w:tr>
      <w:tr w:rsidR="00A45F6A" w:rsidRPr="002E237B" w14:paraId="1436631A" w14:textId="77777777" w:rsidTr="0046458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60CC18FB" w14:textId="709A46F7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379" w:type="dxa"/>
            <w:noWrap/>
          </w:tcPr>
          <w:p w14:paraId="10E72D4D" w14:textId="2644DE12" w:rsidR="00A45F6A" w:rsidRPr="007C77BD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t>中信</w:t>
            </w:r>
            <w:proofErr w:type="gramStart"/>
            <w:r>
              <w:t>证券资管</w:t>
            </w:r>
            <w:proofErr w:type="gramEnd"/>
          </w:p>
        </w:tc>
        <w:tc>
          <w:tcPr>
            <w:tcW w:w="2423" w:type="dxa"/>
            <w:noWrap/>
          </w:tcPr>
          <w:p w14:paraId="0FC1ADD4" w14:textId="711C1A46" w:rsidR="00A45F6A" w:rsidRPr="00464581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>
              <w:t>曹苍剑</w:t>
            </w:r>
            <w:proofErr w:type="gramEnd"/>
          </w:p>
        </w:tc>
      </w:tr>
      <w:tr w:rsidR="00A45F6A" w:rsidRPr="002E237B" w14:paraId="4FDC3C47" w14:textId="77777777" w:rsidTr="0046458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0584A20F" w14:textId="69A16F3C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379" w:type="dxa"/>
            <w:noWrap/>
          </w:tcPr>
          <w:p w14:paraId="4C49C31C" w14:textId="2ACB0A59" w:rsidR="00A45F6A" w:rsidRPr="007C77BD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t>吴晟基金</w:t>
            </w:r>
          </w:p>
        </w:tc>
        <w:tc>
          <w:tcPr>
            <w:tcW w:w="2423" w:type="dxa"/>
            <w:noWrap/>
          </w:tcPr>
          <w:p w14:paraId="44CEE2B6" w14:textId="4EF6B96C" w:rsidR="00A45F6A" w:rsidRPr="00464581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>
              <w:t>刘京松</w:t>
            </w:r>
            <w:proofErr w:type="gramEnd"/>
          </w:p>
        </w:tc>
      </w:tr>
      <w:tr w:rsidR="00A45F6A" w:rsidRPr="002E237B" w14:paraId="6AEE9B89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7CAA4F71" w14:textId="71353439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379" w:type="dxa"/>
            <w:noWrap/>
          </w:tcPr>
          <w:p w14:paraId="2CB6AF71" w14:textId="2EF73B59" w:rsidR="00A45F6A" w:rsidRPr="007C77BD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t>中</w:t>
            </w:r>
            <w:proofErr w:type="gramStart"/>
            <w:r>
              <w:t>泰资管</w:t>
            </w:r>
            <w:proofErr w:type="gramEnd"/>
          </w:p>
        </w:tc>
        <w:tc>
          <w:tcPr>
            <w:tcW w:w="2423" w:type="dxa"/>
            <w:noWrap/>
          </w:tcPr>
          <w:p w14:paraId="77755298" w14:textId="468DD32D" w:rsidR="00A45F6A" w:rsidRPr="00464581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t>刘元吉</w:t>
            </w:r>
          </w:p>
        </w:tc>
      </w:tr>
      <w:tr w:rsidR="00A45F6A" w:rsidRPr="002E237B" w14:paraId="09F0ACD7" w14:textId="77777777" w:rsidTr="0046458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6053A7CD" w14:textId="21217056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379" w:type="dxa"/>
            <w:noWrap/>
          </w:tcPr>
          <w:p w14:paraId="045951C5" w14:textId="78FF6CBD" w:rsidR="00A45F6A" w:rsidRPr="007C77BD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t>国</w:t>
            </w:r>
            <w:proofErr w:type="gramStart"/>
            <w:r>
              <w:t>信弘盛</w:t>
            </w:r>
            <w:proofErr w:type="gramEnd"/>
          </w:p>
        </w:tc>
        <w:tc>
          <w:tcPr>
            <w:tcW w:w="2423" w:type="dxa"/>
            <w:noWrap/>
          </w:tcPr>
          <w:p w14:paraId="71A2B46D" w14:textId="6F176FFE" w:rsidR="00A45F6A" w:rsidRPr="00464581" w:rsidRDefault="00A45F6A" w:rsidP="00A45F6A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>
              <w:t>杨嘉</w:t>
            </w:r>
            <w:proofErr w:type="gramEnd"/>
          </w:p>
        </w:tc>
      </w:tr>
      <w:tr w:rsidR="00A45F6A" w:rsidRPr="002E237B" w14:paraId="118D178F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43BAFAA8" w14:textId="6956E387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379" w:type="dxa"/>
            <w:noWrap/>
          </w:tcPr>
          <w:p w14:paraId="772ED5B8" w14:textId="5A416749" w:rsidR="00A45F6A" w:rsidRDefault="00A45F6A" w:rsidP="00A45F6A">
            <w:pPr>
              <w:widowControl/>
              <w:jc w:val="left"/>
            </w:pPr>
            <w:r>
              <w:t>东方证券</w:t>
            </w:r>
          </w:p>
        </w:tc>
        <w:tc>
          <w:tcPr>
            <w:tcW w:w="2423" w:type="dxa"/>
            <w:noWrap/>
          </w:tcPr>
          <w:p w14:paraId="5AC9FA1D" w14:textId="7AAD5BEA" w:rsidR="00A45F6A" w:rsidRDefault="00A45F6A" w:rsidP="00A45F6A">
            <w:pPr>
              <w:widowControl/>
              <w:jc w:val="left"/>
            </w:pPr>
            <w:r>
              <w:t>尹伊</w:t>
            </w:r>
          </w:p>
        </w:tc>
      </w:tr>
      <w:tr w:rsidR="00A45F6A" w:rsidRPr="002E237B" w14:paraId="7528ECF6" w14:textId="77777777" w:rsidTr="0046458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0E11BF69" w14:textId="4563A1C3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379" w:type="dxa"/>
            <w:noWrap/>
          </w:tcPr>
          <w:p w14:paraId="59E8D3D1" w14:textId="02B24691" w:rsidR="00A45F6A" w:rsidRDefault="00A45F6A" w:rsidP="00A45F6A">
            <w:pPr>
              <w:widowControl/>
              <w:jc w:val="left"/>
            </w:pPr>
            <w:r>
              <w:t> </w:t>
            </w:r>
            <w:r>
              <w:t>中</w:t>
            </w:r>
            <w:proofErr w:type="gramStart"/>
            <w:r>
              <w:t>海基金</w:t>
            </w:r>
            <w:proofErr w:type="gramEnd"/>
          </w:p>
        </w:tc>
        <w:tc>
          <w:tcPr>
            <w:tcW w:w="2423" w:type="dxa"/>
            <w:noWrap/>
          </w:tcPr>
          <w:p w14:paraId="5412ED5D" w14:textId="61FFCCE3" w:rsidR="00A45F6A" w:rsidRDefault="00A45F6A" w:rsidP="00A45F6A">
            <w:pPr>
              <w:widowControl/>
              <w:jc w:val="left"/>
            </w:pPr>
            <w:r>
              <w:t>姚炜</w:t>
            </w:r>
          </w:p>
        </w:tc>
      </w:tr>
      <w:tr w:rsidR="00A45F6A" w:rsidRPr="002E237B" w14:paraId="662E48F4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43979890" w14:textId="1A418903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379" w:type="dxa"/>
            <w:noWrap/>
          </w:tcPr>
          <w:p w14:paraId="29C4B4EA" w14:textId="7E49E885" w:rsidR="00A45F6A" w:rsidRDefault="00A45F6A" w:rsidP="00A45F6A">
            <w:pPr>
              <w:widowControl/>
              <w:jc w:val="left"/>
            </w:pPr>
            <w:r>
              <w:t>东北证券</w:t>
            </w:r>
          </w:p>
        </w:tc>
        <w:tc>
          <w:tcPr>
            <w:tcW w:w="2423" w:type="dxa"/>
            <w:noWrap/>
          </w:tcPr>
          <w:p w14:paraId="7A5D3E5C" w14:textId="5751C7E3" w:rsidR="00A45F6A" w:rsidRDefault="00A45F6A" w:rsidP="00A45F6A">
            <w:pPr>
              <w:widowControl/>
              <w:jc w:val="left"/>
            </w:pPr>
            <w:r>
              <w:t>濮阳</w:t>
            </w:r>
          </w:p>
        </w:tc>
      </w:tr>
      <w:tr w:rsidR="00A45F6A" w:rsidRPr="002E237B" w14:paraId="12811E25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01EF7AAA" w14:textId="3A065509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379" w:type="dxa"/>
            <w:noWrap/>
          </w:tcPr>
          <w:p w14:paraId="5B417C63" w14:textId="5CCFE674" w:rsidR="00A45F6A" w:rsidRDefault="00A45F6A" w:rsidP="00A45F6A">
            <w:pPr>
              <w:widowControl/>
              <w:jc w:val="left"/>
            </w:pPr>
            <w:r>
              <w:t>国华兴益</w:t>
            </w:r>
          </w:p>
        </w:tc>
        <w:tc>
          <w:tcPr>
            <w:tcW w:w="2423" w:type="dxa"/>
            <w:noWrap/>
          </w:tcPr>
          <w:p w14:paraId="7A4DB762" w14:textId="54AB005C" w:rsidR="00A45F6A" w:rsidRDefault="00A45F6A" w:rsidP="00A45F6A">
            <w:pPr>
              <w:widowControl/>
              <w:jc w:val="left"/>
            </w:pPr>
            <w:r>
              <w:t>孙玥</w:t>
            </w:r>
          </w:p>
        </w:tc>
      </w:tr>
      <w:tr w:rsidR="00A45F6A" w:rsidRPr="002E237B" w14:paraId="15D32938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6B3155A9" w14:textId="1FF90713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379" w:type="dxa"/>
            <w:noWrap/>
          </w:tcPr>
          <w:p w14:paraId="5EB0350B" w14:textId="4E4EB66D" w:rsidR="00A45F6A" w:rsidRDefault="00A45F6A" w:rsidP="00A45F6A">
            <w:pPr>
              <w:widowControl/>
              <w:jc w:val="left"/>
            </w:pPr>
            <w:r w:rsidRPr="007C05CA">
              <w:t>招商基金</w:t>
            </w:r>
          </w:p>
        </w:tc>
        <w:tc>
          <w:tcPr>
            <w:tcW w:w="2423" w:type="dxa"/>
            <w:noWrap/>
          </w:tcPr>
          <w:p w14:paraId="28EFE28E" w14:textId="3C74F68C" w:rsidR="00A45F6A" w:rsidRDefault="00A45F6A" w:rsidP="00A45F6A">
            <w:pPr>
              <w:widowControl/>
              <w:jc w:val="left"/>
            </w:pPr>
            <w:r>
              <w:t>陈西中</w:t>
            </w:r>
          </w:p>
        </w:tc>
      </w:tr>
      <w:tr w:rsidR="00A45F6A" w:rsidRPr="002E237B" w14:paraId="2B77FD6D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3DFCEAB8" w14:textId="2F911E59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379" w:type="dxa"/>
            <w:noWrap/>
          </w:tcPr>
          <w:p w14:paraId="2AC5623F" w14:textId="3CB962A4" w:rsidR="00A45F6A" w:rsidRDefault="00A45F6A" w:rsidP="00A45F6A">
            <w:pPr>
              <w:widowControl/>
              <w:jc w:val="left"/>
            </w:pPr>
            <w:r w:rsidRPr="007C05CA">
              <w:t>招商基金</w:t>
            </w:r>
          </w:p>
        </w:tc>
        <w:tc>
          <w:tcPr>
            <w:tcW w:w="2423" w:type="dxa"/>
            <w:noWrap/>
          </w:tcPr>
          <w:p w14:paraId="7156D6B6" w14:textId="534FC311" w:rsidR="00A45F6A" w:rsidRDefault="00A45F6A" w:rsidP="00A45F6A">
            <w:pPr>
              <w:widowControl/>
              <w:jc w:val="left"/>
            </w:pPr>
            <w:r>
              <w:t>童炯潇</w:t>
            </w:r>
          </w:p>
        </w:tc>
      </w:tr>
      <w:tr w:rsidR="00A45F6A" w:rsidRPr="002E237B" w14:paraId="4093513C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6BCBBDE5" w14:textId="6D4609E1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379" w:type="dxa"/>
            <w:noWrap/>
          </w:tcPr>
          <w:p w14:paraId="0240F8E6" w14:textId="2F0A0EC3" w:rsidR="00A45F6A" w:rsidRDefault="00A45F6A" w:rsidP="00A45F6A">
            <w:pPr>
              <w:widowControl/>
              <w:jc w:val="left"/>
            </w:pPr>
            <w:r w:rsidRPr="007C05CA">
              <w:t>招商基金</w:t>
            </w:r>
          </w:p>
        </w:tc>
        <w:tc>
          <w:tcPr>
            <w:tcW w:w="2423" w:type="dxa"/>
            <w:noWrap/>
          </w:tcPr>
          <w:p w14:paraId="11994907" w14:textId="7E631EF9" w:rsidR="00A45F6A" w:rsidRDefault="00A45F6A" w:rsidP="00A45F6A">
            <w:pPr>
              <w:widowControl/>
              <w:jc w:val="left"/>
            </w:pPr>
            <w:r>
              <w:t>王迪</w:t>
            </w:r>
          </w:p>
        </w:tc>
      </w:tr>
      <w:tr w:rsidR="00A45F6A" w:rsidRPr="002E237B" w14:paraId="20FDFD15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44F2DC38" w14:textId="32F5FCDE" w:rsidR="00A45F6A" w:rsidRPr="002E237B" w:rsidRDefault="00A45F6A" w:rsidP="00A45F6A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379" w:type="dxa"/>
            <w:noWrap/>
          </w:tcPr>
          <w:p w14:paraId="33F71AE6" w14:textId="1C099AFE" w:rsidR="00A45F6A" w:rsidRPr="007C05CA" w:rsidRDefault="00A45F6A" w:rsidP="00A45F6A">
            <w:pPr>
              <w:widowControl/>
              <w:jc w:val="left"/>
            </w:pPr>
            <w:r>
              <w:t>银河基金</w:t>
            </w:r>
          </w:p>
        </w:tc>
        <w:tc>
          <w:tcPr>
            <w:tcW w:w="2423" w:type="dxa"/>
            <w:noWrap/>
          </w:tcPr>
          <w:p w14:paraId="29CFB921" w14:textId="2C90850C" w:rsidR="00A45F6A" w:rsidRDefault="00A45F6A" w:rsidP="00A45F6A">
            <w:pPr>
              <w:widowControl/>
              <w:jc w:val="left"/>
            </w:pPr>
            <w:r>
              <w:t>高鹏</w:t>
            </w:r>
          </w:p>
        </w:tc>
      </w:tr>
      <w:tr w:rsidR="00647BB1" w:rsidRPr="002E237B" w14:paraId="29EAA433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5CAF277E" w14:textId="71E16DB5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379" w:type="dxa"/>
            <w:noWrap/>
          </w:tcPr>
          <w:p w14:paraId="468AF23A" w14:textId="7389E16D" w:rsidR="00647BB1" w:rsidRDefault="00647BB1" w:rsidP="00647BB1">
            <w:pPr>
              <w:widowControl/>
              <w:jc w:val="left"/>
            </w:pPr>
            <w:r w:rsidRPr="00647BB1">
              <w:t>华夏基金</w:t>
            </w:r>
          </w:p>
        </w:tc>
        <w:tc>
          <w:tcPr>
            <w:tcW w:w="2423" w:type="dxa"/>
            <w:noWrap/>
          </w:tcPr>
          <w:p w14:paraId="5B7B72A9" w14:textId="00760BD5" w:rsidR="00647BB1" w:rsidRDefault="00647BB1" w:rsidP="00647BB1">
            <w:pPr>
              <w:widowControl/>
              <w:jc w:val="left"/>
            </w:pPr>
            <w:r w:rsidRPr="00647BB1">
              <w:t>张景松</w:t>
            </w:r>
          </w:p>
        </w:tc>
      </w:tr>
      <w:tr w:rsidR="00647BB1" w:rsidRPr="002E237B" w14:paraId="25BE453B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5BE47598" w14:textId="703AA04D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379" w:type="dxa"/>
            <w:noWrap/>
          </w:tcPr>
          <w:p w14:paraId="66801E3C" w14:textId="3DF47610" w:rsidR="00647BB1" w:rsidRDefault="00647BB1" w:rsidP="00647BB1">
            <w:pPr>
              <w:widowControl/>
              <w:jc w:val="left"/>
            </w:pPr>
            <w:r w:rsidRPr="00647BB1">
              <w:t>华夏基金</w:t>
            </w:r>
          </w:p>
        </w:tc>
        <w:tc>
          <w:tcPr>
            <w:tcW w:w="2423" w:type="dxa"/>
            <w:noWrap/>
          </w:tcPr>
          <w:p w14:paraId="5C14D1B7" w14:textId="5F9E2E9B" w:rsidR="00647BB1" w:rsidRDefault="00647BB1" w:rsidP="00647BB1">
            <w:pPr>
              <w:widowControl/>
              <w:jc w:val="left"/>
            </w:pPr>
            <w:r w:rsidRPr="00647BB1">
              <w:t>彭锐哲</w:t>
            </w:r>
          </w:p>
        </w:tc>
      </w:tr>
      <w:tr w:rsidR="00647BB1" w:rsidRPr="002E237B" w14:paraId="694BEA68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04B8A384" w14:textId="1424AB60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379" w:type="dxa"/>
            <w:noWrap/>
          </w:tcPr>
          <w:p w14:paraId="3A65A6AA" w14:textId="0CA99ED9" w:rsidR="00647BB1" w:rsidRDefault="00647BB1" w:rsidP="00647BB1">
            <w:pPr>
              <w:widowControl/>
              <w:jc w:val="left"/>
            </w:pPr>
            <w:r w:rsidRPr="00647BB1">
              <w:t>招商基金</w:t>
            </w:r>
          </w:p>
        </w:tc>
        <w:tc>
          <w:tcPr>
            <w:tcW w:w="2423" w:type="dxa"/>
            <w:noWrap/>
          </w:tcPr>
          <w:p w14:paraId="68B7ABEF" w14:textId="6078AB4B" w:rsidR="00647BB1" w:rsidRDefault="00647BB1" w:rsidP="00647BB1">
            <w:pPr>
              <w:widowControl/>
              <w:jc w:val="left"/>
            </w:pPr>
            <w:r w:rsidRPr="00647BB1">
              <w:t>孟焱毅</w:t>
            </w:r>
          </w:p>
        </w:tc>
      </w:tr>
      <w:tr w:rsidR="00647BB1" w:rsidRPr="002E237B" w14:paraId="1471ADF4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6026FCD0" w14:textId="5DCF5006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379" w:type="dxa"/>
            <w:noWrap/>
          </w:tcPr>
          <w:p w14:paraId="52BD955F" w14:textId="15593548" w:rsidR="00647BB1" w:rsidRDefault="00647BB1" w:rsidP="00647BB1">
            <w:pPr>
              <w:widowControl/>
              <w:jc w:val="left"/>
            </w:pPr>
            <w:r w:rsidRPr="00647BB1">
              <w:t>招商基金</w:t>
            </w:r>
          </w:p>
        </w:tc>
        <w:tc>
          <w:tcPr>
            <w:tcW w:w="2423" w:type="dxa"/>
            <w:noWrap/>
          </w:tcPr>
          <w:p w14:paraId="4E18473C" w14:textId="21A3D83A" w:rsidR="00647BB1" w:rsidRDefault="00647BB1" w:rsidP="00647BB1">
            <w:pPr>
              <w:widowControl/>
              <w:jc w:val="left"/>
            </w:pPr>
            <w:proofErr w:type="gramStart"/>
            <w:r w:rsidRPr="00647BB1">
              <w:t>王奇超</w:t>
            </w:r>
            <w:proofErr w:type="gramEnd"/>
          </w:p>
        </w:tc>
      </w:tr>
      <w:tr w:rsidR="00647BB1" w:rsidRPr="002E237B" w14:paraId="5007CEAD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68B19C39" w14:textId="753DE153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379" w:type="dxa"/>
            <w:noWrap/>
          </w:tcPr>
          <w:p w14:paraId="00C33737" w14:textId="51CBB4AD" w:rsidR="00647BB1" w:rsidRDefault="00647BB1" w:rsidP="00647BB1">
            <w:pPr>
              <w:widowControl/>
              <w:jc w:val="left"/>
            </w:pPr>
            <w:r w:rsidRPr="00647BB1">
              <w:t>博时基金</w:t>
            </w:r>
          </w:p>
        </w:tc>
        <w:tc>
          <w:tcPr>
            <w:tcW w:w="2423" w:type="dxa"/>
            <w:noWrap/>
          </w:tcPr>
          <w:p w14:paraId="5C29F0CD" w14:textId="75B1A15A" w:rsidR="00647BB1" w:rsidRDefault="00647BB1" w:rsidP="00647BB1">
            <w:pPr>
              <w:widowControl/>
              <w:jc w:val="left"/>
            </w:pPr>
            <w:r w:rsidRPr="00647BB1">
              <w:t>谢泽林</w:t>
            </w:r>
          </w:p>
        </w:tc>
      </w:tr>
      <w:tr w:rsidR="00647BB1" w:rsidRPr="002E237B" w14:paraId="380B19EA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461EE0EB" w14:textId="61FA239D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379" w:type="dxa"/>
            <w:noWrap/>
          </w:tcPr>
          <w:p w14:paraId="29A77016" w14:textId="7ACE45D5" w:rsidR="00647BB1" w:rsidRDefault="00647BB1" w:rsidP="00647BB1">
            <w:pPr>
              <w:widowControl/>
              <w:jc w:val="left"/>
            </w:pPr>
            <w:r w:rsidRPr="00647BB1">
              <w:t>广发基金</w:t>
            </w:r>
          </w:p>
        </w:tc>
        <w:tc>
          <w:tcPr>
            <w:tcW w:w="2423" w:type="dxa"/>
            <w:noWrap/>
          </w:tcPr>
          <w:p w14:paraId="1783D83B" w14:textId="3F3A82AC" w:rsidR="00647BB1" w:rsidRDefault="00647BB1" w:rsidP="00647BB1">
            <w:pPr>
              <w:widowControl/>
              <w:jc w:val="left"/>
            </w:pPr>
            <w:r w:rsidRPr="00647BB1">
              <w:t>陈伟波</w:t>
            </w:r>
          </w:p>
        </w:tc>
      </w:tr>
      <w:tr w:rsidR="00647BB1" w:rsidRPr="002E237B" w14:paraId="255BC0DC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6BFFB446" w14:textId="54351E9E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379" w:type="dxa"/>
            <w:noWrap/>
          </w:tcPr>
          <w:p w14:paraId="4BB3DEDC" w14:textId="2DFC70AA" w:rsidR="00647BB1" w:rsidRDefault="00647BB1" w:rsidP="00647BB1">
            <w:pPr>
              <w:widowControl/>
              <w:jc w:val="left"/>
            </w:pPr>
            <w:r w:rsidRPr="00647BB1">
              <w:t>华泰资产</w:t>
            </w:r>
          </w:p>
        </w:tc>
        <w:tc>
          <w:tcPr>
            <w:tcW w:w="2423" w:type="dxa"/>
            <w:noWrap/>
          </w:tcPr>
          <w:p w14:paraId="4E797A75" w14:textId="6DFAAD9A" w:rsidR="00647BB1" w:rsidRDefault="00647BB1" w:rsidP="00647BB1">
            <w:pPr>
              <w:widowControl/>
              <w:jc w:val="left"/>
            </w:pPr>
            <w:r w:rsidRPr="00647BB1">
              <w:t>叶文强</w:t>
            </w:r>
          </w:p>
        </w:tc>
      </w:tr>
      <w:tr w:rsidR="00647BB1" w:rsidRPr="002E237B" w14:paraId="7256EEC8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4FAE712A" w14:textId="14E47269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379" w:type="dxa"/>
            <w:noWrap/>
          </w:tcPr>
          <w:p w14:paraId="72382FD9" w14:textId="47872A14" w:rsidR="00647BB1" w:rsidRDefault="00647BB1" w:rsidP="00647BB1">
            <w:pPr>
              <w:widowControl/>
              <w:jc w:val="left"/>
            </w:pPr>
            <w:proofErr w:type="gramStart"/>
            <w:r w:rsidRPr="00647BB1">
              <w:t>永赢基金</w:t>
            </w:r>
            <w:proofErr w:type="gramEnd"/>
          </w:p>
        </w:tc>
        <w:tc>
          <w:tcPr>
            <w:tcW w:w="2423" w:type="dxa"/>
            <w:noWrap/>
          </w:tcPr>
          <w:p w14:paraId="70907EA2" w14:textId="058816E3" w:rsidR="00647BB1" w:rsidRDefault="00647BB1" w:rsidP="00647BB1">
            <w:pPr>
              <w:widowControl/>
              <w:jc w:val="left"/>
            </w:pPr>
            <w:r w:rsidRPr="00647BB1">
              <w:t>任</w:t>
            </w:r>
            <w:proofErr w:type="gramStart"/>
            <w:r w:rsidRPr="00647BB1">
              <w:t>桀</w:t>
            </w:r>
            <w:proofErr w:type="gramEnd"/>
            <w:r w:rsidRPr="00647BB1">
              <w:t> </w:t>
            </w:r>
          </w:p>
        </w:tc>
      </w:tr>
      <w:tr w:rsidR="00647BB1" w:rsidRPr="002E237B" w14:paraId="2BD9AFAF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74257225" w14:textId="1B05E5E9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6379" w:type="dxa"/>
            <w:noWrap/>
          </w:tcPr>
          <w:p w14:paraId="5B98E455" w14:textId="30A7A988" w:rsidR="00647BB1" w:rsidRDefault="00647BB1" w:rsidP="00647BB1">
            <w:pPr>
              <w:widowControl/>
              <w:jc w:val="left"/>
            </w:pPr>
            <w:r w:rsidRPr="00647BB1">
              <w:t>大成基金</w:t>
            </w:r>
          </w:p>
        </w:tc>
        <w:tc>
          <w:tcPr>
            <w:tcW w:w="2423" w:type="dxa"/>
            <w:noWrap/>
          </w:tcPr>
          <w:p w14:paraId="137C8A7E" w14:textId="6ACAA6B3" w:rsidR="00647BB1" w:rsidRDefault="00647BB1" w:rsidP="00647BB1">
            <w:pPr>
              <w:widowControl/>
              <w:jc w:val="left"/>
            </w:pPr>
            <w:r w:rsidRPr="00647BB1">
              <w:t>郭玮</w:t>
            </w:r>
            <w:proofErr w:type="gramStart"/>
            <w:r w:rsidRPr="00647BB1">
              <w:t>羚</w:t>
            </w:r>
            <w:proofErr w:type="gramEnd"/>
          </w:p>
        </w:tc>
      </w:tr>
      <w:tr w:rsidR="00647BB1" w:rsidRPr="002E237B" w14:paraId="687BCC5D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7058B1C0" w14:textId="4C51E539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6379" w:type="dxa"/>
            <w:noWrap/>
          </w:tcPr>
          <w:p w14:paraId="15A81594" w14:textId="67AE2B06" w:rsidR="00647BB1" w:rsidRDefault="00647BB1" w:rsidP="00647BB1">
            <w:pPr>
              <w:widowControl/>
              <w:jc w:val="left"/>
            </w:pPr>
            <w:r w:rsidRPr="00647BB1">
              <w:t>华安基金</w:t>
            </w:r>
          </w:p>
        </w:tc>
        <w:tc>
          <w:tcPr>
            <w:tcW w:w="2423" w:type="dxa"/>
            <w:noWrap/>
          </w:tcPr>
          <w:p w14:paraId="6C5087EF" w14:textId="037E6ECC" w:rsidR="00647BB1" w:rsidRDefault="00647BB1" w:rsidP="00647BB1">
            <w:pPr>
              <w:widowControl/>
              <w:jc w:val="left"/>
            </w:pPr>
            <w:r w:rsidRPr="00647BB1">
              <w:t>曹</w:t>
            </w:r>
            <w:proofErr w:type="gramStart"/>
            <w:r w:rsidRPr="00647BB1">
              <w:t>一</w:t>
            </w:r>
            <w:proofErr w:type="gramEnd"/>
            <w:r w:rsidRPr="00647BB1">
              <w:t>凡</w:t>
            </w:r>
          </w:p>
        </w:tc>
      </w:tr>
      <w:tr w:rsidR="00647BB1" w:rsidRPr="002E237B" w14:paraId="5FAB38E1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0CA84D71" w14:textId="7CD3A3C7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6379" w:type="dxa"/>
            <w:noWrap/>
          </w:tcPr>
          <w:p w14:paraId="2FAFAEB6" w14:textId="7E2F1675" w:rsidR="00647BB1" w:rsidRDefault="00647BB1" w:rsidP="00647BB1">
            <w:pPr>
              <w:widowControl/>
              <w:jc w:val="left"/>
            </w:pPr>
            <w:r w:rsidRPr="00647BB1">
              <w:t>建信基金</w:t>
            </w:r>
          </w:p>
        </w:tc>
        <w:tc>
          <w:tcPr>
            <w:tcW w:w="2423" w:type="dxa"/>
            <w:noWrap/>
          </w:tcPr>
          <w:p w14:paraId="01CE3A9D" w14:textId="4A98B07A" w:rsidR="00647BB1" w:rsidRDefault="00647BB1" w:rsidP="00647BB1">
            <w:pPr>
              <w:widowControl/>
              <w:jc w:val="left"/>
            </w:pPr>
            <w:proofErr w:type="gramStart"/>
            <w:r w:rsidRPr="00647BB1">
              <w:t>江映德</w:t>
            </w:r>
            <w:proofErr w:type="gramEnd"/>
          </w:p>
        </w:tc>
      </w:tr>
      <w:tr w:rsidR="00647BB1" w:rsidRPr="002E237B" w14:paraId="4CB12393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36AB0C68" w14:textId="5E3F14F5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6379" w:type="dxa"/>
            <w:noWrap/>
          </w:tcPr>
          <w:p w14:paraId="5B07B30B" w14:textId="22002C1D" w:rsidR="00647BB1" w:rsidRDefault="00647BB1" w:rsidP="00647BB1">
            <w:pPr>
              <w:widowControl/>
              <w:jc w:val="left"/>
            </w:pPr>
            <w:r w:rsidRPr="00647BB1">
              <w:t>建信养老</w:t>
            </w:r>
          </w:p>
        </w:tc>
        <w:tc>
          <w:tcPr>
            <w:tcW w:w="2423" w:type="dxa"/>
            <w:noWrap/>
          </w:tcPr>
          <w:p w14:paraId="516C8EDA" w14:textId="12FF17F0" w:rsidR="00647BB1" w:rsidRDefault="00647BB1" w:rsidP="00647BB1">
            <w:pPr>
              <w:widowControl/>
              <w:jc w:val="left"/>
            </w:pPr>
            <w:r>
              <w:rPr>
                <w:rFonts w:hint="eastAsia"/>
              </w:rPr>
              <w:t>刘洋</w:t>
            </w:r>
          </w:p>
        </w:tc>
      </w:tr>
      <w:tr w:rsidR="00647BB1" w:rsidRPr="002E237B" w14:paraId="2E4A2D61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300BE81D" w14:textId="3513EB06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6379" w:type="dxa"/>
            <w:noWrap/>
          </w:tcPr>
          <w:p w14:paraId="53D463AC" w14:textId="4C3E523B" w:rsidR="00647BB1" w:rsidRDefault="00647BB1" w:rsidP="00647BB1">
            <w:pPr>
              <w:widowControl/>
              <w:jc w:val="left"/>
            </w:pPr>
            <w:proofErr w:type="gramStart"/>
            <w:r w:rsidRPr="00647BB1">
              <w:t>敦颐</w:t>
            </w:r>
            <w:proofErr w:type="gramEnd"/>
            <w:r w:rsidRPr="00647BB1">
              <w:t>资产</w:t>
            </w:r>
          </w:p>
        </w:tc>
        <w:tc>
          <w:tcPr>
            <w:tcW w:w="2423" w:type="dxa"/>
            <w:noWrap/>
          </w:tcPr>
          <w:p w14:paraId="16008DBC" w14:textId="7068BFEA" w:rsidR="00647BB1" w:rsidRDefault="00647BB1" w:rsidP="00647BB1">
            <w:pPr>
              <w:widowControl/>
              <w:jc w:val="left"/>
            </w:pPr>
            <w:r w:rsidRPr="00647BB1">
              <w:t>薛浩洲</w:t>
            </w:r>
          </w:p>
        </w:tc>
      </w:tr>
      <w:tr w:rsidR="00647BB1" w:rsidRPr="002E237B" w14:paraId="3E801180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65518CD1" w14:textId="582C0DDC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2E237B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6379" w:type="dxa"/>
            <w:noWrap/>
          </w:tcPr>
          <w:p w14:paraId="04942B96" w14:textId="425B3AEB" w:rsidR="00647BB1" w:rsidRDefault="00647BB1" w:rsidP="00647BB1">
            <w:pPr>
              <w:widowControl/>
              <w:jc w:val="left"/>
            </w:pPr>
            <w:proofErr w:type="gramStart"/>
            <w:r w:rsidRPr="00647BB1">
              <w:t>瀛</w:t>
            </w:r>
            <w:proofErr w:type="gramEnd"/>
            <w:r w:rsidRPr="00647BB1">
              <w:t>赐私募基金</w:t>
            </w:r>
          </w:p>
        </w:tc>
        <w:tc>
          <w:tcPr>
            <w:tcW w:w="2423" w:type="dxa"/>
            <w:noWrap/>
          </w:tcPr>
          <w:p w14:paraId="4358BE0F" w14:textId="6D377490" w:rsidR="00647BB1" w:rsidRDefault="00647BB1" w:rsidP="00647BB1">
            <w:pPr>
              <w:widowControl/>
              <w:jc w:val="left"/>
            </w:pPr>
            <w:r w:rsidRPr="00647BB1">
              <w:t>黄昊</w:t>
            </w:r>
            <w:r w:rsidRPr="00647BB1">
              <w:t> </w:t>
            </w:r>
          </w:p>
        </w:tc>
      </w:tr>
      <w:tr w:rsidR="00647BB1" w:rsidRPr="002E237B" w14:paraId="0FDC0A5F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6E29D437" w14:textId="2D1C921B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6379" w:type="dxa"/>
            <w:noWrap/>
          </w:tcPr>
          <w:p w14:paraId="55BF2DBA" w14:textId="01B082D1" w:rsidR="00647BB1" w:rsidRDefault="00647BB1" w:rsidP="00647BB1">
            <w:pPr>
              <w:widowControl/>
              <w:jc w:val="left"/>
            </w:pPr>
            <w:r w:rsidRPr="00647BB1">
              <w:t>止于至善投资</w:t>
            </w:r>
          </w:p>
        </w:tc>
        <w:tc>
          <w:tcPr>
            <w:tcW w:w="2423" w:type="dxa"/>
            <w:noWrap/>
          </w:tcPr>
          <w:p w14:paraId="224A1A34" w14:textId="22184C96" w:rsidR="00647BB1" w:rsidRDefault="00647BB1" w:rsidP="00647BB1">
            <w:pPr>
              <w:widowControl/>
              <w:jc w:val="left"/>
            </w:pPr>
            <w:proofErr w:type="gramStart"/>
            <w:r w:rsidRPr="00647BB1">
              <w:t>李韵舟</w:t>
            </w:r>
            <w:proofErr w:type="gramEnd"/>
          </w:p>
        </w:tc>
      </w:tr>
      <w:tr w:rsidR="00647BB1" w:rsidRPr="002E237B" w14:paraId="5DF41F5D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175D4A7C" w14:textId="3C1DDFD7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6379" w:type="dxa"/>
            <w:noWrap/>
          </w:tcPr>
          <w:p w14:paraId="70FF34B6" w14:textId="4F2C95DB" w:rsidR="00647BB1" w:rsidRDefault="00647BB1" w:rsidP="00647BB1">
            <w:pPr>
              <w:widowControl/>
              <w:jc w:val="left"/>
            </w:pPr>
            <w:r w:rsidRPr="00647BB1">
              <w:t>Xingtai Capital Management</w:t>
            </w:r>
          </w:p>
        </w:tc>
        <w:tc>
          <w:tcPr>
            <w:tcW w:w="2423" w:type="dxa"/>
            <w:noWrap/>
          </w:tcPr>
          <w:p w14:paraId="099616C4" w14:textId="69BC59CF" w:rsidR="00647BB1" w:rsidRDefault="00647BB1" w:rsidP="00647BB1">
            <w:pPr>
              <w:widowControl/>
              <w:jc w:val="left"/>
            </w:pPr>
            <w:r w:rsidRPr="00647BB1">
              <w:t>Sherwood Zhang</w:t>
            </w:r>
          </w:p>
        </w:tc>
      </w:tr>
      <w:tr w:rsidR="00647BB1" w:rsidRPr="002E237B" w14:paraId="13BC7A21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5733B2F2" w14:textId="61210043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6379" w:type="dxa"/>
            <w:noWrap/>
          </w:tcPr>
          <w:p w14:paraId="7564D1A4" w14:textId="1370E8A3" w:rsidR="00647BB1" w:rsidRDefault="00647BB1" w:rsidP="00647BB1">
            <w:pPr>
              <w:widowControl/>
              <w:jc w:val="left"/>
            </w:pPr>
            <w:r w:rsidRPr="00647BB1">
              <w:t>LYGH Capital Pte. Ltd</w:t>
            </w:r>
          </w:p>
        </w:tc>
        <w:tc>
          <w:tcPr>
            <w:tcW w:w="2423" w:type="dxa"/>
            <w:noWrap/>
          </w:tcPr>
          <w:p w14:paraId="37CB77B7" w14:textId="78CDF793" w:rsidR="00647BB1" w:rsidRDefault="00647BB1" w:rsidP="00647BB1">
            <w:pPr>
              <w:widowControl/>
              <w:jc w:val="left"/>
            </w:pPr>
            <w:r w:rsidRPr="00647BB1">
              <w:t>华晋书</w:t>
            </w:r>
          </w:p>
        </w:tc>
      </w:tr>
      <w:tr w:rsidR="00647BB1" w:rsidRPr="002E237B" w14:paraId="496E3E84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1C311D39" w14:textId="4A13FD48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6379" w:type="dxa"/>
            <w:noWrap/>
          </w:tcPr>
          <w:p w14:paraId="233ACEE7" w14:textId="2E0C346E" w:rsidR="00647BB1" w:rsidRDefault="00647BB1" w:rsidP="00647BB1">
            <w:pPr>
              <w:widowControl/>
              <w:jc w:val="left"/>
            </w:pPr>
            <w:r w:rsidRPr="00647BB1">
              <w:t>PICTET ASSET MANAGEMENT (HONG KONG)</w:t>
            </w:r>
          </w:p>
        </w:tc>
        <w:tc>
          <w:tcPr>
            <w:tcW w:w="2423" w:type="dxa"/>
            <w:noWrap/>
          </w:tcPr>
          <w:p w14:paraId="22203A6D" w14:textId="1939A556" w:rsidR="00647BB1" w:rsidRPr="00647BB1" w:rsidRDefault="00647BB1" w:rsidP="00647BB1">
            <w:pPr>
              <w:widowControl/>
              <w:jc w:val="left"/>
            </w:pPr>
            <w:r w:rsidRPr="00647BB1">
              <w:t>胡安祺</w:t>
            </w:r>
          </w:p>
        </w:tc>
      </w:tr>
      <w:tr w:rsidR="00647BB1" w:rsidRPr="002E237B" w14:paraId="1EC9C398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532AFBBE" w14:textId="7BE87F0E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6379" w:type="dxa"/>
            <w:noWrap/>
          </w:tcPr>
          <w:p w14:paraId="33089858" w14:textId="359B7991" w:rsidR="00647BB1" w:rsidRDefault="00647BB1" w:rsidP="00647BB1">
            <w:pPr>
              <w:widowControl/>
              <w:jc w:val="left"/>
            </w:pPr>
            <w:r w:rsidRPr="00647BB1">
              <w:t>Pinpoint</w:t>
            </w:r>
          </w:p>
        </w:tc>
        <w:tc>
          <w:tcPr>
            <w:tcW w:w="2423" w:type="dxa"/>
            <w:noWrap/>
          </w:tcPr>
          <w:p w14:paraId="6BC92628" w14:textId="2DBD52F0" w:rsidR="00647BB1" w:rsidRDefault="00647BB1" w:rsidP="00647BB1">
            <w:pPr>
              <w:widowControl/>
              <w:jc w:val="left"/>
            </w:pPr>
            <w:r w:rsidRPr="00647BB1">
              <w:t>董云昊</w:t>
            </w:r>
          </w:p>
        </w:tc>
      </w:tr>
      <w:tr w:rsidR="00647BB1" w:rsidRPr="002E237B" w14:paraId="610A8BAE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56973253" w14:textId="215F3C5E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6379" w:type="dxa"/>
            <w:noWrap/>
          </w:tcPr>
          <w:p w14:paraId="01727A97" w14:textId="544D2E41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Jefferies</w:t>
            </w:r>
          </w:p>
        </w:tc>
        <w:tc>
          <w:tcPr>
            <w:tcW w:w="2423" w:type="dxa"/>
            <w:noWrap/>
          </w:tcPr>
          <w:p w14:paraId="1FD59D91" w14:textId="2CE2D843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Edison Lee</w:t>
            </w:r>
          </w:p>
        </w:tc>
      </w:tr>
      <w:tr w:rsidR="00647BB1" w:rsidRPr="002E237B" w14:paraId="4B7B6BA3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6C9D8CE7" w14:textId="5D9B946D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6379" w:type="dxa"/>
            <w:noWrap/>
          </w:tcPr>
          <w:p w14:paraId="733377A5" w14:textId="2FF45D43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Jefferies</w:t>
            </w:r>
          </w:p>
        </w:tc>
        <w:tc>
          <w:tcPr>
            <w:tcW w:w="2423" w:type="dxa"/>
            <w:noWrap/>
          </w:tcPr>
          <w:p w14:paraId="1881ED5B" w14:textId="158F48B3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Nick Cheng</w:t>
            </w:r>
          </w:p>
        </w:tc>
      </w:tr>
      <w:tr w:rsidR="00647BB1" w:rsidRPr="002E237B" w14:paraId="1EEEBD5C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58DD332A" w14:textId="3499EEDE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6379" w:type="dxa"/>
            <w:noWrap/>
          </w:tcPr>
          <w:p w14:paraId="3900C220" w14:textId="4CAAB186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Jefferies</w:t>
            </w:r>
          </w:p>
        </w:tc>
        <w:tc>
          <w:tcPr>
            <w:tcW w:w="2423" w:type="dxa"/>
            <w:noWrap/>
          </w:tcPr>
          <w:p w14:paraId="6D2426BB" w14:textId="34E4C402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Jacky He</w:t>
            </w:r>
          </w:p>
        </w:tc>
      </w:tr>
      <w:tr w:rsidR="00647BB1" w:rsidRPr="002E237B" w14:paraId="7AD6245F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47E33BC7" w14:textId="106D8940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6379" w:type="dxa"/>
            <w:noWrap/>
          </w:tcPr>
          <w:p w14:paraId="73791476" w14:textId="4B6947E2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Allianz Global Investors</w:t>
            </w:r>
          </w:p>
        </w:tc>
        <w:tc>
          <w:tcPr>
            <w:tcW w:w="2423" w:type="dxa"/>
            <w:noWrap/>
          </w:tcPr>
          <w:p w14:paraId="0712E48A" w14:textId="4740576B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Stephen Chow</w:t>
            </w:r>
          </w:p>
        </w:tc>
      </w:tr>
      <w:tr w:rsidR="00647BB1" w:rsidRPr="002E237B" w14:paraId="45C65830" w14:textId="77777777" w:rsidTr="005520D2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043E5118" w14:textId="5537247B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6379" w:type="dxa"/>
            <w:noWrap/>
          </w:tcPr>
          <w:p w14:paraId="65B9AD81" w14:textId="20F779A7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Amundi Asset Management</w:t>
            </w:r>
          </w:p>
        </w:tc>
        <w:tc>
          <w:tcPr>
            <w:tcW w:w="2423" w:type="dxa"/>
            <w:noWrap/>
          </w:tcPr>
          <w:p w14:paraId="1F421903" w14:textId="0A6683C8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Ji Young Park</w:t>
            </w:r>
          </w:p>
        </w:tc>
      </w:tr>
      <w:tr w:rsidR="00647BB1" w:rsidRPr="002E237B" w14:paraId="0FC3A609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653209F1" w14:textId="52E5CCBF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6379" w:type="dxa"/>
            <w:noWrap/>
          </w:tcPr>
          <w:p w14:paraId="4BB460F4" w14:textId="5102B942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Artisan Partners</w:t>
            </w:r>
          </w:p>
        </w:tc>
        <w:tc>
          <w:tcPr>
            <w:tcW w:w="2423" w:type="dxa"/>
            <w:noWrap/>
          </w:tcPr>
          <w:p w14:paraId="61F85AE3" w14:textId="19DA5651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Jessica Lin</w:t>
            </w:r>
          </w:p>
        </w:tc>
      </w:tr>
      <w:tr w:rsidR="00647BB1" w:rsidRPr="002E237B" w14:paraId="31007963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5FC56C80" w14:textId="16D19975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6379" w:type="dxa"/>
            <w:noWrap/>
          </w:tcPr>
          <w:p w14:paraId="33E06469" w14:textId="7089FEA7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AXA Investment Managers</w:t>
            </w:r>
          </w:p>
        </w:tc>
        <w:tc>
          <w:tcPr>
            <w:tcW w:w="2423" w:type="dxa"/>
            <w:noWrap/>
          </w:tcPr>
          <w:p w14:paraId="4278D7ED" w14:textId="682E1FEA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Stephanie Li</w:t>
            </w:r>
          </w:p>
        </w:tc>
      </w:tr>
      <w:tr w:rsidR="00647BB1" w:rsidRPr="002E237B" w14:paraId="102786B9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7A3DA015" w14:textId="40A9E80A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6379" w:type="dxa"/>
            <w:noWrap/>
          </w:tcPr>
          <w:p w14:paraId="29332CA8" w14:textId="78FB3929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Central Asset Investments</w:t>
            </w:r>
          </w:p>
        </w:tc>
        <w:tc>
          <w:tcPr>
            <w:tcW w:w="2423" w:type="dxa"/>
            <w:noWrap/>
          </w:tcPr>
          <w:p w14:paraId="2B44F995" w14:textId="4C8B4094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Elaine Song</w:t>
            </w:r>
          </w:p>
        </w:tc>
      </w:tr>
      <w:tr w:rsidR="00647BB1" w:rsidRPr="002E237B" w14:paraId="1B64F90F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57682685" w14:textId="5C04411C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6379" w:type="dxa"/>
            <w:noWrap/>
          </w:tcPr>
          <w:p w14:paraId="519AA8D0" w14:textId="58CCDAB2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ClearBridge Investments</w:t>
            </w:r>
          </w:p>
        </w:tc>
        <w:tc>
          <w:tcPr>
            <w:tcW w:w="2423" w:type="dxa"/>
            <w:noWrap/>
          </w:tcPr>
          <w:p w14:paraId="354B0E00" w14:textId="15394F2D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Aimee Truesdale</w:t>
            </w:r>
          </w:p>
        </w:tc>
      </w:tr>
      <w:tr w:rsidR="00647BB1" w:rsidRPr="002E237B" w14:paraId="57E318AF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0BB36CE0" w14:textId="59DC2F73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6379" w:type="dxa"/>
            <w:noWrap/>
          </w:tcPr>
          <w:p w14:paraId="7D64783B" w14:textId="45EEC1CB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ClearBridge Investments</w:t>
            </w:r>
          </w:p>
        </w:tc>
        <w:tc>
          <w:tcPr>
            <w:tcW w:w="2423" w:type="dxa"/>
            <w:noWrap/>
          </w:tcPr>
          <w:p w14:paraId="12656BBE" w14:textId="529F29EB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Dalya Hahn</w:t>
            </w:r>
          </w:p>
        </w:tc>
      </w:tr>
      <w:tr w:rsidR="00647BB1" w:rsidRPr="002E237B" w14:paraId="78E54323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3E36E869" w14:textId="795E3F08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6379" w:type="dxa"/>
            <w:noWrap/>
          </w:tcPr>
          <w:p w14:paraId="5B7EE121" w14:textId="738D6E7F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Goldman Sachs Asset Management</w:t>
            </w:r>
          </w:p>
        </w:tc>
        <w:tc>
          <w:tcPr>
            <w:tcW w:w="2423" w:type="dxa"/>
            <w:noWrap/>
          </w:tcPr>
          <w:p w14:paraId="2D8F98CA" w14:textId="3F17FB88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Leo Lin</w:t>
            </w:r>
          </w:p>
        </w:tc>
      </w:tr>
      <w:tr w:rsidR="00647BB1" w:rsidRPr="002E237B" w14:paraId="6173D01F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0E4D9A0B" w14:textId="6B9E89D6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6379" w:type="dxa"/>
            <w:noWrap/>
          </w:tcPr>
          <w:p w14:paraId="521B4314" w14:textId="13D4F19B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Keystone Investors</w:t>
            </w:r>
          </w:p>
        </w:tc>
        <w:tc>
          <w:tcPr>
            <w:tcW w:w="2423" w:type="dxa"/>
            <w:noWrap/>
          </w:tcPr>
          <w:p w14:paraId="7AE9411C" w14:textId="16195E1C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Roger Tan</w:t>
            </w:r>
          </w:p>
        </w:tc>
      </w:tr>
      <w:tr w:rsidR="00647BB1" w:rsidRPr="002E237B" w14:paraId="29E4F5F8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33042654" w14:textId="67BB6CE0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6379" w:type="dxa"/>
            <w:noWrap/>
          </w:tcPr>
          <w:p w14:paraId="413F4207" w14:textId="6B457756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Khazanah Nasional Berhad</w:t>
            </w:r>
          </w:p>
        </w:tc>
        <w:tc>
          <w:tcPr>
            <w:tcW w:w="2423" w:type="dxa"/>
            <w:noWrap/>
          </w:tcPr>
          <w:p w14:paraId="32D4D465" w14:textId="663C1982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Khalis Khalid</w:t>
            </w:r>
          </w:p>
        </w:tc>
      </w:tr>
      <w:tr w:rsidR="00647BB1" w:rsidRPr="002E237B" w14:paraId="65E9D6B3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4FBCE550" w14:textId="4707B480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6379" w:type="dxa"/>
            <w:noWrap/>
          </w:tcPr>
          <w:p w14:paraId="1CB60D13" w14:textId="630008A3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Morgan Stanley Investment Management</w:t>
            </w:r>
          </w:p>
        </w:tc>
        <w:tc>
          <w:tcPr>
            <w:tcW w:w="2423" w:type="dxa"/>
            <w:noWrap/>
          </w:tcPr>
          <w:p w14:paraId="0F2051AB" w14:textId="2AAB790E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Freddie Cai</w:t>
            </w:r>
          </w:p>
        </w:tc>
      </w:tr>
      <w:tr w:rsidR="00647BB1" w:rsidRPr="002E237B" w14:paraId="3BA04876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56DE791A" w14:textId="7994E37D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6379" w:type="dxa"/>
            <w:noWrap/>
          </w:tcPr>
          <w:p w14:paraId="2FD8BFC0" w14:textId="135852B9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proofErr w:type="gramStart"/>
            <w:r w:rsidRPr="007C77BD">
              <w:rPr>
                <w:rFonts w:asciiTheme="minorEastAsia" w:eastAsiaTheme="minorEastAsia" w:hAnsiTheme="minorEastAsia"/>
                <w:sz w:val="24"/>
              </w:rPr>
              <w:t>Ninety One</w:t>
            </w:r>
            <w:proofErr w:type="gramEnd"/>
          </w:p>
        </w:tc>
        <w:tc>
          <w:tcPr>
            <w:tcW w:w="2423" w:type="dxa"/>
            <w:noWrap/>
          </w:tcPr>
          <w:p w14:paraId="2940F268" w14:textId="0F4FC5FC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Mendy Zhang</w:t>
            </w:r>
          </w:p>
        </w:tc>
      </w:tr>
      <w:tr w:rsidR="00647BB1" w:rsidRPr="002E237B" w14:paraId="4FCBCB01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0F08B80D" w14:textId="67584078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379" w:type="dxa"/>
            <w:noWrap/>
          </w:tcPr>
          <w:p w14:paraId="5C8994C0" w14:textId="3E6A4033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NonaVerse Master Fund</w:t>
            </w:r>
          </w:p>
        </w:tc>
        <w:tc>
          <w:tcPr>
            <w:tcW w:w="2423" w:type="dxa"/>
            <w:noWrap/>
          </w:tcPr>
          <w:p w14:paraId="251C7546" w14:textId="026B1B5C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Coco Cong</w:t>
            </w:r>
          </w:p>
        </w:tc>
      </w:tr>
      <w:tr w:rsidR="00647BB1" w:rsidRPr="002E237B" w14:paraId="57AEB9CB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5837D7A1" w14:textId="19F0F604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6379" w:type="dxa"/>
            <w:noWrap/>
          </w:tcPr>
          <w:p w14:paraId="71581566" w14:textId="0D2DB8D3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NS Partners</w:t>
            </w:r>
          </w:p>
        </w:tc>
        <w:tc>
          <w:tcPr>
            <w:tcW w:w="2423" w:type="dxa"/>
            <w:noWrap/>
          </w:tcPr>
          <w:p w14:paraId="5B39E90F" w14:textId="62053E7C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Thomas Hartley</w:t>
            </w:r>
          </w:p>
        </w:tc>
      </w:tr>
      <w:tr w:rsidR="00647BB1" w:rsidRPr="002E237B" w14:paraId="551AF4F9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651A7650" w14:textId="39FBF184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6379" w:type="dxa"/>
            <w:noWrap/>
          </w:tcPr>
          <w:p w14:paraId="4339C589" w14:textId="2E183764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Optimas Capital</w:t>
            </w:r>
          </w:p>
        </w:tc>
        <w:tc>
          <w:tcPr>
            <w:tcW w:w="2423" w:type="dxa"/>
            <w:noWrap/>
          </w:tcPr>
          <w:p w14:paraId="1A5BF6E2" w14:textId="7E3AFF60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Nicole Yang</w:t>
            </w:r>
          </w:p>
        </w:tc>
      </w:tr>
      <w:tr w:rsidR="00647BB1" w:rsidRPr="002E237B" w14:paraId="6B730517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0634C921" w14:textId="243E9834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6379" w:type="dxa"/>
            <w:noWrap/>
          </w:tcPr>
          <w:p w14:paraId="3214B435" w14:textId="7211CEC4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Perseverance Asset Management</w:t>
            </w:r>
          </w:p>
        </w:tc>
        <w:tc>
          <w:tcPr>
            <w:tcW w:w="2423" w:type="dxa"/>
            <w:noWrap/>
          </w:tcPr>
          <w:p w14:paraId="5F521817" w14:textId="3863FF09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Tiancheng Xing</w:t>
            </w:r>
          </w:p>
        </w:tc>
      </w:tr>
      <w:tr w:rsidR="00647BB1" w:rsidRPr="002E237B" w14:paraId="1B41C5BB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36974249" w14:textId="15272611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6379" w:type="dxa"/>
            <w:noWrap/>
          </w:tcPr>
          <w:p w14:paraId="63D6B8F8" w14:textId="3036346F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Pictet &amp; Cie</w:t>
            </w:r>
          </w:p>
        </w:tc>
        <w:tc>
          <w:tcPr>
            <w:tcW w:w="2423" w:type="dxa"/>
            <w:noWrap/>
          </w:tcPr>
          <w:p w14:paraId="3F82E2C0" w14:textId="6F3BCB2B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Christian Simond</w:t>
            </w:r>
          </w:p>
        </w:tc>
      </w:tr>
      <w:tr w:rsidR="00647BB1" w:rsidRPr="002E237B" w14:paraId="2AD0DDE7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454B5294" w14:textId="0FFFAF67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6379" w:type="dxa"/>
            <w:noWrap/>
          </w:tcPr>
          <w:p w14:paraId="75ABC1B8" w14:textId="2A864A49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Principal Asset Management</w:t>
            </w:r>
          </w:p>
        </w:tc>
        <w:tc>
          <w:tcPr>
            <w:tcW w:w="2423" w:type="dxa"/>
            <w:noWrap/>
          </w:tcPr>
          <w:p w14:paraId="59339465" w14:textId="63EE14B9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Terence Lim</w:t>
            </w:r>
          </w:p>
        </w:tc>
      </w:tr>
      <w:tr w:rsidR="00647BB1" w:rsidRPr="002E237B" w14:paraId="4D81FE60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29DDC062" w14:textId="0891AAE8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6379" w:type="dxa"/>
            <w:noWrap/>
          </w:tcPr>
          <w:p w14:paraId="3B2A44CC" w14:textId="7CDCA2B0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SRS Investment Management</w:t>
            </w:r>
          </w:p>
        </w:tc>
        <w:tc>
          <w:tcPr>
            <w:tcW w:w="2423" w:type="dxa"/>
            <w:noWrap/>
          </w:tcPr>
          <w:p w14:paraId="5F9E0DBD" w14:textId="3F9DF0D2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Xiao Cong</w:t>
            </w:r>
          </w:p>
        </w:tc>
      </w:tr>
      <w:tr w:rsidR="00647BB1" w:rsidRPr="002E237B" w14:paraId="334E7AB5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bottom"/>
          </w:tcPr>
          <w:p w14:paraId="0F08863D" w14:textId="236B2835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6379" w:type="dxa"/>
            <w:noWrap/>
          </w:tcPr>
          <w:p w14:paraId="55129213" w14:textId="375A47C7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TD Asset Management</w:t>
            </w:r>
          </w:p>
        </w:tc>
        <w:tc>
          <w:tcPr>
            <w:tcW w:w="2423" w:type="dxa"/>
            <w:noWrap/>
          </w:tcPr>
          <w:p w14:paraId="447ABA6B" w14:textId="292C8C8B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Alfred Li</w:t>
            </w:r>
          </w:p>
        </w:tc>
      </w:tr>
      <w:tr w:rsidR="00647BB1" w:rsidRPr="002E237B" w14:paraId="285A1ECE" w14:textId="77777777" w:rsidTr="00647BB1">
        <w:trPr>
          <w:trHeight w:val="330"/>
          <w:jc w:val="center"/>
        </w:trPr>
        <w:tc>
          <w:tcPr>
            <w:tcW w:w="704" w:type="dxa"/>
            <w:noWrap/>
            <w:vAlign w:val="center"/>
          </w:tcPr>
          <w:p w14:paraId="64C63171" w14:textId="4AEEF6F4" w:rsidR="00647BB1" w:rsidRPr="002E237B" w:rsidRDefault="00647BB1" w:rsidP="00647BB1">
            <w:pPr>
              <w:widowControl/>
              <w:jc w:val="center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6379" w:type="dxa"/>
            <w:noWrap/>
          </w:tcPr>
          <w:p w14:paraId="2263A507" w14:textId="1D80714A" w:rsidR="00647BB1" w:rsidRPr="007C77BD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7C77BD">
              <w:rPr>
                <w:rFonts w:asciiTheme="minorEastAsia" w:eastAsiaTheme="minorEastAsia" w:hAnsiTheme="minorEastAsia"/>
                <w:sz w:val="24"/>
              </w:rPr>
              <w:t>Vontobel Asset Management</w:t>
            </w:r>
          </w:p>
        </w:tc>
        <w:tc>
          <w:tcPr>
            <w:tcW w:w="2423" w:type="dxa"/>
            <w:noWrap/>
          </w:tcPr>
          <w:p w14:paraId="63BEC360" w14:textId="2D188BAF" w:rsidR="00647BB1" w:rsidRPr="00464581" w:rsidRDefault="00647BB1" w:rsidP="00647BB1">
            <w:pPr>
              <w:widowControl/>
              <w:jc w:val="left"/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</w:pPr>
            <w:r w:rsidRPr="00464581">
              <w:rPr>
                <w:rFonts w:asciiTheme="minorEastAsia" w:eastAsiaTheme="minorEastAsia" w:hAnsiTheme="minorEastAsia"/>
                <w:sz w:val="24"/>
              </w:rPr>
              <w:t>Christian Rath</w:t>
            </w:r>
          </w:p>
        </w:tc>
      </w:tr>
    </w:tbl>
    <w:p w14:paraId="5FA70903" w14:textId="77777777" w:rsidR="00567BC5" w:rsidRDefault="00567BC5" w:rsidP="005C5391"/>
    <w:sectPr w:rsidR="00567B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3E8E" w14:textId="77777777" w:rsidR="00E735DE" w:rsidRDefault="00E735DE">
      <w:r>
        <w:separator/>
      </w:r>
    </w:p>
  </w:endnote>
  <w:endnote w:type="continuationSeparator" w:id="0">
    <w:p w14:paraId="7D663299" w14:textId="77777777" w:rsidR="00E735DE" w:rsidRDefault="00E7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481C" w14:textId="77777777" w:rsidR="00E735DE" w:rsidRDefault="00E735DE">
      <w:r>
        <w:separator/>
      </w:r>
    </w:p>
  </w:footnote>
  <w:footnote w:type="continuationSeparator" w:id="0">
    <w:p w14:paraId="0CF2E45E" w14:textId="77777777" w:rsidR="00E735DE" w:rsidRDefault="00E7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F33"/>
    <w:multiLevelType w:val="multilevel"/>
    <w:tmpl w:val="5E0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93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3NTlhNGJhZTk1YmZkMTc2MTM0MTg2MGI3NTFmMTEifQ=="/>
  </w:docVars>
  <w:rsids>
    <w:rsidRoot w:val="00567BC5"/>
    <w:rsid w:val="00013BD9"/>
    <w:rsid w:val="000315A6"/>
    <w:rsid w:val="00035BCD"/>
    <w:rsid w:val="00036F06"/>
    <w:rsid w:val="000409D1"/>
    <w:rsid w:val="000449A8"/>
    <w:rsid w:val="00045480"/>
    <w:rsid w:val="00046C48"/>
    <w:rsid w:val="0005022E"/>
    <w:rsid w:val="0007166D"/>
    <w:rsid w:val="00084BB6"/>
    <w:rsid w:val="00095BA8"/>
    <w:rsid w:val="000A0516"/>
    <w:rsid w:val="000A3AAC"/>
    <w:rsid w:val="000B65BC"/>
    <w:rsid w:val="000D7F90"/>
    <w:rsid w:val="000E533F"/>
    <w:rsid w:val="000E6659"/>
    <w:rsid w:val="000F01B2"/>
    <w:rsid w:val="00100012"/>
    <w:rsid w:val="00103A46"/>
    <w:rsid w:val="00107CBF"/>
    <w:rsid w:val="001535F0"/>
    <w:rsid w:val="00170609"/>
    <w:rsid w:val="00193759"/>
    <w:rsid w:val="001971B8"/>
    <w:rsid w:val="001B72CB"/>
    <w:rsid w:val="001E6705"/>
    <w:rsid w:val="001F2434"/>
    <w:rsid w:val="00202D0A"/>
    <w:rsid w:val="00203308"/>
    <w:rsid w:val="00204C93"/>
    <w:rsid w:val="0022140C"/>
    <w:rsid w:val="00230B78"/>
    <w:rsid w:val="002475FE"/>
    <w:rsid w:val="00252339"/>
    <w:rsid w:val="002568FA"/>
    <w:rsid w:val="00257423"/>
    <w:rsid w:val="00257F6E"/>
    <w:rsid w:val="00284ED9"/>
    <w:rsid w:val="002A0FEF"/>
    <w:rsid w:val="002E237B"/>
    <w:rsid w:val="002E369A"/>
    <w:rsid w:val="002F028A"/>
    <w:rsid w:val="00325ADB"/>
    <w:rsid w:val="00336393"/>
    <w:rsid w:val="00336A38"/>
    <w:rsid w:val="003421E8"/>
    <w:rsid w:val="00360AFA"/>
    <w:rsid w:val="003645FD"/>
    <w:rsid w:val="003732C0"/>
    <w:rsid w:val="00395C29"/>
    <w:rsid w:val="003C3E0D"/>
    <w:rsid w:val="003E1680"/>
    <w:rsid w:val="003F7426"/>
    <w:rsid w:val="00401036"/>
    <w:rsid w:val="00404AB1"/>
    <w:rsid w:val="00415ADD"/>
    <w:rsid w:val="00424729"/>
    <w:rsid w:val="00424C2A"/>
    <w:rsid w:val="004350BB"/>
    <w:rsid w:val="0044428F"/>
    <w:rsid w:val="004513A7"/>
    <w:rsid w:val="00464581"/>
    <w:rsid w:val="0048570F"/>
    <w:rsid w:val="00486A88"/>
    <w:rsid w:val="004956CD"/>
    <w:rsid w:val="004A396C"/>
    <w:rsid w:val="004D2DEB"/>
    <w:rsid w:val="004D6EEB"/>
    <w:rsid w:val="004E7540"/>
    <w:rsid w:val="00523227"/>
    <w:rsid w:val="00540422"/>
    <w:rsid w:val="005520D2"/>
    <w:rsid w:val="00554A0B"/>
    <w:rsid w:val="00555EB8"/>
    <w:rsid w:val="00567AF6"/>
    <w:rsid w:val="00567BC5"/>
    <w:rsid w:val="0058329B"/>
    <w:rsid w:val="00585080"/>
    <w:rsid w:val="005945AF"/>
    <w:rsid w:val="005A60F4"/>
    <w:rsid w:val="005B0274"/>
    <w:rsid w:val="005B5CA1"/>
    <w:rsid w:val="005C5391"/>
    <w:rsid w:val="005D62D7"/>
    <w:rsid w:val="005E18F1"/>
    <w:rsid w:val="005F38CD"/>
    <w:rsid w:val="005F4FD0"/>
    <w:rsid w:val="0060030F"/>
    <w:rsid w:val="006039AF"/>
    <w:rsid w:val="00612DD2"/>
    <w:rsid w:val="006153C6"/>
    <w:rsid w:val="00615872"/>
    <w:rsid w:val="006301CE"/>
    <w:rsid w:val="00641720"/>
    <w:rsid w:val="00647BB1"/>
    <w:rsid w:val="00670E58"/>
    <w:rsid w:val="00671C61"/>
    <w:rsid w:val="006F6933"/>
    <w:rsid w:val="0072701B"/>
    <w:rsid w:val="00743E1F"/>
    <w:rsid w:val="00755670"/>
    <w:rsid w:val="00755872"/>
    <w:rsid w:val="00796F5F"/>
    <w:rsid w:val="007B28B1"/>
    <w:rsid w:val="007C77BD"/>
    <w:rsid w:val="007F7E5F"/>
    <w:rsid w:val="008415FA"/>
    <w:rsid w:val="00872957"/>
    <w:rsid w:val="00874462"/>
    <w:rsid w:val="00881B18"/>
    <w:rsid w:val="0088213F"/>
    <w:rsid w:val="00891825"/>
    <w:rsid w:val="00893AE3"/>
    <w:rsid w:val="008A004A"/>
    <w:rsid w:val="008B7798"/>
    <w:rsid w:val="008D373D"/>
    <w:rsid w:val="00907DD8"/>
    <w:rsid w:val="0091156C"/>
    <w:rsid w:val="009170C2"/>
    <w:rsid w:val="00944D84"/>
    <w:rsid w:val="00950BFA"/>
    <w:rsid w:val="009602AA"/>
    <w:rsid w:val="00964B6C"/>
    <w:rsid w:val="009758E7"/>
    <w:rsid w:val="00975E62"/>
    <w:rsid w:val="009A3FED"/>
    <w:rsid w:val="009F6D7D"/>
    <w:rsid w:val="00A0127A"/>
    <w:rsid w:val="00A01779"/>
    <w:rsid w:val="00A032E6"/>
    <w:rsid w:val="00A22396"/>
    <w:rsid w:val="00A45F6A"/>
    <w:rsid w:val="00A5523A"/>
    <w:rsid w:val="00A634E1"/>
    <w:rsid w:val="00A647EF"/>
    <w:rsid w:val="00A72B25"/>
    <w:rsid w:val="00A852CC"/>
    <w:rsid w:val="00A97853"/>
    <w:rsid w:val="00AC0F15"/>
    <w:rsid w:val="00AD76E8"/>
    <w:rsid w:val="00AE0B03"/>
    <w:rsid w:val="00AE1428"/>
    <w:rsid w:val="00B11C48"/>
    <w:rsid w:val="00B13BA1"/>
    <w:rsid w:val="00B203D3"/>
    <w:rsid w:val="00B55D33"/>
    <w:rsid w:val="00B67245"/>
    <w:rsid w:val="00B859B5"/>
    <w:rsid w:val="00BB3308"/>
    <w:rsid w:val="00BB39AF"/>
    <w:rsid w:val="00BB3CD6"/>
    <w:rsid w:val="00BE1344"/>
    <w:rsid w:val="00C23FAB"/>
    <w:rsid w:val="00C55B08"/>
    <w:rsid w:val="00C57E0B"/>
    <w:rsid w:val="00CA68FC"/>
    <w:rsid w:val="00CB52C4"/>
    <w:rsid w:val="00CD138B"/>
    <w:rsid w:val="00CD72EB"/>
    <w:rsid w:val="00CD7879"/>
    <w:rsid w:val="00CF0317"/>
    <w:rsid w:val="00CF2154"/>
    <w:rsid w:val="00CF261D"/>
    <w:rsid w:val="00D654F2"/>
    <w:rsid w:val="00D7742B"/>
    <w:rsid w:val="00DB1629"/>
    <w:rsid w:val="00DB6312"/>
    <w:rsid w:val="00DB69B3"/>
    <w:rsid w:val="00DC411D"/>
    <w:rsid w:val="00DE0E2C"/>
    <w:rsid w:val="00DF306C"/>
    <w:rsid w:val="00E01B88"/>
    <w:rsid w:val="00E17E95"/>
    <w:rsid w:val="00E2584E"/>
    <w:rsid w:val="00E3210E"/>
    <w:rsid w:val="00E54996"/>
    <w:rsid w:val="00E571B3"/>
    <w:rsid w:val="00E61218"/>
    <w:rsid w:val="00E676BB"/>
    <w:rsid w:val="00E71DF8"/>
    <w:rsid w:val="00E735DE"/>
    <w:rsid w:val="00E75572"/>
    <w:rsid w:val="00EA219F"/>
    <w:rsid w:val="00EA5825"/>
    <w:rsid w:val="00EA76D0"/>
    <w:rsid w:val="00ED127F"/>
    <w:rsid w:val="00F37318"/>
    <w:rsid w:val="00F42170"/>
    <w:rsid w:val="00F4367E"/>
    <w:rsid w:val="00F647A6"/>
    <w:rsid w:val="00F7029D"/>
    <w:rsid w:val="00F820FA"/>
    <w:rsid w:val="00F97A0D"/>
    <w:rsid w:val="00FA4E14"/>
    <w:rsid w:val="00FC1901"/>
    <w:rsid w:val="00FD0D00"/>
    <w:rsid w:val="00FD1572"/>
    <w:rsid w:val="00FD6277"/>
    <w:rsid w:val="00FD7B05"/>
    <w:rsid w:val="00FE5729"/>
    <w:rsid w:val="00FF75AB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F171C"/>
  <w15:docId w15:val="{B0A73CB5-8B51-4C7D-BCBE-D2283E10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046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46C48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555EB8"/>
    <w:rPr>
      <w:b/>
      <w:bCs/>
    </w:rPr>
  </w:style>
  <w:style w:type="paragraph" w:customStyle="1" w:styleId="ds-markdown-paragraph">
    <w:name w:val="ds-markdown-paragraph"/>
    <w:basedOn w:val="a"/>
    <w:rsid w:val="00A032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7F7E5F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rsid w:val="0048570F"/>
    <w:rPr>
      <w:sz w:val="18"/>
      <w:szCs w:val="18"/>
    </w:rPr>
  </w:style>
  <w:style w:type="character" w:customStyle="1" w:styleId="aa">
    <w:name w:val="批注框文本 字符"/>
    <w:basedOn w:val="a0"/>
    <w:link w:val="a9"/>
    <w:rsid w:val="0048570F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5850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贺子晴</cp:lastModifiedBy>
  <cp:revision>59</cp:revision>
  <cp:lastPrinted>2025-04-30T07:02:00Z</cp:lastPrinted>
  <dcterms:created xsi:type="dcterms:W3CDTF">2026-01-28T08:17:00Z</dcterms:created>
  <dcterms:modified xsi:type="dcterms:W3CDTF">2026-03-31T10:05:00Z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