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F9DA1">
      <w:pPr>
        <w:pStyle w:val="2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/>
        </w:rPr>
        <w:t>证券代码：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603099</w:t>
      </w:r>
      <w:r>
        <w:rPr>
          <w:rFonts w:hint="eastAsia" w:ascii="宋体" w:hAnsi="宋体" w:eastAsia="宋体" w:cs="宋体"/>
          <w:sz w:val="20"/>
          <w:szCs w:val="20"/>
          <w:lang w:val="en-US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 xml:space="preserve">    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0"/>
          <w:szCs w:val="20"/>
          <w:lang w:val="en-US"/>
        </w:rPr>
        <w:t>证券简称：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长白山</w:t>
      </w:r>
    </w:p>
    <w:p w14:paraId="134636DE"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 w14:paraId="11830F01"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长白山旅游股份有限公司</w:t>
      </w:r>
    </w:p>
    <w:p w14:paraId="0EA2F176">
      <w:pPr>
        <w:spacing w:line="360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投资者关系活动记录表</w:t>
      </w:r>
    </w:p>
    <w:p w14:paraId="3F59212A">
      <w:pPr>
        <w:spacing w:before="51" w:after="32"/>
        <w:ind w:right="619"/>
        <w:jc w:val="right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</w:rPr>
        <w:t>编号：</w:t>
      </w:r>
      <w:r>
        <w:rPr>
          <w:rFonts w:hint="eastAsia" w:ascii="宋体" w:hAnsi="宋体" w:eastAsia="宋体" w:cs="宋体"/>
          <w:sz w:val="20"/>
          <w:szCs w:val="20"/>
          <w:lang w:val="en-US"/>
        </w:rPr>
        <w:t>2026</w:t>
      </w:r>
      <w:r>
        <w:rPr>
          <w:rFonts w:hint="eastAsia" w:ascii="宋体" w:hAnsi="宋体" w:eastAsia="宋体" w:cs="宋体"/>
          <w:sz w:val="20"/>
          <w:szCs w:val="20"/>
        </w:rPr>
        <w:t xml:space="preserve"> -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001</w:t>
      </w:r>
    </w:p>
    <w:tbl>
      <w:tblPr>
        <w:tblStyle w:val="9"/>
        <w:tblW w:w="85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2580"/>
        <w:gridCol w:w="5945"/>
      </w:tblGrid>
      <w:tr w14:paraId="5C01D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1" w:hRule="atLeast"/>
          <w:jc w:val="center"/>
        </w:trPr>
        <w:tc>
          <w:tcPr>
            <w:tcW w:w="2580" w:type="dxa"/>
          </w:tcPr>
          <w:p w14:paraId="49DA6BFC">
            <w:pPr>
              <w:pStyle w:val="12"/>
              <w:spacing w:before="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15315FEF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</w:tcPr>
          <w:p w14:paraId="42B95DBC">
            <w:pPr>
              <w:pStyle w:val="12"/>
              <w:spacing w:before="7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31636519">
            <w:pPr>
              <w:pStyle w:val="12"/>
              <w:tabs>
                <w:tab w:val="left" w:pos="2418"/>
              </w:tabs>
              <w:spacing w:before="1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调研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分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析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师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议</w:t>
            </w:r>
          </w:p>
          <w:p w14:paraId="5B1BFE07">
            <w:pPr>
              <w:pStyle w:val="12"/>
              <w:spacing w:before="11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38430D46">
            <w:pPr>
              <w:pStyle w:val="12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媒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采访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Wingdings 2" w:hAnsi="Wingdings 2" w:eastAsia="MS Gothic" w:cs="宋体"/>
                    <w:sz w:val="20"/>
                    <w:szCs w:val="20"/>
                    <w:lang w:val="zh-CN" w:eastAsia="zh-CN" w:bidi="zh-CN"/>
                  </w:rPr>
                  <w:t>R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业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绩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说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明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</w:p>
          <w:p w14:paraId="2DA24A40">
            <w:pPr>
              <w:pStyle w:val="12"/>
              <w:spacing w:before="8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093BDDC2">
            <w:pPr>
              <w:pStyle w:val="12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新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闻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发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路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活动</w:t>
            </w:r>
          </w:p>
          <w:p w14:paraId="212DCCB4">
            <w:pPr>
              <w:pStyle w:val="12"/>
              <w:spacing w:before="8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24861F52">
            <w:pPr>
              <w:pStyle w:val="12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现场参观</w:t>
            </w:r>
          </w:p>
          <w:p w14:paraId="06F49336">
            <w:pPr>
              <w:pStyle w:val="12"/>
              <w:spacing w:before="11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7CE64927">
            <w:pPr>
              <w:pStyle w:val="12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其他（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>请文字说明其他活动内容）</w:t>
            </w:r>
          </w:p>
        </w:tc>
      </w:tr>
      <w:tr w14:paraId="79FEB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2580" w:type="dxa"/>
            <w:vAlign w:val="center"/>
          </w:tcPr>
          <w:p w14:paraId="46457DA4">
            <w:pPr>
              <w:pStyle w:val="12"/>
              <w:spacing w:line="560" w:lineRule="exact"/>
              <w:ind w:left="107" w:right="96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3872460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hint="default" w:eastAsia="宋体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线上参与公司2025年度业绩说明会的投资者</w:t>
            </w:r>
          </w:p>
        </w:tc>
      </w:tr>
      <w:tr w14:paraId="73C5C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6620DF68">
            <w:pPr>
              <w:pStyle w:val="12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 w14:paraId="50022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2026年04月03日 15:00-16:00</w:t>
            </w:r>
          </w:p>
        </w:tc>
      </w:tr>
      <w:tr w14:paraId="23B84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580" w:type="dxa"/>
            <w:vAlign w:val="center"/>
          </w:tcPr>
          <w:p w14:paraId="54F229B7">
            <w:pPr>
              <w:pStyle w:val="12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 w14:paraId="625BE35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sz w:val="20"/>
                <w:szCs w:val="20"/>
              </w:rPr>
              <w:t>价值在线（https://www.ir-online.cn/）网络互动</w:t>
            </w:r>
          </w:p>
        </w:tc>
      </w:tr>
      <w:tr w14:paraId="3E01B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789B9F28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05BD14C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董事长 王昆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董事会秘书 段国岩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独立董事 张超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独立董事 彭德成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独立董事 陈秀丽</w:t>
            </w:r>
          </w:p>
        </w:tc>
      </w:tr>
      <w:tr w14:paraId="5AB14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0" w:hRule="atLeast"/>
          <w:jc w:val="center"/>
        </w:trPr>
        <w:tc>
          <w:tcPr>
            <w:tcW w:w="2580" w:type="dxa"/>
          </w:tcPr>
          <w:p w14:paraId="11014F6C">
            <w:pPr>
              <w:pStyle w:val="1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308260F0">
            <w:pPr>
              <w:pStyle w:val="1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6E4A32B1">
            <w:pPr>
              <w:pStyle w:val="12"/>
              <w:spacing w:before="5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1ABF9989">
            <w:pPr>
              <w:pStyle w:val="12"/>
              <w:spacing w:before="1" w:line="499" w:lineRule="auto"/>
              <w:ind w:left="107" w:right="96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45" w:type="dxa"/>
          </w:tcPr>
          <w:p w14:paraId="13A7756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sz w:val="20"/>
              </w:rPr>
              <w:t xml:space="preserve">    1.公司2025年业绩和客流情况的介绍。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答:报告期内，公司2025年实现营业收入7.88亿元，同比增长5.98%；归属于上市公司股东净利润为1.29亿元，同比下降10.33%。截至报告期末，公司净资产为14.97亿元，同比增长28.79%，总资产为18.43亿元，同比增长27.41%。
2025年，长白山景区共接待客流367.73万人次，较上年同期增加26.85万人次，同比增长7.88%。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2.旅游行业有明显淡旺季，公司如何应对淡旺季差异的问题？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你好，针对旅游淡旺季差异，公司一直积极破解季节性经营难题。一方面深挖各季节特色资源，打造四季差异化旅游产品，冬季发力冰雪旅游，夏季主打避暑休闲，提升淡季客流；另一方面优化运营管理，合理调配资源，控制淡季固定成本支出，尽可能降低淡季对全年业绩的影响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3.长白山游客群体的客源结构与趋势？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答：2025年全年客源地前十地区为吉林、辽宁、山东、黑龙江、河北、韩国、浙江、江苏、广东、北京；山东首次冲进前三（超越黑龙江），广东游客全年占比有所下降，韩国仍是最重要的境外客源市场，整体客源结构保持基本稳定。
雪季（11月-2月）客源地前十为广东、浙江、江苏、湖南、福建、安徽、江西、河南、湖北、山东，全部来自华南、华东、华中；西南省份（广西、四川）增长。
从全年数据来看，伴随着旅游市场的成熟、旅游信息透明以及游客消费观念的改变，散客化、年轻化出行趋势愈加明显。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4.根据公告显示，贵公司披露了托管麓角村项目，请介绍一下该项目？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答：麓角村目前处于建设和培育阶段，公司已签订三年托管协议。项目定位为以“鹿”为主题的木屋农场型度假区，雪季期主要依靠冰雪岛主题、驯鹿业态和小型雪场运营，具备进一步打造价值。未来，该项目将有望纳入整体旅游产品体系，与雪绒花、云顶市集、恩都里等项目形成联动，进一步丰富“吃住行游购娱”内容，延长游客停留时间，提升区域消费转化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5.“清明”、“五一”两个小长假即将到来，公司将怎样迎接？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对于即将到来的“清明”、“五一”以及部分地区已公布的春假安排，公司持续积极准备。其中部分春假可与清明或五一衔接，形成更长的出行窗口，这将对客流带来一定正向贡献，尤其是与五一联动时，带动作用更值得期待。其游客来访主要原因为，清明及五一期间长白山仍保有一定春雪景观，“长白春雪”具有一定吸引力，同时景区在该时段的承载能力尚未饱和，仍具备接待更多游客的空间。</w:t>
            </w:r>
          </w:p>
        </w:tc>
      </w:tr>
      <w:tr w14:paraId="229ED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2580" w:type="dxa"/>
            <w:vAlign w:val="center"/>
          </w:tcPr>
          <w:p w14:paraId="26CC93D7">
            <w:pPr>
              <w:pStyle w:val="12"/>
              <w:spacing w:before="1"/>
              <w:ind w:left="107"/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关于本次活动是否涉及应</w:t>
            </w:r>
          </w:p>
          <w:p w14:paraId="396A6923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45" w:type="dxa"/>
            <w:vAlign w:val="center"/>
          </w:tcPr>
          <w:p w14:paraId="6FAA5C6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本次活动不涉及未公开披露的重大信息。</w:t>
            </w:r>
          </w:p>
        </w:tc>
      </w:tr>
      <w:tr w14:paraId="4DD09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0FDB0957">
            <w:pPr>
              <w:pStyle w:val="12"/>
              <w:spacing w:before="1"/>
              <w:ind w:left="107" w:leftChars="0"/>
              <w:rPr>
                <w:rFonts w:ascii="宋体" w:hAnsi="宋体" w:eastAsia="宋体" w:cs="宋体"/>
                <w:b/>
                <w:bCs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10CADA2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  <w:lang w:val="zh-CN" w:eastAsia="zh-CN" w:bidi="zh-CN"/>
              </w:rPr>
            </w:pPr>
          </w:p>
        </w:tc>
      </w:tr>
      <w:tr w14:paraId="4F3D3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79D124C1">
            <w:pPr>
              <w:pStyle w:val="12"/>
              <w:spacing w:before="1"/>
              <w:ind w:left="107" w:leftChars="0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vAlign w:val="center"/>
          </w:tcPr>
          <w:p w14:paraId="35265BE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/>
              <w:textAlignment w:val="auto"/>
              <w:rPr>
                <w:rFonts w:ascii="宋体" w:hAnsi="宋体" w:eastAsia="宋体" w:cs="宋体"/>
                <w:sz w:val="20"/>
                <w:szCs w:val="20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2026年04月03日</w:t>
            </w:r>
          </w:p>
        </w:tc>
      </w:tr>
    </w:tbl>
    <w:p w14:paraId="4A74B6DA">
      <w:pPr>
        <w:rPr>
          <w:rFonts w:ascii="宋体" w:hAnsi="宋体" w:eastAsia="宋体" w:cs="宋体"/>
          <w:sz w:val="28"/>
          <w:szCs w:val="36"/>
        </w:rPr>
      </w:pPr>
    </w:p>
    <w:sectPr>
      <w:type w:val="continuous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SOFA61C387F">
    <w:panose1 w:val="020B0604030504040204"/>
    <w:charset w:val="88"/>
    <w:family w:val="auto"/>
    <w:pitch w:val="default"/>
    <w:sig w:usb0="00000001" w:usb1="00000000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A1705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C1D7001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174188C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2411CCA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</w:style>
  <w:style w:type="paragraph" w:styleId="4">
    <w:name w:val="Body Text"/>
    <w:basedOn w:val="1"/>
    <w:qFormat/>
    <w:uiPriority w:val="1"/>
    <w:pPr>
      <w:ind w:left="220"/>
    </w:pPr>
    <w:rPr>
      <w:sz w:val="32"/>
      <w:szCs w:val="32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6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10"/>
    <w:link w:val="7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4">
    <w:name w:val="页脚 字符"/>
    <w:basedOn w:val="10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5">
    <w:name w:val="批注文字 字符"/>
    <w:basedOn w:val="10"/>
    <w:link w:val="3"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6">
    <w:name w:val="批注主题 字符"/>
    <w:basedOn w:val="15"/>
    <w:link w:val="8"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17">
    <w:name w:val="批注框文本 字符"/>
    <w:basedOn w:val="10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6454-D52C-4974-A468-5D02FFFCA6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1205</Words>
  <Characters>1326</Characters>
  <Lines>2</Lines>
  <Paragraphs>1</Paragraphs>
  <TotalTime>0</TotalTime>
  <ScaleCrop>false</ScaleCrop>
  <LinksUpToDate>false</LinksUpToDate>
  <CharactersWithSpaces>1423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2022-04-12T06:10:00Z</dcterms:created>
  <dc:creator>jie.huang</dc:creator>
  <cp:lastModifiedBy>尤克婷</cp:lastModifiedBy>
  <dcterms:modified xsi:type="dcterms:W3CDTF">2026-04-03T08:06:33Z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57D148DF2F764966BF4E1C38A6255FA2</vt:lpwstr>
  </property>
  <property fmtid="{D5CDD505-2E9C-101B-9397-08002B2CF9AE}" pid="4" name="KSOTemplateDocerSaveRecord">
    <vt:lpwstr>eyJoZGlkIjoiYjYzOWU0NDkzY2Y0NWI2Mjk5ZDc0ZDIxMWQzNzhhMTgiLCJ1c2VySWQiOiIyODE2NTEzNTcifQ==</vt:lpwstr>
  </property>
</Properties>
</file>