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7FF" w:rsidRDefault="00CE67FF" w:rsidP="00CE67FF"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sz w:val="24"/>
          <w:szCs w:val="24"/>
        </w:rPr>
        <w:t>证券</w:t>
      </w:r>
      <w:r w:rsidRPr="000B25BC">
        <w:rPr>
          <w:rFonts w:ascii="Times New Roman" w:eastAsia="宋体"/>
          <w:sz w:val="24"/>
          <w:szCs w:val="24"/>
        </w:rPr>
        <w:t>代码：</w:t>
      </w:r>
      <w:r>
        <w:rPr>
          <w:rFonts w:ascii="Times New Roman" w:eastAsia="宋体" w:hint="eastAsia"/>
          <w:sz w:val="24"/>
          <w:szCs w:val="24"/>
        </w:rPr>
        <w:t>600987</w:t>
      </w:r>
      <w:r w:rsidRPr="000B25BC">
        <w:rPr>
          <w:rFonts w:ascii="Times New Roman" w:eastAsia="宋体"/>
          <w:sz w:val="24"/>
          <w:szCs w:val="24"/>
        </w:rPr>
        <w:t xml:space="preserve">  </w:t>
      </w:r>
      <w:r>
        <w:rPr>
          <w:rFonts w:ascii="Times New Roman" w:eastAsia="宋体" w:hint="eastAsia"/>
          <w:sz w:val="24"/>
          <w:szCs w:val="24"/>
        </w:rPr>
        <w:t xml:space="preserve">                                 </w:t>
      </w:r>
      <w:r>
        <w:rPr>
          <w:rFonts w:ascii="Times New Roman" w:eastAsia="宋体" w:hint="eastAsia"/>
          <w:sz w:val="24"/>
          <w:szCs w:val="24"/>
        </w:rPr>
        <w:t>证券</w:t>
      </w:r>
      <w:r w:rsidRPr="000B25BC">
        <w:rPr>
          <w:rFonts w:ascii="Times New Roman" w:eastAsia="宋体"/>
          <w:sz w:val="24"/>
          <w:szCs w:val="24"/>
        </w:rPr>
        <w:t>简称：</w:t>
      </w:r>
      <w:r>
        <w:rPr>
          <w:rFonts w:ascii="Times New Roman" w:eastAsia="宋体" w:hint="eastAsia"/>
          <w:sz w:val="24"/>
          <w:szCs w:val="24"/>
        </w:rPr>
        <w:t>航民股份</w:t>
      </w:r>
      <w:r w:rsidRPr="000B25BC">
        <w:rPr>
          <w:rFonts w:ascii="Times New Roman" w:eastAsia="宋体"/>
          <w:sz w:val="24"/>
          <w:szCs w:val="24"/>
        </w:rPr>
        <w:t xml:space="preserve">   </w:t>
      </w:r>
      <w:r>
        <w:rPr>
          <w:rFonts w:ascii="Times New Roman" w:eastAsia="宋体" w:hint="eastAsia"/>
          <w:sz w:val="24"/>
          <w:szCs w:val="24"/>
        </w:rPr>
        <w:t xml:space="preserve">                     </w:t>
      </w:r>
      <w:r w:rsidRPr="000B25BC">
        <w:rPr>
          <w:rFonts w:ascii="Times New Roman" w:eastAsia="宋体"/>
          <w:sz w:val="24"/>
          <w:szCs w:val="24"/>
        </w:rPr>
        <w:t xml:space="preserve">        </w:t>
      </w:r>
    </w:p>
    <w:p w:rsidR="00CE67FF" w:rsidRPr="000B25BC" w:rsidRDefault="00CE67FF" w:rsidP="00CE67FF">
      <w:pPr>
        <w:spacing w:before="100" w:beforeAutospacing="1"/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b/>
          <w:sz w:val="36"/>
          <w:szCs w:val="36"/>
        </w:rPr>
        <w:t>浙江航民</w:t>
      </w:r>
      <w:r w:rsidRPr="000B25BC">
        <w:rPr>
          <w:rFonts w:ascii="Times New Roman" w:eastAsia="宋体"/>
          <w:b/>
          <w:sz w:val="36"/>
          <w:szCs w:val="36"/>
        </w:rPr>
        <w:t>股份有限公司</w:t>
      </w:r>
    </w:p>
    <w:p w:rsidR="00CE67FF" w:rsidRPr="000B25BC" w:rsidRDefault="00CE67FF" w:rsidP="00CE67FF">
      <w:pPr>
        <w:jc w:val="center"/>
        <w:rPr>
          <w:rFonts w:ascii="Times New Roman" w:eastAsia="宋体"/>
          <w:b/>
          <w:sz w:val="36"/>
          <w:szCs w:val="36"/>
        </w:rPr>
      </w:pPr>
      <w:r>
        <w:rPr>
          <w:rFonts w:ascii="Times New Roman" w:eastAsia="宋体" w:hint="eastAsia"/>
          <w:b/>
          <w:sz w:val="36"/>
          <w:szCs w:val="36"/>
        </w:rPr>
        <w:t>202</w:t>
      </w:r>
      <w:r w:rsidR="005722AF">
        <w:rPr>
          <w:rFonts w:ascii="Times New Roman" w:eastAsia="宋体" w:hint="eastAsia"/>
          <w:b/>
          <w:sz w:val="36"/>
          <w:szCs w:val="36"/>
        </w:rPr>
        <w:t>5</w:t>
      </w:r>
      <w:r>
        <w:rPr>
          <w:rFonts w:ascii="Times New Roman" w:eastAsia="宋体" w:hint="eastAsia"/>
          <w:b/>
          <w:sz w:val="36"/>
          <w:szCs w:val="36"/>
        </w:rPr>
        <w:t>年度业绩说明会</w:t>
      </w:r>
      <w:r w:rsidRPr="000B25BC">
        <w:rPr>
          <w:rFonts w:ascii="Times New Roman" w:eastAsia="宋体"/>
          <w:b/>
          <w:sz w:val="36"/>
          <w:szCs w:val="36"/>
        </w:rPr>
        <w:t>记录表</w:t>
      </w:r>
    </w:p>
    <w:p w:rsidR="00CE67FF" w:rsidRPr="000B25BC" w:rsidRDefault="00CE67FF" w:rsidP="00CE67FF">
      <w:pPr>
        <w:spacing w:line="360" w:lineRule="auto"/>
        <w:jc w:val="right"/>
        <w:rPr>
          <w:rFonts w:ascii="Times New Roman" w:eastAsia="宋体"/>
          <w:sz w:val="24"/>
          <w:szCs w:val="24"/>
        </w:rPr>
      </w:pPr>
      <w:r>
        <w:rPr>
          <w:rFonts w:hint="eastAsia"/>
          <w:bCs/>
          <w:iCs/>
          <w:color w:val="000000"/>
          <w:sz w:val="24"/>
        </w:rPr>
        <w:t>编号：</w:t>
      </w:r>
      <w:r w:rsidRPr="00165B03">
        <w:rPr>
          <w:rFonts w:hint="eastAsia"/>
          <w:bCs/>
          <w:iCs/>
          <w:sz w:val="24"/>
        </w:rPr>
        <w:t>202</w:t>
      </w:r>
      <w:r w:rsidR="005722AF">
        <w:rPr>
          <w:rFonts w:hint="eastAsia"/>
          <w:bCs/>
          <w:iCs/>
          <w:sz w:val="24"/>
        </w:rPr>
        <w:t>6</w:t>
      </w:r>
      <w:r w:rsidRPr="00165B03">
        <w:rPr>
          <w:rFonts w:hint="eastAsia"/>
          <w:bCs/>
          <w:iCs/>
          <w:sz w:val="24"/>
        </w:rPr>
        <w:t>-</w:t>
      </w:r>
      <w:r w:rsidRPr="00165B03">
        <w:rPr>
          <w:bCs/>
          <w:iCs/>
          <w:sz w:val="24"/>
        </w:rPr>
        <w:t>0</w:t>
      </w:r>
      <w:r>
        <w:rPr>
          <w:rFonts w:hint="eastAsia"/>
          <w:bCs/>
          <w:iCs/>
          <w:sz w:val="24"/>
        </w:rPr>
        <w:t>0</w:t>
      </w:r>
      <w:r w:rsidR="005722AF">
        <w:rPr>
          <w:rFonts w:hint="eastAsia"/>
          <w:bCs/>
          <w:iCs/>
          <w:sz w:val="24"/>
        </w:rPr>
        <w:t>3</w:t>
      </w:r>
      <w:r w:rsidRPr="00165B03">
        <w:rPr>
          <w:rFonts w:ascii="Times New Roman" w:eastAsia="宋体"/>
          <w:sz w:val="24"/>
          <w:szCs w:val="24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6004"/>
      </w:tblGrid>
      <w:tr w:rsidR="00CE67FF" w:rsidRPr="000B25BC" w:rsidTr="00DB3D13">
        <w:trPr>
          <w:trHeight w:val="1557"/>
        </w:trPr>
        <w:tc>
          <w:tcPr>
            <w:tcW w:w="2518" w:type="dxa"/>
            <w:shd w:val="clear" w:color="auto" w:fill="auto"/>
            <w:vAlign w:val="center"/>
          </w:tcPr>
          <w:p w:rsidR="00CE67FF" w:rsidRPr="000B25BC" w:rsidRDefault="00CE67FF" w:rsidP="00DB3D13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投资者关系活动类别</w:t>
            </w:r>
          </w:p>
        </w:tc>
        <w:tc>
          <w:tcPr>
            <w:tcW w:w="6004" w:type="dxa"/>
            <w:shd w:val="clear" w:color="auto" w:fill="auto"/>
          </w:tcPr>
          <w:p w:rsidR="00CE67FF" w:rsidRPr="001B22E6" w:rsidRDefault="00CE67FF" w:rsidP="00DB3D13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 w:rsidRPr="001B22E6">
              <w:rPr>
                <w:rFonts w:ascii="宋体" w:eastAsia="宋体" w:hAnsi="宋体"/>
                <w:sz w:val="24"/>
                <w:szCs w:val="24"/>
              </w:rPr>
              <w:t xml:space="preserve">特定对象调研       </w:t>
            </w: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>□</w:t>
            </w:r>
            <w:r w:rsidRPr="001B22E6">
              <w:rPr>
                <w:rFonts w:ascii="宋体" w:eastAsia="宋体" w:hAnsi="宋体"/>
                <w:sz w:val="24"/>
                <w:szCs w:val="24"/>
              </w:rPr>
              <w:t>分析师会议</w:t>
            </w:r>
          </w:p>
          <w:p w:rsidR="00CE67FF" w:rsidRPr="001B22E6" w:rsidRDefault="00CE67FF" w:rsidP="00DB3D13">
            <w:pPr>
              <w:spacing w:line="360" w:lineRule="auto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 xml:space="preserve">□媒体采访           </w:t>
            </w:r>
            <w:r w:rsidRPr="001B22E6">
              <w:rPr>
                <w:rFonts w:ascii="宋体" w:eastAsia="宋体" w:hAnsi="宋体"/>
                <w:sz w:val="24"/>
                <w:szCs w:val="24"/>
              </w:rPr>
              <w:t>■</w:t>
            </w: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>业绩说明会</w:t>
            </w:r>
          </w:p>
          <w:p w:rsidR="00CE67FF" w:rsidRPr="001B22E6" w:rsidRDefault="00CE67FF" w:rsidP="00DB3D13">
            <w:pPr>
              <w:spacing w:line="360" w:lineRule="auto"/>
              <w:jc w:val="left"/>
              <w:rPr>
                <w:rFonts w:ascii="宋体" w:eastAsia="宋体" w:hAnsi="宋体"/>
                <w:kern w:val="0"/>
                <w:sz w:val="24"/>
                <w:szCs w:val="24"/>
              </w:rPr>
            </w:pP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>□新闻发布会         □路演活动</w:t>
            </w:r>
          </w:p>
          <w:p w:rsidR="00CE67FF" w:rsidRPr="008929E0" w:rsidRDefault="00CE67FF" w:rsidP="00DB3D13">
            <w:pPr>
              <w:spacing w:line="360" w:lineRule="auto"/>
              <w:jc w:val="left"/>
              <w:rPr>
                <w:rFonts w:ascii="Times New Roman" w:eastAsia="宋体"/>
                <w:u w:val="single"/>
              </w:rPr>
            </w:pPr>
            <w:r w:rsidRPr="001B22E6">
              <w:rPr>
                <w:rFonts w:ascii="宋体" w:eastAsia="宋体" w:hAnsi="宋体"/>
                <w:kern w:val="0"/>
                <w:sz w:val="24"/>
                <w:szCs w:val="24"/>
              </w:rPr>
              <w:t>□现场参观           □其他</w:t>
            </w:r>
          </w:p>
        </w:tc>
      </w:tr>
      <w:tr w:rsidR="00CE67FF" w:rsidRPr="00A513BA" w:rsidTr="00DB3D13">
        <w:trPr>
          <w:trHeight w:val="794"/>
        </w:trPr>
        <w:tc>
          <w:tcPr>
            <w:tcW w:w="2518" w:type="dxa"/>
            <w:shd w:val="clear" w:color="auto" w:fill="auto"/>
            <w:vAlign w:val="center"/>
          </w:tcPr>
          <w:p w:rsidR="00CE67FF" w:rsidRPr="00A63D63" w:rsidRDefault="00CE67FF" w:rsidP="00DB3D13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A63D63">
              <w:rPr>
                <w:rFonts w:ascii="Times New Roman" w:eastAsia="宋体"/>
                <w:sz w:val="24"/>
                <w:szCs w:val="30"/>
              </w:rPr>
              <w:t>参与单位名称及</w:t>
            </w:r>
          </w:p>
          <w:p w:rsidR="00CE67FF" w:rsidRPr="000B25BC" w:rsidRDefault="00CE67FF" w:rsidP="00DB3D13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44"/>
              </w:rPr>
            </w:pPr>
            <w:r w:rsidRPr="00A63D63">
              <w:rPr>
                <w:rFonts w:ascii="Times New Roman" w:eastAsia="宋体"/>
                <w:sz w:val="24"/>
                <w:szCs w:val="30"/>
              </w:rPr>
              <w:t>人员姓名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CE67FF" w:rsidRPr="006A18BD" w:rsidRDefault="00CE67FF" w:rsidP="005722AF">
            <w:pPr>
              <w:spacing w:line="360" w:lineRule="auto"/>
              <w:rPr>
                <w:rFonts w:ascii="宋体" w:eastAsia="宋体" w:hAnsi="宋体" w:cs="宋体"/>
                <w:sz w:val="24"/>
                <w:szCs w:val="24"/>
              </w:rPr>
            </w:pPr>
            <w:r w:rsidRPr="006A18BD">
              <w:rPr>
                <w:rFonts w:ascii="宋体" w:eastAsia="宋体" w:hAnsi="宋体"/>
                <w:sz w:val="24"/>
                <w:szCs w:val="24"/>
              </w:rPr>
              <w:t xml:space="preserve">参与公司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5722AF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年度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业绩说明会投资者</w:t>
            </w:r>
          </w:p>
        </w:tc>
      </w:tr>
      <w:tr w:rsidR="00CE67FF" w:rsidRPr="000B25BC" w:rsidTr="00DB3D13">
        <w:tc>
          <w:tcPr>
            <w:tcW w:w="2518" w:type="dxa"/>
            <w:shd w:val="clear" w:color="auto" w:fill="auto"/>
            <w:vAlign w:val="center"/>
          </w:tcPr>
          <w:p w:rsidR="00CE67FF" w:rsidRPr="000B25BC" w:rsidRDefault="00CE67FF" w:rsidP="00DB3D13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时间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CE67FF" w:rsidRPr="002E6CFD" w:rsidRDefault="00CE67FF" w:rsidP="005722AF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2E6CFD"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5722AF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2E6CFD">
              <w:rPr>
                <w:rFonts w:ascii="宋体" w:eastAsia="宋体" w:hAnsi="宋体" w:hint="eastAsia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2E6CFD">
              <w:rPr>
                <w:rFonts w:ascii="宋体" w:eastAsia="宋体" w:hAnsi="宋体" w:hint="eastAsia"/>
                <w:sz w:val="24"/>
                <w:szCs w:val="24"/>
              </w:rPr>
              <w:t>月</w:t>
            </w:r>
            <w:r w:rsidR="005722AF">
              <w:rPr>
                <w:rFonts w:ascii="宋体" w:eastAsia="宋体" w:hAnsi="宋体" w:hint="eastAsia"/>
                <w:sz w:val="24"/>
                <w:szCs w:val="24"/>
              </w:rPr>
              <w:t>21</w:t>
            </w:r>
            <w:r w:rsidRPr="002E6CFD">
              <w:rPr>
                <w:rFonts w:ascii="宋体" w:eastAsia="宋体" w:hAnsi="宋体" w:hint="eastAsia"/>
                <w:sz w:val="24"/>
                <w:szCs w:val="24"/>
              </w:rPr>
              <w:t>日</w:t>
            </w:r>
            <w:r w:rsidR="005722AF">
              <w:rPr>
                <w:rFonts w:ascii="宋体" w:eastAsia="宋体" w:hAnsi="宋体" w:hint="eastAsia"/>
                <w:sz w:val="24"/>
                <w:szCs w:val="24"/>
              </w:rPr>
              <w:t>9</w:t>
            </w:r>
            <w:r w:rsidRPr="002E6CFD">
              <w:rPr>
                <w:rFonts w:ascii="宋体" w:eastAsia="宋体" w:hAnsi="宋体" w:hint="eastAsia"/>
                <w:sz w:val="24"/>
                <w:szCs w:val="24"/>
              </w:rPr>
              <w:t>：00-1</w:t>
            </w:r>
            <w:r w:rsidR="005722AF">
              <w:rPr>
                <w:rFonts w:ascii="宋体" w:eastAsia="宋体" w:hAnsi="宋体" w:hint="eastAsia"/>
                <w:sz w:val="24"/>
                <w:szCs w:val="24"/>
              </w:rPr>
              <w:t>0</w:t>
            </w:r>
            <w:r w:rsidRPr="002E6CFD">
              <w:rPr>
                <w:rFonts w:ascii="宋体" w:eastAsia="宋体" w:hAnsi="宋体" w:hint="eastAsia"/>
                <w:sz w:val="24"/>
                <w:szCs w:val="24"/>
              </w:rPr>
              <w:t>：00</w:t>
            </w:r>
          </w:p>
        </w:tc>
      </w:tr>
      <w:tr w:rsidR="00CE67FF" w:rsidRPr="000B25BC" w:rsidTr="00DB3D13">
        <w:tc>
          <w:tcPr>
            <w:tcW w:w="2518" w:type="dxa"/>
            <w:shd w:val="clear" w:color="auto" w:fill="auto"/>
            <w:vAlign w:val="center"/>
          </w:tcPr>
          <w:p w:rsidR="00CE67FF" w:rsidRPr="000B25BC" w:rsidRDefault="00CE67FF" w:rsidP="00DB3D13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地点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CE67FF" w:rsidRPr="006A18BD" w:rsidRDefault="00CE67FF" w:rsidP="00DB3D13">
            <w:pPr>
              <w:spacing w:line="360" w:lineRule="auto"/>
              <w:jc w:val="left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6A18BD">
              <w:rPr>
                <w:rFonts w:ascii="宋体" w:eastAsia="宋体" w:hAnsi="宋体" w:hint="eastAsia"/>
                <w:sz w:val="24"/>
                <w:szCs w:val="24"/>
              </w:rPr>
              <w:t>上证路演中心网络互动</w:t>
            </w:r>
          </w:p>
        </w:tc>
      </w:tr>
      <w:tr w:rsidR="00CE67FF" w:rsidRPr="000B25BC" w:rsidTr="00DB3D13">
        <w:tc>
          <w:tcPr>
            <w:tcW w:w="2518" w:type="dxa"/>
            <w:shd w:val="clear" w:color="auto" w:fill="auto"/>
            <w:vAlign w:val="center"/>
          </w:tcPr>
          <w:p w:rsidR="00CE67FF" w:rsidRPr="000B25BC" w:rsidRDefault="00CE67FF" w:rsidP="00DB3D13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公司接待人员姓名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CE67FF" w:rsidRPr="006A18BD" w:rsidRDefault="00CE67FF" w:rsidP="00DB3D13">
            <w:pPr>
              <w:spacing w:line="360" w:lineRule="auto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6A18BD">
              <w:rPr>
                <w:rFonts w:ascii="宋体" w:eastAsia="宋体" w:hAnsi="宋体"/>
                <w:sz w:val="24"/>
              </w:rPr>
              <w:t>董事长</w:t>
            </w:r>
            <w:r w:rsidRPr="006A18BD">
              <w:rPr>
                <w:rFonts w:ascii="宋体" w:eastAsia="宋体" w:hAnsi="宋体" w:hint="eastAsia"/>
                <w:sz w:val="24"/>
              </w:rPr>
              <w:t>朱重庆</w:t>
            </w:r>
            <w:r w:rsidRPr="006A18BD">
              <w:rPr>
                <w:rFonts w:ascii="宋体" w:eastAsia="宋体" w:hAnsi="宋体"/>
                <w:sz w:val="24"/>
              </w:rPr>
              <w:t>、</w:t>
            </w:r>
            <w:r w:rsidRPr="006A18BD">
              <w:rPr>
                <w:rFonts w:ascii="宋体" w:eastAsia="宋体" w:hAnsi="宋体" w:hint="eastAsia"/>
                <w:sz w:val="24"/>
              </w:rPr>
              <w:t>独立董事龚启辉、</w:t>
            </w:r>
            <w:r w:rsidRPr="006A18BD">
              <w:rPr>
                <w:rFonts w:ascii="宋体" w:eastAsia="宋体" w:hAnsi="宋体"/>
                <w:sz w:val="24"/>
              </w:rPr>
              <w:t>董事会秘书</w:t>
            </w:r>
            <w:r w:rsidRPr="006A18BD">
              <w:rPr>
                <w:rFonts w:ascii="宋体" w:eastAsia="宋体" w:hAnsi="宋体" w:hint="eastAsia"/>
                <w:sz w:val="24"/>
              </w:rPr>
              <w:t>李军晓、</w:t>
            </w:r>
            <w:r w:rsidRPr="006A18BD">
              <w:rPr>
                <w:rFonts w:ascii="宋体" w:eastAsia="宋体" w:hAnsi="宋体"/>
                <w:sz w:val="24"/>
              </w:rPr>
              <w:t>财务</w:t>
            </w:r>
            <w:r w:rsidRPr="006A18BD">
              <w:rPr>
                <w:rFonts w:ascii="宋体" w:eastAsia="宋体" w:hAnsi="宋体" w:hint="eastAsia"/>
                <w:sz w:val="24"/>
              </w:rPr>
              <w:t>负责人沈利文</w:t>
            </w:r>
          </w:p>
        </w:tc>
      </w:tr>
      <w:tr w:rsidR="00CE67FF" w:rsidRPr="003044CC" w:rsidTr="005722AF">
        <w:trPr>
          <w:trHeight w:val="1408"/>
        </w:trPr>
        <w:tc>
          <w:tcPr>
            <w:tcW w:w="2518" w:type="dxa"/>
            <w:shd w:val="clear" w:color="auto" w:fill="auto"/>
            <w:vAlign w:val="center"/>
          </w:tcPr>
          <w:p w:rsidR="00CE67FF" w:rsidRPr="000B25BC" w:rsidRDefault="00CE67FF" w:rsidP="00DB3D13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投资者关系活动主要内容介绍</w:t>
            </w:r>
          </w:p>
        </w:tc>
        <w:tc>
          <w:tcPr>
            <w:tcW w:w="6004" w:type="dxa"/>
            <w:shd w:val="clear" w:color="auto" w:fill="auto"/>
          </w:tcPr>
          <w:p w:rsidR="00CE67FF" w:rsidRDefault="00CE67FF" w:rsidP="00DB3D13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  <w:szCs w:val="24"/>
              </w:rPr>
            </w:pPr>
            <w:r w:rsidRPr="006A18BD">
              <w:rPr>
                <w:rFonts w:ascii="宋体" w:eastAsia="宋体" w:hAnsi="宋体"/>
                <w:sz w:val="24"/>
                <w:szCs w:val="24"/>
              </w:rPr>
              <w:t>公司于202</w:t>
            </w:r>
            <w:r w:rsidR="005722AF">
              <w:rPr>
                <w:rFonts w:ascii="宋体" w:eastAsia="宋体" w:hAnsi="宋体" w:hint="eastAsia"/>
                <w:sz w:val="24"/>
                <w:szCs w:val="24"/>
              </w:rPr>
              <w:t>6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年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4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月</w:t>
            </w:r>
            <w:r w:rsidR="005722AF">
              <w:rPr>
                <w:rFonts w:ascii="宋体" w:eastAsia="宋体" w:hAnsi="宋体" w:hint="eastAsia"/>
                <w:sz w:val="24"/>
                <w:szCs w:val="24"/>
              </w:rPr>
              <w:t>21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日在上海证券交易所上证路演中心召开了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202</w:t>
            </w:r>
            <w:r w:rsidR="005722AF">
              <w:rPr>
                <w:rFonts w:ascii="宋体" w:eastAsia="宋体" w:hAnsi="宋体" w:hint="eastAsia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年度</w:t>
            </w:r>
            <w:r w:rsidRPr="006A18BD">
              <w:rPr>
                <w:rFonts w:ascii="宋体" w:eastAsia="宋体" w:hAnsi="宋体"/>
                <w:sz w:val="24"/>
                <w:szCs w:val="24"/>
              </w:rPr>
              <w:t>业绩说明会，通过网络互动的方式与投资者进行了交流，具体问题如下：</w:t>
            </w:r>
          </w:p>
          <w:p w:rsidR="00CE67FF" w:rsidRDefault="00CE67FF" w:rsidP="00DB3D13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6A18BD">
              <w:rPr>
                <w:rFonts w:ascii="宋体" w:eastAsia="宋体" w:hAnsi="宋体"/>
                <w:b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1</w:t>
            </w:r>
            <w:r w:rsidRPr="006A18BD"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 w:rsidR="004C51EA" w:rsidRPr="004C51EA">
              <w:rPr>
                <w:rFonts w:ascii="宋体" w:eastAsia="宋体" w:hAnsi="宋体" w:hint="eastAsia"/>
                <w:b/>
                <w:sz w:val="24"/>
                <w:szCs w:val="24"/>
              </w:rPr>
              <w:t>请问公司今年有扩展其他业务的打算吗？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  <w:p w:rsidR="00CE67FF" w:rsidRDefault="00CE67FF" w:rsidP="00DB3D1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答：</w:t>
            </w:r>
            <w:r w:rsidR="004C51EA" w:rsidRPr="004C51EA">
              <w:rPr>
                <w:rFonts w:ascii="宋体" w:eastAsia="宋体" w:hAnsi="宋体" w:hint="eastAsia"/>
                <w:sz w:val="24"/>
              </w:rPr>
              <w:t>公司坚持聚焦主业，按照“高端化、绿色化、智能化、融合化”方向，加快改造升级的步伐，提高工业附加值，推动产业链、价值链持续向中高端攀升。紧抓国家和区域政策红利集中释放的窗口期，积极参与中国式现代化、新质生产力培育、产业强链补链等国家战略。依托航民股份上市公司平台，以资本为纽带，灵活运用并购重组、股权投资等方式，链接产业创新资源，推进主业升级与新兴产业培育。</w:t>
            </w:r>
          </w:p>
          <w:p w:rsidR="00CE67FF" w:rsidRDefault="00CE67FF" w:rsidP="00DB3D13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</w:p>
          <w:p w:rsidR="00CE67FF" w:rsidRDefault="00CE67FF" w:rsidP="00DB3D13">
            <w:pPr>
              <w:spacing w:line="360" w:lineRule="auto"/>
              <w:rPr>
                <w:rFonts w:ascii="宋体" w:eastAsia="宋体" w:hAnsi="宋体"/>
                <w:b/>
                <w:sz w:val="24"/>
                <w:szCs w:val="24"/>
              </w:rPr>
            </w:pPr>
            <w:r w:rsidRPr="006A18BD">
              <w:rPr>
                <w:rFonts w:ascii="宋体" w:eastAsia="宋体" w:hAnsi="宋体"/>
                <w:b/>
                <w:sz w:val="24"/>
                <w:szCs w:val="24"/>
              </w:rPr>
              <w:t>问题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2</w:t>
            </w:r>
            <w:r w:rsidRPr="006A18BD">
              <w:rPr>
                <w:rFonts w:ascii="宋体" w:eastAsia="宋体" w:hAnsi="宋体"/>
                <w:b/>
                <w:sz w:val="24"/>
                <w:szCs w:val="24"/>
              </w:rPr>
              <w:t>：</w:t>
            </w:r>
            <w:r w:rsidR="004C51EA" w:rsidRPr="004C51EA">
              <w:rPr>
                <w:rFonts w:ascii="宋体" w:eastAsia="宋体" w:hAnsi="宋体" w:hint="eastAsia"/>
                <w:b/>
                <w:sz w:val="24"/>
                <w:szCs w:val="24"/>
              </w:rPr>
              <w:t>请问公司营收情况如何？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</w:p>
          <w:p w:rsidR="00CE67FF" w:rsidRDefault="00CE67FF" w:rsidP="00DB3D13">
            <w:pPr>
              <w:spacing w:line="360" w:lineRule="auto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lastRenderedPageBreak/>
              <w:t>答：</w:t>
            </w:r>
            <w:r w:rsidR="004C51EA" w:rsidRPr="004C51EA">
              <w:rPr>
                <w:rFonts w:ascii="宋体" w:eastAsia="宋体" w:hAnsi="宋体" w:hint="eastAsia"/>
                <w:sz w:val="24"/>
                <w:szCs w:val="24"/>
              </w:rPr>
              <w:t>2025年，公司顶压前行、向新向优，实现发展总体运行稳健、韧性彰显、质效趋好。遭受金价暴涨和税收政策变动对黄金首饰加工行业的重大冲击下，公司全年实现营业收入1072252万元（合并报表），同比减少6.5%；受益于煤炭、电力、蒸汽等价格下降，公司着力抢抓订单、强化精细管理、优化业务结构、提升产品附加值，利润保持稳定，实现归属于母公司所有者的净利润73482万元，同比增长2.1%；每股收益0.72元，同比增长4.35%。</w:t>
            </w:r>
            <w:r w:rsidRPr="004C51EA">
              <w:rPr>
                <w:rFonts w:ascii="宋体" w:eastAsia="宋体" w:hAnsi="宋体" w:hint="eastAsia"/>
                <w:sz w:val="24"/>
              </w:rPr>
              <w:t xml:space="preserve"> </w:t>
            </w:r>
          </w:p>
          <w:p w:rsidR="00CE67FF" w:rsidRDefault="00CE67FF" w:rsidP="00DB3D13">
            <w:pPr>
              <w:spacing w:line="360" w:lineRule="auto"/>
              <w:rPr>
                <w:rFonts w:ascii="宋体" w:eastAsia="宋体" w:hAnsi="宋体"/>
                <w:sz w:val="24"/>
              </w:rPr>
            </w:pPr>
          </w:p>
          <w:p w:rsidR="00CE67FF" w:rsidRDefault="00CE67FF" w:rsidP="00DB3D13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 w:rsidRPr="00297AE1">
              <w:rPr>
                <w:rFonts w:ascii="宋体" w:eastAsia="宋体" w:hAnsi="宋体" w:hint="eastAsia"/>
                <w:b/>
                <w:sz w:val="24"/>
              </w:rPr>
              <w:t>问题3：</w:t>
            </w:r>
            <w:r w:rsidR="00D3119D" w:rsidRPr="00D3119D">
              <w:rPr>
                <w:rFonts w:ascii="宋体" w:eastAsia="宋体" w:hAnsi="宋体" w:hint="eastAsia"/>
                <w:b/>
                <w:sz w:val="24"/>
              </w:rPr>
              <w:t>请问您如何看待行业未来的发展前景？谢谢。</w:t>
            </w:r>
            <w:r w:rsidR="005722AF">
              <w:rPr>
                <w:rFonts w:ascii="宋体" w:eastAsia="宋体" w:hAnsi="宋体"/>
                <w:b/>
                <w:sz w:val="24"/>
              </w:rPr>
              <w:t xml:space="preserve"> </w:t>
            </w:r>
          </w:p>
          <w:p w:rsidR="00087ADF" w:rsidRPr="00064D2A" w:rsidRDefault="00CE67FF" w:rsidP="005722AF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答：</w:t>
            </w:r>
            <w:r w:rsidR="0050754C" w:rsidRPr="0050754C">
              <w:rPr>
                <w:rFonts w:ascii="宋体" w:eastAsia="宋体" w:hAnsi="宋体" w:hint="eastAsia"/>
                <w:sz w:val="24"/>
              </w:rPr>
              <w:t>航民股份从事的主业与民生息息相关，是个人时尚的最重要载体，任何时代都不会过时。作为国内少数同时深耕纺织印染和黄金饰品双主业的企业，从“穿”到“戴”，公司始终致力于满足人们对美好生活的向往，以“让衣着更舒适，让佩戴更漂亮”为使命。我们对自己的行业始终充满信心，聚焦聚力做强做优。</w:t>
            </w:r>
            <w:r w:rsidRPr="007A5132">
              <w:rPr>
                <w:rFonts w:ascii="宋体" w:eastAsia="宋体" w:hAnsi="宋体" w:hint="eastAsia"/>
                <w:sz w:val="24"/>
              </w:rPr>
              <w:t xml:space="preserve"> </w:t>
            </w:r>
          </w:p>
        </w:tc>
      </w:tr>
      <w:tr w:rsidR="00CE67FF" w:rsidRPr="000B25BC" w:rsidTr="00DB3D13">
        <w:tc>
          <w:tcPr>
            <w:tcW w:w="2518" w:type="dxa"/>
            <w:shd w:val="clear" w:color="auto" w:fill="auto"/>
            <w:vAlign w:val="center"/>
          </w:tcPr>
          <w:p w:rsidR="00CE67FF" w:rsidRPr="000B25BC" w:rsidRDefault="00CE67FF" w:rsidP="00DB3D13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lastRenderedPageBreak/>
              <w:t>附件清单（如有）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CE67FF" w:rsidRPr="000B25BC" w:rsidRDefault="00CE67FF" w:rsidP="00DB3D13">
            <w:pPr>
              <w:spacing w:line="360" w:lineRule="auto"/>
              <w:jc w:val="left"/>
              <w:rPr>
                <w:rFonts w:ascii="Times New Roman" w:eastAsia="宋体"/>
                <w:sz w:val="24"/>
                <w:szCs w:val="24"/>
              </w:rPr>
            </w:pPr>
            <w:r>
              <w:rPr>
                <w:rFonts w:ascii="Times New Roman" w:eastAsia="宋体" w:hint="eastAsia"/>
                <w:sz w:val="24"/>
                <w:szCs w:val="24"/>
              </w:rPr>
              <w:t>无</w:t>
            </w:r>
          </w:p>
        </w:tc>
      </w:tr>
      <w:tr w:rsidR="00CE67FF" w:rsidRPr="000B25BC" w:rsidTr="00DB3D13">
        <w:tc>
          <w:tcPr>
            <w:tcW w:w="2518" w:type="dxa"/>
            <w:shd w:val="clear" w:color="auto" w:fill="auto"/>
            <w:vAlign w:val="center"/>
          </w:tcPr>
          <w:p w:rsidR="00CE67FF" w:rsidRPr="000B25BC" w:rsidRDefault="00CE67FF" w:rsidP="00DB3D13">
            <w:pPr>
              <w:spacing w:line="360" w:lineRule="auto"/>
              <w:jc w:val="center"/>
              <w:rPr>
                <w:rFonts w:ascii="Times New Roman" w:eastAsia="宋体"/>
                <w:sz w:val="24"/>
                <w:szCs w:val="30"/>
              </w:rPr>
            </w:pPr>
            <w:r w:rsidRPr="000B25BC">
              <w:rPr>
                <w:rFonts w:ascii="Times New Roman" w:eastAsia="宋体"/>
                <w:sz w:val="24"/>
                <w:szCs w:val="30"/>
              </w:rPr>
              <w:t>日期</w:t>
            </w:r>
          </w:p>
        </w:tc>
        <w:tc>
          <w:tcPr>
            <w:tcW w:w="6004" w:type="dxa"/>
            <w:shd w:val="clear" w:color="auto" w:fill="auto"/>
            <w:vAlign w:val="center"/>
          </w:tcPr>
          <w:p w:rsidR="00CE67FF" w:rsidRPr="00A513BA" w:rsidRDefault="00CE67FF" w:rsidP="005722AF">
            <w:pPr>
              <w:jc w:val="left"/>
              <w:rPr>
                <w:rFonts w:ascii="Times New Roman" w:eastAsia="宋体"/>
                <w:sz w:val="24"/>
                <w:szCs w:val="24"/>
              </w:rPr>
            </w:pPr>
            <w:r w:rsidRPr="00A513BA">
              <w:rPr>
                <w:rFonts w:ascii="Times New Roman" w:eastAsia="宋体"/>
                <w:sz w:val="24"/>
                <w:szCs w:val="24"/>
              </w:rPr>
              <w:t>20</w:t>
            </w:r>
            <w:r w:rsidRPr="00A513BA">
              <w:rPr>
                <w:rFonts w:ascii="Times New Roman" w:eastAsia="宋体" w:hint="eastAsia"/>
                <w:sz w:val="24"/>
                <w:szCs w:val="24"/>
              </w:rPr>
              <w:t>2</w:t>
            </w:r>
            <w:r w:rsidR="005722AF">
              <w:rPr>
                <w:rFonts w:ascii="Times New Roman" w:eastAsia="宋体" w:hint="eastAsia"/>
                <w:sz w:val="24"/>
                <w:szCs w:val="24"/>
              </w:rPr>
              <w:t>6</w:t>
            </w:r>
            <w:r w:rsidRPr="00A513BA">
              <w:rPr>
                <w:rFonts w:ascii="Times New Roman" w:eastAsia="宋体"/>
                <w:sz w:val="24"/>
                <w:szCs w:val="24"/>
              </w:rPr>
              <w:t>年</w:t>
            </w:r>
            <w:r>
              <w:rPr>
                <w:rFonts w:ascii="Times New Roman" w:eastAsia="宋体" w:hint="eastAsia"/>
                <w:sz w:val="24"/>
                <w:szCs w:val="24"/>
              </w:rPr>
              <w:t>4</w:t>
            </w:r>
            <w:r w:rsidRPr="00A513BA">
              <w:rPr>
                <w:rFonts w:ascii="Times New Roman" w:eastAsia="宋体"/>
                <w:sz w:val="24"/>
                <w:szCs w:val="24"/>
              </w:rPr>
              <w:t>月</w:t>
            </w:r>
            <w:r w:rsidR="005722AF">
              <w:rPr>
                <w:rFonts w:ascii="Times New Roman" w:eastAsia="宋体" w:hint="eastAsia"/>
                <w:sz w:val="24"/>
                <w:szCs w:val="24"/>
              </w:rPr>
              <w:t>21</w:t>
            </w:r>
            <w:r w:rsidRPr="00A513BA">
              <w:rPr>
                <w:rFonts w:ascii="Times New Roman" w:eastAsia="宋体"/>
                <w:sz w:val="24"/>
                <w:szCs w:val="24"/>
              </w:rPr>
              <w:t>日</w:t>
            </w:r>
          </w:p>
        </w:tc>
      </w:tr>
    </w:tbl>
    <w:p w:rsidR="005F7288" w:rsidRDefault="005F7288"/>
    <w:sectPr w:rsidR="005F7288" w:rsidSect="00C16021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7AB6" w:rsidRDefault="004B7AB6" w:rsidP="00C16021">
      <w:r>
        <w:separator/>
      </w:r>
    </w:p>
  </w:endnote>
  <w:endnote w:type="continuationSeparator" w:id="1">
    <w:p w:rsidR="004B7AB6" w:rsidRDefault="004B7AB6" w:rsidP="00C160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Malgun Gothic Semilight"/>
    <w:charset w:val="86"/>
    <w:family w:val="modern"/>
    <w:pitch w:val="default"/>
    <w:sig w:usb0="00000000" w:usb1="584F6CFA" w:usb2="00000012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7AB6" w:rsidRDefault="004B7AB6" w:rsidP="00C16021">
      <w:r>
        <w:separator/>
      </w:r>
    </w:p>
  </w:footnote>
  <w:footnote w:type="continuationSeparator" w:id="1">
    <w:p w:rsidR="004B7AB6" w:rsidRDefault="004B7AB6" w:rsidP="00C160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960" w:rsidRDefault="004B7AB6" w:rsidP="00A513BA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67FF"/>
    <w:rsid w:val="0000048B"/>
    <w:rsid w:val="00001340"/>
    <w:rsid w:val="00001CBA"/>
    <w:rsid w:val="00007391"/>
    <w:rsid w:val="00026DE5"/>
    <w:rsid w:val="00040179"/>
    <w:rsid w:val="00056712"/>
    <w:rsid w:val="0006142C"/>
    <w:rsid w:val="000647F3"/>
    <w:rsid w:val="000723F8"/>
    <w:rsid w:val="00073C74"/>
    <w:rsid w:val="00084FDF"/>
    <w:rsid w:val="00087ADF"/>
    <w:rsid w:val="00092533"/>
    <w:rsid w:val="000A1411"/>
    <w:rsid w:val="000A6AB2"/>
    <w:rsid w:val="000B7502"/>
    <w:rsid w:val="000C3618"/>
    <w:rsid w:val="000C67FC"/>
    <w:rsid w:val="000D06B3"/>
    <w:rsid w:val="000D365C"/>
    <w:rsid w:val="000E040D"/>
    <w:rsid w:val="000F080F"/>
    <w:rsid w:val="000F2BF5"/>
    <w:rsid w:val="000F5430"/>
    <w:rsid w:val="000F586F"/>
    <w:rsid w:val="0013726C"/>
    <w:rsid w:val="00155057"/>
    <w:rsid w:val="00177F61"/>
    <w:rsid w:val="00180169"/>
    <w:rsid w:val="00182251"/>
    <w:rsid w:val="0018492F"/>
    <w:rsid w:val="0019118E"/>
    <w:rsid w:val="00191392"/>
    <w:rsid w:val="001933E4"/>
    <w:rsid w:val="001940D8"/>
    <w:rsid w:val="001A4ED9"/>
    <w:rsid w:val="001B2DC9"/>
    <w:rsid w:val="001B517D"/>
    <w:rsid w:val="001B7BD8"/>
    <w:rsid w:val="001C5725"/>
    <w:rsid w:val="001E46F2"/>
    <w:rsid w:val="001E7E86"/>
    <w:rsid w:val="002147C8"/>
    <w:rsid w:val="0022147A"/>
    <w:rsid w:val="00230356"/>
    <w:rsid w:val="00255FF3"/>
    <w:rsid w:val="00264092"/>
    <w:rsid w:val="00274274"/>
    <w:rsid w:val="00281BEE"/>
    <w:rsid w:val="0028204C"/>
    <w:rsid w:val="002857AE"/>
    <w:rsid w:val="002B0F5A"/>
    <w:rsid w:val="002B1BF1"/>
    <w:rsid w:val="002C1FA2"/>
    <w:rsid w:val="002F0E9F"/>
    <w:rsid w:val="002F7230"/>
    <w:rsid w:val="00300AC5"/>
    <w:rsid w:val="0031236C"/>
    <w:rsid w:val="00315A9D"/>
    <w:rsid w:val="00330808"/>
    <w:rsid w:val="00344290"/>
    <w:rsid w:val="003471E0"/>
    <w:rsid w:val="003477DF"/>
    <w:rsid w:val="00352D86"/>
    <w:rsid w:val="00372373"/>
    <w:rsid w:val="00374539"/>
    <w:rsid w:val="00374EAD"/>
    <w:rsid w:val="003913BD"/>
    <w:rsid w:val="0039170B"/>
    <w:rsid w:val="0039671D"/>
    <w:rsid w:val="003A46D5"/>
    <w:rsid w:val="003B1670"/>
    <w:rsid w:val="003E783F"/>
    <w:rsid w:val="003F30B1"/>
    <w:rsid w:val="00422FAA"/>
    <w:rsid w:val="0043635D"/>
    <w:rsid w:val="004425F6"/>
    <w:rsid w:val="004567C7"/>
    <w:rsid w:val="004605FE"/>
    <w:rsid w:val="00482661"/>
    <w:rsid w:val="00484381"/>
    <w:rsid w:val="00494E84"/>
    <w:rsid w:val="004A7E54"/>
    <w:rsid w:val="004B3B02"/>
    <w:rsid w:val="004B7AB6"/>
    <w:rsid w:val="004C51EA"/>
    <w:rsid w:val="004C7DA8"/>
    <w:rsid w:val="004D2036"/>
    <w:rsid w:val="0050514D"/>
    <w:rsid w:val="0050754C"/>
    <w:rsid w:val="00511723"/>
    <w:rsid w:val="005133FA"/>
    <w:rsid w:val="00520019"/>
    <w:rsid w:val="0056437A"/>
    <w:rsid w:val="00566B99"/>
    <w:rsid w:val="005722AF"/>
    <w:rsid w:val="005731FD"/>
    <w:rsid w:val="00574B66"/>
    <w:rsid w:val="00580A57"/>
    <w:rsid w:val="00593668"/>
    <w:rsid w:val="005B09F8"/>
    <w:rsid w:val="005C46E7"/>
    <w:rsid w:val="005C5EEF"/>
    <w:rsid w:val="005D6123"/>
    <w:rsid w:val="005D74EB"/>
    <w:rsid w:val="005F7288"/>
    <w:rsid w:val="0060163C"/>
    <w:rsid w:val="00602FF4"/>
    <w:rsid w:val="006057D0"/>
    <w:rsid w:val="00620D3C"/>
    <w:rsid w:val="00637D76"/>
    <w:rsid w:val="00642183"/>
    <w:rsid w:val="00643A35"/>
    <w:rsid w:val="00647404"/>
    <w:rsid w:val="00665529"/>
    <w:rsid w:val="006956B9"/>
    <w:rsid w:val="006A440E"/>
    <w:rsid w:val="006D3ADC"/>
    <w:rsid w:val="006F50E0"/>
    <w:rsid w:val="007006AF"/>
    <w:rsid w:val="00726468"/>
    <w:rsid w:val="00757DDB"/>
    <w:rsid w:val="0076130B"/>
    <w:rsid w:val="0076715D"/>
    <w:rsid w:val="00770F7F"/>
    <w:rsid w:val="007767E0"/>
    <w:rsid w:val="00783D19"/>
    <w:rsid w:val="007943BF"/>
    <w:rsid w:val="007954BE"/>
    <w:rsid w:val="007A5132"/>
    <w:rsid w:val="007B4507"/>
    <w:rsid w:val="007C5844"/>
    <w:rsid w:val="007C765E"/>
    <w:rsid w:val="007D0CDE"/>
    <w:rsid w:val="007D4B51"/>
    <w:rsid w:val="007F436E"/>
    <w:rsid w:val="00806E3A"/>
    <w:rsid w:val="00842450"/>
    <w:rsid w:val="008815A2"/>
    <w:rsid w:val="008A15BD"/>
    <w:rsid w:val="008A1968"/>
    <w:rsid w:val="008C15C3"/>
    <w:rsid w:val="008C59EA"/>
    <w:rsid w:val="008C5BB7"/>
    <w:rsid w:val="008D6252"/>
    <w:rsid w:val="008F0468"/>
    <w:rsid w:val="008F0C17"/>
    <w:rsid w:val="008F2FDA"/>
    <w:rsid w:val="009250AB"/>
    <w:rsid w:val="00935D7F"/>
    <w:rsid w:val="0094262A"/>
    <w:rsid w:val="00943C55"/>
    <w:rsid w:val="009501D9"/>
    <w:rsid w:val="009664D1"/>
    <w:rsid w:val="009718DD"/>
    <w:rsid w:val="0097571F"/>
    <w:rsid w:val="00986D87"/>
    <w:rsid w:val="009A3B63"/>
    <w:rsid w:val="009C1D47"/>
    <w:rsid w:val="009C2186"/>
    <w:rsid w:val="009E5931"/>
    <w:rsid w:val="009F6529"/>
    <w:rsid w:val="00A01730"/>
    <w:rsid w:val="00A055B4"/>
    <w:rsid w:val="00A06AE1"/>
    <w:rsid w:val="00A21C92"/>
    <w:rsid w:val="00A4504F"/>
    <w:rsid w:val="00A52889"/>
    <w:rsid w:val="00A62564"/>
    <w:rsid w:val="00A7066C"/>
    <w:rsid w:val="00A7270C"/>
    <w:rsid w:val="00A74FD7"/>
    <w:rsid w:val="00A766D3"/>
    <w:rsid w:val="00A8744A"/>
    <w:rsid w:val="00A90412"/>
    <w:rsid w:val="00A92236"/>
    <w:rsid w:val="00A96874"/>
    <w:rsid w:val="00AC112C"/>
    <w:rsid w:val="00AD6EAE"/>
    <w:rsid w:val="00AE5F3B"/>
    <w:rsid w:val="00AF3F69"/>
    <w:rsid w:val="00B05EB9"/>
    <w:rsid w:val="00B14E81"/>
    <w:rsid w:val="00B3140B"/>
    <w:rsid w:val="00B32A49"/>
    <w:rsid w:val="00B34DA1"/>
    <w:rsid w:val="00B34EBE"/>
    <w:rsid w:val="00B500E3"/>
    <w:rsid w:val="00B61D61"/>
    <w:rsid w:val="00B73435"/>
    <w:rsid w:val="00B742EC"/>
    <w:rsid w:val="00B9496D"/>
    <w:rsid w:val="00BA4CC5"/>
    <w:rsid w:val="00BC2FF1"/>
    <w:rsid w:val="00BD5FCD"/>
    <w:rsid w:val="00BE1317"/>
    <w:rsid w:val="00BE5832"/>
    <w:rsid w:val="00BF498C"/>
    <w:rsid w:val="00C02D70"/>
    <w:rsid w:val="00C16021"/>
    <w:rsid w:val="00C417E5"/>
    <w:rsid w:val="00C47D49"/>
    <w:rsid w:val="00C559DA"/>
    <w:rsid w:val="00C67651"/>
    <w:rsid w:val="00C91052"/>
    <w:rsid w:val="00C950E6"/>
    <w:rsid w:val="00CB05E4"/>
    <w:rsid w:val="00CB3AA6"/>
    <w:rsid w:val="00CD397C"/>
    <w:rsid w:val="00CD70CC"/>
    <w:rsid w:val="00CD77AE"/>
    <w:rsid w:val="00CE67FF"/>
    <w:rsid w:val="00CF3D87"/>
    <w:rsid w:val="00D00B8D"/>
    <w:rsid w:val="00D047AE"/>
    <w:rsid w:val="00D12F19"/>
    <w:rsid w:val="00D16EC9"/>
    <w:rsid w:val="00D204A8"/>
    <w:rsid w:val="00D21D59"/>
    <w:rsid w:val="00D3119D"/>
    <w:rsid w:val="00D41151"/>
    <w:rsid w:val="00D428DC"/>
    <w:rsid w:val="00D448AF"/>
    <w:rsid w:val="00D508AE"/>
    <w:rsid w:val="00D765B8"/>
    <w:rsid w:val="00D8677F"/>
    <w:rsid w:val="00D87098"/>
    <w:rsid w:val="00D9344F"/>
    <w:rsid w:val="00D96E34"/>
    <w:rsid w:val="00D97C34"/>
    <w:rsid w:val="00DB3128"/>
    <w:rsid w:val="00DD1D0B"/>
    <w:rsid w:val="00DE08D1"/>
    <w:rsid w:val="00DE4173"/>
    <w:rsid w:val="00DF45F4"/>
    <w:rsid w:val="00E114C4"/>
    <w:rsid w:val="00E12494"/>
    <w:rsid w:val="00E14474"/>
    <w:rsid w:val="00E4258C"/>
    <w:rsid w:val="00E649C3"/>
    <w:rsid w:val="00E74418"/>
    <w:rsid w:val="00E746EB"/>
    <w:rsid w:val="00E80048"/>
    <w:rsid w:val="00EA3C95"/>
    <w:rsid w:val="00EB727C"/>
    <w:rsid w:val="00EC5C82"/>
    <w:rsid w:val="00ED28F2"/>
    <w:rsid w:val="00EF493C"/>
    <w:rsid w:val="00F05671"/>
    <w:rsid w:val="00F226D6"/>
    <w:rsid w:val="00F318A3"/>
    <w:rsid w:val="00F349D9"/>
    <w:rsid w:val="00F411D4"/>
    <w:rsid w:val="00F4185D"/>
    <w:rsid w:val="00F43606"/>
    <w:rsid w:val="00F564D7"/>
    <w:rsid w:val="00F65081"/>
    <w:rsid w:val="00F96F4D"/>
    <w:rsid w:val="00F96F61"/>
    <w:rsid w:val="00FA1706"/>
    <w:rsid w:val="00FB10C8"/>
    <w:rsid w:val="00FC670B"/>
    <w:rsid w:val="00FD0023"/>
    <w:rsid w:val="00FF68E7"/>
    <w:rsid w:val="00FF73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FF"/>
    <w:pPr>
      <w:widowControl w:val="0"/>
      <w:jc w:val="both"/>
    </w:pPr>
    <w:rPr>
      <w:rFonts w:ascii="仿宋_GB2312" w:eastAsia="仿宋_GB2312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1"/>
    <w:rsid w:val="00CE67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E67FF"/>
    <w:rPr>
      <w:rFonts w:ascii="仿宋_GB2312" w:eastAsia="仿宋_GB2312" w:hAnsi="Times New Roman" w:cs="Times New Roman"/>
      <w:sz w:val="18"/>
      <w:szCs w:val="18"/>
    </w:rPr>
  </w:style>
  <w:style w:type="character" w:customStyle="1" w:styleId="Char1">
    <w:name w:val="页眉 Char1"/>
    <w:link w:val="a3"/>
    <w:rsid w:val="00CE67FF"/>
    <w:rPr>
      <w:rFonts w:ascii="仿宋_GB2312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28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2889"/>
    <w:rPr>
      <w:rFonts w:ascii="仿宋_GB2312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13</cp:revision>
  <dcterms:created xsi:type="dcterms:W3CDTF">2025-04-03T00:36:00Z</dcterms:created>
  <dcterms:modified xsi:type="dcterms:W3CDTF">2026-04-21T01:53:00Z</dcterms:modified>
</cp:coreProperties>
</file>