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2D1D">
      <w:pPr>
        <w:spacing w:before="156" w:beforeLines="50" w:after="156" w:afterLines="50" w:line="400" w:lineRule="exact"/>
        <w:rPr>
          <w:rFonts w:hint="default" w:ascii="Times New Roman" w:hAnsi="Times New Roman" w:cs="Times New Roman"/>
          <w:bCs/>
          <w:iCs/>
          <w:color w:val="000000"/>
          <w:sz w:val="24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>证券代码：600361                                  证券简称：创新新材</w:t>
      </w:r>
    </w:p>
    <w:p w14:paraId="7E348B87">
      <w:pPr>
        <w:spacing w:before="156" w:beforeLines="50" w:after="156" w:afterLines="50" w:line="400" w:lineRule="exact"/>
        <w:jc w:val="center"/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 w14:paraId="00FA3BD4">
      <w:pPr>
        <w:spacing w:line="400" w:lineRule="exact"/>
        <w:rPr>
          <w:rFonts w:hint="default" w:ascii="Times New Roman" w:hAnsi="Times New Roman" w:cs="Times New Roman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6430"/>
      </w:tblGrid>
      <w:tr w14:paraId="3C4A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9373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7FDDAFC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B48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292557AA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媒体采访            √业绩说明会</w:t>
            </w:r>
          </w:p>
          <w:p w14:paraId="29FA061C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55845AF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</w:tc>
      </w:tr>
      <w:tr w14:paraId="2AC8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8EEE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CF0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机构投资者（具体参会名单详见附件）</w:t>
            </w:r>
          </w:p>
        </w:tc>
      </w:tr>
      <w:tr w14:paraId="516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9F11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 9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00-10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14:paraId="307D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241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13E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电话会议</w:t>
            </w:r>
          </w:p>
        </w:tc>
      </w:tr>
      <w:tr w14:paraId="226F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EE5B4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0712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副总经理、董事会秘书：王科芳女士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；</w:t>
            </w:r>
          </w:p>
          <w:p w14:paraId="16590D95">
            <w:pPr>
              <w:spacing w:line="480" w:lineRule="atLeast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财务部负责人：刘文超女士</w:t>
            </w:r>
          </w:p>
        </w:tc>
      </w:tr>
      <w:tr w14:paraId="1733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3EB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413042B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DAC8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一、交流问答</w:t>
            </w:r>
          </w:p>
          <w:p w14:paraId="3C118443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Q1、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公司2026年一季度业绩增长的具体原因？</w:t>
            </w:r>
          </w:p>
          <w:p w14:paraId="4D9C5EDC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4"/>
                <w:lang w:val="en-US" w:eastAsia="zh-CN"/>
              </w:rPr>
              <w:t>A：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尊敬的投资者您好，2026 年第一季度，公司营业收入 202.46 亿元，同比增长 5.65%；归母净利润 2.66 亿元，同比增长 28.70%，扣非后净利润 2.51 亿元，同比增长 29.31%。主要系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公司紧扣“高端化”战略，主动推进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产品结构调整，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3C消费电子型材、汽车轻量化型材、铝杆线缆等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高端产品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销量和收入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增加，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高端产品利润贡献提升，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净利上升。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谢谢！</w:t>
            </w:r>
          </w:p>
          <w:p w14:paraId="5A26B5C9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Q2、公司投资的沙特红海铝业项目进展如何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6541049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沙特项目在合规审批与现场建设方面均取得关键进展，为全面施工奠定了坚实基础。项目已顺利完成相关土地使用权及施工许可的获取工作，并全面履行了当地强制性环保要求，包括通过环境影响评价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EIA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及完成地块植被专项研究。工程准备方面，一期地块详勘已全部完成，施工图纸正根据计划出具，劳工营地初步建成，进场道路及厂区内部道路已完成压实处理，现场用水用电得到切实保障，项目现场已具备在2026年全面开展施工工作面的基础条件，项目已陆续开工，预计建设周期为12至18个月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谢谢！</w:t>
            </w:r>
          </w:p>
          <w:p w14:paraId="082FB966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公司高端化产品转型进展如何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4426F91E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公司深化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结构调整，大力发展高端化产品，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不断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提升高端化产品3C消费电子型材、汽车轻量化型材、铝杆线缆产品占比。2025年，公司型材产品销量16.69万吨，与去年同期相比增加31.40%，占比上升1.21个百分点，2023年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2025 年的复合增长率41.38%；公司铝杆线缆产品销量103.36万吨，与去年同期相比增加9.60%，占比上升4.13个百分点。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谢谢！</w:t>
            </w:r>
          </w:p>
          <w:p w14:paraId="34BD0DEA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  <w:t>Q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</w:rPr>
              <w:t>公司</w:t>
            </w: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主要产品市场地位如何？</w:t>
            </w:r>
          </w:p>
          <w:p w14:paraId="070F682C">
            <w:pPr>
              <w:spacing w:line="480" w:lineRule="atLeast"/>
              <w:ind w:firstLine="480" w:firstLineChars="200"/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根据中国有色金属加工工业协会数据，2025 年，公司铝线材（即铝杆线缆）销量为103.36万吨，国内和全球市场占有率分别为 19.3%和 15.4%，均排名第一；公司铝合金圆铸锭（即棒材）销量为 277.37 万吨，国内和全球市场占有率分别为 10.2%和 8.0%，均排名第一；公司3C电子铝型材全国市场占有率 9.1%，国内排名第二；创新金属铝镁硅合金产品为制造业单项冠军；公司产品在单位产品能耗、单位产品污染物排放、单位产品原材料消耗、固废利用及单位产品碳排放等方面均处于行业领先，绿色发展综合水平位居行业前 5%。</w:t>
            </w:r>
            <w:r>
              <w:rPr>
                <w:rFonts w:hint="default" w:ascii="Times New Roman" w:hAnsi="Times New Roman" w:eastAsia="宋体" w:cs="Times New Roman"/>
                <w:bCs/>
                <w:iCs/>
                <w:color w:val="000000"/>
                <w:sz w:val="24"/>
                <w:lang w:eastAsia="zh-CN"/>
              </w:rPr>
              <w:t>谢谢！</w:t>
            </w:r>
          </w:p>
          <w:p w14:paraId="254423F7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 w:eastAsiaTheme="minorEastAsia"/>
                <w:b/>
                <w:bCs w:val="0"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Q5、公司再生铝使用情况以及绿色铝的布局？</w:t>
            </w:r>
          </w:p>
          <w:p w14:paraId="537FF8F3">
            <w:pPr>
              <w:spacing w:line="480" w:lineRule="atLeas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2025 年，公司综合循环利用再生铝 119.62 万吨，其中：公司回收再生铝69.77 万吨，使用自有产线回用铝 49.85 万吨，为行业领先水平。公司自 2022 年开始引进14 条智能化进口再生铝回收处理生产线，共布局 9 个再生铝项目，远期规划再生铝产能超 200 万吨，截至报告期末，6个再生铝项目已投产，年产能达 170 万吨。 公司云南生产基地，以绿色水电铝为原材料，充分满足终端客户对绿色制造、绿色产品、绿色产业环保低碳的严格要求。未来，公司将在内蒙古采购大量风光电铝，大幅提升原材料中绿色铝的占比，把握绿色循环经济发展机遇，进一步扩大绿色能源的优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谢谢！</w:t>
            </w:r>
          </w:p>
          <w:p w14:paraId="727D8333">
            <w:pPr>
              <w:spacing w:line="480" w:lineRule="atLeast"/>
              <w:ind w:firstLine="482" w:firstLineChars="200"/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color w:val="000000"/>
                <w:sz w:val="24"/>
                <w:lang w:val="en-US" w:eastAsia="zh-CN"/>
              </w:rPr>
              <w:t>Q6、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  <w:lang w:val="en-US" w:eastAsia="zh-CN"/>
              </w:rPr>
              <w:t>公司未来发展战略重点是什么方向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4"/>
              </w:rPr>
              <w:t>？</w:t>
            </w:r>
          </w:p>
          <w:p w14:paraId="5333B811">
            <w:pPr>
              <w:spacing w:line="480" w:lineRule="atLeas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A：尊敬的投资者您好，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公司未来发展战略将坚持“高端化、全球化、绿色化、数智化”四大方向。高端化方面，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瞄准高强高韧铝合金、3C 消费电子、汽车轻量化、高强高导线缆、再生铝五条赛道，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加大研发投入，推动产品向高端应用转型。全球化方面，在“一带一路”倡议下加快海外市场拓展，锚定国际化转型，打造全球化铝合金材料供应商。绿色化方面，构建能源、生产、排放、产品、回收“五位一体”绿色体系，加大清洁能源和再生铝布局，引领保级升级。数智化方面，全面启动数字系统焕新工程，以ERP、MES、SRM三大系统为抓手，升级全域数字化底座，构建全链路集成、智能决策的运营体系，释放“卓越运营+智能制造”潜能，持续提升运营效率与核心竞争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eastAsia="zh-CN"/>
              </w:rPr>
              <w:t>谢谢！</w:t>
            </w:r>
          </w:p>
        </w:tc>
      </w:tr>
      <w:tr w14:paraId="31D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0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516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 w14:paraId="719C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68D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AE60">
            <w:pPr>
              <w:spacing w:line="480" w:lineRule="atLeast"/>
              <w:ind w:firstLine="480" w:firstLineChars="200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日</w:t>
            </w:r>
          </w:p>
        </w:tc>
      </w:tr>
      <w:bookmarkEnd w:id="0"/>
    </w:tbl>
    <w:p w14:paraId="1A074F82">
      <w:pPr>
        <w:rPr>
          <w:rFonts w:hint="default" w:ascii="Times New Roman" w:hAnsi="Times New Roman" w:cs="Times New Roman"/>
        </w:rPr>
      </w:pPr>
    </w:p>
    <w:p w14:paraId="60CACF01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F7444E2">
      <w:pPr>
        <w:rPr>
          <w:rFonts w:hint="default" w:ascii="Times New Roman" w:hAnsi="Times New Roman" w:cs="Times New Roman"/>
          <w:b/>
          <w:bCs/>
          <w:sz w:val="32"/>
          <w:szCs w:val="36"/>
        </w:rPr>
      </w:pPr>
      <w:r>
        <w:rPr>
          <w:rFonts w:hint="default" w:ascii="Times New Roman" w:hAnsi="Times New Roman" w:cs="Times New Roman"/>
          <w:b/>
          <w:bCs/>
          <w:sz w:val="32"/>
          <w:szCs w:val="36"/>
        </w:rPr>
        <w:t>附件：参会人员名单</w:t>
      </w:r>
    </w:p>
    <w:tbl>
      <w:tblPr>
        <w:tblStyle w:val="7"/>
        <w:tblW w:w="831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5789"/>
      </w:tblGrid>
      <w:tr w14:paraId="29A8C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83850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参会者姓名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293C2E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机构名称</w:t>
            </w:r>
          </w:p>
        </w:tc>
      </w:tr>
      <w:tr w14:paraId="68EB6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3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长江证券股份有限公司</w:t>
            </w:r>
          </w:p>
        </w:tc>
      </w:tr>
      <w:tr w14:paraId="051E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D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赵泽彬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华福证券股份有限公司</w:t>
            </w:r>
          </w:p>
        </w:tc>
      </w:tr>
      <w:tr w14:paraId="28406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B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C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浙商证券股份有限公司</w:t>
            </w:r>
          </w:p>
        </w:tc>
      </w:tr>
      <w:tr w14:paraId="44BC7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国联民生证券股份有限公司</w:t>
            </w:r>
          </w:p>
        </w:tc>
      </w:tr>
      <w:tr w14:paraId="0B2C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陈凯丽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</w:t>
            </w:r>
          </w:p>
        </w:tc>
      </w:tr>
      <w:tr w14:paraId="1FD52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初金娜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国盛证券有限责任公司</w:t>
            </w:r>
          </w:p>
        </w:tc>
      </w:tr>
      <w:tr w14:paraId="5488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王畅舟 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中国国际金融股份有限公司</w:t>
            </w:r>
          </w:p>
        </w:tc>
      </w:tr>
      <w:tr w14:paraId="5F3B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8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2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国金证券股份有限公司</w:t>
            </w:r>
          </w:p>
        </w:tc>
      </w:tr>
      <w:tr w14:paraId="36876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7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北京磐茂投资管理有限公司</w:t>
            </w:r>
          </w:p>
        </w:tc>
      </w:tr>
      <w:tr w14:paraId="0C5E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5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中信证券股份有限公司</w:t>
            </w:r>
          </w:p>
        </w:tc>
      </w:tr>
      <w:tr w14:paraId="0F25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谢雅婷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亚投资本</w:t>
            </w:r>
          </w:p>
        </w:tc>
      </w:tr>
      <w:tr w14:paraId="307F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5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陈琪玮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</w:t>
            </w:r>
          </w:p>
        </w:tc>
      </w:tr>
      <w:tr w14:paraId="47AD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黄海培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0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中国人保资产管理有限公司</w:t>
            </w:r>
          </w:p>
        </w:tc>
      </w:tr>
      <w:tr w14:paraId="12BA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魏征宇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A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华福证券股份有限公司</w:t>
            </w:r>
          </w:p>
        </w:tc>
      </w:tr>
      <w:tr w14:paraId="1494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B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王琦欢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巴富罗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私募基金管理有限公司</w:t>
            </w:r>
          </w:p>
        </w:tc>
      </w:tr>
      <w:tr w14:paraId="16DF2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C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黄佶扬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东北证券股份有限公司</w:t>
            </w:r>
          </w:p>
        </w:tc>
      </w:tr>
      <w:tr w14:paraId="24A7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郭中耀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上海申银万国证券研究所有限公司</w:t>
            </w:r>
          </w:p>
        </w:tc>
      </w:tr>
      <w:tr w14:paraId="760E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华创证券有限责任公司</w:t>
            </w:r>
          </w:p>
        </w:tc>
      </w:tr>
      <w:tr w14:paraId="55ACA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2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</w:t>
            </w:r>
          </w:p>
        </w:tc>
      </w:tr>
      <w:tr w14:paraId="354F2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左一锟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9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招商证券股份有限公司</w:t>
            </w:r>
          </w:p>
        </w:tc>
      </w:tr>
      <w:tr w14:paraId="3E79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8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舒殷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鸿运私募基金管理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 w14:paraId="2DC7E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4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周古玥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3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国投证券股份有限公司</w:t>
            </w:r>
          </w:p>
        </w:tc>
      </w:tr>
      <w:tr w14:paraId="2B5F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汤璐阳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兴业证券股份有限公司</w:t>
            </w:r>
          </w:p>
        </w:tc>
      </w:tr>
      <w:tr w14:paraId="64184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浙商证券股份有限公司</w:t>
            </w:r>
          </w:p>
        </w:tc>
      </w:tr>
      <w:tr w14:paraId="2A0CF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B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吕然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中银国际证券股份有限公司</w:t>
            </w:r>
          </w:p>
        </w:tc>
      </w:tr>
      <w:tr w14:paraId="2736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冯景山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花旗环球金融亚洲有限公司</w:t>
            </w:r>
          </w:p>
        </w:tc>
      </w:tr>
      <w:tr w14:paraId="66485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光大证券股份有限公司</w:t>
            </w:r>
          </w:p>
        </w:tc>
      </w:tr>
      <w:tr w14:paraId="24CE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7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彭博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C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大成基金管理有限公司</w:t>
            </w:r>
          </w:p>
        </w:tc>
      </w:tr>
      <w:tr w14:paraId="44767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宋洋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上海于翼资产管理合伙企业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有限合伙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E86C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D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韦珂珂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9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  <w:t>安徽启航鑫睿私募基金管理有限公司</w:t>
            </w:r>
          </w:p>
        </w:tc>
      </w:tr>
      <w:tr w14:paraId="323A5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吴亚宁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E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天风证券股份有限公司</w:t>
            </w:r>
          </w:p>
        </w:tc>
      </w:tr>
      <w:tr w14:paraId="2CC79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亚投基金</w:t>
            </w:r>
          </w:p>
        </w:tc>
      </w:tr>
      <w:tr w14:paraId="72DC7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温佳贝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兴业证券股份有限公司</w:t>
            </w:r>
          </w:p>
        </w:tc>
      </w:tr>
      <w:tr w14:paraId="3DA8F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赵梓峰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上海途灵资产管理有限公司</w:t>
            </w:r>
          </w:p>
        </w:tc>
      </w:tr>
      <w:tr w14:paraId="4E8B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孙雪琪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F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中国银河证券股份有限公司</w:t>
            </w:r>
          </w:p>
        </w:tc>
      </w:tr>
      <w:tr w14:paraId="3AF3F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胡聪玲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全天候私募证券基金投资管理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合伙企业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有限合伙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78EC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刘伟洁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0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招商证券股份有限公司</w:t>
            </w:r>
          </w:p>
        </w:tc>
      </w:tr>
      <w:tr w14:paraId="2F86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8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浙江农发产业投资有限公司</w:t>
            </w:r>
          </w:p>
        </w:tc>
      </w:tr>
      <w:tr w14:paraId="2D2E3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9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嘉合基金管理有限公司</w:t>
            </w:r>
          </w:p>
        </w:tc>
      </w:tr>
      <w:tr w14:paraId="2034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B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9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西安敦成私募基金管理有限公司</w:t>
            </w:r>
          </w:p>
        </w:tc>
      </w:tr>
      <w:tr w14:paraId="346D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1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中信建投证券股份有限公司</w:t>
            </w:r>
          </w:p>
        </w:tc>
      </w:tr>
      <w:tr w14:paraId="588F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涌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上海昊青资产管理有限公司</w:t>
            </w:r>
          </w:p>
        </w:tc>
      </w:tr>
      <w:tr w14:paraId="3849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徐毅达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东吴证券股份有限公司</w:t>
            </w:r>
          </w:p>
        </w:tc>
      </w:tr>
      <w:tr w14:paraId="6971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楠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瑞士银行</w:t>
            </w:r>
          </w:p>
        </w:tc>
      </w:tr>
      <w:tr w14:paraId="1830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3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刘孟峦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3D8C8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F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国泰海通证券股份有限公司</w:t>
            </w:r>
          </w:p>
        </w:tc>
      </w:tr>
      <w:tr w14:paraId="11609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焦方冉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国信证券股份有限公司</w:t>
            </w:r>
          </w:p>
        </w:tc>
      </w:tr>
      <w:tr w14:paraId="086E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王靖添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中银国际证券股份有限公司</w:t>
            </w:r>
          </w:p>
        </w:tc>
      </w:tr>
      <w:tr w14:paraId="6475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MarkJiang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Panview Capital Limited</w:t>
            </w:r>
          </w:p>
        </w:tc>
      </w:tr>
      <w:tr w14:paraId="7D76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林晓凤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光大保德信基金管理有限公司</w:t>
            </w:r>
          </w:p>
        </w:tc>
      </w:tr>
      <w:tr w14:paraId="37C00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朱佳怡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3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东吴人寿保险股份有限公司</w:t>
            </w:r>
          </w:p>
        </w:tc>
      </w:tr>
      <w:tr w14:paraId="0CB47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张伟倩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永安国富资产管理有限公司</w:t>
            </w:r>
          </w:p>
        </w:tc>
      </w:tr>
      <w:tr w14:paraId="3073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7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徐庭芳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上海鹏嘉资产管理有限公司</w:t>
            </w:r>
          </w:p>
        </w:tc>
      </w:tr>
      <w:tr w14:paraId="2C06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杜波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德华创业投资有限公司</w:t>
            </w:r>
          </w:p>
        </w:tc>
      </w:tr>
      <w:tr w14:paraId="1FB7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C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韩飞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北京容光私募基金管理合伙企业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有限合伙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9BC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郑琼香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深圳市杉树资产管理有限公司</w:t>
            </w:r>
          </w:p>
        </w:tc>
      </w:tr>
      <w:tr w14:paraId="24D5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项祈瑞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华源证券股份有限公司</w:t>
            </w:r>
          </w:p>
        </w:tc>
      </w:tr>
      <w:tr w14:paraId="0A4A6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王德慧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上海九方云智能科技有限公司</w:t>
            </w:r>
          </w:p>
        </w:tc>
      </w:tr>
      <w:tr w14:paraId="7FCA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董明斌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工银瑞信基金管理有限公司</w:t>
            </w:r>
          </w:p>
        </w:tc>
      </w:tr>
      <w:tr w14:paraId="6199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D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彭飞虹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深圳市鲲鹏恒隆投资有限公司</w:t>
            </w:r>
          </w:p>
        </w:tc>
      </w:tr>
      <w:tr w14:paraId="2754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刘颖飞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8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</w:t>
            </w:r>
          </w:p>
        </w:tc>
      </w:tr>
      <w:tr w14:paraId="3035C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上海尚颀投资管理合伙企业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有限合伙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553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赖正健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上海玖歌投资管理有限公司</w:t>
            </w:r>
          </w:p>
        </w:tc>
      </w:tr>
      <w:tr w14:paraId="6230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吴纪磊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F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汇丰晋信基金管理有限公司</w:t>
            </w:r>
          </w:p>
        </w:tc>
      </w:tr>
      <w:tr w14:paraId="5D11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5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杨坤河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3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汇安基金管理有限责任公司</w:t>
            </w:r>
          </w:p>
        </w:tc>
      </w:tr>
      <w:tr w14:paraId="418B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1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陈永胜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 - P notes</w:t>
            </w:r>
          </w:p>
        </w:tc>
      </w:tr>
      <w:tr w14:paraId="5811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安永超</w:t>
            </w:r>
          </w:p>
        </w:tc>
        <w:tc>
          <w:tcPr>
            <w:tcW w:w="5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</w:t>
            </w:r>
          </w:p>
        </w:tc>
      </w:tr>
    </w:tbl>
    <w:p w14:paraId="0856F3AD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EF9318A">
      <w:pPr>
        <w:rPr>
          <w:rFonts w:hint="default" w:ascii="Times New Roman" w:hAnsi="Times New Roman" w:cs="Times New Roman"/>
        </w:rPr>
      </w:pPr>
    </w:p>
    <w:p w14:paraId="51C2BD2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8B8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3AA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3AA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MmUyYmQzZTc5Y2U4YTRkMThhYjFmYjIyNDYxMDIifQ=="/>
  </w:docVars>
  <w:rsids>
    <w:rsidRoot w:val="008A748A"/>
    <w:rsid w:val="0000365A"/>
    <w:rsid w:val="000122F7"/>
    <w:rsid w:val="00013FC1"/>
    <w:rsid w:val="00031734"/>
    <w:rsid w:val="00034019"/>
    <w:rsid w:val="0003536D"/>
    <w:rsid w:val="000437F7"/>
    <w:rsid w:val="00046EDD"/>
    <w:rsid w:val="00067147"/>
    <w:rsid w:val="0007522E"/>
    <w:rsid w:val="000C68FC"/>
    <w:rsid w:val="000E050D"/>
    <w:rsid w:val="000E415C"/>
    <w:rsid w:val="000E6F07"/>
    <w:rsid w:val="00102387"/>
    <w:rsid w:val="00132034"/>
    <w:rsid w:val="00140F83"/>
    <w:rsid w:val="001444C3"/>
    <w:rsid w:val="00163536"/>
    <w:rsid w:val="001733D8"/>
    <w:rsid w:val="00191E21"/>
    <w:rsid w:val="001A2456"/>
    <w:rsid w:val="001B0A84"/>
    <w:rsid w:val="001B5E28"/>
    <w:rsid w:val="001D1E27"/>
    <w:rsid w:val="001E439A"/>
    <w:rsid w:val="001E63BA"/>
    <w:rsid w:val="001F430F"/>
    <w:rsid w:val="001F7F12"/>
    <w:rsid w:val="00203230"/>
    <w:rsid w:val="00212BA3"/>
    <w:rsid w:val="00227180"/>
    <w:rsid w:val="00255C6A"/>
    <w:rsid w:val="0026063D"/>
    <w:rsid w:val="00263D71"/>
    <w:rsid w:val="00277CD7"/>
    <w:rsid w:val="002A1987"/>
    <w:rsid w:val="002A5386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3E0C7D"/>
    <w:rsid w:val="00403805"/>
    <w:rsid w:val="00406A7A"/>
    <w:rsid w:val="00440DAB"/>
    <w:rsid w:val="0046261D"/>
    <w:rsid w:val="004734C0"/>
    <w:rsid w:val="00473A31"/>
    <w:rsid w:val="0049462F"/>
    <w:rsid w:val="004966A8"/>
    <w:rsid w:val="004A3760"/>
    <w:rsid w:val="004E016C"/>
    <w:rsid w:val="004F214F"/>
    <w:rsid w:val="005041F7"/>
    <w:rsid w:val="00523FE8"/>
    <w:rsid w:val="00531993"/>
    <w:rsid w:val="00537646"/>
    <w:rsid w:val="00550BC6"/>
    <w:rsid w:val="00557148"/>
    <w:rsid w:val="00564936"/>
    <w:rsid w:val="00565FAF"/>
    <w:rsid w:val="00566740"/>
    <w:rsid w:val="00570362"/>
    <w:rsid w:val="005C34D3"/>
    <w:rsid w:val="005F276B"/>
    <w:rsid w:val="00613794"/>
    <w:rsid w:val="006352F2"/>
    <w:rsid w:val="0065489B"/>
    <w:rsid w:val="00667144"/>
    <w:rsid w:val="006701BB"/>
    <w:rsid w:val="006731C7"/>
    <w:rsid w:val="00680595"/>
    <w:rsid w:val="006A3279"/>
    <w:rsid w:val="006B1DCC"/>
    <w:rsid w:val="006D2865"/>
    <w:rsid w:val="006E2D01"/>
    <w:rsid w:val="006F7DAD"/>
    <w:rsid w:val="00720665"/>
    <w:rsid w:val="00721EB7"/>
    <w:rsid w:val="00724648"/>
    <w:rsid w:val="00727158"/>
    <w:rsid w:val="00735644"/>
    <w:rsid w:val="00736EB3"/>
    <w:rsid w:val="00753734"/>
    <w:rsid w:val="00765A90"/>
    <w:rsid w:val="00767DA7"/>
    <w:rsid w:val="00784B07"/>
    <w:rsid w:val="0079519B"/>
    <w:rsid w:val="007A77BB"/>
    <w:rsid w:val="007B1BC3"/>
    <w:rsid w:val="007C1BD3"/>
    <w:rsid w:val="007E3AFD"/>
    <w:rsid w:val="00836F80"/>
    <w:rsid w:val="00853A4C"/>
    <w:rsid w:val="008576F5"/>
    <w:rsid w:val="008645DE"/>
    <w:rsid w:val="00871224"/>
    <w:rsid w:val="00883383"/>
    <w:rsid w:val="008900AA"/>
    <w:rsid w:val="008A4C18"/>
    <w:rsid w:val="008A748A"/>
    <w:rsid w:val="008C5C0E"/>
    <w:rsid w:val="008E04B2"/>
    <w:rsid w:val="008E0FF8"/>
    <w:rsid w:val="008E4F16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D7ABC"/>
    <w:rsid w:val="00A02E43"/>
    <w:rsid w:val="00A15357"/>
    <w:rsid w:val="00A175DB"/>
    <w:rsid w:val="00A178F8"/>
    <w:rsid w:val="00A24CC7"/>
    <w:rsid w:val="00A63475"/>
    <w:rsid w:val="00A8649A"/>
    <w:rsid w:val="00A902BF"/>
    <w:rsid w:val="00AC0755"/>
    <w:rsid w:val="00AE1140"/>
    <w:rsid w:val="00AE1842"/>
    <w:rsid w:val="00AF0550"/>
    <w:rsid w:val="00AF507B"/>
    <w:rsid w:val="00B05B16"/>
    <w:rsid w:val="00B2104F"/>
    <w:rsid w:val="00B27A1D"/>
    <w:rsid w:val="00B52618"/>
    <w:rsid w:val="00B555CA"/>
    <w:rsid w:val="00B67909"/>
    <w:rsid w:val="00B67BC2"/>
    <w:rsid w:val="00B72121"/>
    <w:rsid w:val="00BE62A9"/>
    <w:rsid w:val="00BE7DCE"/>
    <w:rsid w:val="00C01851"/>
    <w:rsid w:val="00C100EA"/>
    <w:rsid w:val="00C312D4"/>
    <w:rsid w:val="00C73C03"/>
    <w:rsid w:val="00C76EF2"/>
    <w:rsid w:val="00C80D4D"/>
    <w:rsid w:val="00C83323"/>
    <w:rsid w:val="00C83927"/>
    <w:rsid w:val="00C849C1"/>
    <w:rsid w:val="00CF00F7"/>
    <w:rsid w:val="00D003CE"/>
    <w:rsid w:val="00D81BBB"/>
    <w:rsid w:val="00D90D40"/>
    <w:rsid w:val="00D92513"/>
    <w:rsid w:val="00D9282A"/>
    <w:rsid w:val="00DA02DD"/>
    <w:rsid w:val="00DB3DEF"/>
    <w:rsid w:val="00DD2CF6"/>
    <w:rsid w:val="00E05D76"/>
    <w:rsid w:val="00E12A72"/>
    <w:rsid w:val="00E175C6"/>
    <w:rsid w:val="00E23343"/>
    <w:rsid w:val="00E30058"/>
    <w:rsid w:val="00E82FE5"/>
    <w:rsid w:val="00EA4D8D"/>
    <w:rsid w:val="00EB156A"/>
    <w:rsid w:val="00EB491F"/>
    <w:rsid w:val="00ED291D"/>
    <w:rsid w:val="00ED6CEE"/>
    <w:rsid w:val="00EE362E"/>
    <w:rsid w:val="00F161B7"/>
    <w:rsid w:val="00F535BD"/>
    <w:rsid w:val="00F61BAF"/>
    <w:rsid w:val="00F9501F"/>
    <w:rsid w:val="00FA711B"/>
    <w:rsid w:val="00FF1969"/>
    <w:rsid w:val="017645CA"/>
    <w:rsid w:val="02005B8D"/>
    <w:rsid w:val="025D7143"/>
    <w:rsid w:val="02F2197A"/>
    <w:rsid w:val="034807D7"/>
    <w:rsid w:val="03C96DF2"/>
    <w:rsid w:val="052D4EEB"/>
    <w:rsid w:val="062260D2"/>
    <w:rsid w:val="0687687D"/>
    <w:rsid w:val="080D384C"/>
    <w:rsid w:val="0A4A3E4A"/>
    <w:rsid w:val="0AF17E80"/>
    <w:rsid w:val="0FAE6C29"/>
    <w:rsid w:val="0FC14BAE"/>
    <w:rsid w:val="10262C63"/>
    <w:rsid w:val="12301B77"/>
    <w:rsid w:val="148D5389"/>
    <w:rsid w:val="152624AE"/>
    <w:rsid w:val="15467F0C"/>
    <w:rsid w:val="159C7321"/>
    <w:rsid w:val="16A576FF"/>
    <w:rsid w:val="17157A95"/>
    <w:rsid w:val="17C35253"/>
    <w:rsid w:val="19375EE1"/>
    <w:rsid w:val="195C5947"/>
    <w:rsid w:val="1C611F6A"/>
    <w:rsid w:val="1CC33479"/>
    <w:rsid w:val="1E9022FD"/>
    <w:rsid w:val="1EF16B46"/>
    <w:rsid w:val="1F44191F"/>
    <w:rsid w:val="1F8C45EE"/>
    <w:rsid w:val="20E701EC"/>
    <w:rsid w:val="23E1433B"/>
    <w:rsid w:val="243E118D"/>
    <w:rsid w:val="24743B45"/>
    <w:rsid w:val="2593449F"/>
    <w:rsid w:val="26FB22FC"/>
    <w:rsid w:val="276C144B"/>
    <w:rsid w:val="27930786"/>
    <w:rsid w:val="28446A3F"/>
    <w:rsid w:val="2A8A04DA"/>
    <w:rsid w:val="2C2416B4"/>
    <w:rsid w:val="2D0B37A7"/>
    <w:rsid w:val="2EEB70FA"/>
    <w:rsid w:val="3115220C"/>
    <w:rsid w:val="312D1C4B"/>
    <w:rsid w:val="31D245A1"/>
    <w:rsid w:val="34394463"/>
    <w:rsid w:val="34C44675"/>
    <w:rsid w:val="36DE6B45"/>
    <w:rsid w:val="386A46AA"/>
    <w:rsid w:val="389820A0"/>
    <w:rsid w:val="3A1219DE"/>
    <w:rsid w:val="3B223EA3"/>
    <w:rsid w:val="3E0E070F"/>
    <w:rsid w:val="40DB5220"/>
    <w:rsid w:val="41F8269F"/>
    <w:rsid w:val="42C9661D"/>
    <w:rsid w:val="438F5E4E"/>
    <w:rsid w:val="43DB1093"/>
    <w:rsid w:val="44EF2D10"/>
    <w:rsid w:val="45826E17"/>
    <w:rsid w:val="45D76C57"/>
    <w:rsid w:val="462558F9"/>
    <w:rsid w:val="46410341"/>
    <w:rsid w:val="471E4795"/>
    <w:rsid w:val="48AC2FFE"/>
    <w:rsid w:val="4A7B712C"/>
    <w:rsid w:val="4B3C1CC8"/>
    <w:rsid w:val="4D1F167F"/>
    <w:rsid w:val="4E4639B7"/>
    <w:rsid w:val="4F432C57"/>
    <w:rsid w:val="4F5010E4"/>
    <w:rsid w:val="50CD66BC"/>
    <w:rsid w:val="521F6F37"/>
    <w:rsid w:val="525C226C"/>
    <w:rsid w:val="53796D79"/>
    <w:rsid w:val="53AE2320"/>
    <w:rsid w:val="53D36AD9"/>
    <w:rsid w:val="56424FA2"/>
    <w:rsid w:val="576D42A0"/>
    <w:rsid w:val="5B2B614D"/>
    <w:rsid w:val="5C8A31FF"/>
    <w:rsid w:val="5E4775F9"/>
    <w:rsid w:val="5EAC5272"/>
    <w:rsid w:val="600871C3"/>
    <w:rsid w:val="60B7170A"/>
    <w:rsid w:val="64CC2606"/>
    <w:rsid w:val="64CE38BC"/>
    <w:rsid w:val="66925AD1"/>
    <w:rsid w:val="66DB2FC1"/>
    <w:rsid w:val="678371C8"/>
    <w:rsid w:val="689232B8"/>
    <w:rsid w:val="69D65CD5"/>
    <w:rsid w:val="6BAD2A66"/>
    <w:rsid w:val="6D8048D6"/>
    <w:rsid w:val="6DE775D0"/>
    <w:rsid w:val="6E8C4BC7"/>
    <w:rsid w:val="70524F5E"/>
    <w:rsid w:val="70757FF6"/>
    <w:rsid w:val="70877018"/>
    <w:rsid w:val="71B72890"/>
    <w:rsid w:val="72926AFF"/>
    <w:rsid w:val="73D732B2"/>
    <w:rsid w:val="744D4DE6"/>
    <w:rsid w:val="773A3D47"/>
    <w:rsid w:val="77A94A29"/>
    <w:rsid w:val="7B2E771F"/>
    <w:rsid w:val="7C854063"/>
    <w:rsid w:val="7C8B37A8"/>
    <w:rsid w:val="7F8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88c70f96-ab9e-4933-822e-23bd341db65d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189FAEBF</paraID>
      <start>12</start>
      <end>13</end>
      <status>modified</status>
      <modifiedWord>:</modifiedWord>
      <trackRevisions>false</trackRevisions>
    </reviewItem>
    <reviewItem>
      <errorID>2dd2c98d-2937-4781-8955-d1a08bcb97e2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189FAEBF</paraID>
      <start>18</start>
      <end>19</end>
      <status>modified</status>
      <modifiedWord>:</modifiedWord>
      <trackRevisions>false</trackRevisions>
    </reviewItem>
    <reviewItem>
      <errorID>6e9033f0-f882-43b4-a3c9-734a35a30df1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65410496</paraID>
      <start>99</start>
      <end>100</end>
      <status>modified</status>
      <modifiedWord>（</modifiedWord>
      <trackRevisions>false</trackRevisions>
    </reviewItem>
    <reviewItem>
      <errorID>e7490983-5dee-4a99-b3d3-0aca923555c9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65410496</paraID>
      <start>103</start>
      <end>104</end>
      <status>modified</status>
      <modifiedWord>）</modifiedWord>
      <trackRevisions>false</trackRevisions>
    </reviewItem>
    <reviewItem>
      <errorID>fa4b3be5-c76b-46db-b5aa-0d96ac50d467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410211AD</paraID>
      <start>3</start>
      <end>4</end>
      <status>modified</status>
      <modifiedWord>（</modifiedWord>
      <trackRevisions>false</trackRevisions>
    </reviewItem>
    <reviewItem>
      <errorID>ffd4ad82-2dcc-41e7-97d3-d0e2f8741820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410211AD</paraID>
      <start>6</start>
      <end>7</end>
      <status>modified</status>
      <modifiedWord>）</modifiedWord>
      <trackRevisions>false</trackRevisions>
    </reviewItem>
    <reviewItem>
      <errorID>9951509b-e7b5-4863-8c45-7eae2775d75f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6BCD4FC0</paraID>
      <start>8</start>
      <end>9</end>
      <status>modified</status>
      <modifiedWord>（</modifiedWord>
      <trackRevisions>false</trackRevisions>
    </reviewItem>
    <reviewItem>
      <errorID>45d3a3db-6afa-4c44-91b7-ae98a5641070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6BCD4FC0</paraID>
      <start>11</start>
      <end>12</end>
      <status>modified</status>
      <modifiedWord>）</modifiedWord>
      <trackRevisions>false</trackRevisions>
    </reviewItem>
    <reviewItem>
      <errorID>18d8712f-4245-437b-b767-a2ea6f79ec4d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327EC5C9</paraID>
      <start>12</start>
      <end>13</end>
      <status>modified</status>
      <modifiedWord>（</modifiedWord>
      <trackRevisions>false</trackRevisions>
    </reviewItem>
    <reviewItem>
      <errorID>9110379f-8d55-4f3a-9839-1ac7407b642e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327EC5C9</paraID>
      <start>17</start>
      <end>18</end>
      <status>modified</status>
      <modifiedWord>）</modifiedWord>
      <trackRevisions>false</trackRevisions>
    </reviewItem>
    <reviewItem>
      <errorID>46175a0b-6199-46b8-95b1-7fda8e7cd3b8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1491DDBB</paraID>
      <start>13</start>
      <end>14</end>
      <status>modified</status>
      <modifiedWord>（</modifiedWord>
      <trackRevisions>false</trackRevisions>
    </reviewItem>
    <reviewItem>
      <errorID>f796392c-fdcb-4999-a23a-74b35d5d2a1a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1491DDBB</paraID>
      <start>16</start>
      <end>17</end>
      <status>modified</status>
      <modifiedWord>）</modifiedWord>
      <trackRevisions>false</trackRevisions>
    </reviewItem>
    <reviewItem>
      <errorID>7f51e670-872e-4dc8-8f21-125c103da1e4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1491DDBB</paraID>
      <start>21</start>
      <end>22</end>
      <status>modified</status>
      <modifiedWord>（</modifiedWord>
      <trackRevisions>false</trackRevisions>
    </reviewItem>
    <reviewItem>
      <errorID>080f9981-3553-4273-b40b-30061ca474ef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1491DDBB</paraID>
      <start>26</start>
      <end>27</end>
      <status>modified</status>
      <modifiedWord>）</modifiedWord>
      <trackRevisions>false</trackRevisions>
    </reviewItem>
    <reviewItem>
      <errorID>6cfb625c-133b-4bc5-82a8-ee28bf9333fd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62D4E7E</paraID>
      <start>14</start>
      <end>15</end>
      <status>modified</status>
      <modifiedWord>（</modifiedWord>
      <trackRevisions>false</trackRevisions>
    </reviewItem>
    <reviewItem>
      <errorID>5d976e74-c2db-4def-a719-fcf7c5ad547a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62D4E7E</paraID>
      <start>19</start>
      <end>20</end>
      <status>modified</status>
      <modifiedWord>）</modifiedWord>
      <trackRevisions>false</trackRevisions>
    </reviewItem>
    <reviewItem>
      <errorID>ef0f9c14-f296-4695-9193-3f5920ad061d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40928EA5</paraID>
      <start>12</start>
      <end>13</end>
      <status>modified</status>
      <modifiedWord>（</modifiedWord>
      <trackRevisions>false</trackRevisions>
    </reviewItem>
    <reviewItem>
      <errorID>ed37fe2f-af1d-4de1-9296-a08808218fbe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40928EA5</paraID>
      <start>17</start>
      <end>18</end>
      <status>modified</status>
      <modifiedWord>）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34479-31dd-4ff9-8439-1d6c7978b27e}">
  <ds:schemaRefs/>
</ds:datastoreItem>
</file>

<file path=customXml/itemProps3.xml><?xml version="1.0" encoding="utf-8"?>
<ds:datastoreItem xmlns:ds="http://schemas.openxmlformats.org/officeDocument/2006/customXml" ds:itemID="{E1D93F1D-8717-4813-BDE3-5389298EE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2606</Words>
  <Characters>2814</Characters>
  <Lines>1</Lines>
  <Paragraphs>1</Paragraphs>
  <TotalTime>78</TotalTime>
  <ScaleCrop>false</ScaleCrop>
  <LinksUpToDate>false</LinksUpToDate>
  <CharactersWithSpaces>2978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2025-03-07T07:51:00Z</dcterms:created>
  <dc:creator>Windows 用户</dc:creator>
  <cp:lastModifiedBy>李梦霏</cp:lastModifiedBy>
  <cp:lastPrinted>2021-09-16T08:26:00Z</cp:lastPrinted>
  <dcterms:modified xsi:type="dcterms:W3CDTF">2026-04-27T09:27:08Z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CB87945F946145B0BCC3FD42D12001C3_13</vt:lpwstr>
  </property>
  <property fmtid="{D5CDD505-2E9C-101B-9397-08002B2CF9AE}" pid="4" name="KSOTemplateDocerSaveRecord">
    <vt:lpwstr>eyJoZGlkIjoiNDAwY2U5YWQwN2YyY2NjZTI3MWU0MTI2NTEyNzJkMzYiLCJ1c2VySWQiOiI1Njg0MjYyNDEifQ==</vt:lpwstr>
  </property>
</Properties>
</file>