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198" w14:textId="77777777" w:rsidR="00B048E8" w:rsidRDefault="00000000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>
        <w:rPr>
          <w:rFonts w:hint="eastAsia"/>
        </w:rPr>
        <w:t>证券代码</w:t>
      </w:r>
      <w:r>
        <w:t>：605296</w:t>
      </w:r>
      <w:r>
        <w:rPr>
          <w:rFonts w:hint="eastAsia"/>
        </w:rPr>
        <w:t xml:space="preserve">                        证券简称：</w:t>
      </w:r>
      <w:r>
        <w:rPr>
          <w:rFonts w:hint="eastAsia"/>
          <w:lang w:eastAsia="zh-Hans"/>
        </w:rPr>
        <w:t>神农集团</w:t>
      </w:r>
    </w:p>
    <w:p w14:paraId="0F8124B0" w14:textId="77777777" w:rsidR="00B048E8" w:rsidRDefault="00000000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hint="eastAsia"/>
          <w:b/>
        </w:rPr>
      </w:pPr>
      <w:r>
        <w:rPr>
          <w:rFonts w:hint="eastAsia"/>
          <w:b/>
          <w:lang w:eastAsia="zh-Hans"/>
        </w:rPr>
        <w:t>云南神农农业产业集团</w:t>
      </w:r>
      <w:r>
        <w:rPr>
          <w:rFonts w:hint="eastAsia"/>
          <w:b/>
        </w:rPr>
        <w:t>股份有限公司投资者关系活动记录表</w:t>
      </w:r>
    </w:p>
    <w:p w14:paraId="68694010" w14:textId="77777777" w:rsidR="00B048E8" w:rsidRDefault="00000000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  <w:r>
        <w:rPr>
          <w:rFonts w:hint="eastAsia"/>
        </w:rPr>
        <w:t>编号：</w:t>
      </w:r>
      <w:r>
        <w:t>202</w:t>
      </w:r>
      <w:r>
        <w:rPr>
          <w:rFonts w:hint="eastAsia"/>
        </w:rPr>
        <w:t>60430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6241"/>
      </w:tblGrid>
      <w:tr w:rsidR="00B048E8" w14:paraId="03DF5AF5" w14:textId="77777777">
        <w:tc>
          <w:tcPr>
            <w:tcW w:w="2281" w:type="dxa"/>
            <w:vAlign w:val="center"/>
          </w:tcPr>
          <w:p w14:paraId="28CB94A2" w14:textId="77777777" w:rsidR="00B048E8" w:rsidRDefault="00000000" w:rsidP="00801493">
            <w:pPr>
              <w:pStyle w:val="a7"/>
              <w:spacing w:before="0" w:beforeAutospacing="0" w:after="0" w:afterAutospacing="0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投资者关系活动类别</w:t>
            </w:r>
          </w:p>
        </w:tc>
        <w:tc>
          <w:tcPr>
            <w:tcW w:w="6241" w:type="dxa"/>
          </w:tcPr>
          <w:p w14:paraId="2511D721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□特定对象调研 □分析师会议</w:t>
            </w:r>
          </w:p>
          <w:p w14:paraId="3876E362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□媒体采访 </w:t>
            </w:r>
            <w:r>
              <w:rPr>
                <w:rFonts w:cs="宋体" w:hint="eastAsia"/>
              </w:rPr>
              <w:sym w:font="Wingdings 2" w:char="0052"/>
            </w:r>
            <w:r>
              <w:rPr>
                <w:rFonts w:cs="宋体" w:hint="eastAsia"/>
              </w:rPr>
              <w:t>业绩说明会</w:t>
            </w:r>
          </w:p>
          <w:p w14:paraId="43FDEAA3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□新闻发布会 □路演活动</w:t>
            </w:r>
          </w:p>
          <w:p w14:paraId="7F1F465A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□现场参观</w:t>
            </w:r>
          </w:p>
          <w:p w14:paraId="6DDAF469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sym w:font="Wingdings 2" w:char="00A3"/>
            </w:r>
            <w:r>
              <w:rPr>
                <w:rFonts w:cs="宋体" w:hint="eastAsia"/>
              </w:rPr>
              <w:t xml:space="preserve">其他 </w:t>
            </w:r>
          </w:p>
        </w:tc>
      </w:tr>
      <w:tr w:rsidR="00B048E8" w14:paraId="02FA80A2" w14:textId="77777777" w:rsidTr="00801493">
        <w:trPr>
          <w:trHeight w:val="1072"/>
        </w:trPr>
        <w:tc>
          <w:tcPr>
            <w:tcW w:w="2281" w:type="dxa"/>
            <w:vAlign w:val="center"/>
          </w:tcPr>
          <w:p w14:paraId="2AB11164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参与单位名称及人员姓名</w:t>
            </w:r>
          </w:p>
        </w:tc>
        <w:tc>
          <w:tcPr>
            <w:tcW w:w="6241" w:type="dxa"/>
            <w:vAlign w:val="center"/>
          </w:tcPr>
          <w:p w14:paraId="65F4FF7E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参与本次“神农集团2025年年度业绩说明会”的投资者</w:t>
            </w:r>
          </w:p>
        </w:tc>
      </w:tr>
      <w:tr w:rsidR="00B048E8" w14:paraId="2FB90FBA" w14:textId="77777777">
        <w:tc>
          <w:tcPr>
            <w:tcW w:w="2281" w:type="dxa"/>
            <w:vAlign w:val="center"/>
          </w:tcPr>
          <w:p w14:paraId="5F2583FE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6241" w:type="dxa"/>
          </w:tcPr>
          <w:p w14:paraId="3D458982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2025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30</w:t>
            </w:r>
            <w:r>
              <w:rPr>
                <w:rFonts w:cs="宋体" w:hint="eastAsia"/>
                <w:lang w:eastAsia="zh-Hans"/>
              </w:rPr>
              <w:t>日上午</w:t>
            </w:r>
            <w:r>
              <w:rPr>
                <w:rFonts w:cs="宋体" w:hint="eastAsia"/>
              </w:rPr>
              <w:t>10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 w:hint="eastAsia"/>
              </w:rPr>
              <w:t>0</w:t>
            </w:r>
            <w:r>
              <w:rPr>
                <w:rFonts w:cs="宋体"/>
                <w:lang w:eastAsia="zh-Hans"/>
              </w:rPr>
              <w:t>0-1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 w:hint="eastAsia"/>
              </w:rPr>
              <w:t>30</w:t>
            </w:r>
          </w:p>
        </w:tc>
      </w:tr>
      <w:tr w:rsidR="00B048E8" w14:paraId="6207C9F3" w14:textId="77777777">
        <w:tc>
          <w:tcPr>
            <w:tcW w:w="2281" w:type="dxa"/>
            <w:vAlign w:val="center"/>
          </w:tcPr>
          <w:p w14:paraId="699D21B1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地点</w:t>
            </w:r>
          </w:p>
        </w:tc>
        <w:tc>
          <w:tcPr>
            <w:tcW w:w="6241" w:type="dxa"/>
          </w:tcPr>
          <w:p w14:paraId="4C227C4F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上海证券交易所</w:t>
            </w:r>
            <w:proofErr w:type="gramStart"/>
            <w:r>
              <w:rPr>
                <w:rFonts w:cs="宋体" w:hint="eastAsia"/>
              </w:rPr>
              <w:t>上证路演</w:t>
            </w:r>
            <w:proofErr w:type="gramEnd"/>
            <w:r>
              <w:rPr>
                <w:rFonts w:cs="宋体" w:hint="eastAsia"/>
              </w:rPr>
              <w:t>中心</w:t>
            </w:r>
            <w:r>
              <w:rPr>
                <w:rFonts w:cs="宋体"/>
              </w:rPr>
              <w:t>（</w:t>
            </w:r>
            <w:r>
              <w:rPr>
                <w:rFonts w:cs="宋体" w:hint="eastAsia"/>
              </w:rPr>
              <w:t>网址</w:t>
            </w:r>
            <w:r>
              <w:rPr>
                <w:rFonts w:cs="宋体"/>
              </w:rPr>
              <w:t>：</w:t>
            </w:r>
            <w:hyperlink r:id="rId7" w:history="1">
              <w:r>
                <w:rPr>
                  <w:rStyle w:val="a8"/>
                  <w:rFonts w:cs="宋体" w:hint="eastAsia"/>
                </w:rPr>
                <w:t>http://roadshow.sseinfo.com/</w:t>
              </w:r>
              <w:r>
                <w:rPr>
                  <w:rStyle w:val="a8"/>
                  <w:rFonts w:cs="宋体"/>
                </w:rPr>
                <w:t>）</w:t>
              </w:r>
            </w:hyperlink>
          </w:p>
        </w:tc>
      </w:tr>
      <w:tr w:rsidR="00B048E8" w14:paraId="71423721" w14:textId="77777777">
        <w:trPr>
          <w:trHeight w:val="540"/>
        </w:trPr>
        <w:tc>
          <w:tcPr>
            <w:tcW w:w="2281" w:type="dxa"/>
            <w:vAlign w:val="center"/>
          </w:tcPr>
          <w:p w14:paraId="5FDB54A7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上市公司接待人员姓名</w:t>
            </w:r>
          </w:p>
        </w:tc>
        <w:tc>
          <w:tcPr>
            <w:tcW w:w="6241" w:type="dxa"/>
          </w:tcPr>
          <w:p w14:paraId="7C4B81A7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董事长</w:t>
            </w:r>
            <w:r>
              <w:rPr>
                <w:rFonts w:cs="宋体"/>
                <w:lang w:eastAsia="zh-Hans"/>
              </w:rPr>
              <w:t>、</w:t>
            </w:r>
            <w:r>
              <w:rPr>
                <w:rFonts w:cs="宋体" w:hint="eastAsia"/>
                <w:lang w:eastAsia="zh-Hans"/>
              </w:rPr>
              <w:t>总经理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何祖训</w:t>
            </w:r>
          </w:p>
          <w:p w14:paraId="77B9CE96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  <w:lang w:eastAsia="zh-Hans"/>
              </w:rPr>
              <w:t>独立董事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</w:rPr>
              <w:t>陈旭东</w:t>
            </w:r>
          </w:p>
          <w:p w14:paraId="2E37587D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董事会秘书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蒋宏</w:t>
            </w:r>
          </w:p>
          <w:p w14:paraId="1C4A80F7" w14:textId="77777777" w:rsidR="00B048E8" w:rsidRDefault="00000000" w:rsidP="00801493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  <w:lang w:eastAsia="zh-Hans"/>
              </w:rPr>
              <w:t>财务总监：</w:t>
            </w:r>
            <w:r>
              <w:rPr>
                <w:rFonts w:cs="宋体" w:hint="eastAsia"/>
              </w:rPr>
              <w:t>闫瑾</w:t>
            </w:r>
          </w:p>
        </w:tc>
      </w:tr>
      <w:tr w:rsidR="00B048E8" w14:paraId="3801ABF6" w14:textId="77777777">
        <w:trPr>
          <w:trHeight w:val="2816"/>
        </w:trPr>
        <w:tc>
          <w:tcPr>
            <w:tcW w:w="2281" w:type="dxa"/>
            <w:vAlign w:val="center"/>
          </w:tcPr>
          <w:p w14:paraId="1449DE0F" w14:textId="77777777" w:rsidR="00B048E8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投资者关系活动主要内容介绍</w:t>
            </w:r>
          </w:p>
        </w:tc>
        <w:tc>
          <w:tcPr>
            <w:tcW w:w="6241" w:type="dxa"/>
          </w:tcPr>
          <w:p w14:paraId="70D89CAB" w14:textId="77777777" w:rsidR="00B048E8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请问公司本年度业绩情况如何？</w:t>
            </w:r>
          </w:p>
          <w:p w14:paraId="40FF474E" w14:textId="33C5603A" w:rsidR="00B048E8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尊敬的投资者您好，2025年，神农集团营业收入达到53.52亿元；归母净利润为3.39亿元；经营活动产生的现金流量净额为8.10亿元。感谢您的关注！</w:t>
            </w:r>
          </w:p>
          <w:p w14:paraId="1C5F467E" w14:textId="77777777" w:rsidR="00B048E8" w:rsidRDefault="00B048E8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33FD4A23" w14:textId="77777777" w:rsidR="00B048E8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请问公司如何鼓励科研人员创新？在激励制度方面做了哪些工作？能否简单介绍一下？谢谢</w:t>
            </w:r>
          </w:p>
          <w:p w14:paraId="50987A0B" w14:textId="77777777" w:rsidR="00B048E8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尊敬的投资者您好，公司于2025年制定并实施了股权激励计划，针对391名员工配售678万股股票，以激发员工的积极性和创造力，激励员工与公司共同发展，以期更好的完成公司未来的发展目标。感谢您的关注！</w:t>
            </w:r>
          </w:p>
          <w:p w14:paraId="7591F6BF" w14:textId="77777777" w:rsidR="00B048E8" w:rsidRDefault="00B048E8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6C8AA82B" w14:textId="77777777" w:rsidR="00B048E8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lastRenderedPageBreak/>
              <w:t>领导您好！请问公司海外市场的布局规划是什么样的？</w:t>
            </w:r>
          </w:p>
          <w:p w14:paraId="1E625D5A" w14:textId="77777777" w:rsidR="00B048E8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尊敬的投资者您好，公司暂无在海外布局扩张的规划。感谢您的关注！</w:t>
            </w:r>
          </w:p>
          <w:p w14:paraId="4F3D0FC1" w14:textId="77777777" w:rsidR="00B048E8" w:rsidRDefault="00B048E8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</w:tc>
      </w:tr>
      <w:tr w:rsidR="00B048E8" w14:paraId="3F3D3844" w14:textId="77777777">
        <w:tc>
          <w:tcPr>
            <w:tcW w:w="2281" w:type="dxa"/>
          </w:tcPr>
          <w:p w14:paraId="332ED190" w14:textId="77777777" w:rsidR="00B048E8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lastRenderedPageBreak/>
              <w:t>附件清单（如有）</w:t>
            </w:r>
          </w:p>
        </w:tc>
        <w:tc>
          <w:tcPr>
            <w:tcW w:w="6241" w:type="dxa"/>
          </w:tcPr>
          <w:p w14:paraId="262A48F2" w14:textId="77777777" w:rsidR="00B048E8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无</w:t>
            </w:r>
          </w:p>
        </w:tc>
      </w:tr>
      <w:tr w:rsidR="00B048E8" w14:paraId="2948FBE0" w14:textId="77777777">
        <w:tc>
          <w:tcPr>
            <w:tcW w:w="2281" w:type="dxa"/>
          </w:tcPr>
          <w:p w14:paraId="2AA46611" w14:textId="77777777" w:rsidR="00B048E8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日期</w:t>
            </w:r>
          </w:p>
        </w:tc>
        <w:tc>
          <w:tcPr>
            <w:tcW w:w="6241" w:type="dxa"/>
          </w:tcPr>
          <w:p w14:paraId="7FEC5A16" w14:textId="77777777" w:rsidR="00B048E8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/>
              </w:rPr>
              <w:t>202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30</w:t>
            </w:r>
            <w:r>
              <w:rPr>
                <w:rFonts w:cs="宋体" w:hint="eastAsia"/>
                <w:lang w:eastAsia="zh-Hans"/>
              </w:rPr>
              <w:t>日</w:t>
            </w:r>
          </w:p>
        </w:tc>
      </w:tr>
    </w:tbl>
    <w:p w14:paraId="6A963985" w14:textId="77777777" w:rsidR="00B048E8" w:rsidRDefault="00B048E8">
      <w:pPr>
        <w:jc w:val="left"/>
        <w:rPr>
          <w:rFonts w:ascii="宋体" w:hAnsi="宋体" w:hint="eastAsia"/>
          <w:sz w:val="24"/>
        </w:rPr>
      </w:pPr>
    </w:p>
    <w:sectPr w:rsidR="00B0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D9BC" w14:textId="77777777" w:rsidR="00B14754" w:rsidRDefault="00B14754" w:rsidP="00801493">
      <w:r>
        <w:separator/>
      </w:r>
    </w:p>
  </w:endnote>
  <w:endnote w:type="continuationSeparator" w:id="0">
    <w:p w14:paraId="524FBB35" w14:textId="77777777" w:rsidR="00B14754" w:rsidRDefault="00B14754" w:rsidP="0080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11CA" w14:textId="77777777" w:rsidR="00B14754" w:rsidRDefault="00B14754" w:rsidP="00801493">
      <w:r>
        <w:separator/>
      </w:r>
    </w:p>
  </w:footnote>
  <w:footnote w:type="continuationSeparator" w:id="0">
    <w:p w14:paraId="01B8CFDD" w14:textId="77777777" w:rsidR="00B14754" w:rsidRDefault="00B14754" w:rsidP="0080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FFD3"/>
    <w:multiLevelType w:val="singleLevel"/>
    <w:tmpl w:val="628AFFD3"/>
    <w:lvl w:ilvl="0">
      <w:start w:val="1"/>
      <w:numFmt w:val="chineseCounting"/>
      <w:suff w:val="nothing"/>
      <w:lvlText w:val="%1、"/>
      <w:lvlJc w:val="left"/>
    </w:lvl>
  </w:abstractNum>
  <w:num w:numId="1" w16cid:durableId="24025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00037B6D"/>
    <w:rsid w:val="00037B6D"/>
    <w:rsid w:val="004C3A1F"/>
    <w:rsid w:val="00524FA4"/>
    <w:rsid w:val="00801493"/>
    <w:rsid w:val="0088054A"/>
    <w:rsid w:val="008B2AE1"/>
    <w:rsid w:val="00962D81"/>
    <w:rsid w:val="009C1469"/>
    <w:rsid w:val="00AE0820"/>
    <w:rsid w:val="00B048E8"/>
    <w:rsid w:val="00B14754"/>
    <w:rsid w:val="00BC2743"/>
    <w:rsid w:val="00D86D70"/>
    <w:rsid w:val="00F730F1"/>
    <w:rsid w:val="0A1F0A7B"/>
    <w:rsid w:val="1221143C"/>
    <w:rsid w:val="26006EBE"/>
    <w:rsid w:val="2D436B5B"/>
    <w:rsid w:val="2F7B9EA4"/>
    <w:rsid w:val="2FE731C3"/>
    <w:rsid w:val="35FE5C4E"/>
    <w:rsid w:val="366C1611"/>
    <w:rsid w:val="3BD31641"/>
    <w:rsid w:val="4BA95832"/>
    <w:rsid w:val="51A44932"/>
    <w:rsid w:val="65570421"/>
    <w:rsid w:val="67FF92BA"/>
    <w:rsid w:val="6AF642BF"/>
    <w:rsid w:val="6EDDBE85"/>
    <w:rsid w:val="6EFBAA05"/>
    <w:rsid w:val="6FB76580"/>
    <w:rsid w:val="7BDB685F"/>
    <w:rsid w:val="7DFB6922"/>
    <w:rsid w:val="7FFEB7C7"/>
    <w:rsid w:val="8F328BAB"/>
    <w:rsid w:val="9F3EC4BE"/>
    <w:rsid w:val="D7395CD8"/>
    <w:rsid w:val="E277CE2F"/>
    <w:rsid w:val="EFBF19C8"/>
    <w:rsid w:val="EFD96C44"/>
    <w:rsid w:val="EFEBA7FC"/>
    <w:rsid w:val="F3F7E1B0"/>
    <w:rsid w:val="F7B7FD32"/>
    <w:rsid w:val="FD5F2244"/>
    <w:rsid w:val="FF5FF82F"/>
    <w:rsid w:val="FF7FF8C3"/>
    <w:rsid w:val="FFDF1ABA"/>
    <w:rsid w:val="FFF2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D7726"/>
  <w15:docId w15:val="{FEDBCB4B-EF7B-46EA-B3A8-4E144192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栋兵 李</cp:lastModifiedBy>
  <cp:revision>7</cp:revision>
  <dcterms:created xsi:type="dcterms:W3CDTF">2015-07-21T02:32:00Z</dcterms:created>
  <dcterms:modified xsi:type="dcterms:W3CDTF">2026-04-30T03:35:00Z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1B994AC9D4694A2C845583916EC35D97_13</vt:lpwstr>
  </property>
  <property fmtid="{D5CDD505-2E9C-101B-9397-08002B2CF9AE}" pid="4" name="KSOTemplateDocerSaveRecord">
    <vt:lpwstr>eyJoZGlkIjoiYzg2MjA4OTcyOGVlNTg2NmVmNTIwYzhlMTA1MjE5YmYiLCJ1c2VySWQiOiI0NDM2NjcyMDQifQ==</vt:lpwstr>
  </property>
</Properties>
</file>