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7A" w:rsidRDefault="00DE02B1" w:rsidP="002B12E1">
      <w:pPr>
        <w:spacing w:beforeLines="50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>603393</w:t>
      </w:r>
      <w:r w:rsidR="002B12E1">
        <w:rPr>
          <w:rFonts w:hint="eastAsia"/>
          <w:color w:val="000000"/>
          <w:sz w:val="24"/>
        </w:rPr>
        <w:t xml:space="preserve">   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新天然气</w:t>
      </w:r>
    </w:p>
    <w:p w:rsidR="00C11D7A" w:rsidRDefault="00DE02B1" w:rsidP="002B12E1">
      <w:pPr>
        <w:spacing w:beforeLines="50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新疆鑫泰天然气股份有限公司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C11D7A" w:rsidRDefault="00C11D7A">
      <w:pPr>
        <w:spacing w:line="400" w:lineRule="exact"/>
        <w:rPr>
          <w:bCs/>
          <w:iCs/>
          <w:color w:val="000000"/>
          <w:sz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908"/>
        <w:gridCol w:w="6847"/>
      </w:tblGrid>
      <w:tr w:rsidR="00C11D7A" w:rsidTr="0024796F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7D" w:rsidRDefault="00DE02B1" w:rsidP="0024796F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投资者关系活动</w:t>
            </w:r>
          </w:p>
          <w:p w:rsidR="00C11D7A" w:rsidRDefault="00DE02B1" w:rsidP="0024796F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类别</w:t>
            </w:r>
          </w:p>
          <w:p w:rsidR="00C11D7A" w:rsidRDefault="00C11D7A" w:rsidP="0024796F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szCs w:val="21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F70DD3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√</w:t>
            </w:r>
            <w:r w:rsidR="00DE02B1">
              <w:rPr>
                <w:rFonts w:ascii="宋体" w:hAnsi="宋体"/>
                <w:kern w:val="0"/>
                <w:szCs w:val="21"/>
              </w:rPr>
              <w:t>特定对象调研</w:t>
            </w:r>
            <w:bookmarkStart w:id="0" w:name="OLE_LINK1"/>
            <w:bookmarkStart w:id="1" w:name="OLE_LINK2"/>
            <w:r w:rsidR="00DE02B1"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bookmarkEnd w:id="0"/>
            <w:bookmarkEnd w:id="1"/>
            <w:r w:rsidR="00DE02B1">
              <w:rPr>
                <w:rFonts w:ascii="宋体" w:hAnsi="宋体"/>
                <w:kern w:val="0"/>
                <w:szCs w:val="21"/>
              </w:rPr>
              <w:t>分析师会议</w:t>
            </w:r>
          </w:p>
          <w:p w:rsidR="00C11D7A" w:rsidRDefault="00DE02B1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媒体采访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业绩说明会</w:t>
            </w:r>
          </w:p>
          <w:p w:rsidR="00C11D7A" w:rsidRDefault="00DE02B1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新闻发布会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路演活动</w:t>
            </w:r>
          </w:p>
          <w:p w:rsidR="00C11D7A" w:rsidRDefault="00F70DD3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 w:rsidR="00DE02B1">
              <w:rPr>
                <w:rFonts w:ascii="宋体" w:hAnsi="宋体"/>
                <w:kern w:val="0"/>
                <w:szCs w:val="21"/>
              </w:rPr>
              <w:t>现场参观</w:t>
            </w:r>
            <w:r w:rsidR="00DE02B1"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ab/>
            </w:r>
          </w:p>
          <w:p w:rsidR="00C11D7A" w:rsidRDefault="00B30B52" w:rsidP="005B23F1">
            <w:pPr>
              <w:tabs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 w:rsidR="00DE02B1">
              <w:rPr>
                <w:rFonts w:ascii="宋体" w:hAnsi="宋体"/>
                <w:kern w:val="0"/>
                <w:szCs w:val="21"/>
              </w:rPr>
              <w:t>其他（</w:t>
            </w:r>
            <w:r w:rsidR="005B23F1">
              <w:rPr>
                <w:rFonts w:ascii="宋体" w:hAnsi="宋体" w:hint="eastAsia"/>
                <w:kern w:val="0"/>
                <w:szCs w:val="21"/>
                <w:u w:val="single"/>
              </w:rPr>
              <w:t>路演</w:t>
            </w:r>
            <w:r w:rsidR="00DE02B1">
              <w:rPr>
                <w:rFonts w:ascii="宋体" w:hAnsi="宋体"/>
                <w:kern w:val="0"/>
                <w:szCs w:val="21"/>
                <w:u w:val="single"/>
              </w:rPr>
              <w:t>）</w:t>
            </w:r>
          </w:p>
        </w:tc>
      </w:tr>
      <w:tr w:rsidR="00C11D7A" w:rsidRPr="00210B70" w:rsidTr="0024796F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D7A" w:rsidRDefault="00DE02B1" w:rsidP="0024796F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参与单位名称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Pr="00210B70" w:rsidRDefault="0024796F" w:rsidP="00163C5C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  <w:lang w:val="en-GB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 xml:space="preserve">    </w:t>
            </w:r>
            <w:r w:rsidR="00DE02B1" w:rsidRPr="00210B70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参会投资者名称（排名不分先后）：</w:t>
            </w:r>
            <w:r w:rsidR="00822A8E" w:rsidRPr="00210B70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长江证券、</w:t>
            </w:r>
            <w:r w:rsidR="00210B70" w:rsidRPr="00210B70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中邮证券、国联民生证券</w:t>
            </w:r>
            <w:r w:rsidR="00C8606A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、光大证券、中信证券、中金基金、东方基金、东方红、长江资管、</w:t>
            </w:r>
            <w:r w:rsidR="00C8606A" w:rsidRPr="00C8606A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工银瑞信基金</w:t>
            </w:r>
            <w:r w:rsidR="00C8606A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、阳光资产、中邮人寿、</w:t>
            </w:r>
            <w:r w:rsidR="00C8606A" w:rsidRPr="00C8606A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国寿安保</w:t>
            </w:r>
            <w:r w:rsidR="00C8606A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C8606A" w:rsidRPr="00C8606A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申万菱信</w:t>
            </w:r>
            <w:r w:rsidR="00C8606A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、汇安基金、永安国富资产、</w:t>
            </w:r>
            <w:r w:rsidR="00C8606A" w:rsidRPr="00C8606A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诺德基金</w:t>
            </w:r>
            <w:r w:rsidR="00C8606A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C8606A" w:rsidRPr="00C8606A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金元顺安基金</w:t>
            </w:r>
            <w:r w:rsidR="00E87BD3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E87BD3" w:rsidRPr="00E87BD3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中科沃土基金</w:t>
            </w:r>
            <w:r w:rsidR="00E87BD3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E87BD3" w:rsidRPr="00E87BD3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英大证券</w:t>
            </w:r>
            <w:r w:rsidR="00E87BD3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E87BD3" w:rsidRPr="00E87BD3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中科沃土基金</w:t>
            </w:r>
            <w:r w:rsidR="00E87BD3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212C01" w:rsidRPr="00212C01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上海大威德投资</w:t>
            </w:r>
            <w:r w:rsidR="00212C01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212C01" w:rsidRPr="00212C01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上海勤远私募基金</w:t>
            </w:r>
            <w:r w:rsidR="00212C01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、嘉合基金、</w:t>
            </w:r>
            <w:r w:rsidR="00212C01" w:rsidRPr="00212C01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广州金控资产管理</w:t>
            </w:r>
            <w:r w:rsidR="00212C01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212C01" w:rsidRPr="00212C01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广州由榕股权投资</w:t>
            </w:r>
            <w:r w:rsidR="00212C01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212C01" w:rsidRPr="00212C01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浙江益恒投资</w:t>
            </w:r>
            <w:r w:rsidR="00212C01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212C01" w:rsidRPr="00212C01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陆家嘴国际信托</w:t>
            </w:r>
            <w:r w:rsidR="00212C01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212C01" w:rsidRPr="00212C01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中工联创控股</w:t>
            </w:r>
            <w:r w:rsidR="00212C01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212C01" w:rsidRPr="00212C01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上海康橙投资</w:t>
            </w:r>
            <w:r w:rsidR="00212C01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、泰信基金</w:t>
            </w:r>
          </w:p>
        </w:tc>
      </w:tr>
      <w:tr w:rsidR="00C11D7A" w:rsidTr="003119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DE02B1" w:rsidP="000E0757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8F592D" w:rsidP="0088383B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szCs w:val="21"/>
              </w:rPr>
              <w:t>202</w:t>
            </w:r>
            <w:r w:rsidR="0088383B">
              <w:rPr>
                <w:rFonts w:ascii="宋体" w:hAnsi="宋体"/>
                <w:bCs/>
                <w:iCs/>
                <w:color w:val="000000"/>
                <w:szCs w:val="21"/>
              </w:rPr>
              <w:t>6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年</w:t>
            </w:r>
            <w:r w:rsidR="00163C5C">
              <w:rPr>
                <w:rFonts w:ascii="宋体" w:hAnsi="宋体"/>
                <w:bCs/>
                <w:iCs/>
                <w:color w:val="000000"/>
                <w:szCs w:val="21"/>
              </w:rPr>
              <w:t>4</w:t>
            </w:r>
            <w:r w:rsidR="00DE02B1">
              <w:rPr>
                <w:rFonts w:ascii="宋体" w:hAnsi="宋体"/>
                <w:bCs/>
                <w:iCs/>
                <w:color w:val="000000"/>
                <w:szCs w:val="21"/>
              </w:rPr>
              <w:t>月</w:t>
            </w:r>
            <w:r w:rsidR="00E93ACF">
              <w:rPr>
                <w:rFonts w:ascii="宋体" w:hAnsi="宋体"/>
                <w:bCs/>
                <w:iCs/>
                <w:color w:val="000000"/>
                <w:szCs w:val="21"/>
              </w:rPr>
              <w:t>29</w:t>
            </w: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C11D7A" w:rsidTr="003119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DE02B1" w:rsidP="000E0757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88383B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电话会议</w:t>
            </w:r>
          </w:p>
        </w:tc>
      </w:tr>
      <w:tr w:rsidR="00C11D7A" w:rsidTr="00311957">
        <w:trPr>
          <w:trHeight w:val="61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DE02B1" w:rsidP="000E0757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上市公司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参与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D7A" w:rsidRDefault="00DE02B1" w:rsidP="00FA57F7">
            <w:pPr>
              <w:spacing w:line="4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董事会秘书</w:t>
            </w:r>
            <w:r>
              <w:rPr>
                <w:rFonts w:ascii="宋体" w:hAnsi="宋体"/>
                <w:bCs/>
                <w:szCs w:val="21"/>
              </w:rPr>
              <w:t>刘东</w:t>
            </w:r>
            <w:r w:rsidR="00FA57F7">
              <w:rPr>
                <w:rFonts w:ascii="宋体" w:hAnsi="宋体" w:hint="eastAsia"/>
                <w:bCs/>
                <w:szCs w:val="21"/>
              </w:rPr>
              <w:t>及</w:t>
            </w:r>
            <w:r w:rsidR="00954981">
              <w:rPr>
                <w:rFonts w:ascii="宋体" w:hAnsi="宋体" w:hint="eastAsia"/>
                <w:bCs/>
                <w:szCs w:val="21"/>
              </w:rPr>
              <w:t>董事会办公室相关人员</w:t>
            </w:r>
          </w:p>
        </w:tc>
      </w:tr>
      <w:tr w:rsidR="00C11D7A" w:rsidTr="003119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D7A" w:rsidRDefault="00DE02B1" w:rsidP="000E0757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投资者关系活动主要内容介绍</w:t>
            </w:r>
          </w:p>
          <w:p w:rsidR="00C11D7A" w:rsidRDefault="00C11D7A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340" w:rsidRPr="00C4012A" w:rsidRDefault="00270340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 w:rsidRPr="00C4012A">
              <w:rPr>
                <w:rFonts w:ascii="Times New Roman" w:eastAsia="宋体" w:hAnsi="Times New Roman"/>
                <w:szCs w:val="24"/>
              </w:rPr>
              <w:t>公司董事会秘书刘东先生就公司</w:t>
            </w:r>
            <w:r w:rsidRPr="00C4012A">
              <w:rPr>
                <w:rFonts w:ascii="Times New Roman" w:eastAsia="宋体" w:hAnsi="Times New Roman"/>
                <w:szCs w:val="24"/>
              </w:rPr>
              <w:t>2026</w:t>
            </w:r>
            <w:r w:rsidRPr="00C4012A">
              <w:rPr>
                <w:rFonts w:ascii="Times New Roman" w:eastAsia="宋体" w:hAnsi="Times New Roman"/>
                <w:szCs w:val="24"/>
              </w:rPr>
              <w:t>年</w:t>
            </w:r>
            <w:r w:rsidRPr="00C4012A">
              <w:rPr>
                <w:rFonts w:ascii="Times New Roman" w:eastAsia="宋体" w:hAnsi="Times New Roman" w:hint="eastAsia"/>
                <w:szCs w:val="24"/>
              </w:rPr>
              <w:t>第一季度</w:t>
            </w:r>
            <w:r w:rsidRPr="00C4012A">
              <w:rPr>
                <w:rFonts w:ascii="Times New Roman" w:eastAsia="宋体" w:hAnsi="Times New Roman"/>
                <w:szCs w:val="24"/>
              </w:rPr>
              <w:t>生产经营情况向各位参会人员做了简要介绍，具体如下：</w:t>
            </w:r>
          </w:p>
          <w:p w:rsidR="005E2EC5" w:rsidRPr="009C78A9" w:rsidRDefault="005E2EC5" w:rsidP="0024796F">
            <w:pPr>
              <w:pStyle w:val="a6"/>
              <w:spacing w:line="400" w:lineRule="exact"/>
              <w:ind w:left="-39" w:firstLine="480"/>
              <w:rPr>
                <w:rFonts w:ascii="黑体" w:eastAsia="黑体" w:hAnsi="黑体"/>
                <w:sz w:val="24"/>
                <w:szCs w:val="24"/>
              </w:rPr>
            </w:pPr>
            <w:r w:rsidRPr="009C78A9">
              <w:rPr>
                <w:rFonts w:ascii="黑体" w:eastAsia="黑体" w:hAnsi="黑体" w:hint="eastAsia"/>
                <w:sz w:val="24"/>
                <w:szCs w:val="24"/>
              </w:rPr>
              <w:t>一、公司2</w:t>
            </w:r>
            <w:r w:rsidRPr="009C78A9">
              <w:rPr>
                <w:rFonts w:ascii="黑体" w:eastAsia="黑体" w:hAnsi="黑体"/>
                <w:sz w:val="24"/>
                <w:szCs w:val="24"/>
              </w:rPr>
              <w:t>026</w:t>
            </w:r>
            <w:r w:rsidRPr="009C78A9">
              <w:rPr>
                <w:rFonts w:ascii="黑体" w:eastAsia="黑体" w:hAnsi="黑体" w:hint="eastAsia"/>
                <w:sz w:val="24"/>
                <w:szCs w:val="24"/>
              </w:rPr>
              <w:t>年1</w:t>
            </w:r>
            <w:r w:rsidRPr="009C78A9">
              <w:rPr>
                <w:rFonts w:ascii="黑体" w:eastAsia="黑体" w:hAnsi="黑体"/>
                <w:sz w:val="24"/>
                <w:szCs w:val="24"/>
              </w:rPr>
              <w:t>-3</w:t>
            </w:r>
            <w:r w:rsidRPr="009C78A9">
              <w:rPr>
                <w:rFonts w:ascii="黑体" w:eastAsia="黑体" w:hAnsi="黑体" w:hint="eastAsia"/>
                <w:sz w:val="24"/>
                <w:szCs w:val="24"/>
              </w:rPr>
              <w:t>月生产经营情况</w:t>
            </w:r>
          </w:p>
          <w:p w:rsidR="00815B5C" w:rsidRPr="001E0CF1" w:rsidRDefault="00E60753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b/>
                <w:szCs w:val="24"/>
              </w:rPr>
            </w:pPr>
            <w:r w:rsidRPr="001E0CF1">
              <w:rPr>
                <w:rFonts w:ascii="Times New Roman" w:eastAsia="宋体" w:hAnsi="Times New Roman" w:hint="eastAsia"/>
                <w:b/>
                <w:szCs w:val="24"/>
              </w:rPr>
              <w:t>（一）</w:t>
            </w:r>
            <w:r w:rsidR="00815B5C" w:rsidRPr="001E0CF1">
              <w:rPr>
                <w:rFonts w:ascii="Times New Roman" w:eastAsia="宋体" w:hAnsi="Times New Roman" w:hint="eastAsia"/>
                <w:b/>
                <w:szCs w:val="24"/>
              </w:rPr>
              <w:t>天然气勘探生产业务</w:t>
            </w:r>
          </w:p>
          <w:p w:rsidR="00266CCC" w:rsidRPr="00C4012A" w:rsidRDefault="00266CCC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 w:rsidRPr="00C4012A">
              <w:rPr>
                <w:rFonts w:ascii="Times New Roman" w:eastAsia="宋体" w:hAnsi="Times New Roman" w:hint="eastAsia"/>
                <w:szCs w:val="24"/>
              </w:rPr>
              <w:t>2</w:t>
            </w:r>
            <w:r w:rsidRPr="00C4012A">
              <w:rPr>
                <w:rFonts w:ascii="Times New Roman" w:eastAsia="宋体" w:hAnsi="Times New Roman"/>
                <w:szCs w:val="24"/>
              </w:rPr>
              <w:t>026</w:t>
            </w:r>
            <w:r w:rsidRPr="00C4012A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C4012A">
              <w:rPr>
                <w:rFonts w:ascii="Times New Roman" w:eastAsia="宋体" w:hAnsi="Times New Roman" w:hint="eastAsia"/>
                <w:szCs w:val="24"/>
              </w:rPr>
              <w:t>1</w:t>
            </w:r>
            <w:r w:rsidRPr="00C4012A">
              <w:rPr>
                <w:rFonts w:ascii="Times New Roman" w:eastAsia="宋体" w:hAnsi="Times New Roman"/>
                <w:szCs w:val="24"/>
              </w:rPr>
              <w:t>-3</w:t>
            </w:r>
            <w:r w:rsidRPr="00C4012A">
              <w:rPr>
                <w:rFonts w:ascii="Times New Roman" w:eastAsia="宋体" w:hAnsi="Times New Roman" w:hint="eastAsia"/>
                <w:szCs w:val="24"/>
              </w:rPr>
              <w:t>月，</w:t>
            </w:r>
            <w:r w:rsidR="00A93E22" w:rsidRPr="00C4012A">
              <w:rPr>
                <w:rFonts w:ascii="Times New Roman" w:eastAsia="宋体" w:hAnsi="Times New Roman" w:hint="eastAsia"/>
                <w:szCs w:val="24"/>
              </w:rPr>
              <w:t>公司实现并表范围内全口径天然气总产量约</w:t>
            </w:r>
            <w:r w:rsidR="00A93E22" w:rsidRPr="00C4012A">
              <w:rPr>
                <w:rFonts w:ascii="Times New Roman" w:eastAsia="宋体" w:hAnsi="Times New Roman" w:hint="eastAsia"/>
                <w:szCs w:val="24"/>
              </w:rPr>
              <w:t>5</w:t>
            </w:r>
            <w:r w:rsidR="005E2EC5" w:rsidRPr="00C4012A">
              <w:rPr>
                <w:rFonts w:ascii="Times New Roman" w:eastAsia="宋体" w:hAnsi="Times New Roman"/>
                <w:szCs w:val="24"/>
              </w:rPr>
              <w:t>.64</w:t>
            </w:r>
            <w:r w:rsidR="00A93E22" w:rsidRPr="00C4012A">
              <w:rPr>
                <w:rFonts w:ascii="Times New Roman" w:eastAsia="宋体" w:hAnsi="Times New Roman" w:hint="eastAsia"/>
                <w:szCs w:val="24"/>
              </w:rPr>
              <w:t>亿方，</w:t>
            </w:r>
            <w:r w:rsidR="005E2EC5" w:rsidRPr="00C4012A">
              <w:rPr>
                <w:rFonts w:ascii="Times New Roman" w:eastAsia="宋体" w:hAnsi="Times New Roman" w:hint="eastAsia"/>
                <w:szCs w:val="24"/>
              </w:rPr>
              <w:t>总销量约</w:t>
            </w:r>
            <w:r w:rsidR="005E2EC5" w:rsidRPr="00C4012A">
              <w:rPr>
                <w:rFonts w:ascii="Times New Roman" w:eastAsia="宋体" w:hAnsi="Times New Roman" w:hint="eastAsia"/>
                <w:szCs w:val="24"/>
              </w:rPr>
              <w:t>5</w:t>
            </w:r>
            <w:r w:rsidR="005E2EC5" w:rsidRPr="00C4012A">
              <w:rPr>
                <w:rFonts w:ascii="Times New Roman" w:eastAsia="宋体" w:hAnsi="Times New Roman"/>
                <w:szCs w:val="24"/>
              </w:rPr>
              <w:t>.34</w:t>
            </w:r>
            <w:r w:rsidR="005E2EC5" w:rsidRPr="00C4012A">
              <w:rPr>
                <w:rFonts w:ascii="Times New Roman" w:eastAsia="宋体" w:hAnsi="Times New Roman" w:hint="eastAsia"/>
                <w:szCs w:val="24"/>
              </w:rPr>
              <w:t>亿方。其中：</w:t>
            </w:r>
          </w:p>
          <w:p w:rsidR="00C4012A" w:rsidRPr="00C4012A" w:rsidRDefault="007164D0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szCs w:val="24"/>
              </w:rPr>
            </w:pPr>
            <w:r w:rsidRPr="001E0CF1">
              <w:rPr>
                <w:rFonts w:ascii="Times New Roman" w:eastAsia="宋体" w:hAnsi="Times New Roman" w:hint="eastAsia"/>
                <w:b/>
                <w:szCs w:val="24"/>
              </w:rPr>
              <w:t>1</w:t>
            </w:r>
            <w:r w:rsidRPr="001E0CF1">
              <w:rPr>
                <w:rFonts w:ascii="Times New Roman" w:eastAsia="宋体" w:hAnsi="Times New Roman"/>
                <w:b/>
                <w:szCs w:val="24"/>
              </w:rPr>
              <w:t>.</w:t>
            </w:r>
            <w:r w:rsidR="00815B5C" w:rsidRPr="001E0CF1">
              <w:rPr>
                <w:rFonts w:ascii="Times New Roman" w:eastAsia="宋体" w:hAnsi="Times New Roman"/>
                <w:b/>
                <w:szCs w:val="24"/>
              </w:rPr>
              <w:t>潘庄区块：</w:t>
            </w:r>
            <w:r w:rsidR="005E2EC5" w:rsidRPr="00C4012A">
              <w:rPr>
                <w:rFonts w:ascii="Times New Roman" w:eastAsia="宋体" w:hAnsi="Times New Roman" w:hint="eastAsia"/>
                <w:szCs w:val="24"/>
              </w:rPr>
              <w:t>实现</w:t>
            </w:r>
            <w:r w:rsidR="00815B5C" w:rsidRPr="00815B5C">
              <w:rPr>
                <w:rFonts w:ascii="Times New Roman" w:eastAsia="宋体" w:hAnsi="Times New Roman"/>
                <w:szCs w:val="24"/>
              </w:rPr>
              <w:t>产量</w:t>
            </w:r>
            <w:r w:rsidR="00C4012A" w:rsidRPr="00C4012A">
              <w:rPr>
                <w:rFonts w:ascii="Times New Roman" w:eastAsia="宋体" w:hAnsi="Times New Roman"/>
                <w:szCs w:val="24"/>
              </w:rPr>
              <w:t>2.63</w:t>
            </w:r>
            <w:r w:rsidR="00815B5C" w:rsidRPr="00815B5C">
              <w:rPr>
                <w:rFonts w:ascii="Times New Roman" w:eastAsia="宋体" w:hAnsi="Times New Roman"/>
                <w:szCs w:val="24"/>
              </w:rPr>
              <w:t>亿方</w:t>
            </w:r>
            <w:r w:rsidR="00E42EF9">
              <w:rPr>
                <w:rFonts w:ascii="Times New Roman" w:eastAsia="宋体" w:hAnsi="Times New Roman" w:hint="eastAsia"/>
                <w:szCs w:val="24"/>
              </w:rPr>
              <w:t>，同比增长</w:t>
            </w:r>
            <w:r w:rsidR="00815B5C" w:rsidRPr="00815B5C">
              <w:rPr>
                <w:rFonts w:ascii="Times New Roman" w:eastAsia="宋体" w:hAnsi="Times New Roman"/>
                <w:szCs w:val="24"/>
              </w:rPr>
              <w:t>1.81%</w:t>
            </w:r>
            <w:r w:rsidR="00C4012A" w:rsidRPr="00C4012A">
              <w:rPr>
                <w:rFonts w:ascii="Times New Roman" w:eastAsia="宋体" w:hAnsi="Times New Roman" w:hint="eastAsia"/>
                <w:szCs w:val="24"/>
              </w:rPr>
              <w:t>；实现</w:t>
            </w:r>
            <w:r w:rsidR="00815B5C" w:rsidRPr="00815B5C">
              <w:rPr>
                <w:rFonts w:ascii="Times New Roman" w:eastAsia="宋体" w:hAnsi="Times New Roman"/>
                <w:szCs w:val="24"/>
              </w:rPr>
              <w:t>销量</w:t>
            </w:r>
            <w:r w:rsidR="00C4012A" w:rsidRPr="00C4012A">
              <w:rPr>
                <w:rFonts w:ascii="Times New Roman" w:eastAsia="宋体" w:hAnsi="Times New Roman"/>
                <w:szCs w:val="24"/>
              </w:rPr>
              <w:t>2.55</w:t>
            </w:r>
            <w:r w:rsidR="00815B5C" w:rsidRPr="00815B5C">
              <w:rPr>
                <w:rFonts w:ascii="Times New Roman" w:eastAsia="宋体" w:hAnsi="Times New Roman"/>
                <w:szCs w:val="24"/>
              </w:rPr>
              <w:t>亿方</w:t>
            </w:r>
            <w:r w:rsidR="00C4012A" w:rsidRPr="00C4012A">
              <w:rPr>
                <w:rFonts w:ascii="Times New Roman" w:eastAsia="宋体" w:hAnsi="Times New Roman" w:hint="eastAsia"/>
                <w:szCs w:val="24"/>
              </w:rPr>
              <w:t>，同比增长</w:t>
            </w:r>
            <w:r w:rsidR="00815B5C" w:rsidRPr="00815B5C">
              <w:rPr>
                <w:rFonts w:ascii="Times New Roman" w:eastAsia="宋体" w:hAnsi="Times New Roman"/>
                <w:szCs w:val="24"/>
              </w:rPr>
              <w:t>0.79%</w:t>
            </w:r>
            <w:r w:rsidR="00311957">
              <w:rPr>
                <w:rFonts w:ascii="Times New Roman" w:eastAsia="宋体" w:hAnsi="Times New Roman" w:hint="eastAsia"/>
                <w:szCs w:val="24"/>
              </w:rPr>
              <w:t>；</w:t>
            </w:r>
            <w:r w:rsidR="00311957" w:rsidRPr="00311957">
              <w:rPr>
                <w:rFonts w:ascii="Times New Roman" w:eastAsia="宋体" w:hAnsi="Times New Roman"/>
                <w:szCs w:val="24"/>
              </w:rPr>
              <w:t>实现煤层气平均销售价格</w:t>
            </w:r>
            <w:r w:rsidR="00E42EF9">
              <w:rPr>
                <w:rFonts w:ascii="Times New Roman" w:eastAsia="宋体" w:hAnsi="Times New Roman"/>
                <w:szCs w:val="24"/>
              </w:rPr>
              <w:t>2.08</w:t>
            </w:r>
            <w:r w:rsidR="00E42EF9">
              <w:rPr>
                <w:rFonts w:ascii="Times New Roman" w:eastAsia="宋体" w:hAnsi="Times New Roman"/>
                <w:szCs w:val="24"/>
              </w:rPr>
              <w:t>元，同比</w:t>
            </w:r>
            <w:r w:rsidR="00E42EF9">
              <w:rPr>
                <w:rFonts w:ascii="Times New Roman" w:eastAsia="宋体" w:hAnsi="Times New Roman" w:hint="eastAsia"/>
                <w:szCs w:val="24"/>
              </w:rPr>
              <w:t>减少</w:t>
            </w:r>
            <w:r w:rsidR="00E42EF9">
              <w:rPr>
                <w:rFonts w:ascii="Times New Roman" w:eastAsia="宋体" w:hAnsi="Times New Roman" w:hint="eastAsia"/>
                <w:szCs w:val="24"/>
              </w:rPr>
              <w:t>2</w:t>
            </w:r>
            <w:r w:rsidR="00E42EF9">
              <w:rPr>
                <w:rFonts w:ascii="Times New Roman" w:eastAsia="宋体" w:hAnsi="Times New Roman"/>
                <w:szCs w:val="24"/>
              </w:rPr>
              <w:t>.89</w:t>
            </w:r>
            <w:r w:rsidR="00311957" w:rsidRPr="00311957">
              <w:rPr>
                <w:rFonts w:ascii="Times New Roman" w:eastAsia="宋体" w:hAnsi="Times New Roman"/>
                <w:szCs w:val="24"/>
              </w:rPr>
              <w:t>%</w:t>
            </w:r>
            <w:r w:rsidR="00311957">
              <w:rPr>
                <w:rFonts w:ascii="Times New Roman" w:eastAsia="宋体" w:hAnsi="Times New Roman" w:hint="eastAsia"/>
                <w:szCs w:val="24"/>
              </w:rPr>
              <w:t>。</w:t>
            </w:r>
          </w:p>
          <w:p w:rsidR="00311957" w:rsidRDefault="007164D0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szCs w:val="24"/>
              </w:rPr>
            </w:pPr>
            <w:r w:rsidRPr="001E0CF1">
              <w:rPr>
                <w:rFonts w:ascii="Times New Roman" w:eastAsia="宋体" w:hAnsi="Times New Roman" w:hint="eastAsia"/>
                <w:b/>
                <w:szCs w:val="24"/>
              </w:rPr>
              <w:t>2</w:t>
            </w:r>
            <w:r w:rsidRPr="001E0CF1">
              <w:rPr>
                <w:rFonts w:ascii="Times New Roman" w:eastAsia="宋体" w:hAnsi="Times New Roman"/>
                <w:b/>
                <w:szCs w:val="24"/>
              </w:rPr>
              <w:t>.</w:t>
            </w:r>
            <w:r w:rsidR="00815B5C" w:rsidRPr="001E0CF1">
              <w:rPr>
                <w:rFonts w:ascii="Times New Roman" w:eastAsia="宋体" w:hAnsi="Times New Roman"/>
                <w:b/>
                <w:szCs w:val="24"/>
              </w:rPr>
              <w:t>马必区块：</w:t>
            </w:r>
            <w:r w:rsidR="00311957">
              <w:rPr>
                <w:rFonts w:ascii="Times New Roman" w:eastAsia="宋体" w:hAnsi="Times New Roman" w:hint="eastAsia"/>
                <w:szCs w:val="24"/>
              </w:rPr>
              <w:t>实现</w:t>
            </w:r>
            <w:r w:rsidR="00815B5C" w:rsidRPr="00815B5C">
              <w:rPr>
                <w:rFonts w:ascii="Times New Roman" w:eastAsia="宋体" w:hAnsi="Times New Roman"/>
                <w:szCs w:val="24"/>
              </w:rPr>
              <w:t>产量</w:t>
            </w:r>
            <w:r w:rsidR="00311957">
              <w:rPr>
                <w:rFonts w:ascii="Times New Roman" w:eastAsia="宋体" w:hAnsi="Times New Roman"/>
                <w:szCs w:val="24"/>
              </w:rPr>
              <w:t>2.03</w:t>
            </w:r>
            <w:r w:rsidR="00311957">
              <w:rPr>
                <w:rFonts w:ascii="Times New Roman" w:eastAsia="宋体" w:hAnsi="Times New Roman"/>
                <w:szCs w:val="24"/>
              </w:rPr>
              <w:t>亿方</w:t>
            </w:r>
            <w:r w:rsidR="00311957">
              <w:rPr>
                <w:rFonts w:ascii="Times New Roman" w:eastAsia="宋体" w:hAnsi="Times New Roman" w:hint="eastAsia"/>
                <w:szCs w:val="24"/>
              </w:rPr>
              <w:t>，同比下降</w:t>
            </w:r>
            <w:r w:rsidR="00815B5C" w:rsidRPr="00815B5C">
              <w:rPr>
                <w:rFonts w:ascii="Times New Roman" w:eastAsia="宋体" w:hAnsi="Times New Roman"/>
                <w:szCs w:val="24"/>
              </w:rPr>
              <w:t>19%</w:t>
            </w:r>
            <w:r w:rsidR="00311957">
              <w:rPr>
                <w:rFonts w:ascii="Times New Roman" w:eastAsia="宋体" w:hAnsi="Times New Roman" w:hint="eastAsia"/>
                <w:szCs w:val="24"/>
              </w:rPr>
              <w:t>；实现</w:t>
            </w:r>
            <w:r w:rsidR="00815B5C" w:rsidRPr="00815B5C">
              <w:rPr>
                <w:rFonts w:ascii="Times New Roman" w:eastAsia="宋体" w:hAnsi="Times New Roman"/>
                <w:szCs w:val="24"/>
              </w:rPr>
              <w:t>销量</w:t>
            </w:r>
            <w:r w:rsidR="00311957">
              <w:rPr>
                <w:rFonts w:ascii="Times New Roman" w:eastAsia="宋体" w:hAnsi="Times New Roman"/>
                <w:szCs w:val="24"/>
              </w:rPr>
              <w:t>1.95</w:t>
            </w:r>
            <w:r w:rsidR="00311957">
              <w:rPr>
                <w:rFonts w:ascii="Times New Roman" w:eastAsia="宋体" w:hAnsi="Times New Roman"/>
                <w:szCs w:val="24"/>
              </w:rPr>
              <w:t>亿方</w:t>
            </w:r>
            <w:r w:rsidR="00311957">
              <w:rPr>
                <w:rFonts w:ascii="Times New Roman" w:eastAsia="宋体" w:hAnsi="Times New Roman" w:hint="eastAsia"/>
                <w:szCs w:val="24"/>
              </w:rPr>
              <w:t>，同比下降</w:t>
            </w:r>
            <w:r w:rsidR="00815B5C" w:rsidRPr="00815B5C">
              <w:rPr>
                <w:rFonts w:ascii="Times New Roman" w:eastAsia="宋体" w:hAnsi="Times New Roman"/>
                <w:szCs w:val="24"/>
              </w:rPr>
              <w:t>18%</w:t>
            </w:r>
            <w:r w:rsidR="00311957">
              <w:rPr>
                <w:rFonts w:ascii="Times New Roman" w:eastAsia="宋体" w:hAnsi="Times New Roman" w:hint="eastAsia"/>
                <w:szCs w:val="24"/>
              </w:rPr>
              <w:t>；实现煤层气平均销售</w:t>
            </w:r>
            <w:r w:rsidR="00E22E24">
              <w:rPr>
                <w:rFonts w:ascii="Times New Roman" w:eastAsia="宋体" w:hAnsi="Times New Roman" w:hint="eastAsia"/>
                <w:szCs w:val="24"/>
              </w:rPr>
              <w:t>价格</w:t>
            </w:r>
            <w:r w:rsidR="00311957">
              <w:rPr>
                <w:rFonts w:ascii="Times New Roman" w:eastAsia="宋体" w:hAnsi="Times New Roman"/>
                <w:szCs w:val="24"/>
              </w:rPr>
              <w:t>2.36</w:t>
            </w:r>
            <w:r w:rsidR="00815B5C" w:rsidRPr="00815B5C">
              <w:rPr>
                <w:rFonts w:ascii="Times New Roman" w:eastAsia="宋体" w:hAnsi="Times New Roman"/>
                <w:szCs w:val="24"/>
              </w:rPr>
              <w:t>元</w:t>
            </w:r>
            <w:r w:rsidR="00311957">
              <w:rPr>
                <w:rFonts w:ascii="Times New Roman" w:eastAsia="宋体" w:hAnsi="Times New Roman" w:hint="eastAsia"/>
                <w:szCs w:val="24"/>
              </w:rPr>
              <w:t>，同比减少</w:t>
            </w:r>
            <w:r w:rsidR="00815B5C" w:rsidRPr="00815B5C">
              <w:rPr>
                <w:rFonts w:ascii="Times New Roman" w:eastAsia="宋体" w:hAnsi="Times New Roman"/>
                <w:szCs w:val="24"/>
              </w:rPr>
              <w:t>2%</w:t>
            </w:r>
            <w:r w:rsidR="00311957">
              <w:rPr>
                <w:rFonts w:ascii="Times New Roman" w:eastAsia="宋体" w:hAnsi="Times New Roman" w:hint="eastAsia"/>
                <w:szCs w:val="24"/>
              </w:rPr>
              <w:t>。</w:t>
            </w:r>
          </w:p>
          <w:p w:rsidR="00815B5C" w:rsidRPr="00C4012A" w:rsidRDefault="007164D0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szCs w:val="24"/>
              </w:rPr>
            </w:pPr>
            <w:r w:rsidRPr="001E0CF1">
              <w:rPr>
                <w:rFonts w:ascii="Times New Roman" w:eastAsia="宋体" w:hAnsi="Times New Roman" w:hint="eastAsia"/>
                <w:b/>
                <w:szCs w:val="24"/>
              </w:rPr>
              <w:t>3</w:t>
            </w:r>
            <w:r w:rsidRPr="001E0CF1">
              <w:rPr>
                <w:rFonts w:ascii="Times New Roman" w:eastAsia="宋体" w:hAnsi="Times New Roman"/>
                <w:b/>
                <w:szCs w:val="24"/>
              </w:rPr>
              <w:t>.</w:t>
            </w:r>
            <w:r w:rsidR="00815B5C" w:rsidRPr="001E0CF1">
              <w:rPr>
                <w:rFonts w:ascii="Times New Roman" w:eastAsia="宋体" w:hAnsi="Times New Roman"/>
                <w:b/>
                <w:szCs w:val="24"/>
              </w:rPr>
              <w:t>喀什北区块：</w:t>
            </w:r>
            <w:r w:rsidR="00311957">
              <w:rPr>
                <w:rFonts w:ascii="Times New Roman" w:eastAsia="宋体" w:hAnsi="Times New Roman" w:hint="eastAsia"/>
                <w:szCs w:val="24"/>
              </w:rPr>
              <w:t>实现</w:t>
            </w:r>
            <w:r w:rsidR="00815B5C" w:rsidRPr="00815B5C">
              <w:rPr>
                <w:rFonts w:ascii="Times New Roman" w:eastAsia="宋体" w:hAnsi="Times New Roman"/>
                <w:szCs w:val="24"/>
              </w:rPr>
              <w:t>产量</w:t>
            </w:r>
            <w:r w:rsidR="00311957">
              <w:rPr>
                <w:rFonts w:ascii="Times New Roman" w:eastAsia="宋体" w:hAnsi="Times New Roman"/>
                <w:szCs w:val="24"/>
              </w:rPr>
              <w:t>0.98</w:t>
            </w:r>
            <w:r w:rsidR="00815B5C" w:rsidRPr="00815B5C">
              <w:rPr>
                <w:rFonts w:ascii="Times New Roman" w:eastAsia="宋体" w:hAnsi="Times New Roman"/>
                <w:szCs w:val="24"/>
              </w:rPr>
              <w:t>亿方</w:t>
            </w:r>
            <w:r w:rsidR="00311957">
              <w:rPr>
                <w:rFonts w:ascii="Times New Roman" w:eastAsia="宋体" w:hAnsi="Times New Roman" w:hint="eastAsia"/>
                <w:szCs w:val="24"/>
              </w:rPr>
              <w:t>，同比下降</w:t>
            </w:r>
            <w:r w:rsidR="00815B5C" w:rsidRPr="00815B5C">
              <w:rPr>
                <w:rFonts w:ascii="Times New Roman" w:eastAsia="宋体" w:hAnsi="Times New Roman"/>
                <w:szCs w:val="24"/>
              </w:rPr>
              <w:t>8%</w:t>
            </w:r>
            <w:r w:rsidR="00311957">
              <w:rPr>
                <w:rFonts w:ascii="Times New Roman" w:eastAsia="宋体" w:hAnsi="Times New Roman" w:hint="eastAsia"/>
                <w:szCs w:val="24"/>
              </w:rPr>
              <w:t>；实现</w:t>
            </w:r>
            <w:r w:rsidR="00815B5C" w:rsidRPr="00815B5C">
              <w:rPr>
                <w:rFonts w:ascii="Times New Roman" w:eastAsia="宋体" w:hAnsi="Times New Roman"/>
                <w:szCs w:val="24"/>
              </w:rPr>
              <w:t>销量</w:t>
            </w:r>
            <w:r w:rsidR="00311957">
              <w:rPr>
                <w:rFonts w:ascii="Times New Roman" w:eastAsia="宋体" w:hAnsi="Times New Roman"/>
                <w:szCs w:val="24"/>
              </w:rPr>
              <w:t>0.84</w:t>
            </w:r>
            <w:r w:rsidR="00815B5C" w:rsidRPr="00815B5C">
              <w:rPr>
                <w:rFonts w:ascii="Times New Roman" w:eastAsia="宋体" w:hAnsi="Times New Roman"/>
                <w:szCs w:val="24"/>
              </w:rPr>
              <w:t>亿方</w:t>
            </w:r>
            <w:r w:rsidR="00311957">
              <w:rPr>
                <w:rFonts w:ascii="Times New Roman" w:eastAsia="宋体" w:hAnsi="Times New Roman" w:hint="eastAsia"/>
                <w:szCs w:val="24"/>
              </w:rPr>
              <w:t>，同比下降</w:t>
            </w:r>
            <w:r w:rsidR="00815B5C" w:rsidRPr="00815B5C">
              <w:rPr>
                <w:rFonts w:ascii="Times New Roman" w:eastAsia="宋体" w:hAnsi="Times New Roman"/>
                <w:szCs w:val="24"/>
              </w:rPr>
              <w:t>8%</w:t>
            </w:r>
            <w:r w:rsidR="00E42EF9">
              <w:rPr>
                <w:rFonts w:ascii="Times New Roman" w:eastAsia="宋体" w:hAnsi="Times New Roman" w:hint="eastAsia"/>
                <w:szCs w:val="24"/>
              </w:rPr>
              <w:t>。</w:t>
            </w:r>
          </w:p>
          <w:p w:rsidR="00A95DFD" w:rsidRDefault="007164D0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szCs w:val="24"/>
              </w:rPr>
            </w:pPr>
            <w:r w:rsidRPr="001E0CF1">
              <w:rPr>
                <w:rFonts w:ascii="Times New Roman" w:eastAsia="宋体" w:hAnsi="Times New Roman" w:hint="eastAsia"/>
                <w:b/>
                <w:szCs w:val="24"/>
              </w:rPr>
              <w:t>4</w:t>
            </w:r>
            <w:r w:rsidRPr="001E0CF1">
              <w:rPr>
                <w:rFonts w:ascii="Times New Roman" w:eastAsia="宋体" w:hAnsi="Times New Roman"/>
                <w:b/>
                <w:szCs w:val="24"/>
              </w:rPr>
              <w:t>.</w:t>
            </w:r>
            <w:r w:rsidR="00C4012A" w:rsidRPr="001E0CF1">
              <w:rPr>
                <w:rFonts w:ascii="Times New Roman" w:eastAsia="宋体" w:hAnsi="Times New Roman" w:hint="eastAsia"/>
                <w:b/>
                <w:szCs w:val="24"/>
              </w:rPr>
              <w:t>紫金山区块：</w:t>
            </w:r>
            <w:r w:rsidR="00B331FA">
              <w:rPr>
                <w:rFonts w:ascii="Times New Roman" w:eastAsia="宋体" w:hAnsi="Times New Roman" w:hint="eastAsia"/>
                <w:szCs w:val="24"/>
              </w:rPr>
              <w:t>全力以赴推进</w:t>
            </w:r>
            <w:r w:rsidR="00A95DFD" w:rsidRPr="00A95DFD">
              <w:rPr>
                <w:rFonts w:ascii="Times New Roman" w:eastAsia="宋体" w:hAnsi="Times New Roman" w:hint="eastAsia"/>
                <w:szCs w:val="24"/>
              </w:rPr>
              <w:t>勘探提储攻坚行动，启</w:t>
            </w:r>
            <w:r w:rsidR="00B331FA">
              <w:rPr>
                <w:rFonts w:ascii="Times New Roman" w:eastAsia="宋体" w:hAnsi="Times New Roman" w:hint="eastAsia"/>
                <w:szCs w:val="24"/>
              </w:rPr>
              <w:t>动储量报告编制</w:t>
            </w:r>
            <w:r w:rsidR="00B331FA">
              <w:rPr>
                <w:rFonts w:ascii="Times New Roman" w:eastAsia="宋体" w:hAnsi="Times New Roman" w:hint="eastAsia"/>
                <w:szCs w:val="24"/>
              </w:rPr>
              <w:lastRenderedPageBreak/>
              <w:t>工作，各项任务按计划节点高效推进</w:t>
            </w:r>
            <w:r w:rsidR="00A95DFD">
              <w:rPr>
                <w:rFonts w:ascii="Times New Roman" w:eastAsia="宋体" w:hAnsi="Times New Roman" w:hint="eastAsia"/>
                <w:szCs w:val="24"/>
              </w:rPr>
              <w:t>，预计</w:t>
            </w:r>
            <w:r w:rsidR="00A95DFD">
              <w:rPr>
                <w:rFonts w:ascii="Times New Roman" w:eastAsia="宋体" w:hAnsi="Times New Roman" w:hint="eastAsia"/>
                <w:szCs w:val="24"/>
              </w:rPr>
              <w:t>6</w:t>
            </w:r>
            <w:r w:rsidR="00A95DFD" w:rsidRPr="00A95DFD">
              <w:rPr>
                <w:rFonts w:ascii="Times New Roman" w:eastAsia="宋体" w:hAnsi="Times New Roman" w:hint="eastAsia"/>
                <w:szCs w:val="24"/>
              </w:rPr>
              <w:t>月完成报告初稿编制。</w:t>
            </w:r>
          </w:p>
          <w:p w:rsidR="00C4012A" w:rsidRDefault="007164D0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szCs w:val="24"/>
              </w:rPr>
            </w:pPr>
            <w:r w:rsidRPr="001E0CF1">
              <w:rPr>
                <w:rFonts w:ascii="Times New Roman" w:eastAsia="宋体" w:hAnsi="Times New Roman" w:hint="eastAsia"/>
                <w:b/>
                <w:szCs w:val="24"/>
              </w:rPr>
              <w:t>5</w:t>
            </w:r>
            <w:r w:rsidRPr="001E0CF1">
              <w:rPr>
                <w:rFonts w:ascii="Times New Roman" w:eastAsia="宋体" w:hAnsi="Times New Roman"/>
                <w:b/>
                <w:szCs w:val="24"/>
              </w:rPr>
              <w:t>.</w:t>
            </w:r>
            <w:r w:rsidR="00C4012A" w:rsidRPr="001E0CF1">
              <w:rPr>
                <w:rFonts w:ascii="Times New Roman" w:eastAsia="宋体" w:hAnsi="Times New Roman" w:hint="eastAsia"/>
                <w:b/>
                <w:szCs w:val="24"/>
              </w:rPr>
              <w:t>丹寨区块：</w:t>
            </w:r>
            <w:r w:rsidR="00E42EF9" w:rsidRPr="00E42EF9">
              <w:rPr>
                <w:rFonts w:ascii="Times New Roman" w:eastAsia="宋体" w:hAnsi="Times New Roman" w:hint="eastAsia"/>
                <w:szCs w:val="24"/>
              </w:rPr>
              <w:t>丹寨</w:t>
            </w:r>
            <w:r w:rsidR="00E42EF9" w:rsidRPr="00E42EF9">
              <w:rPr>
                <w:rFonts w:ascii="Times New Roman" w:eastAsia="宋体" w:hAnsi="Times New Roman" w:hint="eastAsia"/>
                <w:szCs w:val="24"/>
              </w:rPr>
              <w:t>1</w:t>
            </w:r>
            <w:r w:rsidR="00E42EF9" w:rsidRPr="00E42EF9">
              <w:rPr>
                <w:rFonts w:ascii="Times New Roman" w:eastAsia="宋体" w:hAnsi="Times New Roman" w:hint="eastAsia"/>
                <w:szCs w:val="24"/>
              </w:rPr>
              <w:t>区块已完成第一口预探井的井位踏勘、井位论证和当地审批手续的初步落实；丹寨</w:t>
            </w:r>
            <w:r w:rsidR="00E42EF9" w:rsidRPr="00E42EF9">
              <w:rPr>
                <w:rFonts w:ascii="Times New Roman" w:eastAsia="宋体" w:hAnsi="Times New Roman" w:hint="eastAsia"/>
                <w:szCs w:val="24"/>
              </w:rPr>
              <w:t>2</w:t>
            </w:r>
            <w:r w:rsidR="00E42EF9" w:rsidRPr="00E42EF9">
              <w:rPr>
                <w:rFonts w:ascii="Times New Roman" w:eastAsia="宋体" w:hAnsi="Times New Roman" w:hint="eastAsia"/>
                <w:szCs w:val="24"/>
              </w:rPr>
              <w:t>区块已完成对</w:t>
            </w:r>
            <w:r w:rsidR="00E42EF9" w:rsidRPr="00E42EF9">
              <w:rPr>
                <w:rFonts w:ascii="Times New Roman" w:eastAsia="宋体" w:hAnsi="Times New Roman" w:hint="eastAsia"/>
                <w:szCs w:val="24"/>
              </w:rPr>
              <w:t>DZ2-1</w:t>
            </w:r>
            <w:r w:rsidR="00E42EF9" w:rsidRPr="00E42EF9">
              <w:rPr>
                <w:rFonts w:ascii="Times New Roman" w:eastAsia="宋体" w:hAnsi="Times New Roman" w:hint="eastAsia"/>
                <w:szCs w:val="24"/>
              </w:rPr>
              <w:t>井的钻后评价、总结，前期准备工作正在有序推进。</w:t>
            </w:r>
          </w:p>
          <w:p w:rsidR="000708B3" w:rsidRDefault="000708B3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</w:p>
          <w:p w:rsidR="00E42EF9" w:rsidRPr="000708B3" w:rsidRDefault="00E42EF9" w:rsidP="0024796F">
            <w:pPr>
              <w:pStyle w:val="a6"/>
              <w:spacing w:line="400" w:lineRule="exact"/>
              <w:ind w:left="-39" w:firstLine="422"/>
              <w:rPr>
                <w:rFonts w:asciiTheme="minorEastAsia" w:eastAsiaTheme="minorEastAsia" w:hAnsiTheme="minorEastAsia"/>
                <w:b/>
                <w:szCs w:val="24"/>
              </w:rPr>
            </w:pPr>
            <w:r w:rsidRPr="000708B3">
              <w:rPr>
                <w:rFonts w:asciiTheme="minorEastAsia" w:eastAsiaTheme="minorEastAsia" w:hAnsiTheme="minorEastAsia" w:hint="eastAsia"/>
                <w:b/>
                <w:szCs w:val="24"/>
              </w:rPr>
              <w:t>（二）新疆城燃供应业务</w:t>
            </w:r>
          </w:p>
          <w:p w:rsidR="00E7537D" w:rsidRDefault="00647778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bookmarkStart w:id="2" w:name="OLE_LINK3"/>
            <w:r w:rsidRPr="00E7537D">
              <w:rPr>
                <w:rFonts w:ascii="Times New Roman" w:eastAsia="宋体" w:hAnsi="Times New Roman" w:hint="eastAsia"/>
                <w:szCs w:val="24"/>
              </w:rPr>
              <w:t>2</w:t>
            </w:r>
            <w:r w:rsidRPr="00E7537D">
              <w:rPr>
                <w:rFonts w:ascii="Times New Roman" w:eastAsia="宋体" w:hAnsi="Times New Roman"/>
                <w:szCs w:val="24"/>
              </w:rPr>
              <w:t>026</w:t>
            </w:r>
            <w:r w:rsidRPr="00E7537D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E7537D">
              <w:rPr>
                <w:rFonts w:ascii="Times New Roman" w:eastAsia="宋体" w:hAnsi="Times New Roman" w:hint="eastAsia"/>
                <w:szCs w:val="24"/>
              </w:rPr>
              <w:t>1</w:t>
            </w:r>
            <w:r w:rsidRPr="00E7537D">
              <w:rPr>
                <w:rFonts w:ascii="Times New Roman" w:eastAsia="宋体" w:hAnsi="Times New Roman"/>
                <w:szCs w:val="24"/>
              </w:rPr>
              <w:t>-3</w:t>
            </w:r>
            <w:r w:rsidRPr="00E7537D">
              <w:rPr>
                <w:rFonts w:ascii="Times New Roman" w:eastAsia="宋体" w:hAnsi="Times New Roman" w:hint="eastAsia"/>
                <w:szCs w:val="24"/>
              </w:rPr>
              <w:t>月</w:t>
            </w:r>
            <w:r w:rsidRPr="00E7537D">
              <w:rPr>
                <w:rFonts w:ascii="Times New Roman" w:eastAsia="宋体" w:hAnsi="Times New Roman"/>
                <w:szCs w:val="24"/>
              </w:rPr>
              <w:t>，</w:t>
            </w:r>
            <w:r w:rsidR="00E7537D">
              <w:rPr>
                <w:rFonts w:ascii="Times New Roman" w:eastAsia="宋体" w:hAnsi="Times New Roman" w:hint="eastAsia"/>
                <w:szCs w:val="24"/>
              </w:rPr>
              <w:t>实现天然气销</w:t>
            </w:r>
            <w:r w:rsidR="00E7537D" w:rsidRPr="00E7537D">
              <w:rPr>
                <w:rFonts w:ascii="Times New Roman" w:eastAsia="宋体" w:hAnsi="Times New Roman" w:hint="eastAsia"/>
                <w:szCs w:val="24"/>
              </w:rPr>
              <w:t>量</w:t>
            </w:r>
            <w:r w:rsidR="00E7537D" w:rsidRPr="00E7537D">
              <w:rPr>
                <w:rFonts w:ascii="Times New Roman" w:eastAsia="宋体" w:hAnsi="Times New Roman" w:hint="eastAsia"/>
                <w:szCs w:val="24"/>
              </w:rPr>
              <w:t>2.5</w:t>
            </w:r>
            <w:r w:rsidR="00E7537D" w:rsidRPr="00E7537D">
              <w:rPr>
                <w:rFonts w:ascii="Times New Roman" w:eastAsia="宋体" w:hAnsi="Times New Roman" w:hint="eastAsia"/>
                <w:szCs w:val="24"/>
              </w:rPr>
              <w:t>亿方，较上年同期</w:t>
            </w:r>
            <w:r w:rsidR="001E0CF1">
              <w:rPr>
                <w:rFonts w:ascii="Times New Roman" w:eastAsia="宋体" w:hAnsi="Times New Roman" w:hint="eastAsia"/>
                <w:szCs w:val="24"/>
              </w:rPr>
              <w:t>2.8</w:t>
            </w:r>
            <w:r w:rsidR="00E7537D" w:rsidRPr="00E7537D">
              <w:rPr>
                <w:rFonts w:ascii="Times New Roman" w:eastAsia="宋体" w:hAnsi="Times New Roman" w:hint="eastAsia"/>
                <w:szCs w:val="24"/>
              </w:rPr>
              <w:t>亿方同比减少约</w:t>
            </w:r>
            <w:r w:rsidR="00E7537D" w:rsidRPr="00E7537D">
              <w:rPr>
                <w:rFonts w:ascii="Times New Roman" w:eastAsia="宋体" w:hAnsi="Times New Roman" w:hint="eastAsia"/>
                <w:szCs w:val="24"/>
              </w:rPr>
              <w:t>3670</w:t>
            </w:r>
            <w:r w:rsidR="00E7537D" w:rsidRPr="00E7537D">
              <w:rPr>
                <w:rFonts w:ascii="Times New Roman" w:eastAsia="宋体" w:hAnsi="Times New Roman" w:hint="eastAsia"/>
                <w:szCs w:val="24"/>
              </w:rPr>
              <w:t>万方，降幅</w:t>
            </w:r>
            <w:r w:rsidR="00E7537D">
              <w:rPr>
                <w:rFonts w:ascii="Times New Roman" w:eastAsia="宋体" w:hAnsi="Times New Roman" w:hint="eastAsia"/>
                <w:szCs w:val="24"/>
              </w:rPr>
              <w:t>约</w:t>
            </w:r>
            <w:r w:rsidR="00E7537D">
              <w:rPr>
                <w:rFonts w:ascii="Times New Roman" w:eastAsia="宋体" w:hAnsi="Times New Roman" w:hint="eastAsia"/>
                <w:szCs w:val="24"/>
              </w:rPr>
              <w:t>15</w:t>
            </w:r>
            <w:r w:rsidR="00E7537D">
              <w:rPr>
                <w:rFonts w:ascii="Times New Roman" w:eastAsia="宋体" w:hAnsi="Times New Roman"/>
                <w:szCs w:val="24"/>
              </w:rPr>
              <w:t>%</w:t>
            </w:r>
            <w:r w:rsidR="00E7537D">
              <w:rPr>
                <w:rFonts w:ascii="Times New Roman" w:eastAsia="宋体" w:hAnsi="Times New Roman" w:hint="eastAsia"/>
                <w:szCs w:val="24"/>
              </w:rPr>
              <w:t>，下降的主</w:t>
            </w:r>
            <w:r w:rsidR="00E7537D" w:rsidRPr="00E7537D">
              <w:rPr>
                <w:rFonts w:ascii="Times New Roman" w:eastAsia="宋体" w:hAnsi="Times New Roman" w:hint="eastAsia"/>
                <w:szCs w:val="24"/>
              </w:rPr>
              <w:t>要原因是</w:t>
            </w:r>
            <w:r w:rsidR="00E7537D">
              <w:rPr>
                <w:rFonts w:ascii="Times New Roman" w:eastAsia="宋体" w:hAnsi="Times New Roman" w:hint="eastAsia"/>
                <w:szCs w:val="24"/>
              </w:rPr>
              <w:t>因天气原因集中供热用气减少</w:t>
            </w:r>
            <w:bookmarkEnd w:id="2"/>
            <w:r w:rsidR="00E7537D">
              <w:rPr>
                <w:rFonts w:ascii="Times New Roman" w:eastAsia="宋体" w:hAnsi="Times New Roman" w:hint="eastAsia"/>
                <w:szCs w:val="24"/>
              </w:rPr>
              <w:t>等。</w:t>
            </w:r>
            <w:r w:rsidR="000708B3">
              <w:rPr>
                <w:rFonts w:ascii="Times New Roman" w:eastAsia="宋体" w:hAnsi="Times New Roman" w:hint="eastAsia"/>
                <w:szCs w:val="24"/>
              </w:rPr>
              <w:t>同时，公司积极推进政府顺价机制，今年有望终端价格得到进一步改善。</w:t>
            </w:r>
          </w:p>
          <w:p w:rsidR="000708B3" w:rsidRDefault="000708B3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</w:p>
          <w:p w:rsidR="002E764F" w:rsidRPr="000708B3" w:rsidRDefault="002E764F" w:rsidP="0024796F">
            <w:pPr>
              <w:pStyle w:val="a6"/>
              <w:spacing w:line="400" w:lineRule="exact"/>
              <w:ind w:left="-39" w:firstLine="422"/>
              <w:rPr>
                <w:rFonts w:asciiTheme="minorEastAsia" w:eastAsiaTheme="minorEastAsia" w:hAnsiTheme="minorEastAsia"/>
                <w:b/>
                <w:szCs w:val="24"/>
              </w:rPr>
            </w:pPr>
            <w:r w:rsidRPr="000708B3">
              <w:rPr>
                <w:rFonts w:asciiTheme="minorEastAsia" w:eastAsiaTheme="minorEastAsia" w:hAnsiTheme="minorEastAsia" w:hint="eastAsia"/>
                <w:b/>
                <w:szCs w:val="24"/>
              </w:rPr>
              <w:t>（</w:t>
            </w:r>
            <w:r w:rsidR="000708B3" w:rsidRPr="000708B3">
              <w:rPr>
                <w:rFonts w:asciiTheme="minorEastAsia" w:eastAsiaTheme="minorEastAsia" w:hAnsiTheme="minorEastAsia" w:hint="eastAsia"/>
                <w:b/>
                <w:szCs w:val="24"/>
              </w:rPr>
              <w:t>三</w:t>
            </w:r>
            <w:r w:rsidRPr="000708B3">
              <w:rPr>
                <w:rFonts w:asciiTheme="minorEastAsia" w:eastAsiaTheme="minorEastAsia" w:hAnsiTheme="minorEastAsia" w:hint="eastAsia"/>
                <w:b/>
                <w:szCs w:val="24"/>
              </w:rPr>
              <w:t>）</w:t>
            </w:r>
            <w:r w:rsidRPr="000708B3">
              <w:rPr>
                <w:rFonts w:asciiTheme="minorEastAsia" w:eastAsiaTheme="minorEastAsia" w:hAnsiTheme="minorEastAsia"/>
                <w:b/>
                <w:szCs w:val="24"/>
              </w:rPr>
              <w:t>河南LNG及山西管道输配业务</w:t>
            </w:r>
          </w:p>
          <w:p w:rsidR="00393DD7" w:rsidRDefault="00652215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szCs w:val="24"/>
              </w:rPr>
            </w:pPr>
            <w:r w:rsidRPr="00E530D0">
              <w:rPr>
                <w:rFonts w:ascii="Times New Roman" w:eastAsia="宋体" w:hAnsi="Times New Roman"/>
                <w:b/>
                <w:szCs w:val="24"/>
              </w:rPr>
              <w:t>1.</w:t>
            </w:r>
            <w:r w:rsidRPr="00E530D0">
              <w:rPr>
                <w:rFonts w:ascii="Times New Roman" w:eastAsia="宋体" w:hAnsi="Times New Roman" w:hint="eastAsia"/>
                <w:b/>
                <w:szCs w:val="24"/>
              </w:rPr>
              <w:t>河南</w:t>
            </w:r>
            <w:r w:rsidRPr="00E530D0">
              <w:rPr>
                <w:rFonts w:ascii="Times New Roman" w:eastAsia="宋体" w:hAnsi="Times New Roman" w:hint="eastAsia"/>
                <w:b/>
                <w:szCs w:val="24"/>
              </w:rPr>
              <w:t>L</w:t>
            </w:r>
            <w:r w:rsidRPr="00E530D0">
              <w:rPr>
                <w:rFonts w:ascii="Times New Roman" w:eastAsia="宋体" w:hAnsi="Times New Roman"/>
                <w:b/>
                <w:szCs w:val="24"/>
              </w:rPr>
              <w:t>NG</w:t>
            </w:r>
            <w:r w:rsidRPr="00E530D0">
              <w:rPr>
                <w:rFonts w:ascii="Times New Roman" w:eastAsia="宋体" w:hAnsi="Times New Roman" w:hint="eastAsia"/>
                <w:b/>
                <w:szCs w:val="24"/>
              </w:rPr>
              <w:t>业务：</w:t>
            </w:r>
            <w:r w:rsidR="002E764F" w:rsidRPr="002E764F">
              <w:rPr>
                <w:rFonts w:ascii="Times New Roman" w:eastAsia="宋体" w:hAnsi="Times New Roman" w:hint="eastAsia"/>
                <w:szCs w:val="24"/>
              </w:rPr>
              <w:t>2</w:t>
            </w:r>
            <w:r w:rsidR="002E764F" w:rsidRPr="002E764F">
              <w:rPr>
                <w:rFonts w:ascii="Times New Roman" w:eastAsia="宋体" w:hAnsi="Times New Roman"/>
                <w:szCs w:val="24"/>
              </w:rPr>
              <w:t>026</w:t>
            </w:r>
            <w:r w:rsidR="002E764F" w:rsidRPr="002E764F">
              <w:rPr>
                <w:rFonts w:ascii="Times New Roman" w:eastAsia="宋体" w:hAnsi="Times New Roman" w:hint="eastAsia"/>
                <w:szCs w:val="24"/>
              </w:rPr>
              <w:t>年</w:t>
            </w:r>
            <w:r w:rsidR="002E764F" w:rsidRPr="002E764F">
              <w:rPr>
                <w:rFonts w:ascii="Times New Roman" w:eastAsia="宋体" w:hAnsi="Times New Roman" w:hint="eastAsia"/>
                <w:szCs w:val="24"/>
              </w:rPr>
              <w:t>1</w:t>
            </w:r>
            <w:r w:rsidR="002E764F" w:rsidRPr="002E764F">
              <w:rPr>
                <w:rFonts w:ascii="Times New Roman" w:eastAsia="宋体" w:hAnsi="Times New Roman"/>
                <w:szCs w:val="24"/>
              </w:rPr>
              <w:t>-3</w:t>
            </w:r>
            <w:r w:rsidR="002E764F" w:rsidRPr="002E764F">
              <w:rPr>
                <w:rFonts w:ascii="Times New Roman" w:eastAsia="宋体" w:hAnsi="Times New Roman" w:hint="eastAsia"/>
                <w:szCs w:val="24"/>
              </w:rPr>
              <w:t>月</w:t>
            </w:r>
            <w:r w:rsidR="002E764F" w:rsidRPr="002E764F">
              <w:rPr>
                <w:rFonts w:ascii="Times New Roman" w:eastAsia="宋体" w:hAnsi="Times New Roman"/>
                <w:szCs w:val="24"/>
              </w:rPr>
              <w:t>，河南</w:t>
            </w:r>
            <w:r w:rsidR="002E764F" w:rsidRPr="002E764F">
              <w:rPr>
                <w:rFonts w:ascii="Times New Roman" w:eastAsia="宋体" w:hAnsi="Times New Roman"/>
                <w:szCs w:val="24"/>
              </w:rPr>
              <w:t>LNG</w:t>
            </w:r>
            <w:r w:rsidR="002E764F" w:rsidRPr="002E764F">
              <w:rPr>
                <w:rFonts w:ascii="Times New Roman" w:eastAsia="宋体" w:hAnsi="Times New Roman"/>
                <w:szCs w:val="24"/>
              </w:rPr>
              <w:t>工厂通过组织多种气源来提升</w:t>
            </w:r>
            <w:r w:rsidR="00393DD7">
              <w:rPr>
                <w:rFonts w:ascii="Times New Roman" w:eastAsia="宋体" w:hAnsi="Times New Roman"/>
                <w:szCs w:val="24"/>
              </w:rPr>
              <w:t>业务量、降低单位成本，提升盈利能力，开展了委托加工、管道气贸易</w:t>
            </w:r>
            <w:r w:rsidR="00393DD7">
              <w:rPr>
                <w:rFonts w:ascii="Times New Roman" w:eastAsia="宋体" w:hAnsi="Times New Roman" w:hint="eastAsia"/>
                <w:szCs w:val="24"/>
              </w:rPr>
              <w:t>、</w:t>
            </w:r>
            <w:r w:rsidR="002E764F" w:rsidRPr="002E764F">
              <w:rPr>
                <w:rFonts w:ascii="Times New Roman" w:eastAsia="宋体" w:hAnsi="Times New Roman"/>
                <w:szCs w:val="24"/>
              </w:rPr>
              <w:t>加气站及</w:t>
            </w:r>
            <w:r w:rsidR="002E764F" w:rsidRPr="002E764F">
              <w:rPr>
                <w:rFonts w:ascii="Times New Roman" w:eastAsia="宋体" w:hAnsi="Times New Roman"/>
                <w:szCs w:val="24"/>
              </w:rPr>
              <w:t>LNG</w:t>
            </w:r>
            <w:r w:rsidR="002E764F" w:rsidRPr="002E764F">
              <w:rPr>
                <w:rFonts w:ascii="Times New Roman" w:eastAsia="宋体" w:hAnsi="Times New Roman"/>
                <w:szCs w:val="24"/>
              </w:rPr>
              <w:t>贸易等业务</w:t>
            </w:r>
            <w:r w:rsidR="00393DD7">
              <w:rPr>
                <w:rFonts w:ascii="Times New Roman" w:eastAsia="宋体" w:hAnsi="Times New Roman" w:hint="eastAsia"/>
                <w:szCs w:val="24"/>
              </w:rPr>
              <w:t>。</w:t>
            </w:r>
          </w:p>
          <w:p w:rsidR="00F94ECB" w:rsidRDefault="00652215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szCs w:val="24"/>
              </w:rPr>
            </w:pPr>
            <w:r w:rsidRPr="00E530D0">
              <w:rPr>
                <w:rFonts w:ascii="Times New Roman" w:eastAsia="宋体" w:hAnsi="Times New Roman"/>
                <w:b/>
                <w:szCs w:val="24"/>
              </w:rPr>
              <w:t>2.</w:t>
            </w:r>
            <w:r w:rsidRPr="00E530D0">
              <w:rPr>
                <w:rFonts w:ascii="Times New Roman" w:eastAsia="宋体" w:hAnsi="Times New Roman" w:hint="eastAsia"/>
                <w:b/>
                <w:szCs w:val="24"/>
              </w:rPr>
              <w:t>山西管道输配业务：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通豫管线自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25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年</w:t>
            </w:r>
            <w:r w:rsidR="00A9077C">
              <w:rPr>
                <w:rFonts w:ascii="Times New Roman" w:eastAsia="宋体" w:hAnsi="Times New Roman" w:hint="eastAsia"/>
                <w:szCs w:val="24"/>
              </w:rPr>
              <w:t>5</w:t>
            </w:r>
            <w:r w:rsidR="00A9077C">
              <w:rPr>
                <w:rFonts w:ascii="Times New Roman" w:eastAsia="宋体" w:hAnsi="Times New Roman" w:hint="eastAsia"/>
                <w:szCs w:val="24"/>
              </w:rPr>
              <w:t>月恢复运营、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8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月恢复正常生产，管输量逐步提升，目前已达到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110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万方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/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天，近期计划提升到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150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万方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/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天；</w:t>
            </w:r>
            <w:r w:rsidR="00F94ECB">
              <w:rPr>
                <w:rFonts w:ascii="Times New Roman" w:eastAsia="宋体" w:hAnsi="Times New Roman"/>
                <w:szCs w:val="24"/>
              </w:rPr>
              <w:t>2026</w:t>
            </w:r>
            <w:r w:rsidR="00F94ECB">
              <w:rPr>
                <w:rFonts w:ascii="Times New Roman" w:eastAsia="宋体" w:hAnsi="Times New Roman" w:hint="eastAsia"/>
                <w:szCs w:val="24"/>
              </w:rPr>
              <w:t>年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1-3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月</w:t>
            </w:r>
            <w:r w:rsidR="00F94ECB">
              <w:rPr>
                <w:rFonts w:ascii="Times New Roman" w:eastAsia="宋体" w:hAnsi="Times New Roman" w:hint="eastAsia"/>
                <w:szCs w:val="24"/>
              </w:rPr>
              <w:t>，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聚源安通</w:t>
            </w:r>
            <w:r w:rsidR="00F94ECB">
              <w:rPr>
                <w:rFonts w:ascii="Times New Roman" w:eastAsia="宋体" w:hAnsi="Times New Roman" w:hint="eastAsia"/>
                <w:szCs w:val="24"/>
              </w:rPr>
              <w:t>管线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处于试运行</w:t>
            </w:r>
            <w:r w:rsidR="00F94ECB">
              <w:rPr>
                <w:rFonts w:ascii="Times New Roman" w:eastAsia="宋体" w:hAnsi="Times New Roman" w:hint="eastAsia"/>
                <w:szCs w:val="24"/>
              </w:rPr>
              <w:t>阶段，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管输量</w:t>
            </w:r>
            <w:r w:rsidR="00F94ECB">
              <w:rPr>
                <w:rFonts w:ascii="Times New Roman" w:eastAsia="宋体" w:hAnsi="Times New Roman" w:hint="eastAsia"/>
                <w:szCs w:val="24"/>
              </w:rPr>
              <w:t>约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20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万方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/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天，</w:t>
            </w:r>
            <w:r w:rsidR="00F94ECB">
              <w:rPr>
                <w:rFonts w:ascii="Times New Roman" w:eastAsia="宋体" w:hAnsi="Times New Roman" w:hint="eastAsia"/>
                <w:szCs w:val="24"/>
              </w:rPr>
              <w:t>预计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近期会增加到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50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万方</w:t>
            </w:r>
            <w:r w:rsidR="00905CFD">
              <w:rPr>
                <w:rFonts w:ascii="Times New Roman" w:eastAsia="宋体" w:hAnsi="Times New Roman" w:hint="eastAsia"/>
                <w:szCs w:val="24"/>
              </w:rPr>
              <w:t>/</w:t>
            </w:r>
            <w:r w:rsidR="00905CFD">
              <w:rPr>
                <w:rFonts w:ascii="Times New Roman" w:eastAsia="宋体" w:hAnsi="Times New Roman" w:hint="eastAsia"/>
                <w:szCs w:val="24"/>
              </w:rPr>
              <w:t>天</w:t>
            </w:r>
            <w:r w:rsidR="00F94ECB" w:rsidRPr="00F94ECB">
              <w:rPr>
                <w:rFonts w:ascii="Times New Roman" w:eastAsia="宋体" w:hAnsi="Times New Roman" w:hint="eastAsia"/>
                <w:szCs w:val="24"/>
              </w:rPr>
              <w:t>左右。</w:t>
            </w:r>
          </w:p>
          <w:p w:rsidR="000708B3" w:rsidRDefault="000708B3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</w:p>
          <w:p w:rsidR="000708B3" w:rsidRPr="000708B3" w:rsidRDefault="000708B3" w:rsidP="0024796F">
            <w:pPr>
              <w:pStyle w:val="a6"/>
              <w:spacing w:line="400" w:lineRule="exact"/>
              <w:ind w:left="-39" w:firstLine="422"/>
              <w:rPr>
                <w:rFonts w:asciiTheme="minorEastAsia" w:eastAsiaTheme="minorEastAsia" w:hAnsiTheme="minorEastAsia"/>
                <w:b/>
                <w:szCs w:val="24"/>
              </w:rPr>
            </w:pPr>
            <w:r w:rsidRPr="000708B3">
              <w:rPr>
                <w:rFonts w:asciiTheme="minorEastAsia" w:eastAsiaTheme="minorEastAsia" w:hAnsiTheme="minorEastAsia" w:hint="eastAsia"/>
                <w:b/>
                <w:szCs w:val="24"/>
              </w:rPr>
              <w:t>（四）技术服务瓦斯治理拓展业务</w:t>
            </w:r>
          </w:p>
          <w:p w:rsidR="000708B3" w:rsidRDefault="000708B3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本年度，将</w:t>
            </w:r>
            <w:r w:rsidRPr="00DD73A2">
              <w:rPr>
                <w:rFonts w:ascii="Times New Roman" w:eastAsia="宋体" w:hAnsi="Times New Roman" w:hint="eastAsia"/>
                <w:szCs w:val="24"/>
              </w:rPr>
              <w:t>持续深化与</w:t>
            </w:r>
            <w:r>
              <w:rPr>
                <w:rFonts w:ascii="Times New Roman" w:eastAsia="宋体" w:hAnsi="Times New Roman" w:hint="eastAsia"/>
                <w:szCs w:val="24"/>
              </w:rPr>
              <w:t>河南</w:t>
            </w:r>
            <w:r w:rsidRPr="00DD73A2">
              <w:rPr>
                <w:rFonts w:ascii="Times New Roman" w:eastAsia="宋体" w:hAnsi="Times New Roman" w:hint="eastAsia"/>
                <w:szCs w:val="24"/>
              </w:rPr>
              <w:t>地方国有企业合作，稳步推进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2025</w:t>
            </w:r>
            <w:r w:rsidRPr="00DD73A2">
              <w:rPr>
                <w:rFonts w:ascii="Times New Roman" w:eastAsia="宋体" w:hAnsi="Times New Roman" w:hint="eastAsia"/>
                <w:szCs w:val="24"/>
              </w:rPr>
              <w:t>年签约的</w:t>
            </w:r>
            <w:r>
              <w:rPr>
                <w:rFonts w:ascii="Times New Roman" w:eastAsia="宋体" w:hAnsi="Times New Roman"/>
                <w:szCs w:val="24"/>
              </w:rPr>
              <w:t>12</w:t>
            </w:r>
            <w:r w:rsidRPr="00DD73A2">
              <w:rPr>
                <w:rFonts w:ascii="Times New Roman" w:eastAsia="宋体" w:hAnsi="Times New Roman" w:hint="eastAsia"/>
                <w:szCs w:val="24"/>
              </w:rPr>
              <w:t>口井瓦斯治理项目实施，并完成相关合同续签工作，合同金额超亿元；同步推进与</w:t>
            </w:r>
            <w:r>
              <w:rPr>
                <w:rFonts w:ascii="Times New Roman" w:eastAsia="宋体" w:hAnsi="Times New Roman" w:hint="eastAsia"/>
                <w:szCs w:val="24"/>
              </w:rPr>
              <w:t>贵州</w:t>
            </w:r>
            <w:r w:rsidRPr="00DD73A2">
              <w:rPr>
                <w:rFonts w:ascii="Times New Roman" w:eastAsia="宋体" w:hAnsi="Times New Roman" w:hint="eastAsia"/>
                <w:szCs w:val="24"/>
              </w:rPr>
              <w:t>地方国企的合作，在持续培育新的利润增长点的同时，有效提升公司品牌影响力与行业形象。</w:t>
            </w:r>
          </w:p>
          <w:p w:rsidR="000708B3" w:rsidRPr="000708B3" w:rsidRDefault="000708B3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</w:p>
          <w:p w:rsidR="00652215" w:rsidRPr="009C78A9" w:rsidRDefault="000708B3" w:rsidP="0024796F">
            <w:pPr>
              <w:pStyle w:val="a6"/>
              <w:spacing w:line="400" w:lineRule="exact"/>
              <w:ind w:left="-39" w:firstLine="482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C78A9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二、重点项目进展情况</w:t>
            </w:r>
          </w:p>
          <w:p w:rsidR="000708B3" w:rsidRPr="00E530D0" w:rsidRDefault="000708B3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 w:rsidRPr="000708B3">
              <w:rPr>
                <w:rFonts w:ascii="Times New Roman" w:eastAsia="宋体" w:hAnsi="Times New Roman" w:hint="eastAsia"/>
                <w:szCs w:val="24"/>
              </w:rPr>
              <w:t>目前，公司上游资源储备充沛，新增项目也将进入新的开发阶段，有望陆续释放产量、贡献收入、利润。特别是近期受地缘冲突、国家能源安全等方面考虑，公司能够明显感受到油气资源审批提速。比如，公司马必</w:t>
            </w:r>
            <w:r w:rsidRPr="000708B3">
              <w:rPr>
                <w:rFonts w:ascii="Times New Roman" w:eastAsia="宋体" w:hAnsi="Times New Roman" w:hint="eastAsia"/>
                <w:szCs w:val="24"/>
              </w:rPr>
              <w:t>076</w:t>
            </w:r>
            <w:r w:rsidRPr="000708B3">
              <w:rPr>
                <w:rFonts w:ascii="Times New Roman" w:eastAsia="宋体" w:hAnsi="Times New Roman" w:hint="eastAsia"/>
                <w:szCs w:val="24"/>
              </w:rPr>
              <w:t>井区总体开发方案和喀什北第一指定区优化增产方案近期已经获批，甘肃庆阳测试工程已经完成立项，紫金山提储、三塘湖煤炭资源开发和下游煤化工项目审批进展顺利。</w:t>
            </w:r>
          </w:p>
          <w:p w:rsidR="000708B3" w:rsidRPr="001E0CF1" w:rsidRDefault="000708B3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b/>
                <w:szCs w:val="24"/>
              </w:rPr>
            </w:pPr>
            <w:r w:rsidRPr="001E0CF1">
              <w:rPr>
                <w:rFonts w:ascii="Times New Roman" w:eastAsia="宋体" w:hAnsi="Times New Roman" w:hint="eastAsia"/>
                <w:b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一</w:t>
            </w:r>
            <w:r w:rsidRPr="001E0CF1">
              <w:rPr>
                <w:rFonts w:ascii="Times New Roman" w:eastAsia="宋体" w:hAnsi="Times New Roman" w:hint="eastAsia"/>
                <w:b/>
                <w:szCs w:val="24"/>
              </w:rPr>
              <w:t>）新疆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煤炭资源项目</w:t>
            </w:r>
          </w:p>
          <w:p w:rsidR="000708B3" w:rsidRDefault="000708B3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szCs w:val="24"/>
              </w:rPr>
            </w:pPr>
            <w:r w:rsidRPr="00E530D0">
              <w:rPr>
                <w:rFonts w:ascii="Times New Roman" w:eastAsia="宋体" w:hAnsi="Times New Roman"/>
                <w:b/>
                <w:szCs w:val="24"/>
              </w:rPr>
              <w:lastRenderedPageBreak/>
              <w:t>1.</w:t>
            </w:r>
            <w:r w:rsidRPr="00E530D0">
              <w:rPr>
                <w:rFonts w:ascii="Times New Roman" w:eastAsia="宋体" w:hAnsi="Times New Roman" w:hint="eastAsia"/>
                <w:b/>
                <w:szCs w:val="24"/>
              </w:rPr>
              <w:t>煤矿项目：</w:t>
            </w:r>
            <w:r>
              <w:rPr>
                <w:rFonts w:ascii="Times New Roman" w:eastAsia="宋体" w:hAnsi="Times New Roman" w:hint="eastAsia"/>
                <w:szCs w:val="24"/>
              </w:rPr>
              <w:t>根据勘探报告显示，煤炭资源可开采量</w:t>
            </w:r>
            <w:r>
              <w:rPr>
                <w:rFonts w:ascii="Times New Roman" w:eastAsia="宋体" w:hAnsi="Times New Roman" w:hint="eastAsia"/>
                <w:szCs w:val="24"/>
              </w:rPr>
              <w:t>18.9</w:t>
            </w:r>
            <w:r>
              <w:rPr>
                <w:rFonts w:ascii="Times New Roman" w:eastAsia="宋体" w:hAnsi="Times New Roman" w:hint="eastAsia"/>
                <w:szCs w:val="24"/>
              </w:rPr>
              <w:t>亿吨，结合煤炭资源量及煤层构造特征，拟规划</w:t>
            </w:r>
            <w:r w:rsidRPr="00D80952">
              <w:rPr>
                <w:rFonts w:ascii="Times New Roman" w:eastAsia="宋体" w:hAnsi="Times New Roman" w:hint="eastAsia"/>
                <w:szCs w:val="24"/>
              </w:rPr>
              <w:t>1500</w:t>
            </w:r>
            <w:r w:rsidRPr="00D80952">
              <w:rPr>
                <w:rFonts w:ascii="Times New Roman" w:eastAsia="宋体" w:hAnsi="Times New Roman" w:hint="eastAsia"/>
                <w:szCs w:val="24"/>
              </w:rPr>
              <w:t>万吨</w:t>
            </w:r>
            <w:r w:rsidRPr="00D80952">
              <w:rPr>
                <w:rFonts w:ascii="Times New Roman" w:eastAsia="宋体" w:hAnsi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Cs w:val="24"/>
              </w:rPr>
              <w:t>年产能的</w:t>
            </w:r>
            <w:r w:rsidRPr="00D80952">
              <w:rPr>
                <w:rFonts w:ascii="Times New Roman" w:eastAsia="宋体" w:hAnsi="Times New Roman" w:hint="eastAsia"/>
                <w:szCs w:val="24"/>
              </w:rPr>
              <w:t>矿</w:t>
            </w:r>
            <w:r>
              <w:rPr>
                <w:rFonts w:ascii="Times New Roman" w:eastAsia="宋体" w:hAnsi="Times New Roman" w:hint="eastAsia"/>
                <w:szCs w:val="24"/>
              </w:rPr>
              <w:t>山建设，</w:t>
            </w:r>
            <w:r w:rsidRPr="004A6E59">
              <w:rPr>
                <w:rFonts w:ascii="Times New Roman" w:eastAsia="宋体" w:hAnsi="Times New Roman" w:hint="eastAsia"/>
                <w:szCs w:val="24"/>
              </w:rPr>
              <w:t>可研</w:t>
            </w:r>
            <w:r>
              <w:rPr>
                <w:rFonts w:ascii="Times New Roman" w:eastAsia="宋体" w:hAnsi="Times New Roman" w:hint="eastAsia"/>
                <w:szCs w:val="24"/>
              </w:rPr>
              <w:t>报告</w:t>
            </w:r>
            <w:r w:rsidRPr="004A6E59">
              <w:rPr>
                <w:rFonts w:ascii="Times New Roman" w:eastAsia="宋体" w:hAnsi="Times New Roman" w:hint="eastAsia"/>
                <w:szCs w:val="24"/>
              </w:rPr>
              <w:t>已</w:t>
            </w:r>
            <w:r>
              <w:rPr>
                <w:rFonts w:ascii="Times New Roman" w:eastAsia="宋体" w:hAnsi="Times New Roman" w:hint="eastAsia"/>
                <w:szCs w:val="24"/>
              </w:rPr>
              <w:t>于近期</w:t>
            </w:r>
            <w:r w:rsidRPr="004A6E59">
              <w:rPr>
                <w:rFonts w:ascii="Times New Roman" w:eastAsia="宋体" w:hAnsi="Times New Roman" w:hint="eastAsia"/>
                <w:szCs w:val="24"/>
              </w:rPr>
              <w:t>通过</w:t>
            </w:r>
            <w:r>
              <w:rPr>
                <w:rFonts w:ascii="Times New Roman" w:eastAsia="宋体" w:hAnsi="Times New Roman" w:hint="eastAsia"/>
                <w:szCs w:val="24"/>
              </w:rPr>
              <w:t>相关</w:t>
            </w:r>
            <w:r w:rsidRPr="004A6E59">
              <w:rPr>
                <w:rFonts w:ascii="Times New Roman" w:eastAsia="宋体" w:hAnsi="Times New Roman" w:hint="eastAsia"/>
                <w:szCs w:val="24"/>
              </w:rPr>
              <w:t>评审及专家意见答复，多项支撑性专项论证同步</w:t>
            </w:r>
            <w:r>
              <w:rPr>
                <w:rFonts w:ascii="Times New Roman" w:eastAsia="宋体" w:hAnsi="Times New Roman" w:hint="eastAsia"/>
                <w:szCs w:val="24"/>
              </w:rPr>
              <w:t>完成评审，为项目后续探转采、产能核准、用地规划等各项审批手续顺利推进筑牢</w:t>
            </w:r>
            <w:r w:rsidRPr="004A6E59">
              <w:rPr>
                <w:rFonts w:ascii="Times New Roman" w:eastAsia="宋体" w:hAnsi="Times New Roman" w:hint="eastAsia"/>
                <w:szCs w:val="24"/>
              </w:rPr>
              <w:t>基础</w:t>
            </w:r>
            <w:r>
              <w:rPr>
                <w:rFonts w:ascii="Times New Roman" w:eastAsia="宋体" w:hAnsi="Times New Roman" w:hint="eastAsia"/>
                <w:szCs w:val="24"/>
              </w:rPr>
              <w:t>；</w:t>
            </w:r>
          </w:p>
          <w:p w:rsidR="000708B3" w:rsidRPr="002A10FF" w:rsidRDefault="000708B3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szCs w:val="24"/>
              </w:rPr>
            </w:pPr>
            <w:r w:rsidRPr="00E530D0">
              <w:rPr>
                <w:rFonts w:ascii="Times New Roman" w:eastAsia="宋体" w:hAnsi="Times New Roman" w:hint="eastAsia"/>
                <w:b/>
                <w:szCs w:val="24"/>
              </w:rPr>
              <w:t>2</w:t>
            </w:r>
            <w:r w:rsidRPr="00E530D0">
              <w:rPr>
                <w:rFonts w:ascii="Times New Roman" w:eastAsia="宋体" w:hAnsi="Times New Roman"/>
                <w:b/>
                <w:szCs w:val="24"/>
              </w:rPr>
              <w:t>.</w:t>
            </w:r>
            <w:r w:rsidRPr="00E530D0">
              <w:rPr>
                <w:rFonts w:ascii="Times New Roman" w:eastAsia="宋体" w:hAnsi="Times New Roman" w:hint="eastAsia"/>
                <w:b/>
                <w:szCs w:val="24"/>
              </w:rPr>
              <w:t>煤化工项目：</w:t>
            </w:r>
            <w:r w:rsidRPr="004A6E59">
              <w:rPr>
                <w:rFonts w:ascii="Times New Roman" w:eastAsia="宋体" w:hAnsi="Times New Roman" w:hint="eastAsia"/>
                <w:szCs w:val="24"/>
              </w:rPr>
              <w:t>依托于煤矿，规划了</w:t>
            </w:r>
            <w:r w:rsidRPr="004A6E59">
              <w:rPr>
                <w:rFonts w:ascii="Times New Roman" w:eastAsia="宋体" w:hAnsi="Times New Roman" w:hint="eastAsia"/>
                <w:szCs w:val="24"/>
              </w:rPr>
              <w:t>1500</w:t>
            </w:r>
            <w:r w:rsidRPr="004A6E59">
              <w:rPr>
                <w:rFonts w:ascii="Times New Roman" w:eastAsia="宋体" w:hAnsi="Times New Roman" w:hint="eastAsia"/>
                <w:szCs w:val="24"/>
              </w:rPr>
              <w:t>万吨</w:t>
            </w:r>
            <w:r w:rsidRPr="004A6E59">
              <w:rPr>
                <w:rFonts w:ascii="Times New Roman" w:eastAsia="宋体" w:hAnsi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Cs w:val="24"/>
              </w:rPr>
              <w:t>年煤炭清洁高效利用一体化示范项目（</w:t>
            </w:r>
            <w:r w:rsidRPr="004A6E59">
              <w:rPr>
                <w:rFonts w:ascii="Times New Roman" w:eastAsia="宋体" w:hAnsi="Times New Roman" w:hint="eastAsia"/>
                <w:szCs w:val="24"/>
              </w:rPr>
              <w:t>简称“煤炭</w:t>
            </w:r>
            <w:r>
              <w:rPr>
                <w:rFonts w:ascii="Times New Roman" w:eastAsia="宋体" w:hAnsi="Times New Roman" w:hint="eastAsia"/>
                <w:szCs w:val="24"/>
              </w:rPr>
              <w:t>热解</w:t>
            </w:r>
            <w:r w:rsidRPr="004A6E59">
              <w:rPr>
                <w:rFonts w:ascii="Times New Roman" w:eastAsia="宋体" w:hAnsi="Times New Roman" w:hint="eastAsia"/>
                <w:szCs w:val="24"/>
              </w:rPr>
              <w:t>项目”）</w:t>
            </w:r>
            <w:r>
              <w:rPr>
                <w:rFonts w:ascii="Times New Roman" w:eastAsia="宋体" w:hAnsi="Times New Roman" w:hint="eastAsia"/>
                <w:szCs w:val="24"/>
              </w:rPr>
              <w:t>，</w:t>
            </w:r>
            <w:r w:rsidRPr="002A10FF">
              <w:rPr>
                <w:rFonts w:ascii="Times New Roman" w:eastAsia="宋体" w:hAnsi="Times New Roman" w:hint="eastAsia"/>
                <w:szCs w:val="24"/>
              </w:rPr>
              <w:t>已完成可研报告编制，并已选定项目能评、环评、两高论证、安全预评价报告编制单位，启动了报告编制输入条件收集工作</w:t>
            </w:r>
            <w:r>
              <w:rPr>
                <w:rFonts w:ascii="Times New Roman" w:eastAsia="宋体" w:hAnsi="Times New Roman" w:hint="eastAsia"/>
                <w:szCs w:val="24"/>
              </w:rPr>
              <w:t>，</w:t>
            </w:r>
            <w:r w:rsidRPr="002A10FF">
              <w:rPr>
                <w:rFonts w:ascii="Times New Roman" w:eastAsia="宋体" w:hAnsi="Times New Roman" w:hint="eastAsia"/>
                <w:szCs w:val="24"/>
              </w:rPr>
              <w:t>计划</w:t>
            </w:r>
            <w:r>
              <w:rPr>
                <w:rFonts w:ascii="Times New Roman" w:eastAsia="宋体" w:hAnsi="Times New Roman" w:hint="eastAsia"/>
                <w:szCs w:val="24"/>
              </w:rPr>
              <w:t>近期</w:t>
            </w:r>
            <w:r w:rsidRPr="002A10FF">
              <w:rPr>
                <w:rFonts w:ascii="Times New Roman" w:eastAsia="宋体" w:hAnsi="Times New Roman" w:hint="eastAsia"/>
                <w:szCs w:val="24"/>
              </w:rPr>
              <w:t>完成项目备案</w:t>
            </w:r>
            <w:r>
              <w:rPr>
                <w:rFonts w:ascii="Times New Roman" w:eastAsia="宋体" w:hAnsi="Times New Roman" w:hint="eastAsia"/>
                <w:szCs w:val="24"/>
              </w:rPr>
              <w:t>申报</w:t>
            </w:r>
            <w:r w:rsidRPr="002A10FF">
              <w:rPr>
                <w:rFonts w:ascii="Times New Roman" w:eastAsia="宋体" w:hAnsi="Times New Roman" w:hint="eastAsia"/>
                <w:szCs w:val="24"/>
              </w:rPr>
              <w:t>。</w:t>
            </w:r>
          </w:p>
          <w:p w:rsidR="000708B3" w:rsidRPr="000708B3" w:rsidRDefault="000708B3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b/>
                <w:szCs w:val="24"/>
              </w:rPr>
            </w:pPr>
          </w:p>
          <w:p w:rsidR="008B3AC0" w:rsidRPr="008B3AC0" w:rsidRDefault="000708B3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b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Cs w:val="24"/>
              </w:rPr>
              <w:t>（二）</w:t>
            </w:r>
            <w:r w:rsidR="00683E59" w:rsidRPr="008B3AC0">
              <w:rPr>
                <w:rFonts w:ascii="Times New Roman" w:eastAsia="宋体" w:hAnsi="Times New Roman" w:hint="eastAsia"/>
                <w:b/>
                <w:szCs w:val="24"/>
              </w:rPr>
              <w:t>甘肃</w:t>
            </w:r>
            <w:r w:rsidR="00683E59" w:rsidRPr="008B3AC0">
              <w:rPr>
                <w:rFonts w:ascii="Times New Roman" w:eastAsia="宋体" w:hAnsi="Times New Roman" w:hint="eastAsia"/>
                <w:b/>
                <w:szCs w:val="24"/>
              </w:rPr>
              <w:t>U</w:t>
            </w:r>
            <w:r w:rsidR="00683E59" w:rsidRPr="008B3AC0">
              <w:rPr>
                <w:rFonts w:ascii="Times New Roman" w:eastAsia="宋体" w:hAnsi="Times New Roman"/>
                <w:b/>
                <w:szCs w:val="24"/>
              </w:rPr>
              <w:t>CG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项目</w:t>
            </w:r>
          </w:p>
          <w:p w:rsidR="008B3AC0" w:rsidRPr="008B3AC0" w:rsidRDefault="008B3AC0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szCs w:val="24"/>
              </w:rPr>
            </w:pPr>
            <w:r w:rsidRPr="008B3AC0">
              <w:rPr>
                <w:rFonts w:ascii="Times New Roman" w:eastAsia="宋体" w:hAnsi="Times New Roman" w:hint="eastAsia"/>
                <w:b/>
                <w:szCs w:val="24"/>
              </w:rPr>
              <w:t>立项审批手续方面：</w:t>
            </w:r>
            <w:r w:rsidRPr="008B3AC0">
              <w:rPr>
                <w:rFonts w:ascii="Times New Roman" w:eastAsia="宋体" w:hAnsi="Times New Roman"/>
                <w:szCs w:val="24"/>
              </w:rPr>
              <w:t>2026</w:t>
            </w:r>
            <w:r w:rsidRPr="008B3AC0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8B3AC0">
              <w:rPr>
                <w:rFonts w:ascii="Times New Roman" w:eastAsia="宋体" w:hAnsi="Times New Roman"/>
                <w:szCs w:val="24"/>
              </w:rPr>
              <w:t>3</w:t>
            </w:r>
            <w:r w:rsidRPr="008B3AC0">
              <w:rPr>
                <w:rFonts w:ascii="Times New Roman" w:eastAsia="宋体" w:hAnsi="Times New Roman" w:hint="eastAsia"/>
                <w:szCs w:val="24"/>
              </w:rPr>
              <w:t>月</w:t>
            </w:r>
            <w:r w:rsidRPr="008B3AC0">
              <w:rPr>
                <w:rFonts w:ascii="Times New Roman" w:eastAsia="宋体" w:hAnsi="Times New Roman"/>
                <w:szCs w:val="24"/>
              </w:rPr>
              <w:t>6</w:t>
            </w:r>
            <w:r w:rsidRPr="008B3AC0">
              <w:rPr>
                <w:rFonts w:ascii="Times New Roman" w:eastAsia="宋体" w:hAnsi="Times New Roman" w:hint="eastAsia"/>
                <w:szCs w:val="24"/>
              </w:rPr>
              <w:t>日，获取发改局下发的测试工程项目备案证书，项目建设、环评手续同步推进；勘查许可证正由市政府牵头对接油田，商讨区块内油气层和煤炭层矿业权重叠区资源利</w:t>
            </w:r>
            <w:r w:rsidRPr="008B3AC0">
              <w:rPr>
                <w:rFonts w:ascii="Meiryo" w:eastAsia="Meiryo" w:hAnsi="Meiryo" w:cs="Meiryo" w:hint="eastAsia"/>
                <w:szCs w:val="24"/>
              </w:rPr>
              <w:t>⽤</w:t>
            </w:r>
            <w:r w:rsidRPr="008B3AC0">
              <w:rPr>
                <w:rFonts w:ascii="宋体" w:eastAsia="宋体" w:hAnsi="宋体" w:cs="宋体" w:hint="eastAsia"/>
                <w:szCs w:val="24"/>
              </w:rPr>
              <w:t>安全互保协议。</w:t>
            </w:r>
          </w:p>
          <w:p w:rsidR="008B3AC0" w:rsidRPr="008B3AC0" w:rsidRDefault="008B3AC0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szCs w:val="24"/>
              </w:rPr>
            </w:pPr>
            <w:r w:rsidRPr="008B3AC0">
              <w:rPr>
                <w:rFonts w:ascii="Times New Roman" w:eastAsia="宋体" w:hAnsi="Times New Roman" w:hint="eastAsia"/>
                <w:b/>
                <w:szCs w:val="24"/>
              </w:rPr>
              <w:t>工程地质勘探方面：</w:t>
            </w:r>
            <w:r w:rsidRPr="008B3AC0">
              <w:rPr>
                <w:rFonts w:ascii="Times New Roman" w:eastAsia="宋体" w:hAnsi="Times New Roman" w:hint="eastAsia"/>
                <w:szCs w:val="24"/>
              </w:rPr>
              <w:t>项目已开钻</w:t>
            </w:r>
            <w:r w:rsidRPr="008B3AC0">
              <w:rPr>
                <w:rFonts w:ascii="Times New Roman" w:eastAsia="宋体" w:hAnsi="Times New Roman" w:hint="eastAsia"/>
                <w:szCs w:val="24"/>
              </w:rPr>
              <w:t>24</w:t>
            </w:r>
            <w:r w:rsidRPr="008B3AC0">
              <w:rPr>
                <w:rFonts w:ascii="Times New Roman" w:eastAsia="宋体" w:hAnsi="Times New Roman" w:hint="eastAsia"/>
                <w:szCs w:val="24"/>
              </w:rPr>
              <w:t>口、完井</w:t>
            </w:r>
            <w:r w:rsidRPr="008B3AC0">
              <w:rPr>
                <w:rFonts w:ascii="Times New Roman" w:eastAsia="宋体" w:hAnsi="Times New Roman" w:hint="eastAsia"/>
                <w:szCs w:val="24"/>
              </w:rPr>
              <w:t>20</w:t>
            </w:r>
            <w:r w:rsidRPr="008B3AC0">
              <w:rPr>
                <w:rFonts w:ascii="Times New Roman" w:eastAsia="宋体" w:hAnsi="Times New Roman" w:hint="eastAsia"/>
                <w:szCs w:val="24"/>
              </w:rPr>
              <w:t>口，累计取心进尺</w:t>
            </w:r>
            <w:r w:rsidRPr="008B3AC0">
              <w:rPr>
                <w:rFonts w:ascii="Times New Roman" w:eastAsia="宋体" w:hAnsi="Times New Roman" w:hint="eastAsia"/>
                <w:szCs w:val="24"/>
              </w:rPr>
              <w:t>33397</w:t>
            </w:r>
            <w:r w:rsidRPr="008B3AC0">
              <w:rPr>
                <w:rFonts w:ascii="Times New Roman" w:eastAsia="宋体" w:hAnsi="Times New Roman" w:hint="eastAsia"/>
                <w:szCs w:val="24"/>
              </w:rPr>
              <w:t>米，通过勘探预获气化目标煤层资源量约</w:t>
            </w:r>
            <w:r w:rsidRPr="008B3AC0">
              <w:rPr>
                <w:rFonts w:ascii="Times New Roman" w:eastAsia="宋体" w:hAnsi="Times New Roman" w:hint="eastAsia"/>
                <w:szCs w:val="24"/>
              </w:rPr>
              <w:t>2.5</w:t>
            </w:r>
            <w:r w:rsidRPr="008B3AC0">
              <w:rPr>
                <w:rFonts w:ascii="Times New Roman" w:eastAsia="宋体" w:hAnsi="Times New Roman" w:hint="eastAsia"/>
                <w:szCs w:val="24"/>
              </w:rPr>
              <w:t>亿吨，具有完整的顶底板及抗压能力，为下一步区域内连续建炉、气化奠定基础；进行地质编录、井斜控制、瓦斯含量分析、测井验收等有关技术质量工作。依据钻井测井、二维地震、三维地震等采集数据，持续完善测试工程钻井施工方案。</w:t>
            </w:r>
          </w:p>
          <w:p w:rsidR="008B3AC0" w:rsidRPr="008B3AC0" w:rsidRDefault="008B3AC0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szCs w:val="24"/>
              </w:rPr>
            </w:pPr>
            <w:r w:rsidRPr="008B3AC0">
              <w:rPr>
                <w:rFonts w:ascii="Times New Roman" w:eastAsia="宋体" w:hAnsi="Times New Roman" w:hint="eastAsia"/>
                <w:b/>
                <w:szCs w:val="24"/>
              </w:rPr>
              <w:t>测试准备工作方面：</w:t>
            </w:r>
            <w:r w:rsidRPr="008B3AC0">
              <w:rPr>
                <w:rFonts w:ascii="Times New Roman" w:eastAsia="宋体" w:hAnsi="Times New Roman" w:hint="eastAsia"/>
                <w:szCs w:val="24"/>
              </w:rPr>
              <w:t>以临时用地实际协调情况，重新勘查现场选址坐标，核定、调整地面布置图；对接连续油管撬装系统设备制造过程技术细节与厂家衔接；完成了氧气、二氧化碳、中、高压空压机、空冷器、火炬、光纤、色谱仪等主要设备的采购。</w:t>
            </w:r>
          </w:p>
          <w:p w:rsidR="008B3AC0" w:rsidRDefault="008B3AC0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b/>
                <w:szCs w:val="24"/>
              </w:rPr>
            </w:pPr>
            <w:r w:rsidRPr="008B3AC0">
              <w:rPr>
                <w:rFonts w:ascii="Times New Roman" w:eastAsia="宋体" w:hAnsi="Times New Roman" w:hint="eastAsia"/>
                <w:b/>
                <w:szCs w:val="24"/>
              </w:rPr>
              <w:t>目前，正在全力做好测试工程前期的各项准备工作，预计五一之后正式进行工程安装阶段。</w:t>
            </w:r>
          </w:p>
          <w:p w:rsidR="000708B3" w:rsidRDefault="000708B3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b/>
                <w:szCs w:val="24"/>
              </w:rPr>
            </w:pPr>
          </w:p>
          <w:p w:rsidR="00E60753" w:rsidRPr="009C78A9" w:rsidRDefault="000708B3" w:rsidP="0024796F">
            <w:pPr>
              <w:pStyle w:val="a6"/>
              <w:spacing w:line="400" w:lineRule="exact"/>
              <w:ind w:left="-39" w:firstLineChars="0" w:firstLine="0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C78A9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三、</w:t>
            </w:r>
            <w:r w:rsidR="00935446" w:rsidRPr="009C78A9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公司成长性</w:t>
            </w:r>
            <w:r w:rsidR="00E530D0" w:rsidRPr="009C78A9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的</w:t>
            </w:r>
            <w:r w:rsidR="00E60753" w:rsidRPr="009C78A9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展望</w:t>
            </w:r>
          </w:p>
          <w:p w:rsidR="00311957" w:rsidRPr="00311957" w:rsidRDefault="00182D72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（一）</w:t>
            </w:r>
            <w:r w:rsidR="00311957" w:rsidRPr="00311957">
              <w:rPr>
                <w:rFonts w:ascii="Times New Roman" w:eastAsia="宋体" w:hAnsi="Times New Roman" w:hint="eastAsia"/>
                <w:szCs w:val="24"/>
              </w:rPr>
              <w:t>继续维持潘庄区块稳产高产，保持高效运营；</w:t>
            </w:r>
          </w:p>
          <w:p w:rsidR="00182D72" w:rsidRDefault="00182D72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（二）</w:t>
            </w:r>
            <w:r w:rsidR="00311957" w:rsidRPr="00311957">
              <w:rPr>
                <w:rFonts w:ascii="Times New Roman" w:eastAsia="宋体" w:hAnsi="Times New Roman" w:hint="eastAsia"/>
                <w:szCs w:val="24"/>
              </w:rPr>
              <w:t>马必区块</w:t>
            </w:r>
            <w:r w:rsidR="00311957" w:rsidRPr="00311957">
              <w:rPr>
                <w:rFonts w:ascii="Times New Roman" w:eastAsia="宋体" w:hAnsi="Times New Roman" w:hint="eastAsia"/>
                <w:szCs w:val="24"/>
              </w:rPr>
              <w:t>M</w:t>
            </w:r>
            <w:r w:rsidR="00311957" w:rsidRPr="00311957">
              <w:rPr>
                <w:rFonts w:ascii="Times New Roman" w:eastAsia="宋体" w:hAnsi="Times New Roman"/>
                <w:szCs w:val="24"/>
              </w:rPr>
              <w:t>076</w:t>
            </w:r>
            <w:r w:rsidR="00311957" w:rsidRPr="00311957">
              <w:rPr>
                <w:rFonts w:ascii="Times New Roman" w:eastAsia="宋体" w:hAnsi="Times New Roman" w:hint="eastAsia"/>
                <w:szCs w:val="24"/>
              </w:rPr>
              <w:t>和喀什北第一区域优化开发方案批复后，全力推动规模化开发和生产，加速完成全年追赶计划；</w:t>
            </w:r>
          </w:p>
          <w:p w:rsidR="00182D72" w:rsidRDefault="00182D72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（三）</w:t>
            </w:r>
            <w:r w:rsidR="00311957" w:rsidRPr="00182D72">
              <w:rPr>
                <w:rFonts w:ascii="Times New Roman" w:eastAsia="宋体" w:hAnsi="Times New Roman" w:hint="eastAsia"/>
                <w:szCs w:val="24"/>
              </w:rPr>
              <w:t>紧抓地缘局势的影响，充分发挥通豫管道和河南</w:t>
            </w:r>
            <w:r w:rsidR="00311957" w:rsidRPr="00182D72">
              <w:rPr>
                <w:rFonts w:ascii="Times New Roman" w:eastAsia="宋体" w:hAnsi="Times New Roman" w:hint="eastAsia"/>
                <w:szCs w:val="24"/>
              </w:rPr>
              <w:t>L</w:t>
            </w:r>
            <w:r w:rsidR="00311957" w:rsidRPr="00182D72">
              <w:rPr>
                <w:rFonts w:ascii="Times New Roman" w:eastAsia="宋体" w:hAnsi="Times New Roman"/>
                <w:szCs w:val="24"/>
              </w:rPr>
              <w:t>NG</w:t>
            </w:r>
            <w:r w:rsidR="00311957" w:rsidRPr="00182D72">
              <w:rPr>
                <w:rFonts w:ascii="Times New Roman" w:eastAsia="宋体" w:hAnsi="Times New Roman" w:hint="eastAsia"/>
                <w:szCs w:val="24"/>
              </w:rPr>
              <w:t>工厂协同效率，有效形成上下游市场联动，进一步提升整体销售价格；</w:t>
            </w:r>
          </w:p>
          <w:p w:rsidR="00182D72" w:rsidRDefault="00182D72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（四）</w:t>
            </w:r>
            <w:r w:rsidR="00311957" w:rsidRPr="00182D72">
              <w:rPr>
                <w:rFonts w:ascii="Times New Roman" w:eastAsia="宋体" w:hAnsi="Times New Roman" w:hint="eastAsia"/>
                <w:szCs w:val="24"/>
              </w:rPr>
              <w:t>加速紫金山区块煤层气探明储量提储和提交开发方案，力争今</w:t>
            </w:r>
            <w:r w:rsidR="00311957" w:rsidRPr="00182D72">
              <w:rPr>
                <w:rFonts w:ascii="Times New Roman" w:eastAsia="宋体" w:hAnsi="Times New Roman" w:hint="eastAsia"/>
                <w:szCs w:val="24"/>
              </w:rPr>
              <w:lastRenderedPageBreak/>
              <w:t>年实现一定气量的生产和销售；</w:t>
            </w:r>
          </w:p>
          <w:p w:rsidR="00311957" w:rsidRDefault="00182D72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（五）</w:t>
            </w:r>
            <w:r w:rsidR="00311957" w:rsidRPr="00182D72">
              <w:rPr>
                <w:rFonts w:ascii="Times New Roman" w:eastAsia="宋体" w:hAnsi="Times New Roman"/>
                <w:szCs w:val="24"/>
              </w:rPr>
              <w:t>加快推进</w:t>
            </w:r>
            <w:r w:rsidR="00311957" w:rsidRPr="00182D72">
              <w:rPr>
                <w:rFonts w:ascii="Times New Roman" w:eastAsia="宋体" w:hAnsi="Times New Roman" w:hint="eastAsia"/>
                <w:szCs w:val="24"/>
              </w:rPr>
              <w:t>阿深</w:t>
            </w:r>
            <w:r w:rsidR="00311957" w:rsidRPr="00182D72">
              <w:rPr>
                <w:rFonts w:ascii="Times New Roman" w:eastAsia="宋体" w:hAnsi="Times New Roman"/>
                <w:szCs w:val="24"/>
              </w:rPr>
              <w:t>1</w:t>
            </w:r>
            <w:r w:rsidR="00311957" w:rsidRPr="00182D72">
              <w:rPr>
                <w:rFonts w:ascii="Times New Roman" w:eastAsia="宋体" w:hAnsi="Times New Roman"/>
                <w:szCs w:val="24"/>
              </w:rPr>
              <w:t>试油和储层改造，紧抓当下有利的窗口期，尽早</w:t>
            </w:r>
            <w:r w:rsidR="00311957" w:rsidRPr="00182D72">
              <w:rPr>
                <w:rFonts w:ascii="Times New Roman" w:eastAsia="宋体" w:hAnsi="Times New Roman" w:hint="eastAsia"/>
                <w:szCs w:val="24"/>
              </w:rPr>
              <w:t>完成</w:t>
            </w:r>
            <w:r w:rsidR="00311957" w:rsidRPr="00182D72">
              <w:rPr>
                <w:rFonts w:ascii="Times New Roman" w:eastAsia="宋体" w:hAnsi="Times New Roman"/>
                <w:szCs w:val="24"/>
              </w:rPr>
              <w:t>提交储量和开发方案</w:t>
            </w:r>
            <w:r w:rsidR="00311957" w:rsidRPr="00182D72">
              <w:rPr>
                <w:rFonts w:ascii="Times New Roman" w:eastAsia="宋体" w:hAnsi="Times New Roman" w:hint="eastAsia"/>
                <w:szCs w:val="24"/>
              </w:rPr>
              <w:t>获批</w:t>
            </w:r>
            <w:r w:rsidR="00311957" w:rsidRPr="00182D72">
              <w:rPr>
                <w:rFonts w:ascii="Times New Roman" w:eastAsia="宋体" w:hAnsi="Times New Roman"/>
                <w:szCs w:val="24"/>
              </w:rPr>
              <w:t>。</w:t>
            </w:r>
          </w:p>
          <w:p w:rsidR="00E530D0" w:rsidRPr="00182D72" w:rsidRDefault="00E530D0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</w:p>
          <w:p w:rsidR="008B3AC0" w:rsidRPr="009C78A9" w:rsidRDefault="000708B3" w:rsidP="0024796F">
            <w:pPr>
              <w:pStyle w:val="a6"/>
              <w:spacing w:line="400" w:lineRule="exact"/>
              <w:ind w:left="-39" w:firstLine="482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C78A9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四、具体</w:t>
            </w:r>
            <w:r w:rsidR="00311957" w:rsidRPr="009C78A9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交流情况</w:t>
            </w:r>
          </w:p>
          <w:p w:rsidR="008B3AC0" w:rsidRPr="00CA7E6B" w:rsidRDefault="008B3AC0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b/>
                <w:szCs w:val="24"/>
              </w:rPr>
            </w:pPr>
            <w:r w:rsidRPr="00CA7E6B">
              <w:rPr>
                <w:rFonts w:ascii="Times New Roman" w:eastAsia="宋体" w:hAnsi="Times New Roman" w:hint="eastAsia"/>
                <w:b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一</w:t>
            </w:r>
            <w:r w:rsidRPr="00CA7E6B">
              <w:rPr>
                <w:rFonts w:ascii="Times New Roman" w:eastAsia="宋体" w:hAnsi="Times New Roman" w:hint="eastAsia"/>
                <w:b/>
                <w:szCs w:val="24"/>
              </w:rPr>
              <w:t>）</w:t>
            </w:r>
            <w:r w:rsidR="00935446">
              <w:rPr>
                <w:rFonts w:ascii="Times New Roman" w:eastAsia="宋体" w:hAnsi="Times New Roman"/>
                <w:b/>
                <w:szCs w:val="24"/>
              </w:rPr>
              <w:t>一季度归母净利润</w:t>
            </w:r>
            <w:r w:rsidRPr="00CA7E6B">
              <w:rPr>
                <w:rFonts w:ascii="Times New Roman" w:eastAsia="宋体" w:hAnsi="Times New Roman"/>
                <w:b/>
                <w:szCs w:val="24"/>
              </w:rPr>
              <w:t>下滑的主要原因是什么？</w:t>
            </w:r>
          </w:p>
          <w:p w:rsidR="00E530D0" w:rsidRDefault="008B3AC0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 w:rsidRPr="000A1C1E">
              <w:rPr>
                <w:rFonts w:ascii="Times New Roman" w:eastAsia="宋体" w:hAnsi="Times New Roman" w:hint="eastAsia"/>
                <w:szCs w:val="24"/>
              </w:rPr>
              <w:t>答：</w:t>
            </w:r>
            <w:r w:rsidR="00935446" w:rsidRPr="008E3EF5">
              <w:rPr>
                <w:rFonts w:ascii="Times New Roman" w:eastAsia="宋体" w:hAnsi="Times New Roman" w:hint="eastAsia"/>
                <w:b/>
                <w:szCs w:val="24"/>
              </w:rPr>
              <w:t>一</w:t>
            </w:r>
            <w:r w:rsidR="00935446" w:rsidRPr="008E3EF5">
              <w:rPr>
                <w:rFonts w:ascii="Times New Roman" w:eastAsia="宋体" w:hAnsi="Times New Roman"/>
                <w:b/>
                <w:szCs w:val="24"/>
              </w:rPr>
              <w:t>是</w:t>
            </w:r>
            <w:r w:rsidR="008E3EF5" w:rsidRPr="008E3EF5">
              <w:rPr>
                <w:rFonts w:ascii="Times New Roman" w:eastAsia="宋体" w:hAnsi="Times New Roman" w:hint="eastAsia"/>
                <w:b/>
                <w:szCs w:val="24"/>
              </w:rPr>
              <w:t>补贴和退税的影响：</w:t>
            </w:r>
            <w:r w:rsidR="00935446">
              <w:rPr>
                <w:rFonts w:ascii="Times New Roman" w:eastAsia="宋体" w:hAnsi="Times New Roman" w:hint="eastAsia"/>
                <w:szCs w:val="24"/>
              </w:rPr>
              <w:t>本期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其他收益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870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万元，较</w:t>
            </w:r>
            <w:r w:rsidR="008E3EF5">
              <w:rPr>
                <w:rFonts w:ascii="Times New Roman" w:eastAsia="宋体" w:hAnsi="Times New Roman" w:hint="eastAsia"/>
                <w:szCs w:val="24"/>
              </w:rPr>
              <w:t>上年同期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1.8</w:t>
            </w:r>
            <w:r w:rsidR="008E3EF5">
              <w:rPr>
                <w:rFonts w:ascii="Times New Roman" w:eastAsia="宋体" w:hAnsi="Times New Roman" w:hint="eastAsia"/>
                <w:szCs w:val="24"/>
              </w:rPr>
              <w:t>1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亿元减少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1.73</w:t>
            </w:r>
            <w:r w:rsidR="008E3EF5">
              <w:rPr>
                <w:rFonts w:ascii="Times New Roman" w:eastAsia="宋体" w:hAnsi="Times New Roman" w:hint="eastAsia"/>
                <w:szCs w:val="24"/>
              </w:rPr>
              <w:t>亿元。主要是上年同期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潘庄</w:t>
            </w:r>
            <w:r w:rsidR="008E3EF5">
              <w:rPr>
                <w:rFonts w:ascii="Times New Roman" w:eastAsia="宋体" w:hAnsi="Times New Roman" w:hint="eastAsia"/>
                <w:szCs w:val="24"/>
              </w:rPr>
              <w:t>较早的收到了国家专项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补贴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1.13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亿元</w:t>
            </w:r>
            <w:r w:rsidR="008E3EF5">
              <w:rPr>
                <w:rFonts w:ascii="Times New Roman" w:eastAsia="宋体" w:hAnsi="Times New Roman" w:hint="eastAsia"/>
                <w:szCs w:val="24"/>
              </w:rPr>
              <w:t>而本期尚未收到；上年同期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潘庄和马必的增值税退税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6800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万元</w:t>
            </w:r>
            <w:r w:rsidR="008E3EF5">
              <w:rPr>
                <w:rFonts w:ascii="Times New Roman" w:eastAsia="宋体" w:hAnsi="Times New Roman" w:hint="eastAsia"/>
                <w:szCs w:val="24"/>
              </w:rPr>
              <w:t>，而本期</w:t>
            </w:r>
            <w:r w:rsidR="001D0A3B">
              <w:rPr>
                <w:rFonts w:ascii="Times New Roman" w:eastAsia="宋体" w:hAnsi="Times New Roman" w:hint="eastAsia"/>
                <w:szCs w:val="24"/>
              </w:rPr>
              <w:t>未发生</w:t>
            </w:r>
            <w:r w:rsidR="008E3EF5">
              <w:rPr>
                <w:rFonts w:ascii="Times New Roman" w:eastAsia="宋体" w:hAnsi="Times New Roman" w:hint="eastAsia"/>
                <w:szCs w:val="24"/>
              </w:rPr>
              <w:t>，原因是自</w:t>
            </w:r>
            <w:r w:rsidR="008E3EF5" w:rsidRPr="008E3EF5">
              <w:rPr>
                <w:rFonts w:ascii="Times New Roman" w:eastAsia="宋体" w:hAnsi="Times New Roman" w:hint="eastAsia"/>
                <w:szCs w:val="24"/>
              </w:rPr>
              <w:t>2025</w:t>
            </w:r>
            <w:r w:rsidR="008E3EF5" w:rsidRPr="008E3EF5">
              <w:rPr>
                <w:rFonts w:ascii="Times New Roman" w:eastAsia="宋体" w:hAnsi="Times New Roman" w:hint="eastAsia"/>
                <w:szCs w:val="24"/>
              </w:rPr>
              <w:t>年</w:t>
            </w:r>
            <w:r w:rsidR="008E3EF5" w:rsidRPr="008E3EF5">
              <w:rPr>
                <w:rFonts w:ascii="Times New Roman" w:eastAsia="宋体" w:hAnsi="Times New Roman" w:hint="eastAsia"/>
                <w:szCs w:val="24"/>
              </w:rPr>
              <w:t>11</w:t>
            </w:r>
            <w:r w:rsidR="008E3EF5" w:rsidRPr="008E3EF5">
              <w:rPr>
                <w:rFonts w:ascii="Times New Roman" w:eastAsia="宋体" w:hAnsi="Times New Roman" w:hint="eastAsia"/>
                <w:szCs w:val="24"/>
              </w:rPr>
              <w:t>月</w:t>
            </w:r>
            <w:r w:rsidR="008E3EF5" w:rsidRPr="008E3EF5">
              <w:rPr>
                <w:rFonts w:ascii="Times New Roman" w:eastAsia="宋体" w:hAnsi="Times New Roman" w:hint="eastAsia"/>
                <w:szCs w:val="24"/>
              </w:rPr>
              <w:t>1</w:t>
            </w:r>
            <w:r w:rsidR="008E3EF5">
              <w:rPr>
                <w:rFonts w:ascii="Times New Roman" w:eastAsia="宋体" w:hAnsi="Times New Roman" w:hint="eastAsia"/>
                <w:szCs w:val="24"/>
              </w:rPr>
              <w:t>日起，国家对煤层气增值税“先征后返”的政策已取消</w:t>
            </w:r>
            <w:r w:rsidR="00935446" w:rsidRPr="00935446">
              <w:rPr>
                <w:rFonts w:ascii="Times New Roman" w:eastAsia="宋体" w:hAnsi="Times New Roman"/>
                <w:szCs w:val="24"/>
              </w:rPr>
              <w:t>；</w:t>
            </w:r>
          </w:p>
          <w:p w:rsidR="00E530D0" w:rsidRDefault="008E3EF5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szCs w:val="24"/>
              </w:rPr>
            </w:pPr>
            <w:r w:rsidRPr="00935446">
              <w:rPr>
                <w:rFonts w:ascii="Times New Roman" w:eastAsia="宋体" w:hAnsi="Times New Roman"/>
                <w:b/>
                <w:szCs w:val="24"/>
              </w:rPr>
              <w:t>二是</w:t>
            </w:r>
            <w:r w:rsidRPr="000A1C1E">
              <w:rPr>
                <w:rFonts w:ascii="Times New Roman" w:eastAsia="宋体" w:hAnsi="Times New Roman"/>
                <w:szCs w:val="24"/>
              </w:rPr>
              <w:t>财务费用同比增加约</w:t>
            </w:r>
            <w:r>
              <w:rPr>
                <w:rFonts w:ascii="Times New Roman" w:eastAsia="宋体" w:hAnsi="Times New Roman"/>
                <w:szCs w:val="24"/>
              </w:rPr>
              <w:t>2000</w:t>
            </w:r>
            <w:r w:rsidRPr="000A1C1E">
              <w:rPr>
                <w:rFonts w:ascii="Times New Roman" w:eastAsia="宋体" w:hAnsi="Times New Roman"/>
                <w:szCs w:val="24"/>
              </w:rPr>
              <w:t>万元；</w:t>
            </w:r>
          </w:p>
          <w:p w:rsidR="0024796F" w:rsidRDefault="008E3EF5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 w:hint="eastAsia"/>
                <w:szCs w:val="24"/>
              </w:rPr>
            </w:pPr>
            <w:r w:rsidRPr="001D0A3B">
              <w:rPr>
                <w:rFonts w:ascii="Times New Roman" w:eastAsia="宋体" w:hAnsi="Times New Roman" w:hint="eastAsia"/>
                <w:b/>
                <w:szCs w:val="24"/>
              </w:rPr>
              <w:t>三</w:t>
            </w:r>
            <w:r w:rsidRPr="001D0A3B">
              <w:rPr>
                <w:rFonts w:ascii="Times New Roman" w:eastAsia="宋体" w:hAnsi="Times New Roman"/>
                <w:b/>
                <w:szCs w:val="24"/>
              </w:rPr>
              <w:t>是</w:t>
            </w:r>
            <w:r>
              <w:rPr>
                <w:rFonts w:ascii="Times New Roman" w:eastAsia="宋体" w:hAnsi="Times New Roman"/>
                <w:szCs w:val="24"/>
              </w:rPr>
              <w:t>营业外</w:t>
            </w:r>
            <w:r>
              <w:rPr>
                <w:rFonts w:ascii="Times New Roman" w:eastAsia="宋体" w:hAnsi="Times New Roman" w:hint="eastAsia"/>
                <w:szCs w:val="24"/>
              </w:rPr>
              <w:t>收入</w:t>
            </w:r>
            <w:r w:rsidR="00E530D0">
              <w:rPr>
                <w:rFonts w:ascii="Times New Roman" w:eastAsia="宋体" w:hAnsi="Times New Roman"/>
                <w:szCs w:val="24"/>
              </w:rPr>
              <w:t>上年同期</w:t>
            </w:r>
            <w:r>
              <w:rPr>
                <w:rFonts w:ascii="Times New Roman" w:eastAsia="宋体" w:hAnsi="Times New Roman" w:hint="eastAsia"/>
                <w:szCs w:val="24"/>
              </w:rPr>
              <w:t>约</w:t>
            </w:r>
            <w:r>
              <w:rPr>
                <w:rFonts w:ascii="Times New Roman" w:eastAsia="宋体" w:hAnsi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/>
                <w:szCs w:val="24"/>
              </w:rPr>
              <w:t>800</w:t>
            </w:r>
            <w:r w:rsidRPr="000A1C1E">
              <w:rPr>
                <w:rFonts w:ascii="Times New Roman" w:eastAsia="宋体" w:hAnsi="Times New Roman"/>
                <w:szCs w:val="24"/>
              </w:rPr>
              <w:t>万元，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主要是潘庄收到</w:t>
            </w:r>
            <w:r w:rsidR="001D0A3B">
              <w:rPr>
                <w:rFonts w:ascii="Times New Roman" w:eastAsia="宋体" w:hAnsi="Times New Roman" w:hint="eastAsia"/>
                <w:szCs w:val="24"/>
              </w:rPr>
              <w:t>邻近煤矿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补偿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2400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万，</w:t>
            </w:r>
            <w:r w:rsidR="001D0A3B">
              <w:rPr>
                <w:rFonts w:ascii="Times New Roman" w:eastAsia="宋体" w:hAnsi="Times New Roman" w:hint="eastAsia"/>
                <w:szCs w:val="24"/>
              </w:rPr>
              <w:t>全资公司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新合收到外商奖补资金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300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万，本期未发生</w:t>
            </w:r>
            <w:r w:rsidR="001D0A3B">
              <w:rPr>
                <w:rFonts w:ascii="Times New Roman" w:eastAsia="宋体" w:hAnsi="Times New Roman" w:hint="eastAsia"/>
                <w:szCs w:val="24"/>
              </w:rPr>
              <w:t>；</w:t>
            </w:r>
            <w:r w:rsidR="00E530D0">
              <w:rPr>
                <w:rFonts w:ascii="Times New Roman" w:eastAsia="宋体" w:hAnsi="Times New Roman" w:hint="eastAsia"/>
                <w:szCs w:val="24"/>
              </w:rPr>
              <w:t xml:space="preserve">    </w:t>
            </w:r>
            <w:r w:rsidR="0024796F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</w:p>
          <w:p w:rsidR="008B3AC0" w:rsidRDefault="001D0A3B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Cs w:val="24"/>
              </w:rPr>
              <w:t>四</w:t>
            </w:r>
            <w:r w:rsidR="008B3AC0" w:rsidRPr="00935446">
              <w:rPr>
                <w:rFonts w:ascii="Times New Roman" w:eastAsia="宋体" w:hAnsi="Times New Roman"/>
                <w:b/>
                <w:szCs w:val="24"/>
              </w:rPr>
              <w:t>是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受限于</w:t>
            </w:r>
            <w:r w:rsidR="00E530D0">
              <w:rPr>
                <w:rFonts w:ascii="Times New Roman" w:eastAsia="宋体" w:hAnsi="Times New Roman" w:hint="eastAsia"/>
                <w:szCs w:val="24"/>
              </w:rPr>
              <w:t>区域内</w:t>
            </w:r>
            <w:r w:rsidR="00935446">
              <w:rPr>
                <w:rFonts w:ascii="Times New Roman" w:eastAsia="宋体" w:hAnsi="Times New Roman" w:hint="eastAsia"/>
                <w:szCs w:val="24"/>
              </w:rPr>
              <w:t>井区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审批进度滞后，影响</w:t>
            </w:r>
            <w:r w:rsidR="00E530D0">
              <w:rPr>
                <w:rFonts w:ascii="Times New Roman" w:eastAsia="宋体" w:hAnsi="Times New Roman" w:hint="eastAsia"/>
                <w:szCs w:val="24"/>
              </w:rPr>
              <w:t>了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开发进度，本期马必煤层气产量和销量分别较上期下降了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4800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万方和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4300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万方。同时，由于本期天然气市场供需总体宽松，平均销售单价将上年同期单方气下降</w:t>
            </w:r>
            <w:r w:rsidR="00935446" w:rsidRPr="00935446">
              <w:rPr>
                <w:rFonts w:ascii="Times New Roman" w:eastAsia="宋体" w:hAnsi="Times New Roman" w:hint="eastAsia"/>
                <w:szCs w:val="24"/>
              </w:rPr>
              <w:t>0.07</w:t>
            </w:r>
            <w:r w:rsidR="00935446">
              <w:rPr>
                <w:rFonts w:ascii="Times New Roman" w:eastAsia="宋体" w:hAnsi="Times New Roman" w:hint="eastAsia"/>
                <w:szCs w:val="24"/>
              </w:rPr>
              <w:t>分</w:t>
            </w:r>
            <w:r>
              <w:rPr>
                <w:rFonts w:ascii="Times New Roman" w:eastAsia="宋体" w:hAnsi="Times New Roman" w:hint="eastAsia"/>
                <w:szCs w:val="24"/>
              </w:rPr>
              <w:t>。</w:t>
            </w:r>
            <w:r w:rsidR="008E3E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</w:p>
          <w:p w:rsidR="0088383B" w:rsidRDefault="00935446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b/>
                <w:szCs w:val="24"/>
              </w:rPr>
            </w:pPr>
            <w:r w:rsidRPr="001D0A3B">
              <w:rPr>
                <w:rFonts w:ascii="Times New Roman" w:eastAsia="宋体" w:hAnsi="Times New Roman" w:hint="eastAsia"/>
                <w:b/>
                <w:szCs w:val="24"/>
              </w:rPr>
              <w:t>综上，若剔除上年同期增值税退税</w:t>
            </w:r>
            <w:r w:rsidRPr="001D0A3B">
              <w:rPr>
                <w:rFonts w:ascii="Times New Roman" w:eastAsia="宋体" w:hAnsi="Times New Roman" w:hint="eastAsia"/>
                <w:b/>
                <w:szCs w:val="24"/>
              </w:rPr>
              <w:t>6800</w:t>
            </w:r>
            <w:r w:rsidRPr="001D0A3B">
              <w:rPr>
                <w:rFonts w:ascii="Times New Roman" w:eastAsia="宋体" w:hAnsi="Times New Roman" w:hint="eastAsia"/>
                <w:b/>
                <w:szCs w:val="24"/>
              </w:rPr>
              <w:t>万元、补贴</w:t>
            </w:r>
            <w:r w:rsidRPr="001D0A3B">
              <w:rPr>
                <w:rFonts w:ascii="Times New Roman" w:eastAsia="宋体" w:hAnsi="Times New Roman" w:hint="eastAsia"/>
                <w:b/>
                <w:szCs w:val="24"/>
              </w:rPr>
              <w:t>1.13</w:t>
            </w:r>
            <w:r w:rsidRPr="001D0A3B">
              <w:rPr>
                <w:rFonts w:ascii="Times New Roman" w:eastAsia="宋体" w:hAnsi="Times New Roman" w:hint="eastAsia"/>
                <w:b/>
                <w:szCs w:val="24"/>
              </w:rPr>
              <w:t>亿元、营业外收入</w:t>
            </w:r>
            <w:r w:rsidRPr="001D0A3B">
              <w:rPr>
                <w:rFonts w:ascii="Times New Roman" w:eastAsia="宋体" w:hAnsi="Times New Roman" w:hint="eastAsia"/>
                <w:b/>
                <w:szCs w:val="24"/>
              </w:rPr>
              <w:t>2800</w:t>
            </w:r>
            <w:r w:rsidRPr="001D0A3B">
              <w:rPr>
                <w:rFonts w:ascii="Times New Roman" w:eastAsia="宋体" w:hAnsi="Times New Roman" w:hint="eastAsia"/>
                <w:b/>
                <w:szCs w:val="24"/>
              </w:rPr>
              <w:t>万元，共计</w:t>
            </w:r>
            <w:r w:rsidRPr="001D0A3B">
              <w:rPr>
                <w:rFonts w:ascii="Times New Roman" w:eastAsia="宋体" w:hAnsi="Times New Roman" w:hint="eastAsia"/>
                <w:b/>
                <w:szCs w:val="24"/>
              </w:rPr>
              <w:t>2.09</w:t>
            </w:r>
            <w:r w:rsidRPr="001D0A3B">
              <w:rPr>
                <w:rFonts w:ascii="Times New Roman" w:eastAsia="宋体" w:hAnsi="Times New Roman" w:hint="eastAsia"/>
                <w:b/>
                <w:szCs w:val="24"/>
              </w:rPr>
              <w:t>亿元的影响，盈利能力保持稳定。</w:t>
            </w:r>
          </w:p>
          <w:p w:rsidR="00E530D0" w:rsidRPr="00311957" w:rsidRDefault="00E530D0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b/>
                <w:szCs w:val="24"/>
              </w:rPr>
            </w:pPr>
          </w:p>
          <w:p w:rsidR="00383541" w:rsidRDefault="004655D5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b/>
                <w:szCs w:val="24"/>
              </w:rPr>
            </w:pPr>
            <w:r w:rsidRPr="00277953">
              <w:rPr>
                <w:rFonts w:ascii="Times New Roman" w:eastAsia="宋体" w:hAnsi="Times New Roman" w:hint="eastAsia"/>
                <w:b/>
                <w:szCs w:val="24"/>
              </w:rPr>
              <w:t>（</w:t>
            </w:r>
            <w:r w:rsidR="001D0A3B">
              <w:rPr>
                <w:rFonts w:ascii="Times New Roman" w:eastAsia="宋体" w:hAnsi="Times New Roman" w:hint="eastAsia"/>
                <w:b/>
                <w:szCs w:val="24"/>
              </w:rPr>
              <w:t>二</w:t>
            </w:r>
            <w:r w:rsidRPr="00277953">
              <w:rPr>
                <w:rFonts w:ascii="Times New Roman" w:eastAsia="宋体" w:hAnsi="Times New Roman" w:hint="eastAsia"/>
                <w:b/>
                <w:szCs w:val="24"/>
              </w:rPr>
              <w:t>）</w:t>
            </w:r>
            <w:r w:rsidR="00277953" w:rsidRPr="00277953">
              <w:rPr>
                <w:rFonts w:ascii="Times New Roman" w:eastAsia="宋体" w:hAnsi="Times New Roman"/>
                <w:b/>
                <w:szCs w:val="24"/>
              </w:rPr>
              <w:t>煤层气增值税退税政策取消，对公司影响具体有多大？</w:t>
            </w:r>
          </w:p>
          <w:p w:rsidR="00277953" w:rsidRDefault="00277953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 w:rsidRPr="00277953">
              <w:rPr>
                <w:rFonts w:ascii="Times New Roman" w:eastAsia="宋体" w:hAnsi="Times New Roman" w:hint="eastAsia"/>
                <w:szCs w:val="24"/>
              </w:rPr>
              <w:t>答：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2022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年、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2023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年、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2024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年公司增值税退税分别是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1.83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亿元、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1.84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亿元、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2.42</w:t>
            </w:r>
            <w:r w:rsidR="001D0A3B">
              <w:rPr>
                <w:rFonts w:ascii="Times New Roman" w:eastAsia="宋体" w:hAnsi="Times New Roman" w:hint="eastAsia"/>
                <w:szCs w:val="24"/>
              </w:rPr>
              <w:t>亿元</w:t>
            </w:r>
            <w:r w:rsidRPr="00277953">
              <w:rPr>
                <w:rFonts w:ascii="Times New Roman" w:eastAsia="宋体" w:hAnsi="Times New Roman" w:hint="eastAsia"/>
                <w:szCs w:val="24"/>
              </w:rPr>
              <w:t>。</w:t>
            </w:r>
            <w:r w:rsidR="001D0A3B" w:rsidRPr="001D0A3B">
              <w:rPr>
                <w:rFonts w:ascii="Times New Roman" w:eastAsia="宋体" w:hAnsi="Times New Roman" w:hint="eastAsia"/>
                <w:szCs w:val="24"/>
              </w:rPr>
              <w:t>增值税退税取消并不会影响公司经营活动现金净流量，若之前的退税款逐步回收，预计相应会利好经营活动现金净流量。</w:t>
            </w:r>
          </w:p>
          <w:p w:rsidR="00FF4627" w:rsidRDefault="00FF4627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b/>
                <w:szCs w:val="24"/>
              </w:rPr>
            </w:pPr>
            <w:r w:rsidRPr="00FF4627">
              <w:rPr>
                <w:rFonts w:ascii="Times New Roman" w:eastAsia="宋体" w:hAnsi="Times New Roman" w:hint="eastAsia"/>
                <w:b/>
                <w:szCs w:val="24"/>
              </w:rPr>
              <w:t>（</w:t>
            </w:r>
            <w:r w:rsidR="001D0A3B">
              <w:rPr>
                <w:rFonts w:ascii="Times New Roman" w:eastAsia="宋体" w:hAnsi="Times New Roman" w:hint="eastAsia"/>
                <w:b/>
                <w:szCs w:val="24"/>
              </w:rPr>
              <w:t>三</w:t>
            </w:r>
            <w:r w:rsidRPr="00FF4627">
              <w:rPr>
                <w:rFonts w:ascii="Times New Roman" w:eastAsia="宋体" w:hAnsi="Times New Roman" w:hint="eastAsia"/>
                <w:b/>
                <w:szCs w:val="24"/>
              </w:rPr>
              <w:t>）</w:t>
            </w:r>
            <w:r w:rsidRPr="00FF4627">
              <w:rPr>
                <w:rFonts w:ascii="Times New Roman" w:eastAsia="宋体" w:hAnsi="Times New Roman"/>
                <w:b/>
                <w:szCs w:val="24"/>
              </w:rPr>
              <w:t>一季度财务费用大幅增加的原因？</w:t>
            </w:r>
          </w:p>
          <w:p w:rsidR="00453206" w:rsidRPr="00453206" w:rsidRDefault="00FF4627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 w:rsidRPr="00453206">
              <w:rPr>
                <w:rFonts w:ascii="Times New Roman" w:eastAsia="宋体" w:hAnsi="Times New Roman" w:hint="eastAsia"/>
                <w:szCs w:val="24"/>
              </w:rPr>
              <w:t>答：</w:t>
            </w:r>
            <w:r w:rsidR="00453206">
              <w:rPr>
                <w:rFonts w:ascii="Times New Roman" w:eastAsia="宋体" w:hAnsi="Times New Roman"/>
                <w:szCs w:val="24"/>
              </w:rPr>
              <w:t>2026</w:t>
            </w:r>
            <w:r w:rsidR="00453206" w:rsidRPr="00453206">
              <w:rPr>
                <w:rFonts w:ascii="Times New Roman" w:eastAsia="宋体" w:hAnsi="Times New Roman"/>
                <w:szCs w:val="24"/>
              </w:rPr>
              <w:t>年一季度财务费用</w:t>
            </w:r>
            <w:r w:rsidR="00453206">
              <w:rPr>
                <w:rFonts w:ascii="Times New Roman" w:eastAsia="宋体" w:hAnsi="Times New Roman" w:hint="eastAsia"/>
                <w:szCs w:val="24"/>
              </w:rPr>
              <w:t>约</w:t>
            </w:r>
            <w:r w:rsidR="00453206">
              <w:rPr>
                <w:rFonts w:ascii="Times New Roman" w:eastAsia="宋体" w:hAnsi="Times New Roman"/>
                <w:szCs w:val="24"/>
              </w:rPr>
              <w:t>6338</w:t>
            </w:r>
            <w:r w:rsidR="00453206" w:rsidRPr="00453206">
              <w:rPr>
                <w:rFonts w:ascii="Times New Roman" w:eastAsia="宋体" w:hAnsi="Times New Roman"/>
                <w:szCs w:val="24"/>
              </w:rPr>
              <w:t>万元，同比增加</w:t>
            </w:r>
            <w:r w:rsidR="00453206">
              <w:rPr>
                <w:rFonts w:ascii="Times New Roman" w:eastAsia="宋体" w:hAnsi="Times New Roman" w:hint="eastAsia"/>
                <w:szCs w:val="24"/>
              </w:rPr>
              <w:t>约</w:t>
            </w:r>
            <w:r w:rsidR="00453206">
              <w:rPr>
                <w:rFonts w:ascii="Times New Roman" w:eastAsia="宋体" w:hAnsi="Times New Roman"/>
                <w:szCs w:val="24"/>
              </w:rPr>
              <w:t>2080</w:t>
            </w:r>
            <w:r w:rsidR="00453206" w:rsidRPr="00453206">
              <w:rPr>
                <w:rFonts w:ascii="Times New Roman" w:eastAsia="宋体" w:hAnsi="Times New Roman"/>
                <w:szCs w:val="24"/>
              </w:rPr>
              <w:t>万元。主要因利息费用同比增加约</w:t>
            </w:r>
            <w:r w:rsidR="00453206">
              <w:rPr>
                <w:rFonts w:ascii="Times New Roman" w:eastAsia="宋体" w:hAnsi="Times New Roman"/>
                <w:szCs w:val="24"/>
              </w:rPr>
              <w:t>1486</w:t>
            </w:r>
            <w:r w:rsidR="00453206" w:rsidRPr="00453206">
              <w:rPr>
                <w:rFonts w:ascii="Times New Roman" w:eastAsia="宋体" w:hAnsi="Times New Roman"/>
                <w:szCs w:val="24"/>
              </w:rPr>
              <w:t>万元，叠加外币汇兑损失增加，整体推高财务费用。</w:t>
            </w:r>
          </w:p>
          <w:p w:rsidR="000708B3" w:rsidRDefault="000708B3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b/>
                <w:szCs w:val="24"/>
              </w:rPr>
            </w:pPr>
            <w:r w:rsidRPr="00075D77">
              <w:rPr>
                <w:rFonts w:ascii="Times New Roman" w:eastAsia="宋体" w:hAnsi="Times New Roman" w:hint="eastAsia"/>
                <w:b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四</w:t>
            </w:r>
            <w:r w:rsidRPr="00075D77">
              <w:rPr>
                <w:rFonts w:ascii="Times New Roman" w:eastAsia="宋体" w:hAnsi="Times New Roman" w:hint="eastAsia"/>
                <w:b/>
                <w:szCs w:val="24"/>
              </w:rPr>
              <w:t>）</w:t>
            </w:r>
            <w:r w:rsidR="00CE00C3">
              <w:rPr>
                <w:rFonts w:ascii="Times New Roman" w:eastAsia="宋体" w:hAnsi="Times New Roman" w:hint="eastAsia"/>
                <w:b/>
                <w:szCs w:val="24"/>
              </w:rPr>
              <w:t>潘庄稳产的措施</w:t>
            </w:r>
            <w:r w:rsidRPr="00075D77">
              <w:rPr>
                <w:rFonts w:ascii="Times New Roman" w:eastAsia="宋体" w:hAnsi="Times New Roman"/>
                <w:b/>
                <w:szCs w:val="24"/>
              </w:rPr>
              <w:t>？</w:t>
            </w:r>
          </w:p>
          <w:p w:rsidR="000708B3" w:rsidRPr="00CE00C3" w:rsidRDefault="00CE00C3" w:rsidP="0024796F">
            <w:pPr>
              <w:spacing w:line="440" w:lineRule="exact"/>
              <w:ind w:left="-39"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 w:rsidRPr="00CE00C3">
              <w:rPr>
                <w:rFonts w:asciiTheme="majorEastAsia" w:eastAsiaTheme="majorEastAsia" w:hAnsiTheme="majorEastAsia" w:hint="eastAsia"/>
                <w:szCs w:val="21"/>
              </w:rPr>
              <w:t>答：潘庄区块继续落实“老井泄压提产、新井加速排采、低老病废</w:t>
            </w:r>
            <w:r w:rsidR="009C78A9">
              <w:rPr>
                <w:rFonts w:asciiTheme="majorEastAsia" w:eastAsiaTheme="majorEastAsia" w:hAnsiTheme="majorEastAsia" w:hint="eastAsia"/>
                <w:szCs w:val="21"/>
              </w:rPr>
              <w:t xml:space="preserve">   </w:t>
            </w:r>
            <w:r w:rsidRPr="00CE00C3">
              <w:rPr>
                <w:rFonts w:asciiTheme="majorEastAsia" w:eastAsiaTheme="majorEastAsia" w:hAnsiTheme="majorEastAsia" w:hint="eastAsia"/>
                <w:szCs w:val="21"/>
              </w:rPr>
              <w:t>井治理、低能量井负压抽采、推进薄煤层产能释放，拓展开发薄煤层边际资源”等关键措施，充分释放产能，保持高效运营。</w:t>
            </w:r>
          </w:p>
          <w:p w:rsidR="00B9320C" w:rsidRDefault="00B9320C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b/>
                <w:szCs w:val="24"/>
              </w:rPr>
            </w:pPr>
            <w:r w:rsidRPr="00075D77">
              <w:rPr>
                <w:rFonts w:ascii="Times New Roman" w:eastAsia="宋体" w:hAnsi="Times New Roman" w:hint="eastAsia"/>
                <w:b/>
                <w:szCs w:val="24"/>
              </w:rPr>
              <w:t>（</w:t>
            </w:r>
            <w:r w:rsidR="00CE00C3">
              <w:rPr>
                <w:rFonts w:ascii="Times New Roman" w:eastAsia="宋体" w:hAnsi="Times New Roman" w:hint="eastAsia"/>
                <w:b/>
                <w:szCs w:val="24"/>
              </w:rPr>
              <w:t>五</w:t>
            </w:r>
            <w:r w:rsidRPr="00075D77">
              <w:rPr>
                <w:rFonts w:ascii="Times New Roman" w:eastAsia="宋体" w:hAnsi="Times New Roman" w:hint="eastAsia"/>
                <w:b/>
                <w:szCs w:val="24"/>
              </w:rPr>
              <w:t>）</w:t>
            </w:r>
            <w:r w:rsidR="00075D77" w:rsidRPr="00075D77">
              <w:rPr>
                <w:rFonts w:ascii="Times New Roman" w:eastAsia="宋体" w:hAnsi="Times New Roman"/>
                <w:b/>
                <w:szCs w:val="24"/>
              </w:rPr>
              <w:t>马必区块产量下滑明显，后续如何恢复增长？</w:t>
            </w:r>
          </w:p>
          <w:p w:rsidR="00075D77" w:rsidRPr="00CE00C3" w:rsidRDefault="00075D77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 w:rsidRPr="00075D77">
              <w:rPr>
                <w:rFonts w:ascii="Times New Roman" w:eastAsia="宋体" w:hAnsi="Times New Roman" w:hint="eastAsia"/>
                <w:szCs w:val="24"/>
              </w:rPr>
              <w:t>答：</w:t>
            </w:r>
            <w:r w:rsidRPr="00075D77">
              <w:rPr>
                <w:rFonts w:ascii="Times New Roman" w:eastAsia="宋体" w:hAnsi="Times New Roman"/>
                <w:szCs w:val="24"/>
              </w:rPr>
              <w:t>马必</w:t>
            </w:r>
            <w:r>
              <w:rPr>
                <w:rFonts w:ascii="Times New Roman" w:eastAsia="宋体" w:hAnsi="Times New Roman" w:hint="eastAsia"/>
                <w:szCs w:val="24"/>
              </w:rPr>
              <w:t>区块</w:t>
            </w:r>
            <w:r w:rsidRPr="00075D77">
              <w:rPr>
                <w:rFonts w:ascii="Times New Roman" w:eastAsia="宋体" w:hAnsi="Times New Roman"/>
                <w:szCs w:val="24"/>
              </w:rPr>
              <w:t>产量下滑主要因</w:t>
            </w:r>
            <w:r>
              <w:rPr>
                <w:rFonts w:ascii="Times New Roman" w:eastAsia="宋体" w:hAnsi="Times New Roman"/>
                <w:szCs w:val="24"/>
              </w:rPr>
              <w:t>076</w:t>
            </w:r>
            <w:r w:rsidRPr="00075D77">
              <w:rPr>
                <w:rFonts w:ascii="Times New Roman" w:eastAsia="宋体" w:hAnsi="Times New Roman"/>
                <w:szCs w:val="24"/>
              </w:rPr>
              <w:t>井区开发方案前期未获批。目前</w:t>
            </w:r>
            <w:r w:rsidR="001C0196">
              <w:rPr>
                <w:rFonts w:ascii="Times New Roman" w:eastAsia="宋体" w:hAnsi="Times New Roman"/>
                <w:szCs w:val="24"/>
              </w:rPr>
              <w:t>076</w:t>
            </w:r>
            <w:r w:rsidRPr="00075D77">
              <w:rPr>
                <w:rFonts w:ascii="Times New Roman" w:eastAsia="宋体" w:hAnsi="Times New Roman"/>
                <w:szCs w:val="24"/>
              </w:rPr>
              <w:lastRenderedPageBreak/>
              <w:t>方案已获批，即将进入大规模开发</w:t>
            </w:r>
            <w:r w:rsidR="001C0196">
              <w:rPr>
                <w:rFonts w:ascii="Times New Roman" w:eastAsia="宋体" w:hAnsi="Times New Roman" w:hint="eastAsia"/>
                <w:szCs w:val="24"/>
              </w:rPr>
              <w:t>阶段</w:t>
            </w:r>
            <w:r w:rsidRPr="00075D77">
              <w:rPr>
                <w:rFonts w:ascii="Times New Roman" w:eastAsia="宋体" w:hAnsi="Times New Roman"/>
                <w:szCs w:val="24"/>
              </w:rPr>
              <w:t>，</w:t>
            </w:r>
            <w:r w:rsidR="001C0196">
              <w:rPr>
                <w:rFonts w:ascii="Times New Roman" w:eastAsia="宋体" w:hAnsi="Times New Roman" w:hint="eastAsia"/>
                <w:szCs w:val="24"/>
              </w:rPr>
              <w:t>0</w:t>
            </w:r>
            <w:r w:rsidR="001C0196">
              <w:rPr>
                <w:rFonts w:ascii="Times New Roman" w:eastAsia="宋体" w:hAnsi="Times New Roman"/>
                <w:szCs w:val="24"/>
              </w:rPr>
              <w:t>76</w:t>
            </w:r>
            <w:r w:rsidR="001C0196">
              <w:rPr>
                <w:rFonts w:ascii="Times New Roman" w:eastAsia="宋体" w:hAnsi="Times New Roman" w:hint="eastAsia"/>
                <w:szCs w:val="24"/>
              </w:rPr>
              <w:t>井区</w:t>
            </w:r>
            <w:r w:rsidRPr="00075D77">
              <w:rPr>
                <w:rFonts w:ascii="Times New Roman" w:eastAsia="宋体" w:hAnsi="Times New Roman"/>
                <w:szCs w:val="24"/>
              </w:rPr>
              <w:t>建产规模</w:t>
            </w:r>
            <w:r w:rsidRPr="00075D77">
              <w:rPr>
                <w:rFonts w:ascii="Times New Roman" w:eastAsia="宋体" w:hAnsi="Times New Roman"/>
                <w:szCs w:val="24"/>
              </w:rPr>
              <w:t>4.5</w:t>
            </w:r>
            <w:r w:rsidRPr="00075D77">
              <w:rPr>
                <w:rFonts w:ascii="Times New Roman" w:eastAsia="宋体" w:hAnsi="Times New Roman"/>
                <w:szCs w:val="24"/>
              </w:rPr>
              <w:t>亿方</w:t>
            </w:r>
            <w:r w:rsidR="001C0196">
              <w:rPr>
                <w:rFonts w:ascii="Times New Roman" w:eastAsia="宋体" w:hAnsi="Times New Roman"/>
                <w:szCs w:val="24"/>
              </w:rPr>
              <w:t>/</w:t>
            </w:r>
            <w:r w:rsidRPr="00075D77">
              <w:rPr>
                <w:rFonts w:ascii="Times New Roman" w:eastAsia="宋体" w:hAnsi="Times New Roman"/>
                <w:szCs w:val="24"/>
              </w:rPr>
              <w:t>年</w:t>
            </w:r>
            <w:r w:rsidR="00791DF0">
              <w:rPr>
                <w:rFonts w:ascii="Times New Roman" w:eastAsia="宋体" w:hAnsi="Times New Roman" w:hint="eastAsia"/>
                <w:szCs w:val="24"/>
              </w:rPr>
              <w:t>，预计</w:t>
            </w:r>
            <w:r w:rsidR="00791DF0">
              <w:rPr>
                <w:rFonts w:ascii="Times New Roman" w:eastAsia="宋体" w:hAnsi="Times New Roman" w:hint="eastAsia"/>
                <w:szCs w:val="24"/>
              </w:rPr>
              <w:t>1</w:t>
            </w:r>
            <w:r w:rsidR="00791DF0">
              <w:rPr>
                <w:rFonts w:ascii="Times New Roman" w:eastAsia="宋体" w:hAnsi="Times New Roman"/>
                <w:szCs w:val="24"/>
              </w:rPr>
              <w:t>-2</w:t>
            </w:r>
            <w:r w:rsidR="00791DF0">
              <w:rPr>
                <w:rFonts w:ascii="Times New Roman" w:eastAsia="宋体" w:hAnsi="Times New Roman" w:hint="eastAsia"/>
                <w:szCs w:val="24"/>
              </w:rPr>
              <w:t>年内建成达产</w:t>
            </w:r>
            <w:r w:rsidRPr="00075D77">
              <w:rPr>
                <w:rFonts w:ascii="Times New Roman" w:eastAsia="宋体" w:hAnsi="Times New Roman"/>
                <w:szCs w:val="24"/>
              </w:rPr>
              <w:t>。</w:t>
            </w:r>
            <w:r w:rsidR="00CE00C3">
              <w:rPr>
                <w:rFonts w:ascii="Times New Roman" w:eastAsia="宋体" w:hAnsi="Times New Roman" w:hint="eastAsia"/>
                <w:szCs w:val="24"/>
              </w:rPr>
              <w:t>同时，</w:t>
            </w:r>
            <w:r w:rsidR="009C78A9" w:rsidRPr="009C78A9">
              <w:rPr>
                <w:rFonts w:ascii="Times New Roman" w:eastAsia="宋体" w:hAnsi="Times New Roman" w:hint="eastAsia"/>
                <w:szCs w:val="24"/>
              </w:rPr>
              <w:t>将南区未动用区</w:t>
            </w:r>
            <w:r w:rsidR="009C78A9" w:rsidRPr="009C78A9">
              <w:rPr>
                <w:rFonts w:ascii="Times New Roman" w:eastAsia="宋体" w:hAnsi="Times New Roman" w:hint="eastAsia"/>
                <w:szCs w:val="24"/>
              </w:rPr>
              <w:t>+MB127</w:t>
            </w:r>
            <w:r w:rsidR="009C78A9" w:rsidRPr="009C78A9">
              <w:rPr>
                <w:rFonts w:ascii="Times New Roman" w:eastAsia="宋体" w:hAnsi="Times New Roman" w:hint="eastAsia"/>
                <w:szCs w:val="24"/>
              </w:rPr>
              <w:t>井区</w:t>
            </w:r>
            <w:r w:rsidR="009C78A9" w:rsidRPr="009C78A9">
              <w:rPr>
                <w:rFonts w:ascii="Times New Roman" w:eastAsia="宋体" w:hAnsi="Times New Roman" w:hint="eastAsia"/>
                <w:szCs w:val="24"/>
              </w:rPr>
              <w:t>+</w:t>
            </w:r>
            <w:r w:rsidR="009C78A9" w:rsidRPr="009C78A9">
              <w:rPr>
                <w:rFonts w:ascii="Times New Roman" w:eastAsia="宋体" w:hAnsi="Times New Roman" w:hint="eastAsia"/>
                <w:szCs w:val="24"/>
              </w:rPr>
              <w:t>南区建产区剩余储量</w:t>
            </w:r>
            <w:r w:rsidR="009C78A9">
              <w:rPr>
                <w:rFonts w:ascii="Times New Roman" w:eastAsia="宋体" w:hAnsi="Times New Roman" w:hint="eastAsia"/>
                <w:szCs w:val="24"/>
              </w:rPr>
              <w:t>，</w:t>
            </w:r>
            <w:r w:rsidR="009C78A9" w:rsidRPr="009C78A9">
              <w:rPr>
                <w:rFonts w:ascii="Times New Roman" w:eastAsia="宋体" w:hAnsi="Times New Roman" w:hint="eastAsia"/>
                <w:szCs w:val="24"/>
              </w:rPr>
              <w:t>整体考虑编制南区稳产接替方案，充分挖掘资源潜力，实现南区稳产接替。</w:t>
            </w:r>
            <w:r w:rsidR="009C78A9">
              <w:rPr>
                <w:rFonts w:ascii="Times New Roman" w:eastAsia="宋体" w:hAnsi="Times New Roman" w:hint="eastAsia"/>
                <w:szCs w:val="24"/>
              </w:rPr>
              <w:t>目前，</w:t>
            </w:r>
            <w:r w:rsidR="00CE00C3" w:rsidRPr="00CE00C3">
              <w:rPr>
                <w:rFonts w:ascii="Times New Roman" w:eastAsia="宋体" w:hAnsi="Times New Roman" w:hint="eastAsia"/>
                <w:szCs w:val="24"/>
              </w:rPr>
              <w:t>接续</w:t>
            </w:r>
            <w:r w:rsidR="00CE00C3" w:rsidRPr="00CE00C3">
              <w:rPr>
                <w:rFonts w:ascii="Times New Roman" w:eastAsia="宋体" w:hAnsi="Times New Roman" w:hint="eastAsia"/>
                <w:szCs w:val="24"/>
              </w:rPr>
              <w:t>MB076</w:t>
            </w:r>
            <w:r w:rsidR="00CE00C3" w:rsidRPr="00CE00C3">
              <w:rPr>
                <w:rFonts w:ascii="Times New Roman" w:eastAsia="宋体" w:hAnsi="Times New Roman" w:hint="eastAsia"/>
                <w:szCs w:val="24"/>
              </w:rPr>
              <w:t>井区的</w:t>
            </w:r>
            <w:r w:rsidR="00CE00C3" w:rsidRPr="00CE00C3">
              <w:rPr>
                <w:rFonts w:ascii="Times New Roman" w:eastAsia="宋体" w:hAnsi="Times New Roman" w:hint="eastAsia"/>
                <w:szCs w:val="24"/>
              </w:rPr>
              <w:t>MB105</w:t>
            </w:r>
            <w:r w:rsidR="00CE00C3" w:rsidRPr="00CE00C3">
              <w:rPr>
                <w:rFonts w:ascii="Times New Roman" w:eastAsia="宋体" w:hAnsi="Times New Roman" w:hint="eastAsia"/>
                <w:szCs w:val="24"/>
              </w:rPr>
              <w:t>井区和</w:t>
            </w:r>
            <w:r w:rsidR="00CE00C3" w:rsidRPr="00CE00C3">
              <w:rPr>
                <w:rFonts w:ascii="Times New Roman" w:eastAsia="宋体" w:hAnsi="Times New Roman" w:hint="eastAsia"/>
                <w:szCs w:val="24"/>
              </w:rPr>
              <w:t>NS02</w:t>
            </w:r>
            <w:r w:rsidR="00CE00C3" w:rsidRPr="00CE00C3">
              <w:rPr>
                <w:rFonts w:ascii="Times New Roman" w:eastAsia="宋体" w:hAnsi="Times New Roman" w:hint="eastAsia"/>
                <w:szCs w:val="24"/>
              </w:rPr>
              <w:t>井区（涉及动用面积</w:t>
            </w:r>
            <w:r w:rsidR="00CE00C3" w:rsidRPr="00CE00C3">
              <w:rPr>
                <w:rFonts w:ascii="Times New Roman" w:eastAsia="宋体" w:hAnsi="Times New Roman" w:hint="eastAsia"/>
                <w:szCs w:val="24"/>
              </w:rPr>
              <w:t>118</w:t>
            </w:r>
            <w:r w:rsidR="00CE00C3" w:rsidRPr="00CE00C3">
              <w:rPr>
                <w:rFonts w:ascii="Times New Roman" w:eastAsia="宋体" w:hAnsi="Times New Roman" w:hint="eastAsia"/>
                <w:szCs w:val="24"/>
              </w:rPr>
              <w:t>平方公里，动用储量</w:t>
            </w:r>
            <w:r w:rsidR="00CE00C3" w:rsidRPr="00CE00C3">
              <w:rPr>
                <w:rFonts w:ascii="Times New Roman" w:eastAsia="宋体" w:hAnsi="Times New Roman" w:hint="eastAsia"/>
                <w:szCs w:val="24"/>
              </w:rPr>
              <w:t>163.61</w:t>
            </w:r>
            <w:r w:rsidR="00CE00C3" w:rsidRPr="00CE00C3">
              <w:rPr>
                <w:rFonts w:ascii="Times New Roman" w:eastAsia="宋体" w:hAnsi="Times New Roman" w:hint="eastAsia"/>
                <w:szCs w:val="24"/>
              </w:rPr>
              <w:t>亿方</w:t>
            </w:r>
            <w:r w:rsidR="009C78A9">
              <w:rPr>
                <w:rFonts w:ascii="Times New Roman" w:eastAsia="宋体" w:hAnsi="Times New Roman" w:hint="eastAsia"/>
                <w:szCs w:val="24"/>
              </w:rPr>
              <w:t>，建设产能</w:t>
            </w:r>
            <w:r w:rsidR="009C78A9">
              <w:rPr>
                <w:rFonts w:ascii="Times New Roman" w:eastAsia="宋体" w:hAnsi="Times New Roman" w:hint="eastAsia"/>
                <w:szCs w:val="24"/>
              </w:rPr>
              <w:t>3.78</w:t>
            </w:r>
            <w:r w:rsidR="009C78A9">
              <w:rPr>
                <w:rFonts w:ascii="Times New Roman" w:eastAsia="宋体" w:hAnsi="Times New Roman" w:hint="eastAsia"/>
                <w:szCs w:val="24"/>
              </w:rPr>
              <w:t>亿方）的总体开发方案正在编制，计划今年报批。</w:t>
            </w:r>
          </w:p>
          <w:p w:rsidR="001C0196" w:rsidRDefault="001C0196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b/>
                <w:szCs w:val="24"/>
              </w:rPr>
            </w:pPr>
            <w:r w:rsidRPr="00B716AA">
              <w:rPr>
                <w:rFonts w:ascii="Times New Roman" w:eastAsia="宋体" w:hAnsi="Times New Roman" w:hint="eastAsia"/>
                <w:b/>
                <w:szCs w:val="24"/>
              </w:rPr>
              <w:t>（</w:t>
            </w:r>
            <w:r w:rsidR="009C78A9">
              <w:rPr>
                <w:rFonts w:ascii="Times New Roman" w:eastAsia="宋体" w:hAnsi="Times New Roman" w:hint="eastAsia"/>
                <w:b/>
                <w:szCs w:val="24"/>
              </w:rPr>
              <w:t>六</w:t>
            </w:r>
            <w:r w:rsidRPr="00B716AA">
              <w:rPr>
                <w:rFonts w:ascii="Times New Roman" w:eastAsia="宋体" w:hAnsi="Times New Roman" w:hint="eastAsia"/>
                <w:b/>
                <w:szCs w:val="24"/>
              </w:rPr>
              <w:t>）</w:t>
            </w:r>
            <w:r w:rsidR="00B716AA">
              <w:rPr>
                <w:rFonts w:ascii="Times New Roman" w:eastAsia="宋体" w:hAnsi="Times New Roman" w:hint="eastAsia"/>
                <w:b/>
                <w:szCs w:val="24"/>
              </w:rPr>
              <w:t>关于</w:t>
            </w:r>
            <w:r w:rsidR="007C3B67">
              <w:rPr>
                <w:rFonts w:ascii="Times New Roman" w:eastAsia="宋体" w:hAnsi="Times New Roman"/>
                <w:b/>
                <w:szCs w:val="24"/>
              </w:rPr>
              <w:t>喀什北</w:t>
            </w:r>
            <w:r w:rsidR="007C3B67">
              <w:rPr>
                <w:rFonts w:ascii="Times New Roman" w:eastAsia="宋体" w:hAnsi="Times New Roman" w:hint="eastAsia"/>
                <w:b/>
                <w:szCs w:val="24"/>
              </w:rPr>
              <w:t>区块</w:t>
            </w:r>
            <w:r w:rsidR="00B716AA">
              <w:rPr>
                <w:rFonts w:ascii="Times New Roman" w:eastAsia="宋体" w:hAnsi="Times New Roman" w:hint="eastAsia"/>
                <w:b/>
                <w:szCs w:val="24"/>
              </w:rPr>
              <w:t>的</w:t>
            </w:r>
            <w:r w:rsidR="00B716AA" w:rsidRPr="00B716AA">
              <w:rPr>
                <w:rFonts w:ascii="Times New Roman" w:eastAsia="宋体" w:hAnsi="Times New Roman"/>
                <w:b/>
                <w:szCs w:val="24"/>
              </w:rPr>
              <w:t>增产措施？</w:t>
            </w:r>
          </w:p>
          <w:p w:rsidR="00B716AA" w:rsidRDefault="00B716AA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 w:rsidRPr="007C3B67">
              <w:rPr>
                <w:rFonts w:ascii="Times New Roman" w:eastAsia="宋体" w:hAnsi="Times New Roman" w:hint="eastAsia"/>
                <w:szCs w:val="24"/>
              </w:rPr>
              <w:t>答：</w:t>
            </w:r>
            <w:r w:rsidR="007C3B67" w:rsidRPr="007C3B67">
              <w:rPr>
                <w:rFonts w:ascii="Times New Roman" w:eastAsia="宋体" w:hAnsi="Times New Roman"/>
                <w:szCs w:val="24"/>
              </w:rPr>
              <w:t>喀什北</w:t>
            </w:r>
            <w:r w:rsidR="007C3B67">
              <w:rPr>
                <w:rFonts w:ascii="Times New Roman" w:eastAsia="宋体" w:hAnsi="Times New Roman" w:hint="eastAsia"/>
                <w:szCs w:val="24"/>
              </w:rPr>
              <w:t>区块</w:t>
            </w:r>
            <w:r w:rsidR="007C3B67" w:rsidRPr="007C3B67">
              <w:rPr>
                <w:rFonts w:ascii="Times New Roman" w:eastAsia="宋体" w:hAnsi="Times New Roman"/>
                <w:szCs w:val="24"/>
              </w:rPr>
              <w:t>第一指定区优化开发方案已</w:t>
            </w:r>
            <w:r w:rsidR="007C3B67">
              <w:rPr>
                <w:rFonts w:ascii="Times New Roman" w:eastAsia="宋体" w:hAnsi="Times New Roman" w:hint="eastAsia"/>
                <w:szCs w:val="24"/>
              </w:rPr>
              <w:t>于近期</w:t>
            </w:r>
            <w:r w:rsidR="007C3B67" w:rsidRPr="007C3B67">
              <w:rPr>
                <w:rFonts w:ascii="Times New Roman" w:eastAsia="宋体" w:hAnsi="Times New Roman"/>
                <w:szCs w:val="24"/>
              </w:rPr>
              <w:t>获批，公司将部署新井提升气藏采出率，扭转产量下滑趋势。</w:t>
            </w:r>
            <w:r w:rsidR="007C3B67">
              <w:rPr>
                <w:rFonts w:ascii="Times New Roman" w:eastAsia="宋体" w:hAnsi="Times New Roman" w:hint="eastAsia"/>
                <w:szCs w:val="24"/>
              </w:rPr>
              <w:t>同时，喀什北区块第二指定区的</w:t>
            </w:r>
            <w:r w:rsidR="007C3B67" w:rsidRPr="007C3B67">
              <w:rPr>
                <w:rFonts w:ascii="Times New Roman" w:eastAsia="宋体" w:hAnsi="Times New Roman"/>
                <w:szCs w:val="24"/>
              </w:rPr>
              <w:t>阿深</w:t>
            </w:r>
            <w:r w:rsidR="007C3B67">
              <w:rPr>
                <w:rFonts w:ascii="Times New Roman" w:eastAsia="宋体" w:hAnsi="Times New Roman"/>
                <w:szCs w:val="24"/>
              </w:rPr>
              <w:t>1</w:t>
            </w:r>
            <w:r w:rsidR="007C3B67">
              <w:rPr>
                <w:rFonts w:ascii="Times New Roman" w:eastAsia="宋体" w:hAnsi="Times New Roman"/>
                <w:szCs w:val="24"/>
              </w:rPr>
              <w:t>井</w:t>
            </w:r>
            <w:r w:rsidR="007C3B67">
              <w:rPr>
                <w:rFonts w:ascii="Times New Roman" w:eastAsia="宋体" w:hAnsi="Times New Roman" w:hint="eastAsia"/>
                <w:szCs w:val="24"/>
              </w:rPr>
              <w:t>也已于近期</w:t>
            </w:r>
            <w:r w:rsidR="007C3B67" w:rsidRPr="007C3B67">
              <w:rPr>
                <w:rFonts w:ascii="Times New Roman" w:eastAsia="宋体" w:hAnsi="Times New Roman"/>
                <w:szCs w:val="24"/>
              </w:rPr>
              <w:t>完钻，有望形成新的产能增长点。</w:t>
            </w:r>
          </w:p>
          <w:p w:rsidR="007C3B67" w:rsidRDefault="007C3B67" w:rsidP="0024796F">
            <w:pPr>
              <w:pStyle w:val="a6"/>
              <w:spacing w:line="400" w:lineRule="exact"/>
              <w:ind w:left="-39" w:firstLine="422"/>
              <w:rPr>
                <w:rFonts w:ascii="Times New Roman" w:eastAsia="宋体" w:hAnsi="Times New Roman"/>
                <w:b/>
                <w:szCs w:val="24"/>
              </w:rPr>
            </w:pPr>
            <w:r w:rsidRPr="009A58C8">
              <w:rPr>
                <w:rFonts w:ascii="Times New Roman" w:eastAsia="宋体" w:hAnsi="Times New Roman" w:hint="eastAsia"/>
                <w:b/>
                <w:szCs w:val="24"/>
              </w:rPr>
              <w:t>（</w:t>
            </w:r>
            <w:r w:rsidR="009C78A9">
              <w:rPr>
                <w:rFonts w:ascii="Times New Roman" w:eastAsia="宋体" w:hAnsi="Times New Roman" w:hint="eastAsia"/>
                <w:b/>
                <w:szCs w:val="24"/>
              </w:rPr>
              <w:t>七</w:t>
            </w:r>
            <w:r w:rsidRPr="009A58C8">
              <w:rPr>
                <w:rFonts w:ascii="Times New Roman" w:eastAsia="宋体" w:hAnsi="Times New Roman" w:hint="eastAsia"/>
                <w:b/>
                <w:szCs w:val="24"/>
              </w:rPr>
              <w:t>）</w:t>
            </w:r>
            <w:r w:rsidR="009A58C8" w:rsidRPr="009A58C8">
              <w:rPr>
                <w:rFonts w:ascii="Times New Roman" w:eastAsia="宋体" w:hAnsi="Times New Roman"/>
                <w:b/>
                <w:szCs w:val="24"/>
              </w:rPr>
              <w:t>紫金山</w:t>
            </w:r>
            <w:r w:rsidR="009A58C8">
              <w:rPr>
                <w:rFonts w:ascii="Times New Roman" w:eastAsia="宋体" w:hAnsi="Times New Roman" w:hint="eastAsia"/>
                <w:b/>
                <w:szCs w:val="24"/>
              </w:rPr>
              <w:t>区块</w:t>
            </w:r>
            <w:r w:rsidR="009A58C8" w:rsidRPr="009A58C8">
              <w:rPr>
                <w:rFonts w:ascii="Times New Roman" w:eastAsia="宋体" w:hAnsi="Times New Roman"/>
                <w:b/>
                <w:szCs w:val="24"/>
              </w:rPr>
              <w:t>进展，</w:t>
            </w:r>
            <w:r w:rsidR="003E03DE">
              <w:rPr>
                <w:rFonts w:ascii="Times New Roman" w:eastAsia="宋体" w:hAnsi="Times New Roman" w:hint="eastAsia"/>
                <w:b/>
                <w:szCs w:val="24"/>
              </w:rPr>
              <w:t>预计</w:t>
            </w:r>
            <w:r w:rsidR="009A58C8" w:rsidRPr="009A58C8">
              <w:rPr>
                <w:rFonts w:ascii="Times New Roman" w:eastAsia="宋体" w:hAnsi="Times New Roman"/>
                <w:b/>
                <w:szCs w:val="24"/>
              </w:rPr>
              <w:t>何时能贡献产量与利润？</w:t>
            </w:r>
          </w:p>
          <w:p w:rsidR="00E530D0" w:rsidRDefault="009A58C8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 w:rsidRPr="003E03DE">
              <w:rPr>
                <w:rFonts w:ascii="Times New Roman" w:eastAsia="宋体" w:hAnsi="Times New Roman" w:hint="eastAsia"/>
                <w:szCs w:val="24"/>
              </w:rPr>
              <w:t>答：</w:t>
            </w:r>
            <w:r w:rsidR="003E03DE" w:rsidRPr="003E03DE">
              <w:rPr>
                <w:rFonts w:ascii="Times New Roman" w:eastAsia="宋体" w:hAnsi="Times New Roman"/>
                <w:szCs w:val="24"/>
              </w:rPr>
              <w:t>紫金山</w:t>
            </w:r>
            <w:r w:rsidR="009B794A">
              <w:rPr>
                <w:rFonts w:ascii="Times New Roman" w:eastAsia="宋体" w:hAnsi="Times New Roman" w:hint="eastAsia"/>
                <w:szCs w:val="24"/>
              </w:rPr>
              <w:t>区块</w:t>
            </w:r>
            <w:r w:rsidR="003E03DE" w:rsidRPr="003E03DE">
              <w:rPr>
                <w:rFonts w:ascii="Times New Roman" w:eastAsia="宋体" w:hAnsi="Times New Roman"/>
                <w:szCs w:val="24"/>
              </w:rPr>
              <w:t>计划</w:t>
            </w:r>
            <w:r w:rsidR="009B794A">
              <w:rPr>
                <w:rFonts w:ascii="Times New Roman" w:eastAsia="宋体" w:hAnsi="Times New Roman"/>
                <w:szCs w:val="24"/>
              </w:rPr>
              <w:t>2026</w:t>
            </w:r>
            <w:r w:rsidR="009B794A">
              <w:rPr>
                <w:rFonts w:ascii="Times New Roman" w:eastAsia="宋体" w:hAnsi="Times New Roman"/>
                <w:szCs w:val="24"/>
              </w:rPr>
              <w:t>年底完成探明储量提交，预估</w:t>
            </w:r>
            <w:r w:rsidR="009B794A">
              <w:rPr>
                <w:rFonts w:ascii="Times New Roman" w:eastAsia="宋体" w:hAnsi="Times New Roman" w:hint="eastAsia"/>
                <w:szCs w:val="24"/>
              </w:rPr>
              <w:t>储量</w:t>
            </w:r>
            <w:r w:rsidR="009B794A">
              <w:rPr>
                <w:rFonts w:ascii="Times New Roman" w:eastAsia="宋体" w:hAnsi="Times New Roman"/>
                <w:szCs w:val="24"/>
              </w:rPr>
              <w:t>500</w:t>
            </w:r>
            <w:r w:rsidR="003E03DE" w:rsidRPr="003E03DE">
              <w:rPr>
                <w:rFonts w:ascii="Times New Roman" w:eastAsia="宋体" w:hAnsi="Times New Roman"/>
                <w:szCs w:val="24"/>
              </w:rPr>
              <w:t>亿方</w:t>
            </w:r>
            <w:r w:rsidR="001D0A3B">
              <w:rPr>
                <w:rFonts w:ascii="Times New Roman" w:eastAsia="宋体" w:hAnsi="Times New Roman" w:hint="eastAsia"/>
                <w:szCs w:val="24"/>
              </w:rPr>
              <w:t>左右，目前已有少量零散气，</w:t>
            </w:r>
            <w:r w:rsidR="003E03DE" w:rsidRPr="003E03DE">
              <w:rPr>
                <w:rFonts w:ascii="Times New Roman" w:eastAsia="宋体" w:hAnsi="Times New Roman"/>
                <w:szCs w:val="24"/>
              </w:rPr>
              <w:t>预计</w:t>
            </w:r>
            <w:r w:rsidR="001D0A3B">
              <w:rPr>
                <w:rFonts w:ascii="Times New Roman" w:eastAsia="宋体" w:hAnsi="Times New Roman" w:hint="eastAsia"/>
                <w:szCs w:val="24"/>
              </w:rPr>
              <w:t>明后</w:t>
            </w:r>
            <w:r w:rsidR="003E03DE" w:rsidRPr="003E03DE">
              <w:rPr>
                <w:rFonts w:ascii="Times New Roman" w:eastAsia="宋体" w:hAnsi="Times New Roman"/>
                <w:szCs w:val="24"/>
              </w:rPr>
              <w:t>年进入大规模开发</w:t>
            </w:r>
            <w:r w:rsidR="009B794A">
              <w:rPr>
                <w:rFonts w:ascii="Times New Roman" w:eastAsia="宋体" w:hAnsi="Times New Roman" w:hint="eastAsia"/>
                <w:szCs w:val="24"/>
              </w:rPr>
              <w:t>阶段。</w:t>
            </w:r>
          </w:p>
          <w:p w:rsidR="001D0A3B" w:rsidRPr="004F5A38" w:rsidRDefault="0024796F" w:rsidP="0024796F">
            <w:pPr>
              <w:pStyle w:val="a6"/>
              <w:spacing w:line="400" w:lineRule="exact"/>
              <w:ind w:left="-39" w:firstLineChars="0" w:firstLine="0"/>
              <w:rPr>
                <w:rFonts w:ascii="Times New Roman" w:eastAsia="宋体" w:hAnsi="Times New Roman"/>
                <w:b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Cs w:val="24"/>
              </w:rPr>
              <w:t xml:space="preserve">    </w:t>
            </w:r>
            <w:r w:rsidR="001D0A3B" w:rsidRPr="004F5A38">
              <w:rPr>
                <w:rFonts w:ascii="Times New Roman" w:eastAsia="宋体" w:hAnsi="Times New Roman" w:hint="eastAsia"/>
                <w:b/>
                <w:szCs w:val="24"/>
              </w:rPr>
              <w:t>（</w:t>
            </w:r>
            <w:r w:rsidR="009C78A9">
              <w:rPr>
                <w:rFonts w:ascii="Times New Roman" w:eastAsia="宋体" w:hAnsi="Times New Roman" w:hint="eastAsia"/>
                <w:b/>
                <w:szCs w:val="24"/>
              </w:rPr>
              <w:t>八</w:t>
            </w:r>
            <w:r w:rsidR="001D0A3B" w:rsidRPr="004F5A38">
              <w:rPr>
                <w:rFonts w:ascii="Times New Roman" w:eastAsia="宋体" w:hAnsi="Times New Roman" w:hint="eastAsia"/>
                <w:b/>
                <w:szCs w:val="24"/>
              </w:rPr>
              <w:t>）公司</w:t>
            </w:r>
            <w:r w:rsidR="001D0A3B" w:rsidRPr="004F5A38">
              <w:rPr>
                <w:rFonts w:ascii="Times New Roman" w:eastAsia="宋体" w:hAnsi="Times New Roman" w:hint="eastAsia"/>
                <w:b/>
                <w:szCs w:val="24"/>
              </w:rPr>
              <w:t>2</w:t>
            </w:r>
            <w:r w:rsidR="001D0A3B" w:rsidRPr="004F5A38">
              <w:rPr>
                <w:rFonts w:ascii="Times New Roman" w:eastAsia="宋体" w:hAnsi="Times New Roman"/>
                <w:b/>
                <w:szCs w:val="24"/>
              </w:rPr>
              <w:t>026</w:t>
            </w:r>
            <w:r w:rsidR="001D0A3B" w:rsidRPr="004F5A38">
              <w:rPr>
                <w:rFonts w:ascii="Times New Roman" w:eastAsia="宋体" w:hAnsi="Times New Roman" w:hint="eastAsia"/>
                <w:b/>
                <w:szCs w:val="24"/>
              </w:rPr>
              <w:t>年是否有分红相关安排？</w:t>
            </w:r>
          </w:p>
          <w:p w:rsidR="001D0A3B" w:rsidRPr="001D0A3B" w:rsidRDefault="001D0A3B" w:rsidP="0024796F">
            <w:pPr>
              <w:pStyle w:val="a6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 w:rsidRPr="00815B5C">
              <w:rPr>
                <w:rFonts w:ascii="Times New Roman" w:eastAsia="宋体" w:hAnsi="Times New Roman" w:hint="eastAsia"/>
                <w:szCs w:val="24"/>
              </w:rPr>
              <w:t>答：</w:t>
            </w:r>
            <w:r>
              <w:rPr>
                <w:rFonts w:ascii="Times New Roman" w:eastAsia="宋体" w:hAnsi="Times New Roman" w:hint="eastAsia"/>
                <w:szCs w:val="24"/>
              </w:rPr>
              <w:t>近两年，公司</w:t>
            </w:r>
            <w:r w:rsidRPr="00CA7E6B">
              <w:rPr>
                <w:rFonts w:ascii="Times New Roman" w:eastAsia="宋体" w:hAnsi="Times New Roman" w:hint="eastAsia"/>
                <w:szCs w:val="24"/>
              </w:rPr>
              <w:t>全力推进</w:t>
            </w:r>
            <w:r>
              <w:rPr>
                <w:rFonts w:ascii="Times New Roman" w:eastAsia="宋体" w:hAnsi="Times New Roman" w:hint="eastAsia"/>
                <w:szCs w:val="24"/>
              </w:rPr>
              <w:t>了</w:t>
            </w:r>
            <w:r w:rsidRPr="00CA7E6B">
              <w:rPr>
                <w:rFonts w:ascii="Times New Roman" w:eastAsia="宋体" w:hAnsi="Times New Roman" w:hint="eastAsia"/>
                <w:szCs w:val="24"/>
              </w:rPr>
              <w:t>境内外资金与利润归集渠道打通工作，</w:t>
            </w:r>
            <w:r>
              <w:rPr>
                <w:rFonts w:ascii="Times New Roman" w:eastAsia="宋体" w:hAnsi="Times New Roman" w:hint="eastAsia"/>
                <w:szCs w:val="24"/>
              </w:rPr>
              <w:t>截止目前进展顺利，</w:t>
            </w:r>
            <w:r w:rsidRPr="00CA7E6B">
              <w:rPr>
                <w:rFonts w:ascii="Times New Roman" w:eastAsia="宋体" w:hAnsi="Times New Roman" w:hint="eastAsia"/>
                <w:szCs w:val="24"/>
              </w:rPr>
              <w:t>力争尽快实现母公司单体报表未分配利润转正，届时将依规履行分红决策程序，积极落实分红安排</w:t>
            </w:r>
            <w:r w:rsidR="009C78A9">
              <w:rPr>
                <w:rFonts w:ascii="Times New Roman" w:eastAsia="宋体" w:hAnsi="Times New Roman" w:hint="eastAsia"/>
                <w:szCs w:val="24"/>
              </w:rPr>
              <w:t>，具体以公司公告为准</w:t>
            </w:r>
            <w:r w:rsidRPr="00CA7E6B">
              <w:rPr>
                <w:rFonts w:ascii="Times New Roman" w:eastAsia="宋体" w:hAnsi="Times New Roman" w:hint="eastAsia"/>
                <w:szCs w:val="24"/>
              </w:rPr>
              <w:t>。</w:t>
            </w:r>
          </w:p>
          <w:p w:rsidR="009B794A" w:rsidRPr="008D78CE" w:rsidRDefault="009B794A" w:rsidP="008D78CE">
            <w:pPr>
              <w:pStyle w:val="a6"/>
              <w:spacing w:line="400" w:lineRule="exact"/>
              <w:ind w:left="420"/>
              <w:rPr>
                <w:rFonts w:ascii="Times New Roman" w:eastAsia="宋体" w:hAnsi="Times New Roman"/>
                <w:szCs w:val="24"/>
              </w:rPr>
            </w:pPr>
          </w:p>
        </w:tc>
      </w:tr>
      <w:tr w:rsidR="00C11D7A" w:rsidTr="003119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D7A" w:rsidRDefault="006C0B43" w:rsidP="000E0757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lastRenderedPageBreak/>
              <w:t>风险提示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7902B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7902B3">
              <w:rPr>
                <w:rFonts w:asciiTheme="minorEastAsia" w:eastAsiaTheme="minorEastAsia" w:hAnsiTheme="minorEastAsia" w:hint="eastAsia"/>
                <w:szCs w:val="21"/>
              </w:rPr>
              <w:t>以上如涉及对行业的预测、公司发展战略规划等相关内容，不能视作公司或公司管理层对行业、公司发展或业绩的承诺和保证，敬请广大投资者注意投资风险。</w:t>
            </w:r>
          </w:p>
        </w:tc>
      </w:tr>
      <w:tr w:rsidR="006C0B43" w:rsidTr="003119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43" w:rsidRDefault="006C0B43" w:rsidP="000E0757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t>是否涉及应当披露重大信息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43" w:rsidRDefault="006C0B4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0E0757">
              <w:rPr>
                <w:rFonts w:ascii="宋体" w:hAnsi="宋体" w:hint="eastAsia"/>
                <w:bCs/>
                <w:szCs w:val="21"/>
              </w:rPr>
              <w:t>否</w:t>
            </w:r>
          </w:p>
        </w:tc>
      </w:tr>
      <w:tr w:rsidR="00C11D7A" w:rsidTr="003119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D7A" w:rsidRDefault="00DE02B1" w:rsidP="000E0757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DE02B1" w:rsidP="0088383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0E0757">
              <w:rPr>
                <w:rFonts w:ascii="宋体" w:hAnsi="宋体" w:hint="eastAsia"/>
                <w:bCs/>
                <w:szCs w:val="21"/>
              </w:rPr>
              <w:t>202</w:t>
            </w:r>
            <w:r w:rsidR="0088383B">
              <w:rPr>
                <w:rFonts w:ascii="宋体" w:hAnsi="宋体"/>
                <w:bCs/>
                <w:szCs w:val="21"/>
              </w:rPr>
              <w:t>6</w:t>
            </w:r>
            <w:r w:rsidRPr="000E0757">
              <w:rPr>
                <w:rFonts w:ascii="宋体" w:hAnsi="宋体" w:hint="eastAsia"/>
                <w:bCs/>
                <w:szCs w:val="21"/>
              </w:rPr>
              <w:t>年</w:t>
            </w:r>
            <w:r w:rsidR="00905CFD">
              <w:rPr>
                <w:rFonts w:ascii="宋体" w:hAnsi="宋体"/>
                <w:bCs/>
                <w:szCs w:val="21"/>
              </w:rPr>
              <w:t>4</w:t>
            </w:r>
            <w:r w:rsidRPr="000E0757">
              <w:rPr>
                <w:rFonts w:ascii="宋体" w:hAnsi="宋体" w:hint="eastAsia"/>
                <w:bCs/>
                <w:szCs w:val="21"/>
              </w:rPr>
              <w:t>月</w:t>
            </w:r>
            <w:r w:rsidR="00905CFD">
              <w:rPr>
                <w:rFonts w:ascii="宋体" w:hAnsi="宋体"/>
                <w:bCs/>
                <w:szCs w:val="21"/>
              </w:rPr>
              <w:t>30</w:t>
            </w:r>
            <w:bookmarkStart w:id="3" w:name="_GoBack"/>
            <w:bookmarkEnd w:id="3"/>
            <w:r w:rsidRPr="000E0757"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</w:tbl>
    <w:p w:rsidR="00C11D7A" w:rsidRDefault="00C11D7A"/>
    <w:sectPr w:rsidR="00C11D7A" w:rsidSect="005E0FF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384" w:rsidRDefault="006E1384">
      <w:r>
        <w:separator/>
      </w:r>
    </w:p>
  </w:endnote>
  <w:endnote w:type="continuationSeparator" w:id="1">
    <w:p w:rsidR="006E1384" w:rsidRDefault="006E1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730602"/>
      <w:docPartObj>
        <w:docPartGallery w:val="Page Numbers (Bottom of Page)"/>
        <w:docPartUnique/>
      </w:docPartObj>
    </w:sdtPr>
    <w:sdtContent>
      <w:p w:rsidR="004916D7" w:rsidRDefault="00C3092E">
        <w:pPr>
          <w:pStyle w:val="a4"/>
          <w:jc w:val="center"/>
        </w:pPr>
        <w:r>
          <w:fldChar w:fldCharType="begin"/>
        </w:r>
        <w:r w:rsidR="004916D7">
          <w:instrText>PAGE   \* MERGEFORMAT</w:instrText>
        </w:r>
        <w:r>
          <w:fldChar w:fldCharType="separate"/>
        </w:r>
        <w:r w:rsidR="0024796F" w:rsidRPr="0024796F">
          <w:rPr>
            <w:noProof/>
            <w:lang w:val="zh-CN"/>
          </w:rPr>
          <w:t>5</w:t>
        </w:r>
        <w:r>
          <w:fldChar w:fldCharType="end"/>
        </w:r>
      </w:p>
    </w:sdtContent>
  </w:sdt>
  <w:p w:rsidR="00C11D7A" w:rsidRDefault="00C11D7A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384" w:rsidRDefault="006E1384">
      <w:r>
        <w:separator/>
      </w:r>
    </w:p>
  </w:footnote>
  <w:footnote w:type="continuationSeparator" w:id="1">
    <w:p w:rsidR="006E1384" w:rsidRDefault="006E1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D7A" w:rsidRDefault="00C11D7A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490"/>
    <w:multiLevelType w:val="hybridMultilevel"/>
    <w:tmpl w:val="C3202362"/>
    <w:lvl w:ilvl="0" w:tplc="7DB89D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B03FA4"/>
    <w:multiLevelType w:val="hybridMultilevel"/>
    <w:tmpl w:val="59BC056E"/>
    <w:lvl w:ilvl="0" w:tplc="CB5C467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C2E3C2D"/>
    <w:multiLevelType w:val="hybridMultilevel"/>
    <w:tmpl w:val="51EA0D54"/>
    <w:lvl w:ilvl="0" w:tplc="7ECE4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CD140E"/>
    <w:multiLevelType w:val="hybridMultilevel"/>
    <w:tmpl w:val="855A3BB6"/>
    <w:lvl w:ilvl="0" w:tplc="890047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A80E26">
      <w:start w:val="3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4905B1"/>
    <w:multiLevelType w:val="hybridMultilevel"/>
    <w:tmpl w:val="0F9E6D8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BB37FF3"/>
    <w:multiLevelType w:val="hybridMultilevel"/>
    <w:tmpl w:val="ACB2942E"/>
    <w:lvl w:ilvl="0" w:tplc="B720C12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3C5974CC"/>
    <w:multiLevelType w:val="hybridMultilevel"/>
    <w:tmpl w:val="9334A964"/>
    <w:lvl w:ilvl="0" w:tplc="22581498">
      <w:start w:val="2"/>
      <w:numFmt w:val="japaneseCounting"/>
      <w:lvlText w:val="%1、"/>
      <w:lvlJc w:val="left"/>
      <w:pPr>
        <w:ind w:left="1281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1" w:hanging="420"/>
      </w:pPr>
    </w:lvl>
    <w:lvl w:ilvl="2" w:tplc="0409001B" w:tentative="1">
      <w:start w:val="1"/>
      <w:numFmt w:val="lowerRoman"/>
      <w:lvlText w:val="%3."/>
      <w:lvlJc w:val="righ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9" w:tentative="1">
      <w:start w:val="1"/>
      <w:numFmt w:val="lowerLetter"/>
      <w:lvlText w:val="%5)"/>
      <w:lvlJc w:val="left"/>
      <w:pPr>
        <w:ind w:left="2941" w:hanging="420"/>
      </w:pPr>
    </w:lvl>
    <w:lvl w:ilvl="5" w:tplc="0409001B" w:tentative="1">
      <w:start w:val="1"/>
      <w:numFmt w:val="lowerRoman"/>
      <w:lvlText w:val="%6."/>
      <w:lvlJc w:val="righ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9" w:tentative="1">
      <w:start w:val="1"/>
      <w:numFmt w:val="lowerLetter"/>
      <w:lvlText w:val="%8)"/>
      <w:lvlJc w:val="left"/>
      <w:pPr>
        <w:ind w:left="4201" w:hanging="420"/>
      </w:pPr>
    </w:lvl>
    <w:lvl w:ilvl="8" w:tplc="0409001B" w:tentative="1">
      <w:start w:val="1"/>
      <w:numFmt w:val="lowerRoman"/>
      <w:lvlText w:val="%9."/>
      <w:lvlJc w:val="right"/>
      <w:pPr>
        <w:ind w:left="4621" w:hanging="420"/>
      </w:pPr>
    </w:lvl>
  </w:abstractNum>
  <w:abstractNum w:abstractNumId="7">
    <w:nsid w:val="3EBA2498"/>
    <w:multiLevelType w:val="hybridMultilevel"/>
    <w:tmpl w:val="4B5EDFC2"/>
    <w:lvl w:ilvl="0" w:tplc="777C33A4">
      <w:start w:val="1"/>
      <w:numFmt w:val="japaneseCounting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>
    <w:nsid w:val="42795046"/>
    <w:multiLevelType w:val="hybridMultilevel"/>
    <w:tmpl w:val="93EADD96"/>
    <w:lvl w:ilvl="0" w:tplc="777C33A4">
      <w:start w:val="1"/>
      <w:numFmt w:val="japaneseCounting"/>
      <w:lvlText w:val="（%1）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450E64F3"/>
    <w:multiLevelType w:val="hybridMultilevel"/>
    <w:tmpl w:val="28ACBA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4F2C0BD3"/>
    <w:multiLevelType w:val="hybridMultilevel"/>
    <w:tmpl w:val="D04A2D8C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FC56EAE"/>
    <w:multiLevelType w:val="hybridMultilevel"/>
    <w:tmpl w:val="28AC976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9A60E0D"/>
    <w:multiLevelType w:val="hybridMultilevel"/>
    <w:tmpl w:val="28AC976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0502D32"/>
    <w:multiLevelType w:val="hybridMultilevel"/>
    <w:tmpl w:val="D88C207A"/>
    <w:lvl w:ilvl="0" w:tplc="09705CA6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62BD4B94"/>
    <w:multiLevelType w:val="hybridMultilevel"/>
    <w:tmpl w:val="467C6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94A1C0">
      <w:start w:val="2022"/>
      <w:numFmt w:val="decimal"/>
      <w:lvlText w:val="%2年，"/>
      <w:lvlJc w:val="left"/>
      <w:pPr>
        <w:ind w:left="1300" w:hanging="8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6F93D0B"/>
    <w:multiLevelType w:val="hybridMultilevel"/>
    <w:tmpl w:val="75B8B6EE"/>
    <w:lvl w:ilvl="0" w:tplc="76181434">
      <w:start w:val="3"/>
      <w:numFmt w:val="japaneseCounting"/>
      <w:lvlText w:val="%1、"/>
      <w:lvlJc w:val="left"/>
      <w:pPr>
        <w:ind w:left="1281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1" w:hanging="420"/>
      </w:pPr>
    </w:lvl>
    <w:lvl w:ilvl="2" w:tplc="0409001B" w:tentative="1">
      <w:start w:val="1"/>
      <w:numFmt w:val="lowerRoman"/>
      <w:lvlText w:val="%3."/>
      <w:lvlJc w:val="righ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9" w:tentative="1">
      <w:start w:val="1"/>
      <w:numFmt w:val="lowerLetter"/>
      <w:lvlText w:val="%5)"/>
      <w:lvlJc w:val="left"/>
      <w:pPr>
        <w:ind w:left="2941" w:hanging="420"/>
      </w:pPr>
    </w:lvl>
    <w:lvl w:ilvl="5" w:tplc="0409001B" w:tentative="1">
      <w:start w:val="1"/>
      <w:numFmt w:val="lowerRoman"/>
      <w:lvlText w:val="%6."/>
      <w:lvlJc w:val="righ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9" w:tentative="1">
      <w:start w:val="1"/>
      <w:numFmt w:val="lowerLetter"/>
      <w:lvlText w:val="%8)"/>
      <w:lvlJc w:val="left"/>
      <w:pPr>
        <w:ind w:left="4201" w:hanging="420"/>
      </w:pPr>
    </w:lvl>
    <w:lvl w:ilvl="8" w:tplc="0409001B" w:tentative="1">
      <w:start w:val="1"/>
      <w:numFmt w:val="lowerRoman"/>
      <w:lvlText w:val="%9."/>
      <w:lvlJc w:val="right"/>
      <w:pPr>
        <w:ind w:left="4621" w:hanging="420"/>
      </w:pPr>
    </w:lvl>
  </w:abstractNum>
  <w:abstractNum w:abstractNumId="16">
    <w:nsid w:val="786A5983"/>
    <w:multiLevelType w:val="hybridMultilevel"/>
    <w:tmpl w:val="6CEAAC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CF937CD"/>
    <w:multiLevelType w:val="hybridMultilevel"/>
    <w:tmpl w:val="C8D2A0E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4"/>
    <w:lvlOverride w:ilvl="0">
      <w:lvl w:ilvl="0" w:tplc="0409000F">
        <w:start w:val="1"/>
        <w:numFmt w:val="decimal"/>
        <w:lvlText w:val="%1、"/>
        <w:lvlJc w:val="left"/>
        <w:pPr>
          <w:ind w:left="170" w:hanging="170"/>
        </w:pPr>
        <w:rPr>
          <w:rFonts w:hint="default"/>
        </w:rPr>
      </w:lvl>
    </w:lvlOverride>
    <w:lvlOverride w:ilvl="1">
      <w:lvl w:ilvl="1" w:tplc="8794A1C0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5">
    <w:abstractNumId w:val="14"/>
    <w:lvlOverride w:ilvl="0">
      <w:lvl w:ilvl="0" w:tplc="0409000F">
        <w:start w:val="1"/>
        <w:numFmt w:val="decimal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8794A1C0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6">
    <w:abstractNumId w:val="10"/>
  </w:num>
  <w:num w:numId="7">
    <w:abstractNumId w:val="17"/>
  </w:num>
  <w:num w:numId="8">
    <w:abstractNumId w:val="9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  <w:num w:numId="13">
    <w:abstractNumId w:val="12"/>
  </w:num>
  <w:num w:numId="14">
    <w:abstractNumId w:val="15"/>
  </w:num>
  <w:num w:numId="15">
    <w:abstractNumId w:val="2"/>
  </w:num>
  <w:num w:numId="16">
    <w:abstractNumId w:val="1"/>
  </w:num>
  <w:num w:numId="17">
    <w:abstractNumId w:val="6"/>
  </w:num>
  <w:num w:numId="18">
    <w:abstractNumId w:val="8"/>
  </w:num>
  <w:num w:numId="19">
    <w:abstractNumId w:val="5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en-GB" w:vendorID="64" w:dllVersion="131078" w:nlCheck="1" w:checkStyle="0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ZhMmE5Njk0YTY2NmQ4YmRkMGZmMmFiNDFlODI1ODEifQ=="/>
  </w:docVars>
  <w:rsids>
    <w:rsidRoot w:val="00172A27"/>
    <w:rsid w:val="B7DDD54D"/>
    <w:rsid w:val="E3FFE6ED"/>
    <w:rsid w:val="F5DB8A63"/>
    <w:rsid w:val="F797912E"/>
    <w:rsid w:val="FE7B4896"/>
    <w:rsid w:val="0000675B"/>
    <w:rsid w:val="00006E63"/>
    <w:rsid w:val="0001090E"/>
    <w:rsid w:val="00011913"/>
    <w:rsid w:val="00024410"/>
    <w:rsid w:val="000268C0"/>
    <w:rsid w:val="0003190A"/>
    <w:rsid w:val="0003197F"/>
    <w:rsid w:val="000363B5"/>
    <w:rsid w:val="000364E3"/>
    <w:rsid w:val="000375D7"/>
    <w:rsid w:val="00037F7D"/>
    <w:rsid w:val="00041A10"/>
    <w:rsid w:val="00043015"/>
    <w:rsid w:val="00044B16"/>
    <w:rsid w:val="00046944"/>
    <w:rsid w:val="00046DDE"/>
    <w:rsid w:val="00046EA6"/>
    <w:rsid w:val="00047EB9"/>
    <w:rsid w:val="00054BBE"/>
    <w:rsid w:val="00060A74"/>
    <w:rsid w:val="00067110"/>
    <w:rsid w:val="00067EF6"/>
    <w:rsid w:val="000708B3"/>
    <w:rsid w:val="00070FD7"/>
    <w:rsid w:val="00071A9B"/>
    <w:rsid w:val="000740E0"/>
    <w:rsid w:val="000758C4"/>
    <w:rsid w:val="00075D77"/>
    <w:rsid w:val="00080E62"/>
    <w:rsid w:val="00083500"/>
    <w:rsid w:val="00092775"/>
    <w:rsid w:val="0009298A"/>
    <w:rsid w:val="00093AB8"/>
    <w:rsid w:val="00095418"/>
    <w:rsid w:val="0009577F"/>
    <w:rsid w:val="0009686B"/>
    <w:rsid w:val="00096C3D"/>
    <w:rsid w:val="00096D99"/>
    <w:rsid w:val="000A1C1E"/>
    <w:rsid w:val="000A2808"/>
    <w:rsid w:val="000A3BAC"/>
    <w:rsid w:val="000B171A"/>
    <w:rsid w:val="000C26FD"/>
    <w:rsid w:val="000C2D85"/>
    <w:rsid w:val="000C430F"/>
    <w:rsid w:val="000D0737"/>
    <w:rsid w:val="000D3A7A"/>
    <w:rsid w:val="000D4C61"/>
    <w:rsid w:val="000D7BE5"/>
    <w:rsid w:val="000E0757"/>
    <w:rsid w:val="000E5700"/>
    <w:rsid w:val="000F091D"/>
    <w:rsid w:val="000F0C4B"/>
    <w:rsid w:val="000F0E22"/>
    <w:rsid w:val="000F4C9E"/>
    <w:rsid w:val="000F6502"/>
    <w:rsid w:val="001020FB"/>
    <w:rsid w:val="00105A04"/>
    <w:rsid w:val="001119F8"/>
    <w:rsid w:val="001169A9"/>
    <w:rsid w:val="00125EB2"/>
    <w:rsid w:val="00137A92"/>
    <w:rsid w:val="00140FC8"/>
    <w:rsid w:val="001415BC"/>
    <w:rsid w:val="00142A4C"/>
    <w:rsid w:val="00144279"/>
    <w:rsid w:val="001452FF"/>
    <w:rsid w:val="00147419"/>
    <w:rsid w:val="001542FB"/>
    <w:rsid w:val="001555E5"/>
    <w:rsid w:val="00157998"/>
    <w:rsid w:val="00161025"/>
    <w:rsid w:val="00163C5C"/>
    <w:rsid w:val="0016461B"/>
    <w:rsid w:val="0016617A"/>
    <w:rsid w:val="00167E99"/>
    <w:rsid w:val="00172A27"/>
    <w:rsid w:val="0017671B"/>
    <w:rsid w:val="001771C1"/>
    <w:rsid w:val="00182AB6"/>
    <w:rsid w:val="00182D72"/>
    <w:rsid w:val="0019056D"/>
    <w:rsid w:val="001975AB"/>
    <w:rsid w:val="001A00F5"/>
    <w:rsid w:val="001A1F65"/>
    <w:rsid w:val="001A5CE9"/>
    <w:rsid w:val="001B2633"/>
    <w:rsid w:val="001B4C3C"/>
    <w:rsid w:val="001B5FE4"/>
    <w:rsid w:val="001B72DA"/>
    <w:rsid w:val="001B7385"/>
    <w:rsid w:val="001C0196"/>
    <w:rsid w:val="001C50AD"/>
    <w:rsid w:val="001C54BE"/>
    <w:rsid w:val="001D0A3B"/>
    <w:rsid w:val="001D22EE"/>
    <w:rsid w:val="001D4C89"/>
    <w:rsid w:val="001D6FEB"/>
    <w:rsid w:val="001E0CF1"/>
    <w:rsid w:val="001E1838"/>
    <w:rsid w:val="001E3145"/>
    <w:rsid w:val="001E6509"/>
    <w:rsid w:val="001E7968"/>
    <w:rsid w:val="001F1975"/>
    <w:rsid w:val="001F6AEA"/>
    <w:rsid w:val="00210B70"/>
    <w:rsid w:val="00210DE4"/>
    <w:rsid w:val="0021125A"/>
    <w:rsid w:val="00212C01"/>
    <w:rsid w:val="0022180A"/>
    <w:rsid w:val="0022322D"/>
    <w:rsid w:val="00223ABC"/>
    <w:rsid w:val="002241B9"/>
    <w:rsid w:val="00226B7C"/>
    <w:rsid w:val="002274BC"/>
    <w:rsid w:val="002274D9"/>
    <w:rsid w:val="0023455A"/>
    <w:rsid w:val="00236184"/>
    <w:rsid w:val="00237994"/>
    <w:rsid w:val="00244C90"/>
    <w:rsid w:val="00245939"/>
    <w:rsid w:val="0024796F"/>
    <w:rsid w:val="00247E30"/>
    <w:rsid w:val="00250080"/>
    <w:rsid w:val="00251D58"/>
    <w:rsid w:val="002526C4"/>
    <w:rsid w:val="002530EE"/>
    <w:rsid w:val="002547FC"/>
    <w:rsid w:val="002549E6"/>
    <w:rsid w:val="002558F7"/>
    <w:rsid w:val="002562BB"/>
    <w:rsid w:val="00256602"/>
    <w:rsid w:val="00257E27"/>
    <w:rsid w:val="00260398"/>
    <w:rsid w:val="0026052E"/>
    <w:rsid w:val="002631A9"/>
    <w:rsid w:val="00263A24"/>
    <w:rsid w:val="00263DAB"/>
    <w:rsid w:val="00266CCC"/>
    <w:rsid w:val="002673C3"/>
    <w:rsid w:val="00270340"/>
    <w:rsid w:val="0027037A"/>
    <w:rsid w:val="00271C8D"/>
    <w:rsid w:val="00273B53"/>
    <w:rsid w:val="002744E4"/>
    <w:rsid w:val="002755A6"/>
    <w:rsid w:val="00275BEF"/>
    <w:rsid w:val="00277953"/>
    <w:rsid w:val="0028080C"/>
    <w:rsid w:val="00280E6A"/>
    <w:rsid w:val="00280E7B"/>
    <w:rsid w:val="0028386C"/>
    <w:rsid w:val="00284774"/>
    <w:rsid w:val="00287CA1"/>
    <w:rsid w:val="00292DC0"/>
    <w:rsid w:val="00295257"/>
    <w:rsid w:val="0029702C"/>
    <w:rsid w:val="00297703"/>
    <w:rsid w:val="002979E3"/>
    <w:rsid w:val="002A0826"/>
    <w:rsid w:val="002A0984"/>
    <w:rsid w:val="002A10FF"/>
    <w:rsid w:val="002A3F8C"/>
    <w:rsid w:val="002A589B"/>
    <w:rsid w:val="002B0599"/>
    <w:rsid w:val="002B0DF7"/>
    <w:rsid w:val="002B1184"/>
    <w:rsid w:val="002B12E1"/>
    <w:rsid w:val="002B41A9"/>
    <w:rsid w:val="002B43B1"/>
    <w:rsid w:val="002B4697"/>
    <w:rsid w:val="002B46F1"/>
    <w:rsid w:val="002B65E6"/>
    <w:rsid w:val="002B71B8"/>
    <w:rsid w:val="002B7469"/>
    <w:rsid w:val="002C22C6"/>
    <w:rsid w:val="002C6568"/>
    <w:rsid w:val="002C723B"/>
    <w:rsid w:val="002D39BC"/>
    <w:rsid w:val="002E10AD"/>
    <w:rsid w:val="002E1B15"/>
    <w:rsid w:val="002E1D3A"/>
    <w:rsid w:val="002E764F"/>
    <w:rsid w:val="002E797A"/>
    <w:rsid w:val="002F1559"/>
    <w:rsid w:val="002F2A39"/>
    <w:rsid w:val="002F43CB"/>
    <w:rsid w:val="003005F0"/>
    <w:rsid w:val="00301548"/>
    <w:rsid w:val="003020D1"/>
    <w:rsid w:val="003030BF"/>
    <w:rsid w:val="0030341E"/>
    <w:rsid w:val="00304F89"/>
    <w:rsid w:val="00305B06"/>
    <w:rsid w:val="00306023"/>
    <w:rsid w:val="003060BC"/>
    <w:rsid w:val="00306C87"/>
    <w:rsid w:val="00310F48"/>
    <w:rsid w:val="00311957"/>
    <w:rsid w:val="00311B71"/>
    <w:rsid w:val="00314045"/>
    <w:rsid w:val="00316324"/>
    <w:rsid w:val="0031706B"/>
    <w:rsid w:val="00320FA5"/>
    <w:rsid w:val="00327D5D"/>
    <w:rsid w:val="00330D35"/>
    <w:rsid w:val="00343EFC"/>
    <w:rsid w:val="00344914"/>
    <w:rsid w:val="00346917"/>
    <w:rsid w:val="003520B4"/>
    <w:rsid w:val="00353CEB"/>
    <w:rsid w:val="00354A7B"/>
    <w:rsid w:val="00360FDA"/>
    <w:rsid w:val="00363075"/>
    <w:rsid w:val="00366C6B"/>
    <w:rsid w:val="00367D18"/>
    <w:rsid w:val="003704C2"/>
    <w:rsid w:val="00372A1C"/>
    <w:rsid w:val="0037435A"/>
    <w:rsid w:val="00374672"/>
    <w:rsid w:val="003765AE"/>
    <w:rsid w:val="00377D8F"/>
    <w:rsid w:val="00383541"/>
    <w:rsid w:val="00383679"/>
    <w:rsid w:val="003919D3"/>
    <w:rsid w:val="00393DD7"/>
    <w:rsid w:val="00396044"/>
    <w:rsid w:val="003A1E68"/>
    <w:rsid w:val="003A2042"/>
    <w:rsid w:val="003A2A04"/>
    <w:rsid w:val="003B0122"/>
    <w:rsid w:val="003B0BE5"/>
    <w:rsid w:val="003B2BE1"/>
    <w:rsid w:val="003B2EB6"/>
    <w:rsid w:val="003D18F1"/>
    <w:rsid w:val="003E001E"/>
    <w:rsid w:val="003E03DE"/>
    <w:rsid w:val="003E08BA"/>
    <w:rsid w:val="003E2B56"/>
    <w:rsid w:val="003E3882"/>
    <w:rsid w:val="003F1069"/>
    <w:rsid w:val="003F244D"/>
    <w:rsid w:val="003F7761"/>
    <w:rsid w:val="003F7C4D"/>
    <w:rsid w:val="0040075F"/>
    <w:rsid w:val="00401AEA"/>
    <w:rsid w:val="00403300"/>
    <w:rsid w:val="00404B92"/>
    <w:rsid w:val="00406992"/>
    <w:rsid w:val="00410CA6"/>
    <w:rsid w:val="004118C0"/>
    <w:rsid w:val="00412FF3"/>
    <w:rsid w:val="00414D8A"/>
    <w:rsid w:val="00415FE0"/>
    <w:rsid w:val="00417A31"/>
    <w:rsid w:val="0042004B"/>
    <w:rsid w:val="004265CB"/>
    <w:rsid w:val="00431436"/>
    <w:rsid w:val="00433384"/>
    <w:rsid w:val="0043777D"/>
    <w:rsid w:val="004413C8"/>
    <w:rsid w:val="00442EF0"/>
    <w:rsid w:val="0045291E"/>
    <w:rsid w:val="00452D83"/>
    <w:rsid w:val="00453206"/>
    <w:rsid w:val="00455DFD"/>
    <w:rsid w:val="00455EF7"/>
    <w:rsid w:val="00456EDA"/>
    <w:rsid w:val="0045767F"/>
    <w:rsid w:val="004624D2"/>
    <w:rsid w:val="00463E9B"/>
    <w:rsid w:val="004642A4"/>
    <w:rsid w:val="004655D5"/>
    <w:rsid w:val="00467414"/>
    <w:rsid w:val="004716F5"/>
    <w:rsid w:val="00473904"/>
    <w:rsid w:val="00473F30"/>
    <w:rsid w:val="004846E3"/>
    <w:rsid w:val="0048591A"/>
    <w:rsid w:val="00486D86"/>
    <w:rsid w:val="00486FA4"/>
    <w:rsid w:val="0048721A"/>
    <w:rsid w:val="004916D7"/>
    <w:rsid w:val="00492F5A"/>
    <w:rsid w:val="004A0BD5"/>
    <w:rsid w:val="004A1BBF"/>
    <w:rsid w:val="004A6E59"/>
    <w:rsid w:val="004A73E5"/>
    <w:rsid w:val="004A7705"/>
    <w:rsid w:val="004B2A79"/>
    <w:rsid w:val="004B46D4"/>
    <w:rsid w:val="004C020D"/>
    <w:rsid w:val="004C19BF"/>
    <w:rsid w:val="004C2431"/>
    <w:rsid w:val="004C38D2"/>
    <w:rsid w:val="004C5F03"/>
    <w:rsid w:val="004D46DE"/>
    <w:rsid w:val="004D7640"/>
    <w:rsid w:val="004E0479"/>
    <w:rsid w:val="004E0AD8"/>
    <w:rsid w:val="004E1609"/>
    <w:rsid w:val="004E1A9B"/>
    <w:rsid w:val="004E426C"/>
    <w:rsid w:val="004F30D6"/>
    <w:rsid w:val="004F441C"/>
    <w:rsid w:val="004F5756"/>
    <w:rsid w:val="004F5A38"/>
    <w:rsid w:val="004F5DEA"/>
    <w:rsid w:val="00500AB6"/>
    <w:rsid w:val="0050137D"/>
    <w:rsid w:val="0050297B"/>
    <w:rsid w:val="005155FB"/>
    <w:rsid w:val="00516FE6"/>
    <w:rsid w:val="005228AE"/>
    <w:rsid w:val="00523907"/>
    <w:rsid w:val="00537C53"/>
    <w:rsid w:val="005438F5"/>
    <w:rsid w:val="00544901"/>
    <w:rsid w:val="00544F5D"/>
    <w:rsid w:val="0054511D"/>
    <w:rsid w:val="005460B2"/>
    <w:rsid w:val="00546AD4"/>
    <w:rsid w:val="005474D3"/>
    <w:rsid w:val="00550737"/>
    <w:rsid w:val="005522BB"/>
    <w:rsid w:val="00554427"/>
    <w:rsid w:val="00555DD2"/>
    <w:rsid w:val="00561350"/>
    <w:rsid w:val="00561FDB"/>
    <w:rsid w:val="00562C69"/>
    <w:rsid w:val="00565ED9"/>
    <w:rsid w:val="00565F2D"/>
    <w:rsid w:val="00574871"/>
    <w:rsid w:val="00575844"/>
    <w:rsid w:val="005760C6"/>
    <w:rsid w:val="00582C11"/>
    <w:rsid w:val="00585A1B"/>
    <w:rsid w:val="00585FD5"/>
    <w:rsid w:val="005873C1"/>
    <w:rsid w:val="00587C9E"/>
    <w:rsid w:val="00591260"/>
    <w:rsid w:val="00591314"/>
    <w:rsid w:val="00593D40"/>
    <w:rsid w:val="00595F1B"/>
    <w:rsid w:val="00596698"/>
    <w:rsid w:val="005A3BE0"/>
    <w:rsid w:val="005A57B6"/>
    <w:rsid w:val="005A74D9"/>
    <w:rsid w:val="005A7DF2"/>
    <w:rsid w:val="005B1026"/>
    <w:rsid w:val="005B23F1"/>
    <w:rsid w:val="005B36ED"/>
    <w:rsid w:val="005B642F"/>
    <w:rsid w:val="005B72A0"/>
    <w:rsid w:val="005C04C1"/>
    <w:rsid w:val="005C05B7"/>
    <w:rsid w:val="005C1785"/>
    <w:rsid w:val="005C4D5C"/>
    <w:rsid w:val="005D2129"/>
    <w:rsid w:val="005D2D87"/>
    <w:rsid w:val="005D3471"/>
    <w:rsid w:val="005D4794"/>
    <w:rsid w:val="005D6A09"/>
    <w:rsid w:val="005D7775"/>
    <w:rsid w:val="005D798B"/>
    <w:rsid w:val="005E0FF9"/>
    <w:rsid w:val="005E26EF"/>
    <w:rsid w:val="005E28F2"/>
    <w:rsid w:val="005E2B4B"/>
    <w:rsid w:val="005E2EC5"/>
    <w:rsid w:val="005E5F63"/>
    <w:rsid w:val="005E6BA1"/>
    <w:rsid w:val="005F0279"/>
    <w:rsid w:val="00602EB3"/>
    <w:rsid w:val="0060364B"/>
    <w:rsid w:val="0060779A"/>
    <w:rsid w:val="00622F13"/>
    <w:rsid w:val="006245ED"/>
    <w:rsid w:val="00625503"/>
    <w:rsid w:val="0062662D"/>
    <w:rsid w:val="00627757"/>
    <w:rsid w:val="006313B7"/>
    <w:rsid w:val="00631CB1"/>
    <w:rsid w:val="00632E78"/>
    <w:rsid w:val="006344F1"/>
    <w:rsid w:val="00634916"/>
    <w:rsid w:val="00637186"/>
    <w:rsid w:val="006414DA"/>
    <w:rsid w:val="00646DF4"/>
    <w:rsid w:val="00647778"/>
    <w:rsid w:val="0065031F"/>
    <w:rsid w:val="006506BA"/>
    <w:rsid w:val="0065110A"/>
    <w:rsid w:val="00651DE6"/>
    <w:rsid w:val="00652215"/>
    <w:rsid w:val="006523BB"/>
    <w:rsid w:val="0065347E"/>
    <w:rsid w:val="006536B1"/>
    <w:rsid w:val="00654B49"/>
    <w:rsid w:val="00655859"/>
    <w:rsid w:val="00656297"/>
    <w:rsid w:val="006571F2"/>
    <w:rsid w:val="0066170F"/>
    <w:rsid w:val="00662505"/>
    <w:rsid w:val="0066674C"/>
    <w:rsid w:val="00667F46"/>
    <w:rsid w:val="006751C7"/>
    <w:rsid w:val="006760F7"/>
    <w:rsid w:val="00676510"/>
    <w:rsid w:val="00677CF4"/>
    <w:rsid w:val="00680D78"/>
    <w:rsid w:val="006813B8"/>
    <w:rsid w:val="00683CA6"/>
    <w:rsid w:val="00683E59"/>
    <w:rsid w:val="006861C7"/>
    <w:rsid w:val="00686DDF"/>
    <w:rsid w:val="00690F52"/>
    <w:rsid w:val="00695FF3"/>
    <w:rsid w:val="00697037"/>
    <w:rsid w:val="00697B12"/>
    <w:rsid w:val="006A2260"/>
    <w:rsid w:val="006A5418"/>
    <w:rsid w:val="006A55BB"/>
    <w:rsid w:val="006A7613"/>
    <w:rsid w:val="006B0D06"/>
    <w:rsid w:val="006B2867"/>
    <w:rsid w:val="006B2D31"/>
    <w:rsid w:val="006B661A"/>
    <w:rsid w:val="006B7D00"/>
    <w:rsid w:val="006C0B43"/>
    <w:rsid w:val="006C6BC5"/>
    <w:rsid w:val="006D3BF8"/>
    <w:rsid w:val="006D3D57"/>
    <w:rsid w:val="006D61A2"/>
    <w:rsid w:val="006D7DF4"/>
    <w:rsid w:val="006E1384"/>
    <w:rsid w:val="006E1DB4"/>
    <w:rsid w:val="006E2B57"/>
    <w:rsid w:val="006E55DA"/>
    <w:rsid w:val="006F2834"/>
    <w:rsid w:val="006F57A1"/>
    <w:rsid w:val="006F5AC4"/>
    <w:rsid w:val="006F7E21"/>
    <w:rsid w:val="00706DE1"/>
    <w:rsid w:val="00710527"/>
    <w:rsid w:val="00710BA4"/>
    <w:rsid w:val="007128E1"/>
    <w:rsid w:val="00713987"/>
    <w:rsid w:val="00715F0D"/>
    <w:rsid w:val="007164D0"/>
    <w:rsid w:val="0072218D"/>
    <w:rsid w:val="007330E6"/>
    <w:rsid w:val="00734804"/>
    <w:rsid w:val="007377CD"/>
    <w:rsid w:val="00740AD5"/>
    <w:rsid w:val="00742E6F"/>
    <w:rsid w:val="00743112"/>
    <w:rsid w:val="00743B9B"/>
    <w:rsid w:val="00750E6C"/>
    <w:rsid w:val="00753DB6"/>
    <w:rsid w:val="00760D55"/>
    <w:rsid w:val="007615BC"/>
    <w:rsid w:val="00762316"/>
    <w:rsid w:val="00763847"/>
    <w:rsid w:val="00767073"/>
    <w:rsid w:val="0077066E"/>
    <w:rsid w:val="00771FE3"/>
    <w:rsid w:val="00776BDE"/>
    <w:rsid w:val="007837B6"/>
    <w:rsid w:val="007862F3"/>
    <w:rsid w:val="00786870"/>
    <w:rsid w:val="007902B3"/>
    <w:rsid w:val="00791DF0"/>
    <w:rsid w:val="00792237"/>
    <w:rsid w:val="0079272A"/>
    <w:rsid w:val="00792CF1"/>
    <w:rsid w:val="00794550"/>
    <w:rsid w:val="007A0A2B"/>
    <w:rsid w:val="007A1DA9"/>
    <w:rsid w:val="007A45E7"/>
    <w:rsid w:val="007A486B"/>
    <w:rsid w:val="007A677D"/>
    <w:rsid w:val="007B2252"/>
    <w:rsid w:val="007B2831"/>
    <w:rsid w:val="007B5138"/>
    <w:rsid w:val="007B6B54"/>
    <w:rsid w:val="007B72CD"/>
    <w:rsid w:val="007B775F"/>
    <w:rsid w:val="007B79D9"/>
    <w:rsid w:val="007B7FD2"/>
    <w:rsid w:val="007C3B67"/>
    <w:rsid w:val="007C4561"/>
    <w:rsid w:val="007C5FF1"/>
    <w:rsid w:val="007C67B1"/>
    <w:rsid w:val="007C7B3D"/>
    <w:rsid w:val="007E354A"/>
    <w:rsid w:val="007E69C8"/>
    <w:rsid w:val="007F0724"/>
    <w:rsid w:val="007F07CD"/>
    <w:rsid w:val="007F2E99"/>
    <w:rsid w:val="007F4877"/>
    <w:rsid w:val="008005EF"/>
    <w:rsid w:val="0080525B"/>
    <w:rsid w:val="008062C5"/>
    <w:rsid w:val="0080741A"/>
    <w:rsid w:val="00814B5B"/>
    <w:rsid w:val="00815B5C"/>
    <w:rsid w:val="00815F4F"/>
    <w:rsid w:val="00822A8E"/>
    <w:rsid w:val="00835B76"/>
    <w:rsid w:val="00836F34"/>
    <w:rsid w:val="008372A1"/>
    <w:rsid w:val="00840FB3"/>
    <w:rsid w:val="00843E73"/>
    <w:rsid w:val="00844EBF"/>
    <w:rsid w:val="00847363"/>
    <w:rsid w:val="00852F46"/>
    <w:rsid w:val="00854F61"/>
    <w:rsid w:val="00857CC4"/>
    <w:rsid w:val="0086082D"/>
    <w:rsid w:val="00860A23"/>
    <w:rsid w:val="00860F19"/>
    <w:rsid w:val="00864202"/>
    <w:rsid w:val="00866B12"/>
    <w:rsid w:val="00873B59"/>
    <w:rsid w:val="0087701F"/>
    <w:rsid w:val="0088383B"/>
    <w:rsid w:val="00886CFF"/>
    <w:rsid w:val="0089283D"/>
    <w:rsid w:val="00896993"/>
    <w:rsid w:val="008A0363"/>
    <w:rsid w:val="008A0438"/>
    <w:rsid w:val="008A0ADC"/>
    <w:rsid w:val="008A1AD2"/>
    <w:rsid w:val="008A1BAB"/>
    <w:rsid w:val="008B10F3"/>
    <w:rsid w:val="008B38B7"/>
    <w:rsid w:val="008B3AC0"/>
    <w:rsid w:val="008B3F1C"/>
    <w:rsid w:val="008B458E"/>
    <w:rsid w:val="008B6778"/>
    <w:rsid w:val="008B7393"/>
    <w:rsid w:val="008C2057"/>
    <w:rsid w:val="008C2689"/>
    <w:rsid w:val="008C4D4A"/>
    <w:rsid w:val="008D13F4"/>
    <w:rsid w:val="008D78CE"/>
    <w:rsid w:val="008E0060"/>
    <w:rsid w:val="008E11AE"/>
    <w:rsid w:val="008E1708"/>
    <w:rsid w:val="008E3EF5"/>
    <w:rsid w:val="008E4844"/>
    <w:rsid w:val="008E66D5"/>
    <w:rsid w:val="008F2016"/>
    <w:rsid w:val="008F592D"/>
    <w:rsid w:val="00902D2B"/>
    <w:rsid w:val="00904492"/>
    <w:rsid w:val="00904DE0"/>
    <w:rsid w:val="00904DFB"/>
    <w:rsid w:val="00905CFD"/>
    <w:rsid w:val="0091457B"/>
    <w:rsid w:val="0091704E"/>
    <w:rsid w:val="009201A4"/>
    <w:rsid w:val="00921A1B"/>
    <w:rsid w:val="00923763"/>
    <w:rsid w:val="00924C4C"/>
    <w:rsid w:val="00930ED6"/>
    <w:rsid w:val="0093293F"/>
    <w:rsid w:val="00932B6D"/>
    <w:rsid w:val="00932F02"/>
    <w:rsid w:val="00933105"/>
    <w:rsid w:val="009341FD"/>
    <w:rsid w:val="00935446"/>
    <w:rsid w:val="00943BB8"/>
    <w:rsid w:val="00944DC5"/>
    <w:rsid w:val="009474EF"/>
    <w:rsid w:val="00954003"/>
    <w:rsid w:val="00954981"/>
    <w:rsid w:val="00962626"/>
    <w:rsid w:val="00963126"/>
    <w:rsid w:val="00964E44"/>
    <w:rsid w:val="009767DD"/>
    <w:rsid w:val="00977A90"/>
    <w:rsid w:val="00977AF2"/>
    <w:rsid w:val="00981C0D"/>
    <w:rsid w:val="00982BE3"/>
    <w:rsid w:val="00983534"/>
    <w:rsid w:val="00985FC5"/>
    <w:rsid w:val="00993BDD"/>
    <w:rsid w:val="009A06F5"/>
    <w:rsid w:val="009A1634"/>
    <w:rsid w:val="009A546E"/>
    <w:rsid w:val="009A58C8"/>
    <w:rsid w:val="009A6DFB"/>
    <w:rsid w:val="009B0C33"/>
    <w:rsid w:val="009B11BA"/>
    <w:rsid w:val="009B6EC0"/>
    <w:rsid w:val="009B794A"/>
    <w:rsid w:val="009C45FE"/>
    <w:rsid w:val="009C78A9"/>
    <w:rsid w:val="009C7FAF"/>
    <w:rsid w:val="009D4199"/>
    <w:rsid w:val="009D4DF4"/>
    <w:rsid w:val="009E1670"/>
    <w:rsid w:val="009E3790"/>
    <w:rsid w:val="009E5E6A"/>
    <w:rsid w:val="009F0DD5"/>
    <w:rsid w:val="009F1B95"/>
    <w:rsid w:val="009F29D5"/>
    <w:rsid w:val="009F6B8A"/>
    <w:rsid w:val="009F6C05"/>
    <w:rsid w:val="009F7FDA"/>
    <w:rsid w:val="00A0181C"/>
    <w:rsid w:val="00A01E55"/>
    <w:rsid w:val="00A03C4E"/>
    <w:rsid w:val="00A0498F"/>
    <w:rsid w:val="00A07A1D"/>
    <w:rsid w:val="00A13CB6"/>
    <w:rsid w:val="00A14A1A"/>
    <w:rsid w:val="00A22CDD"/>
    <w:rsid w:val="00A25AEE"/>
    <w:rsid w:val="00A30026"/>
    <w:rsid w:val="00A31EB1"/>
    <w:rsid w:val="00A33AEA"/>
    <w:rsid w:val="00A37F42"/>
    <w:rsid w:val="00A403FF"/>
    <w:rsid w:val="00A41256"/>
    <w:rsid w:val="00A41C48"/>
    <w:rsid w:val="00A44BD1"/>
    <w:rsid w:val="00A45657"/>
    <w:rsid w:val="00A461CD"/>
    <w:rsid w:val="00A469C5"/>
    <w:rsid w:val="00A50ADC"/>
    <w:rsid w:val="00A5317D"/>
    <w:rsid w:val="00A53357"/>
    <w:rsid w:val="00A54673"/>
    <w:rsid w:val="00A6284E"/>
    <w:rsid w:val="00A63154"/>
    <w:rsid w:val="00A63E81"/>
    <w:rsid w:val="00A66332"/>
    <w:rsid w:val="00A70B13"/>
    <w:rsid w:val="00A7741D"/>
    <w:rsid w:val="00A80542"/>
    <w:rsid w:val="00A832E2"/>
    <w:rsid w:val="00A8775A"/>
    <w:rsid w:val="00A9077C"/>
    <w:rsid w:val="00A90B94"/>
    <w:rsid w:val="00A90D9B"/>
    <w:rsid w:val="00A930F6"/>
    <w:rsid w:val="00A93E22"/>
    <w:rsid w:val="00A94E5D"/>
    <w:rsid w:val="00A95DFD"/>
    <w:rsid w:val="00A971E8"/>
    <w:rsid w:val="00AA1B05"/>
    <w:rsid w:val="00AA1EC8"/>
    <w:rsid w:val="00AA4F0D"/>
    <w:rsid w:val="00AA5998"/>
    <w:rsid w:val="00AB07E7"/>
    <w:rsid w:val="00AB2F6F"/>
    <w:rsid w:val="00AB4065"/>
    <w:rsid w:val="00AB54FA"/>
    <w:rsid w:val="00AC0D09"/>
    <w:rsid w:val="00AC4E85"/>
    <w:rsid w:val="00AD1BA8"/>
    <w:rsid w:val="00AD7FD5"/>
    <w:rsid w:val="00AE04BC"/>
    <w:rsid w:val="00AE126B"/>
    <w:rsid w:val="00AE64EB"/>
    <w:rsid w:val="00AE6E0A"/>
    <w:rsid w:val="00AE6E18"/>
    <w:rsid w:val="00B02A29"/>
    <w:rsid w:val="00B03522"/>
    <w:rsid w:val="00B04AD6"/>
    <w:rsid w:val="00B10640"/>
    <w:rsid w:val="00B14CAA"/>
    <w:rsid w:val="00B22B3B"/>
    <w:rsid w:val="00B22EEE"/>
    <w:rsid w:val="00B23CD1"/>
    <w:rsid w:val="00B24FDC"/>
    <w:rsid w:val="00B25623"/>
    <w:rsid w:val="00B257CE"/>
    <w:rsid w:val="00B30710"/>
    <w:rsid w:val="00B30B52"/>
    <w:rsid w:val="00B30C2D"/>
    <w:rsid w:val="00B3145D"/>
    <w:rsid w:val="00B331FA"/>
    <w:rsid w:val="00B34293"/>
    <w:rsid w:val="00B4015E"/>
    <w:rsid w:val="00B45A6B"/>
    <w:rsid w:val="00B4746C"/>
    <w:rsid w:val="00B4790A"/>
    <w:rsid w:val="00B5150A"/>
    <w:rsid w:val="00B51797"/>
    <w:rsid w:val="00B534DA"/>
    <w:rsid w:val="00B626AA"/>
    <w:rsid w:val="00B62B11"/>
    <w:rsid w:val="00B65354"/>
    <w:rsid w:val="00B716AA"/>
    <w:rsid w:val="00B71A0E"/>
    <w:rsid w:val="00B80EE6"/>
    <w:rsid w:val="00B81765"/>
    <w:rsid w:val="00B832F5"/>
    <w:rsid w:val="00B83746"/>
    <w:rsid w:val="00B86BDC"/>
    <w:rsid w:val="00B922B0"/>
    <w:rsid w:val="00B930F6"/>
    <w:rsid w:val="00B9320C"/>
    <w:rsid w:val="00B95753"/>
    <w:rsid w:val="00B96B68"/>
    <w:rsid w:val="00BA25EE"/>
    <w:rsid w:val="00BA2FAB"/>
    <w:rsid w:val="00BA53D7"/>
    <w:rsid w:val="00BB5E28"/>
    <w:rsid w:val="00BB690C"/>
    <w:rsid w:val="00BC35CF"/>
    <w:rsid w:val="00BD09EB"/>
    <w:rsid w:val="00BD0F5F"/>
    <w:rsid w:val="00BD15F3"/>
    <w:rsid w:val="00BD17B6"/>
    <w:rsid w:val="00BD7986"/>
    <w:rsid w:val="00BD79D3"/>
    <w:rsid w:val="00BE725D"/>
    <w:rsid w:val="00BF08D9"/>
    <w:rsid w:val="00BF3EEA"/>
    <w:rsid w:val="00BF5C4D"/>
    <w:rsid w:val="00C014B7"/>
    <w:rsid w:val="00C04F82"/>
    <w:rsid w:val="00C111C4"/>
    <w:rsid w:val="00C11D7A"/>
    <w:rsid w:val="00C15AC0"/>
    <w:rsid w:val="00C21A22"/>
    <w:rsid w:val="00C223EA"/>
    <w:rsid w:val="00C26030"/>
    <w:rsid w:val="00C3092E"/>
    <w:rsid w:val="00C35862"/>
    <w:rsid w:val="00C36E61"/>
    <w:rsid w:val="00C36F9F"/>
    <w:rsid w:val="00C37529"/>
    <w:rsid w:val="00C400BA"/>
    <w:rsid w:val="00C4012A"/>
    <w:rsid w:val="00C41091"/>
    <w:rsid w:val="00C440E5"/>
    <w:rsid w:val="00C46691"/>
    <w:rsid w:val="00C46E0B"/>
    <w:rsid w:val="00C50DE2"/>
    <w:rsid w:val="00C519FD"/>
    <w:rsid w:val="00C63056"/>
    <w:rsid w:val="00C661D1"/>
    <w:rsid w:val="00C70BE6"/>
    <w:rsid w:val="00C731B9"/>
    <w:rsid w:val="00C75475"/>
    <w:rsid w:val="00C775BA"/>
    <w:rsid w:val="00C8184B"/>
    <w:rsid w:val="00C85331"/>
    <w:rsid w:val="00C85A50"/>
    <w:rsid w:val="00C8606A"/>
    <w:rsid w:val="00C92264"/>
    <w:rsid w:val="00C924AF"/>
    <w:rsid w:val="00C93009"/>
    <w:rsid w:val="00C94D46"/>
    <w:rsid w:val="00C951C8"/>
    <w:rsid w:val="00CA1E79"/>
    <w:rsid w:val="00CA1FA5"/>
    <w:rsid w:val="00CA37E9"/>
    <w:rsid w:val="00CA443A"/>
    <w:rsid w:val="00CA53FE"/>
    <w:rsid w:val="00CA5A82"/>
    <w:rsid w:val="00CA7E6B"/>
    <w:rsid w:val="00CB2461"/>
    <w:rsid w:val="00CB37FD"/>
    <w:rsid w:val="00CB6E03"/>
    <w:rsid w:val="00CB731F"/>
    <w:rsid w:val="00CB7B1C"/>
    <w:rsid w:val="00CC31DE"/>
    <w:rsid w:val="00CC437D"/>
    <w:rsid w:val="00CC4D65"/>
    <w:rsid w:val="00CC61E7"/>
    <w:rsid w:val="00CD02BC"/>
    <w:rsid w:val="00CD1984"/>
    <w:rsid w:val="00CD25AD"/>
    <w:rsid w:val="00CD3FFC"/>
    <w:rsid w:val="00CD488C"/>
    <w:rsid w:val="00CE00C3"/>
    <w:rsid w:val="00CF1216"/>
    <w:rsid w:val="00CF1468"/>
    <w:rsid w:val="00CF565C"/>
    <w:rsid w:val="00D016A3"/>
    <w:rsid w:val="00D10485"/>
    <w:rsid w:val="00D2008F"/>
    <w:rsid w:val="00D26049"/>
    <w:rsid w:val="00D33DC0"/>
    <w:rsid w:val="00D40D2C"/>
    <w:rsid w:val="00D45A13"/>
    <w:rsid w:val="00D504F3"/>
    <w:rsid w:val="00D506CC"/>
    <w:rsid w:val="00D512E3"/>
    <w:rsid w:val="00D5301C"/>
    <w:rsid w:val="00D54E80"/>
    <w:rsid w:val="00D5726A"/>
    <w:rsid w:val="00D572FB"/>
    <w:rsid w:val="00D602C9"/>
    <w:rsid w:val="00D60F96"/>
    <w:rsid w:val="00D61108"/>
    <w:rsid w:val="00D62AEA"/>
    <w:rsid w:val="00D6586E"/>
    <w:rsid w:val="00D75B6D"/>
    <w:rsid w:val="00D75DFE"/>
    <w:rsid w:val="00D76BCE"/>
    <w:rsid w:val="00D770DA"/>
    <w:rsid w:val="00D77988"/>
    <w:rsid w:val="00D80952"/>
    <w:rsid w:val="00D828C5"/>
    <w:rsid w:val="00D838F1"/>
    <w:rsid w:val="00D8493B"/>
    <w:rsid w:val="00D92B5D"/>
    <w:rsid w:val="00D92BB1"/>
    <w:rsid w:val="00DA0681"/>
    <w:rsid w:val="00DA26A9"/>
    <w:rsid w:val="00DB01FF"/>
    <w:rsid w:val="00DB07E6"/>
    <w:rsid w:val="00DB771C"/>
    <w:rsid w:val="00DC7778"/>
    <w:rsid w:val="00DD054B"/>
    <w:rsid w:val="00DD178E"/>
    <w:rsid w:val="00DD42BB"/>
    <w:rsid w:val="00DD73A2"/>
    <w:rsid w:val="00DE02B1"/>
    <w:rsid w:val="00DE4252"/>
    <w:rsid w:val="00DE4564"/>
    <w:rsid w:val="00DE4C56"/>
    <w:rsid w:val="00DE7391"/>
    <w:rsid w:val="00DF12F8"/>
    <w:rsid w:val="00DF18E7"/>
    <w:rsid w:val="00DF2DB5"/>
    <w:rsid w:val="00DF3343"/>
    <w:rsid w:val="00DF5C23"/>
    <w:rsid w:val="00DF6560"/>
    <w:rsid w:val="00E0253A"/>
    <w:rsid w:val="00E04CC0"/>
    <w:rsid w:val="00E136FF"/>
    <w:rsid w:val="00E16278"/>
    <w:rsid w:val="00E217CE"/>
    <w:rsid w:val="00E22E24"/>
    <w:rsid w:val="00E26E8C"/>
    <w:rsid w:val="00E27DE9"/>
    <w:rsid w:val="00E31AFA"/>
    <w:rsid w:val="00E32474"/>
    <w:rsid w:val="00E32528"/>
    <w:rsid w:val="00E349A0"/>
    <w:rsid w:val="00E35F26"/>
    <w:rsid w:val="00E36799"/>
    <w:rsid w:val="00E418F8"/>
    <w:rsid w:val="00E42EF9"/>
    <w:rsid w:val="00E4307A"/>
    <w:rsid w:val="00E44C93"/>
    <w:rsid w:val="00E46AE2"/>
    <w:rsid w:val="00E530D0"/>
    <w:rsid w:val="00E53165"/>
    <w:rsid w:val="00E548B6"/>
    <w:rsid w:val="00E55AE8"/>
    <w:rsid w:val="00E60753"/>
    <w:rsid w:val="00E61EF7"/>
    <w:rsid w:val="00E65445"/>
    <w:rsid w:val="00E663B4"/>
    <w:rsid w:val="00E7537D"/>
    <w:rsid w:val="00E80CEB"/>
    <w:rsid w:val="00E81238"/>
    <w:rsid w:val="00E81CD3"/>
    <w:rsid w:val="00E85098"/>
    <w:rsid w:val="00E87BD3"/>
    <w:rsid w:val="00E9131D"/>
    <w:rsid w:val="00E92419"/>
    <w:rsid w:val="00E9285A"/>
    <w:rsid w:val="00E92AAD"/>
    <w:rsid w:val="00E93ACF"/>
    <w:rsid w:val="00E97332"/>
    <w:rsid w:val="00EA27DA"/>
    <w:rsid w:val="00EA39CC"/>
    <w:rsid w:val="00EA5103"/>
    <w:rsid w:val="00EA5125"/>
    <w:rsid w:val="00EA6FB9"/>
    <w:rsid w:val="00EB1C66"/>
    <w:rsid w:val="00EB5E6A"/>
    <w:rsid w:val="00EC2AD7"/>
    <w:rsid w:val="00EC4380"/>
    <w:rsid w:val="00ED0901"/>
    <w:rsid w:val="00ED0A07"/>
    <w:rsid w:val="00ED1271"/>
    <w:rsid w:val="00ED2093"/>
    <w:rsid w:val="00ED4414"/>
    <w:rsid w:val="00ED7DE0"/>
    <w:rsid w:val="00EE7891"/>
    <w:rsid w:val="00EF01AE"/>
    <w:rsid w:val="00EF0325"/>
    <w:rsid w:val="00EF0927"/>
    <w:rsid w:val="00EF2047"/>
    <w:rsid w:val="00EF49FE"/>
    <w:rsid w:val="00EF5341"/>
    <w:rsid w:val="00EF589A"/>
    <w:rsid w:val="00F04908"/>
    <w:rsid w:val="00F04B8D"/>
    <w:rsid w:val="00F07C21"/>
    <w:rsid w:val="00F107E9"/>
    <w:rsid w:val="00F12EF6"/>
    <w:rsid w:val="00F21065"/>
    <w:rsid w:val="00F248CC"/>
    <w:rsid w:val="00F24CB4"/>
    <w:rsid w:val="00F25339"/>
    <w:rsid w:val="00F25E0A"/>
    <w:rsid w:val="00F43465"/>
    <w:rsid w:val="00F45475"/>
    <w:rsid w:val="00F45FB9"/>
    <w:rsid w:val="00F64E72"/>
    <w:rsid w:val="00F66FC1"/>
    <w:rsid w:val="00F70C7D"/>
    <w:rsid w:val="00F70DD3"/>
    <w:rsid w:val="00F73A72"/>
    <w:rsid w:val="00F73AC3"/>
    <w:rsid w:val="00F75802"/>
    <w:rsid w:val="00F75D23"/>
    <w:rsid w:val="00F77218"/>
    <w:rsid w:val="00F8752C"/>
    <w:rsid w:val="00F920C8"/>
    <w:rsid w:val="00F9272E"/>
    <w:rsid w:val="00F94ECB"/>
    <w:rsid w:val="00F9630D"/>
    <w:rsid w:val="00F97743"/>
    <w:rsid w:val="00FA57F7"/>
    <w:rsid w:val="00FA6DAF"/>
    <w:rsid w:val="00FB19F7"/>
    <w:rsid w:val="00FB2DA7"/>
    <w:rsid w:val="00FB52A6"/>
    <w:rsid w:val="00FC6884"/>
    <w:rsid w:val="00FD2FE2"/>
    <w:rsid w:val="00FD7BEF"/>
    <w:rsid w:val="00FE0939"/>
    <w:rsid w:val="00FE4E74"/>
    <w:rsid w:val="00FE5957"/>
    <w:rsid w:val="00FE62F3"/>
    <w:rsid w:val="00FE6966"/>
    <w:rsid w:val="00FE7257"/>
    <w:rsid w:val="00FE7649"/>
    <w:rsid w:val="00FF1919"/>
    <w:rsid w:val="00FF2DA1"/>
    <w:rsid w:val="00FF4627"/>
    <w:rsid w:val="00FF71D2"/>
    <w:rsid w:val="00FF7536"/>
    <w:rsid w:val="08346486"/>
    <w:rsid w:val="0CC90014"/>
    <w:rsid w:val="1B2418A5"/>
    <w:rsid w:val="1FBFC074"/>
    <w:rsid w:val="36FB9E1F"/>
    <w:rsid w:val="3BFA3B96"/>
    <w:rsid w:val="3CEF3472"/>
    <w:rsid w:val="3EFF16E9"/>
    <w:rsid w:val="6975100E"/>
    <w:rsid w:val="77CF73AC"/>
    <w:rsid w:val="78FF0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HTML Preformatted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E0FF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E0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E0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5E0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rsid w:val="005E0FF9"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sid w:val="005E0FF9"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5E0FF9"/>
  </w:style>
  <w:style w:type="paragraph" w:customStyle="1" w:styleId="CharCharChar1">
    <w:name w:val="Char Char Char1"/>
    <w:basedOn w:val="a"/>
    <w:qFormat/>
    <w:rsid w:val="005E0FF9"/>
  </w:style>
  <w:style w:type="character" w:customStyle="1" w:styleId="Char0">
    <w:name w:val="页脚 Char"/>
    <w:link w:val="a4"/>
    <w:uiPriority w:val="99"/>
    <w:qFormat/>
    <w:rsid w:val="005E0FF9"/>
    <w:rPr>
      <w:kern w:val="2"/>
      <w:sz w:val="18"/>
      <w:szCs w:val="18"/>
    </w:rPr>
  </w:style>
  <w:style w:type="character" w:customStyle="1" w:styleId="Char1">
    <w:name w:val="页眉 Char"/>
    <w:link w:val="a5"/>
    <w:qFormat/>
    <w:rsid w:val="005E0FF9"/>
    <w:rPr>
      <w:kern w:val="2"/>
      <w:sz w:val="18"/>
      <w:szCs w:val="18"/>
    </w:rPr>
  </w:style>
  <w:style w:type="character" w:customStyle="1" w:styleId="Char">
    <w:name w:val="批注框文本 Char"/>
    <w:link w:val="a3"/>
    <w:qFormat/>
    <w:rsid w:val="005E0FF9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E0FF9"/>
    <w:pPr>
      <w:ind w:firstLineChars="200" w:firstLine="420"/>
    </w:pPr>
    <w:rPr>
      <w:rFonts w:ascii="等线" w:eastAsia="等线" w:hAnsi="等线"/>
      <w:szCs w:val="22"/>
    </w:rPr>
  </w:style>
  <w:style w:type="character" w:styleId="a7">
    <w:name w:val="Strong"/>
    <w:basedOn w:val="a0"/>
    <w:uiPriority w:val="22"/>
    <w:qFormat/>
    <w:rsid w:val="00CF1468"/>
    <w:rPr>
      <w:b/>
      <w:bCs/>
    </w:rPr>
  </w:style>
  <w:style w:type="paragraph" w:styleId="a8">
    <w:name w:val="Normal (Web)"/>
    <w:basedOn w:val="a"/>
    <w:uiPriority w:val="99"/>
    <w:semiHidden/>
    <w:unhideWhenUsed/>
    <w:rsid w:val="005A57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32EBE-9B06-452C-A556-8A66B59A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588</Words>
  <Characters>3353</Characters>
  <Application>Microsoft Office Word</Application>
  <DocSecurity>0</DocSecurity>
  <Lines>27</Lines>
  <Paragraphs>7</Paragraphs>
  <ScaleCrop>false</ScaleCrop>
  <Company>微软中国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lenovo</cp:lastModifiedBy>
  <cp:revision>6</cp:revision>
  <cp:lastPrinted>2023-11-30T13:37:00Z</cp:lastPrinted>
  <dcterms:created xsi:type="dcterms:W3CDTF">2026-04-29T14:01:00Z</dcterms:created>
  <dcterms:modified xsi:type="dcterms:W3CDTF">2026-04-30T05:04:00Z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85BE8A87038140CE909BDA616D64B521_13</vt:lpwstr>
  </property>
</Properties>
</file>