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E8DD">
      <w:pPr>
        <w:kinsoku/>
        <w:autoSpaceDE/>
        <w:autoSpaceDN/>
        <w:spacing w:before="156" w:beforeLines="50" w:after="156" w:afterLines="50"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证券代码：603661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证券简称：恒林股份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4BCC4A50">
      <w:pPr>
        <w:kinsoku/>
        <w:autoSpaceDE/>
        <w:autoSpaceDN/>
        <w:spacing w:line="360" w:lineRule="auto"/>
        <w:jc w:val="center"/>
        <w:rPr>
          <w:rFonts w:ascii="Times New Roman" w:hAnsi="Times New Roman" w:eastAsia="宋体" w:cs="Times New Roman"/>
          <w:b/>
          <w:bCs/>
          <w:spacing w:val="12"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pacing w:val="12"/>
          <w:sz w:val="30"/>
          <w:szCs w:val="30"/>
        </w:rPr>
        <w:t>恒林家居股份有限公司</w:t>
      </w:r>
    </w:p>
    <w:p w14:paraId="774BCBC8">
      <w:pPr>
        <w:kinsoku/>
        <w:autoSpaceDE/>
        <w:autoSpaceDN/>
        <w:spacing w:line="360" w:lineRule="auto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pacing w:val="12"/>
          <w:sz w:val="30"/>
          <w:szCs w:val="30"/>
          <w:lang w:val="en-US" w:eastAsia="zh-CN"/>
        </w:rPr>
        <w:t>2026年4月</w:t>
      </w:r>
      <w:r>
        <w:rPr>
          <w:rFonts w:ascii="Times New Roman" w:hAnsi="Times New Roman" w:eastAsia="宋体" w:cs="Times New Roman"/>
          <w:b/>
          <w:bCs/>
          <w:spacing w:val="12"/>
          <w:sz w:val="30"/>
          <w:szCs w:val="30"/>
        </w:rPr>
        <w:t>投资者关系活动记录表</w:t>
      </w:r>
    </w:p>
    <w:tbl>
      <w:tblPr>
        <w:tblStyle w:val="8"/>
        <w:tblW w:w="500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2768"/>
        <w:gridCol w:w="4009"/>
      </w:tblGrid>
      <w:tr w14:paraId="716DA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31D5A700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投资者关系</w:t>
            </w:r>
          </w:p>
          <w:p w14:paraId="6C7481D7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活动类别</w:t>
            </w:r>
          </w:p>
        </w:tc>
        <w:tc>
          <w:tcPr>
            <w:tcW w:w="1622" w:type="pct"/>
            <w:tcBorders>
              <w:right w:val="nil"/>
            </w:tcBorders>
          </w:tcPr>
          <w:p w14:paraId="4CA60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特定对象调研</w:t>
            </w:r>
          </w:p>
          <w:p w14:paraId="17CC0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媒体采访</w:t>
            </w:r>
          </w:p>
          <w:p w14:paraId="098A0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新闻发布会</w:t>
            </w:r>
          </w:p>
          <w:p w14:paraId="0EB27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现场参观</w:t>
            </w:r>
          </w:p>
          <w:p w14:paraId="29184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8"/>
                <w:lang w:val="en-US" w:eastAsia="zh-CN"/>
              </w:rPr>
              <w:t>网络会议</w:t>
            </w:r>
          </w:p>
        </w:tc>
        <w:tc>
          <w:tcPr>
            <w:tcW w:w="2348" w:type="pct"/>
            <w:tcBorders>
              <w:left w:val="nil"/>
            </w:tcBorders>
          </w:tcPr>
          <w:p w14:paraId="6E890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8"/>
              </w:rPr>
              <w:t>分</w:t>
            </w:r>
            <w:r>
              <w:rPr>
                <w:rFonts w:ascii="Times New Roman" w:hAnsi="Times New Roman" w:eastAsia="宋体" w:cs="Times New Roman"/>
                <w:spacing w:val="8"/>
              </w:rPr>
              <w:t>析师会议</w:t>
            </w:r>
          </w:p>
          <w:p w14:paraId="18D95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业绩说明会</w:t>
            </w:r>
          </w:p>
          <w:p w14:paraId="6556E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ascii="Times New Roman" w:hAnsi="Times New Roman" w:eastAsia="宋体" w:cs="Times New Roman"/>
                <w:spacing w:val="8"/>
              </w:rPr>
              <w:t>路演活动</w:t>
            </w:r>
          </w:p>
          <w:p w14:paraId="52CF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spacing w:val="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pacing w:val="8"/>
                <w:lang w:val="en-US" w:eastAsia="zh-CN"/>
              </w:rPr>
              <w:t>电话会议</w:t>
            </w:r>
          </w:p>
          <w:p w14:paraId="5F0F6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spacing w:val="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8"/>
                <w:lang w:val="en-US" w:eastAsia="zh-CN"/>
              </w:rPr>
              <w:t>其他</w:t>
            </w:r>
          </w:p>
        </w:tc>
      </w:tr>
      <w:tr w14:paraId="076AB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172E0F93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参与单位名称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</w:tcPr>
          <w:p w14:paraId="3C55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ascii="Times New Roman" w:hAnsi="Times New Roman" w:eastAsia="宋体" w:cs="Times New Roman"/>
                <w:spacing w:val="8"/>
              </w:rPr>
            </w:pP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开思基金、前海开源基金、金鹰基金、中金资管、创金合信基金、阳光资产、国海证券、国信证券、申万宏源证券、西部利得基金、国金证券、光大证券、交银施罗德基金、东北证券、国泰海通证券、国信证券、开源证券、信达证券、建信基金、天风证券、华福轻纺、中信建投证券、浙商证券、长江证券</w:t>
            </w:r>
            <w:r>
              <w:rPr>
                <w:rFonts w:hint="eastAsia" w:ascii="宋体" w:hAnsi="宋体" w:eastAsia="宋体" w:cs="宋体"/>
                <w:spacing w:val="8"/>
              </w:rPr>
              <w:t>。</w:t>
            </w:r>
          </w:p>
        </w:tc>
      </w:tr>
      <w:tr w14:paraId="5341F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23F9AACD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时间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  <w:vAlign w:val="center"/>
          </w:tcPr>
          <w:p w14:paraId="2D061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hint="default" w:ascii="宋体" w:hAnsi="宋体" w:eastAsia="宋体" w:cs="宋体"/>
                <w:spacing w:val="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2026年4月30日</w:t>
            </w:r>
          </w:p>
        </w:tc>
      </w:tr>
      <w:tr w14:paraId="71275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24957AD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地点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  <w:vAlign w:val="center"/>
          </w:tcPr>
          <w:p w14:paraId="15978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hint="default" w:ascii="宋体" w:hAnsi="宋体" w:eastAsia="宋体" w:cs="宋体"/>
                <w:spacing w:val="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lang w:val="en-US" w:eastAsia="zh-CN"/>
              </w:rPr>
              <w:t>电话会议</w:t>
            </w:r>
          </w:p>
        </w:tc>
      </w:tr>
      <w:tr w14:paraId="15BA9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0D1C1301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1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0"/>
              </w:rPr>
              <w:t>上市公司</w:t>
            </w:r>
          </w:p>
          <w:p w14:paraId="0911B35B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</w:rPr>
              <w:t>参加</w:t>
            </w:r>
            <w:r>
              <w:rPr>
                <w:rFonts w:ascii="Times New Roman" w:hAnsi="Times New Roman" w:eastAsia="宋体" w:cs="Times New Roman"/>
                <w:b/>
                <w:bCs/>
                <w:spacing w:val="10"/>
              </w:rPr>
              <w:t>人</w:t>
            </w:r>
            <w:r>
              <w:rPr>
                <w:rFonts w:ascii="Times New Roman" w:hAnsi="Times New Roman" w:eastAsia="宋体" w:cs="Times New Roman"/>
                <w:b/>
                <w:bCs/>
                <w:spacing w:val="5"/>
              </w:rPr>
              <w:t>员</w:t>
            </w:r>
            <w:r>
              <w:rPr>
                <w:rFonts w:ascii="Times New Roman" w:hAnsi="Times New Roman" w:eastAsia="宋体" w:cs="Times New Roman"/>
                <w:b/>
                <w:bCs/>
                <w:spacing w:val="3"/>
              </w:rPr>
              <w:t>姓名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  <w:vAlign w:val="center"/>
          </w:tcPr>
          <w:p w14:paraId="1A0A3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董事会秘书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汤鸿雁女士</w:t>
            </w:r>
          </w:p>
        </w:tc>
      </w:tr>
      <w:tr w14:paraId="5DE84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8" w:type="pct"/>
            <w:tcBorders>
              <w:tl2br w:val="nil"/>
              <w:tr2bl w:val="nil"/>
            </w:tcBorders>
            <w:vAlign w:val="center"/>
          </w:tcPr>
          <w:p w14:paraId="31B1D0C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投资者关系活动</w:t>
            </w:r>
          </w:p>
          <w:p w14:paraId="0DA454E4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主要内容介绍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</w:tcPr>
          <w:p w14:paraId="420E6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2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一、介绍公司情况</w:t>
            </w:r>
          </w:p>
          <w:p w14:paraId="736D0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（一）2025年经营成果回顾</w:t>
            </w:r>
          </w:p>
          <w:p w14:paraId="46E80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1、2025年实现营业收入116.77亿元，同比增长5.88%，分季度看，从第一季度的26.5亿到第四季度的31.89亿，收入逐季上升。增长核心是电商的收入增长，其中综合家居及其他实现52.25亿的收入，营收占比达到44.75%。</w:t>
            </w:r>
          </w:p>
          <w:p w14:paraId="731DC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2、利润端承压但真实经营质量改善</w:t>
            </w:r>
          </w:p>
          <w:p w14:paraId="4B4BF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2025全年归母净利润1.64亿元，同比下降37.72%，但这是“瘦身后的利润”——主动收缩厨博士业务是主因。具体来看：</w:t>
            </w:r>
          </w:p>
          <w:p w14:paraId="2ACAC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①厨博士全年影响利润约1.8亿元，其中资产减值计提1.19亿元；</w:t>
            </w:r>
          </w:p>
          <w:p w14:paraId="35BDF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②汇兑从2024年收益0.62亿转为2025年损失0.15亿，影响约0.77亿元；剔除以上因素外，经营性净利润。</w:t>
            </w:r>
          </w:p>
          <w:p w14:paraId="51C3A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3、2025全年经营活动现金流净额达9.42亿元，是净利润的5.7倍，“</w:t>
            </w:r>
            <w:bookmarkStart w:id="0" w:name="_GoBack"/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有现金流的利润</w:t>
            </w:r>
            <w:bookmarkEnd w:id="0"/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”正在兑现。</w:t>
            </w:r>
          </w:p>
          <w:p w14:paraId="4C21A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（二）2026年一季报经营成果回顾</w:t>
            </w:r>
          </w:p>
          <w:p w14:paraId="1B810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1、2026年一季度实现营收32.18亿，同比增长21.27%，主要是电商的收入增长；非电商板块同比保持稳定。归母净利润5,898万元，同比增长13.72%。主要是一季度汇率亏损约5000万，去年一季度汇率收益约1600万，影响约6000多万。剔除汇率影响，经营利润约1亿。</w:t>
            </w:r>
          </w:p>
          <w:p w14:paraId="1275FB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少数股东损益同比增长146%，控股子公司整体盈利提升。</w:t>
            </w:r>
          </w:p>
          <w:p w14:paraId="302498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汇兑虽一季度有波动，但全年将加强锁汇管理控制风险；内部降本增效、数字化改造持续深化。</w:t>
            </w:r>
          </w:p>
          <w:p w14:paraId="52DA2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二、问答</w:t>
            </w:r>
          </w:p>
          <w:p w14:paraId="1461588F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问：</w:t>
            </w:r>
            <w:r>
              <w:rPr>
                <w:rFonts w:hint="eastAsia" w:ascii="宋体" w:hAnsi="宋体" w:eastAsia="宋体"/>
                <w:lang w:val="en-US" w:eastAsia="zh-CN"/>
              </w:rPr>
              <w:t>厨博士的商誉计提完毕了吗，2026还有哪些影响</w:t>
            </w:r>
            <w:r>
              <w:rPr>
                <w:rFonts w:hint="eastAsia" w:ascii="宋体" w:hAnsi="宋体"/>
              </w:rPr>
              <w:t>？</w:t>
            </w:r>
          </w:p>
          <w:p w14:paraId="3C776A27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子公司厨博士受国内房地产行业持续下行影响经营承压，公司已主动对业务实施大幅收缩，厨博士商誉已在2024年度全额计提完毕，相关计提事项已在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年报中详细披露。</w:t>
            </w:r>
          </w:p>
          <w:p w14:paraId="1D853062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计提资产减值约1.19亿元，预提相关费用约0.19亿元，厨博士经营亏损及资产减值合计影响净利润约1.8亿元；厨博士账面净资产已降至1.86亿元，对未来整体财务状况影响较小。</w:t>
            </w:r>
          </w:p>
          <w:p w14:paraId="6C19A345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问：2026年一季度增长的驱动力是什么？</w:t>
            </w:r>
          </w:p>
          <w:p w14:paraId="4BD11DAC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2026年第一季度公司实现营收32.18亿元（+21.27%）。增长驱动力主要来自两方面：一是电商业务持续发力，公司渠道覆盖Amazon、Walmart、TEMU等主流电商平台，亚马逊品牌矩阵保持良好增长态势；二是全球市场协同增长，公司凭借越南产能优势持续增强对美大客户的订单获取能力，欧洲市场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澳新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市场亦保持稳健增长。一季度电商业务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定价策略趋向健康，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毛利率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同比提升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，有效拉动了整体盈利水平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一季度整体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利润总额增速达34.72%，超过营收增速。</w:t>
            </w:r>
          </w:p>
          <w:p w14:paraId="77953902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问：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公司2025年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有效专利1663项（发明专利165项）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请问S800智能椅等智能产品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目前表现如何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？公司对智能家居的长期规划是什么？</w:t>
            </w:r>
          </w:p>
          <w:p w14:paraId="10EB9D94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S800智能椅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主要处于市场推广和品牌展示阶段，已荣获OFDA 2025商用空间家具至尊奖及2025金造奖最佳产品设计奖，体现了公司在智能家居领域的技术储备。公司长期战略是将智能传感、物联网技术融入座椅及家居产品，实现从“功能家具”向“智能健康终端”的升级。2026年，公司计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在办公椅、沙发等品类中逐步导入智能模块。</w:t>
            </w:r>
          </w:p>
          <w:p w14:paraId="31091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</w:rPr>
            </w:pPr>
          </w:p>
          <w:p w14:paraId="0D4BDCBC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问：子公司永裕家居2025年实现净利润0.61亿元，但商誉账面原值仍有2.79亿元。请问是否存在商誉减值风险？</w:t>
            </w:r>
          </w:p>
          <w:p w14:paraId="64FC34C7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永裕家居2025年经营稳健，收入规模及盈利能力均符合预期。根据公司聘请的坤元资产评估有限公司出具的评估报告（坤元评报〔2026〕471号），截至2025年末，永裕家居无需计提商誉减值。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永裕家居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主要产品包括SPC地板、LSPC地板、VSPC地板、LVT地板、PETG地板、3D数码打印地板、石晶墙板等，属于地面、墙面装饰材料产品类别，是日常居家建材的重要组成部分。</w:t>
            </w:r>
            <w:r>
              <w:rPr>
                <w:rFonts w:hint="eastAsia" w:ascii="宋体" w:hAnsi="宋体"/>
              </w:rPr>
              <w:t>根据百谏方略（DI Research）的调查研究，2025年全球SPC地板市场规模达到46.18亿美元，预计2032年达到70.22亿美元，年均复合增长率（CAGR）为6.17%（2025-2032）。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公司将持续加强对永裕家居的投后管理，发挥其在SPC地板、3D数码打印等领域的技术优势，拓展海外市场，确保其经营业绩稳定。</w:t>
            </w:r>
          </w:p>
          <w:p w14:paraId="7A3045FA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5、问：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2026年一季度公司毛利率提升至18.75%，同比增加2.47个百分点。请问毛利率改善的主要原因是什么？是否可持续？</w:t>
            </w:r>
          </w:p>
          <w:p w14:paraId="371E7649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一季度毛利率提升主要得益于三方面：一季度电商业务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定价策略趋向健康，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毛利率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同比提升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，有效拉动了整体盈利水平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二是越南基地产能利用率提高，单位制造成本有所下降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三是公司优化了产品结构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叠加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公司将持续推进降本增效和产品升级，预计2026年全年毛利率有望维持在相对健康的水平。</w:t>
            </w:r>
          </w:p>
          <w:p w14:paraId="19F14720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  <w:lang w:val="en-US" w:eastAsia="zh-CN"/>
              </w:rPr>
              <w:t>6、问：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公司对2026年全年业绩有何展望？利润端能否恢复增长？</w:t>
            </w:r>
          </w:p>
          <w:p w14:paraId="7832B417">
            <w:pPr>
              <w:spacing w:before="120" w:beforeLines="50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2026年一季度公司归母净利润同比增长13.72%，利润总额同比增长34.72%，已呈现修复态势。随着公司持续推进资产结构优化与风险出清工作，电商业务盈利能力持续改善，越南基地贡献稳定利润，欧洲、澳新等市场拓展顺利。我们有信心穿越周期，保持有质量的增长。但具体业绩还需关注汇率波动、海运费变化及原料价格变动等不确定因素。</w:t>
            </w:r>
          </w:p>
          <w:p w14:paraId="282C79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  <w:lang w:val="en-US" w:eastAsia="zh-CN"/>
              </w:rPr>
            </w:pPr>
          </w:p>
          <w:p w14:paraId="08C7E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105" w:leftChars="50" w:right="105" w:rightChars="5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pacing w:val="0"/>
                <w:sz w:val="21"/>
                <w:szCs w:val="21"/>
              </w:rPr>
              <w:t>注：本次投资者活动如涉及对行业的预测、公司发展战略规划等相关内容，不能视作公司或管理层对行业、公司发展或业绩的承诺和保证，敬请广大投资者注意投资风险。</w:t>
            </w:r>
          </w:p>
        </w:tc>
      </w:tr>
      <w:tr w14:paraId="08195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8" w:type="pct"/>
            <w:tcBorders>
              <w:tl2br w:val="nil"/>
              <w:tr2bl w:val="nil"/>
            </w:tcBorders>
          </w:tcPr>
          <w:p w14:paraId="32ACDF55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附</w:t>
            </w:r>
            <w:r>
              <w:rPr>
                <w:rFonts w:ascii="Times New Roman" w:hAnsi="Times New Roman" w:eastAsia="宋体" w:cs="Times New Roman"/>
                <w:b/>
                <w:bCs/>
                <w:spacing w:val="6"/>
              </w:rPr>
              <w:t>件</w:t>
            </w:r>
            <w:r>
              <w:rPr>
                <w:rFonts w:ascii="Times New Roman" w:hAnsi="Times New Roman" w:eastAsia="宋体" w:cs="Times New Roman"/>
                <w:b/>
                <w:bCs/>
                <w:spacing w:val="4"/>
              </w:rPr>
              <w:t>清单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</w:tcPr>
          <w:p w14:paraId="2D00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</w:tr>
      <w:tr w14:paraId="0B8B0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8" w:type="pct"/>
            <w:tcBorders>
              <w:tl2br w:val="nil"/>
              <w:tr2bl w:val="nil"/>
            </w:tcBorders>
          </w:tcPr>
          <w:p w14:paraId="4FE80F6D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</w:rPr>
              <w:t>记录日期</w:t>
            </w:r>
          </w:p>
        </w:tc>
        <w:tc>
          <w:tcPr>
            <w:tcW w:w="3971" w:type="pct"/>
            <w:gridSpan w:val="2"/>
            <w:tcBorders>
              <w:tl2br w:val="nil"/>
              <w:tr2bl w:val="nil"/>
            </w:tcBorders>
          </w:tcPr>
          <w:p w14:paraId="14A4A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5" w:leftChars="50" w:right="105" w:rightChars="50"/>
              <w:jc w:val="both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709BDF3C"/>
    <w:sectPr>
      <w:pgSz w:w="11906" w:h="16838"/>
      <w:pgMar w:top="1134" w:right="1701" w:bottom="567" w:left="1701" w:header="567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3A1F9"/>
    <w:multiLevelType w:val="singleLevel"/>
    <w:tmpl w:val="BF63A1F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jMTUyM2Q3NjdlZTQxMDAyMjkwNzRiNTJjYmIwNzgifQ=="/>
  </w:docVars>
  <w:rsids>
    <w:rsidRoot w:val="69C3779E"/>
    <w:rsid w:val="00026D3A"/>
    <w:rsid w:val="00031733"/>
    <w:rsid w:val="00035B8E"/>
    <w:rsid w:val="00050087"/>
    <w:rsid w:val="00092A9D"/>
    <w:rsid w:val="000E0892"/>
    <w:rsid w:val="00130FAD"/>
    <w:rsid w:val="0014242B"/>
    <w:rsid w:val="00142CF9"/>
    <w:rsid w:val="00146BFC"/>
    <w:rsid w:val="001647C6"/>
    <w:rsid w:val="001E679A"/>
    <w:rsid w:val="00203D60"/>
    <w:rsid w:val="002732F1"/>
    <w:rsid w:val="002D5DCD"/>
    <w:rsid w:val="00381443"/>
    <w:rsid w:val="0038565B"/>
    <w:rsid w:val="003B25E5"/>
    <w:rsid w:val="003B63CA"/>
    <w:rsid w:val="003B6C79"/>
    <w:rsid w:val="003D33C9"/>
    <w:rsid w:val="00402BD5"/>
    <w:rsid w:val="00420ED3"/>
    <w:rsid w:val="004271DF"/>
    <w:rsid w:val="00473A26"/>
    <w:rsid w:val="00473EB5"/>
    <w:rsid w:val="00474570"/>
    <w:rsid w:val="0049595F"/>
    <w:rsid w:val="004964BB"/>
    <w:rsid w:val="004B4949"/>
    <w:rsid w:val="004C0446"/>
    <w:rsid w:val="004D698D"/>
    <w:rsid w:val="00572AF0"/>
    <w:rsid w:val="005A5883"/>
    <w:rsid w:val="005C42CE"/>
    <w:rsid w:val="005E7CAB"/>
    <w:rsid w:val="005F1F5F"/>
    <w:rsid w:val="00605C31"/>
    <w:rsid w:val="006069AC"/>
    <w:rsid w:val="00610558"/>
    <w:rsid w:val="00611353"/>
    <w:rsid w:val="0065068B"/>
    <w:rsid w:val="00680BBF"/>
    <w:rsid w:val="006A0A61"/>
    <w:rsid w:val="006B500A"/>
    <w:rsid w:val="006B59BF"/>
    <w:rsid w:val="006C2890"/>
    <w:rsid w:val="006D0847"/>
    <w:rsid w:val="006D26BF"/>
    <w:rsid w:val="00720540"/>
    <w:rsid w:val="00731E8B"/>
    <w:rsid w:val="00755551"/>
    <w:rsid w:val="00787EC6"/>
    <w:rsid w:val="007E620F"/>
    <w:rsid w:val="0080326F"/>
    <w:rsid w:val="00833EA1"/>
    <w:rsid w:val="00846688"/>
    <w:rsid w:val="00865041"/>
    <w:rsid w:val="00872DFA"/>
    <w:rsid w:val="008A7B97"/>
    <w:rsid w:val="008B47AB"/>
    <w:rsid w:val="008C2936"/>
    <w:rsid w:val="009046E3"/>
    <w:rsid w:val="0094581C"/>
    <w:rsid w:val="00951F92"/>
    <w:rsid w:val="009862FE"/>
    <w:rsid w:val="009A3303"/>
    <w:rsid w:val="009E4C5A"/>
    <w:rsid w:val="00A16405"/>
    <w:rsid w:val="00A22E8C"/>
    <w:rsid w:val="00A3743D"/>
    <w:rsid w:val="00A52537"/>
    <w:rsid w:val="00A80F92"/>
    <w:rsid w:val="00A81D39"/>
    <w:rsid w:val="00AB4C44"/>
    <w:rsid w:val="00AC712E"/>
    <w:rsid w:val="00AD4137"/>
    <w:rsid w:val="00B01B0F"/>
    <w:rsid w:val="00B21219"/>
    <w:rsid w:val="00B325A7"/>
    <w:rsid w:val="00B329C2"/>
    <w:rsid w:val="00B352D6"/>
    <w:rsid w:val="00B46918"/>
    <w:rsid w:val="00B54B5E"/>
    <w:rsid w:val="00B55661"/>
    <w:rsid w:val="00B57A4D"/>
    <w:rsid w:val="00BC3684"/>
    <w:rsid w:val="00BE3D74"/>
    <w:rsid w:val="00C04B3E"/>
    <w:rsid w:val="00C71B73"/>
    <w:rsid w:val="00CC1157"/>
    <w:rsid w:val="00CC6B49"/>
    <w:rsid w:val="00CD79DA"/>
    <w:rsid w:val="00D00420"/>
    <w:rsid w:val="00D53F82"/>
    <w:rsid w:val="00D866E0"/>
    <w:rsid w:val="00DB322B"/>
    <w:rsid w:val="00DC065B"/>
    <w:rsid w:val="00DD5B4D"/>
    <w:rsid w:val="00DF14BB"/>
    <w:rsid w:val="00DF2E2A"/>
    <w:rsid w:val="00E05707"/>
    <w:rsid w:val="00E10109"/>
    <w:rsid w:val="00E20030"/>
    <w:rsid w:val="00E612FC"/>
    <w:rsid w:val="00E62336"/>
    <w:rsid w:val="00E6625A"/>
    <w:rsid w:val="00EB0ABE"/>
    <w:rsid w:val="00ED29C1"/>
    <w:rsid w:val="00EE1963"/>
    <w:rsid w:val="00F061BE"/>
    <w:rsid w:val="00F23B9F"/>
    <w:rsid w:val="00F36D20"/>
    <w:rsid w:val="00F448D5"/>
    <w:rsid w:val="00F6245C"/>
    <w:rsid w:val="00F83845"/>
    <w:rsid w:val="00FB37F3"/>
    <w:rsid w:val="00FE5A83"/>
    <w:rsid w:val="014733B4"/>
    <w:rsid w:val="014B0956"/>
    <w:rsid w:val="01541EA9"/>
    <w:rsid w:val="01730582"/>
    <w:rsid w:val="01830099"/>
    <w:rsid w:val="0196601E"/>
    <w:rsid w:val="01F042F5"/>
    <w:rsid w:val="021653B1"/>
    <w:rsid w:val="02511F45"/>
    <w:rsid w:val="026B1259"/>
    <w:rsid w:val="0342075F"/>
    <w:rsid w:val="0361440A"/>
    <w:rsid w:val="03710AF1"/>
    <w:rsid w:val="037B3741"/>
    <w:rsid w:val="03F60FF6"/>
    <w:rsid w:val="04071455"/>
    <w:rsid w:val="04323A1D"/>
    <w:rsid w:val="04455AD9"/>
    <w:rsid w:val="04784101"/>
    <w:rsid w:val="04DC0CC3"/>
    <w:rsid w:val="0543026B"/>
    <w:rsid w:val="056D7096"/>
    <w:rsid w:val="05CD66B1"/>
    <w:rsid w:val="05EE314E"/>
    <w:rsid w:val="061E4834"/>
    <w:rsid w:val="06652810"/>
    <w:rsid w:val="0666580E"/>
    <w:rsid w:val="069F41B1"/>
    <w:rsid w:val="06D118A6"/>
    <w:rsid w:val="06DF0BF5"/>
    <w:rsid w:val="06E511DB"/>
    <w:rsid w:val="070659F4"/>
    <w:rsid w:val="07837045"/>
    <w:rsid w:val="07B026C9"/>
    <w:rsid w:val="07DB536F"/>
    <w:rsid w:val="08283748"/>
    <w:rsid w:val="0837398B"/>
    <w:rsid w:val="08387E2F"/>
    <w:rsid w:val="0869623A"/>
    <w:rsid w:val="09067F2D"/>
    <w:rsid w:val="09270947"/>
    <w:rsid w:val="092F4ED6"/>
    <w:rsid w:val="096864F2"/>
    <w:rsid w:val="09A84B40"/>
    <w:rsid w:val="09AF2373"/>
    <w:rsid w:val="09CD0A4B"/>
    <w:rsid w:val="0A01439A"/>
    <w:rsid w:val="0A740EC6"/>
    <w:rsid w:val="0A8530D4"/>
    <w:rsid w:val="0A981059"/>
    <w:rsid w:val="0AEC4F01"/>
    <w:rsid w:val="0B2576EE"/>
    <w:rsid w:val="0B3F7726"/>
    <w:rsid w:val="0B732F2C"/>
    <w:rsid w:val="0B835865"/>
    <w:rsid w:val="0B8E6D50"/>
    <w:rsid w:val="0B9C09A6"/>
    <w:rsid w:val="0BA23811"/>
    <w:rsid w:val="0BB05F2E"/>
    <w:rsid w:val="0BD460C1"/>
    <w:rsid w:val="0BDE0CED"/>
    <w:rsid w:val="0C290AFB"/>
    <w:rsid w:val="0C4F3999"/>
    <w:rsid w:val="0C5F2F92"/>
    <w:rsid w:val="0C654F6B"/>
    <w:rsid w:val="0C9C64B3"/>
    <w:rsid w:val="0CEF2A86"/>
    <w:rsid w:val="0D49663A"/>
    <w:rsid w:val="0D4E3C51"/>
    <w:rsid w:val="0D6B65B1"/>
    <w:rsid w:val="0D9B50DD"/>
    <w:rsid w:val="0DF5231E"/>
    <w:rsid w:val="0E1409F6"/>
    <w:rsid w:val="0E653000"/>
    <w:rsid w:val="0E665F9C"/>
    <w:rsid w:val="0E99714E"/>
    <w:rsid w:val="0EB67D00"/>
    <w:rsid w:val="0F087E2F"/>
    <w:rsid w:val="0F135152"/>
    <w:rsid w:val="0F2E6B15"/>
    <w:rsid w:val="0F2E7896"/>
    <w:rsid w:val="0F314D26"/>
    <w:rsid w:val="0F842AF5"/>
    <w:rsid w:val="0FB3423F"/>
    <w:rsid w:val="0FFB4026"/>
    <w:rsid w:val="102931AF"/>
    <w:rsid w:val="102E415D"/>
    <w:rsid w:val="107C2883"/>
    <w:rsid w:val="10C14B1F"/>
    <w:rsid w:val="10EA5A3E"/>
    <w:rsid w:val="10EA6BB2"/>
    <w:rsid w:val="11102465"/>
    <w:rsid w:val="111B6540"/>
    <w:rsid w:val="11274EE5"/>
    <w:rsid w:val="11540863"/>
    <w:rsid w:val="11B524F0"/>
    <w:rsid w:val="11F272A1"/>
    <w:rsid w:val="11FA43A7"/>
    <w:rsid w:val="11FA52EE"/>
    <w:rsid w:val="121511E1"/>
    <w:rsid w:val="121C6D01"/>
    <w:rsid w:val="12802811"/>
    <w:rsid w:val="12971BF6"/>
    <w:rsid w:val="12B74046"/>
    <w:rsid w:val="12F86B39"/>
    <w:rsid w:val="13270B8B"/>
    <w:rsid w:val="134D0507"/>
    <w:rsid w:val="13567656"/>
    <w:rsid w:val="13BA2040"/>
    <w:rsid w:val="13C407C9"/>
    <w:rsid w:val="13C7650B"/>
    <w:rsid w:val="142676D5"/>
    <w:rsid w:val="143D6A32"/>
    <w:rsid w:val="143F0797"/>
    <w:rsid w:val="14667AD2"/>
    <w:rsid w:val="148E3CB7"/>
    <w:rsid w:val="14ED01F3"/>
    <w:rsid w:val="14FE6C50"/>
    <w:rsid w:val="151A266A"/>
    <w:rsid w:val="154A2F50"/>
    <w:rsid w:val="155142DE"/>
    <w:rsid w:val="157E709D"/>
    <w:rsid w:val="158226E9"/>
    <w:rsid w:val="15AB60E4"/>
    <w:rsid w:val="15B562E9"/>
    <w:rsid w:val="15DB004C"/>
    <w:rsid w:val="15F66C34"/>
    <w:rsid w:val="16A42B33"/>
    <w:rsid w:val="16C136E5"/>
    <w:rsid w:val="16C62AAA"/>
    <w:rsid w:val="16ED6288"/>
    <w:rsid w:val="16F77107"/>
    <w:rsid w:val="17245742"/>
    <w:rsid w:val="17377504"/>
    <w:rsid w:val="178D1819"/>
    <w:rsid w:val="178D5376"/>
    <w:rsid w:val="17E61BEF"/>
    <w:rsid w:val="181B0BD3"/>
    <w:rsid w:val="18AB01A9"/>
    <w:rsid w:val="18B76B4E"/>
    <w:rsid w:val="19043DDF"/>
    <w:rsid w:val="19DB3A32"/>
    <w:rsid w:val="1A02204B"/>
    <w:rsid w:val="1A491A28"/>
    <w:rsid w:val="1A734CF7"/>
    <w:rsid w:val="1A792C02"/>
    <w:rsid w:val="1A8E38DF"/>
    <w:rsid w:val="1AA2382E"/>
    <w:rsid w:val="1AF75928"/>
    <w:rsid w:val="1B0248EA"/>
    <w:rsid w:val="1B091EE0"/>
    <w:rsid w:val="1B132036"/>
    <w:rsid w:val="1B5C39DD"/>
    <w:rsid w:val="1B671ADB"/>
    <w:rsid w:val="1B893B46"/>
    <w:rsid w:val="1C5C60FC"/>
    <w:rsid w:val="1C9D605B"/>
    <w:rsid w:val="1D266050"/>
    <w:rsid w:val="1D344C11"/>
    <w:rsid w:val="1D3F5364"/>
    <w:rsid w:val="1D74500E"/>
    <w:rsid w:val="1DB94424"/>
    <w:rsid w:val="1E075E82"/>
    <w:rsid w:val="1E90231B"/>
    <w:rsid w:val="1ECC70CB"/>
    <w:rsid w:val="1F264A2D"/>
    <w:rsid w:val="1F3C1B5B"/>
    <w:rsid w:val="1F576995"/>
    <w:rsid w:val="1F66307C"/>
    <w:rsid w:val="1F6E3CDF"/>
    <w:rsid w:val="1FA60EEC"/>
    <w:rsid w:val="1FE65F6B"/>
    <w:rsid w:val="202817D8"/>
    <w:rsid w:val="204809D3"/>
    <w:rsid w:val="20AE6A88"/>
    <w:rsid w:val="20E16492"/>
    <w:rsid w:val="21162880"/>
    <w:rsid w:val="21182154"/>
    <w:rsid w:val="218B501C"/>
    <w:rsid w:val="219A700D"/>
    <w:rsid w:val="21AD6D40"/>
    <w:rsid w:val="22237002"/>
    <w:rsid w:val="223C1E72"/>
    <w:rsid w:val="226E07B5"/>
    <w:rsid w:val="22877591"/>
    <w:rsid w:val="22C75BE0"/>
    <w:rsid w:val="22F67DB2"/>
    <w:rsid w:val="22F84EEE"/>
    <w:rsid w:val="23515DF1"/>
    <w:rsid w:val="23782EB8"/>
    <w:rsid w:val="239F090A"/>
    <w:rsid w:val="23EB7FF4"/>
    <w:rsid w:val="23F76998"/>
    <w:rsid w:val="23FA2218"/>
    <w:rsid w:val="242C083D"/>
    <w:rsid w:val="24343749"/>
    <w:rsid w:val="243E6375"/>
    <w:rsid w:val="24727DCD"/>
    <w:rsid w:val="24B86128"/>
    <w:rsid w:val="25355E3F"/>
    <w:rsid w:val="2561056D"/>
    <w:rsid w:val="258E6E89"/>
    <w:rsid w:val="25B508B9"/>
    <w:rsid w:val="25CE3729"/>
    <w:rsid w:val="25D86356"/>
    <w:rsid w:val="25E82A3D"/>
    <w:rsid w:val="25EE2134"/>
    <w:rsid w:val="26404627"/>
    <w:rsid w:val="26CC5EBA"/>
    <w:rsid w:val="26CF1507"/>
    <w:rsid w:val="26E33204"/>
    <w:rsid w:val="277F1EA7"/>
    <w:rsid w:val="27800622"/>
    <w:rsid w:val="27D52B4D"/>
    <w:rsid w:val="27EB411E"/>
    <w:rsid w:val="282615FA"/>
    <w:rsid w:val="28441A80"/>
    <w:rsid w:val="2886653D"/>
    <w:rsid w:val="289B1FE8"/>
    <w:rsid w:val="28B27332"/>
    <w:rsid w:val="28CF3A40"/>
    <w:rsid w:val="28D42E04"/>
    <w:rsid w:val="292673D8"/>
    <w:rsid w:val="296C74E1"/>
    <w:rsid w:val="297A2AD3"/>
    <w:rsid w:val="297B506E"/>
    <w:rsid w:val="29DB01C2"/>
    <w:rsid w:val="2A0B4F4C"/>
    <w:rsid w:val="2A1060BE"/>
    <w:rsid w:val="2A224043"/>
    <w:rsid w:val="2A33716D"/>
    <w:rsid w:val="2A5F0DF4"/>
    <w:rsid w:val="2ABC7FF4"/>
    <w:rsid w:val="2B365FF8"/>
    <w:rsid w:val="2B423B01"/>
    <w:rsid w:val="2B4959D2"/>
    <w:rsid w:val="2B841236"/>
    <w:rsid w:val="2B876854"/>
    <w:rsid w:val="2BA354D5"/>
    <w:rsid w:val="2BC5737C"/>
    <w:rsid w:val="2BD66E93"/>
    <w:rsid w:val="2C432168"/>
    <w:rsid w:val="2C47109A"/>
    <w:rsid w:val="2C4B7881"/>
    <w:rsid w:val="2D03015C"/>
    <w:rsid w:val="2D12039F"/>
    <w:rsid w:val="2D120ACC"/>
    <w:rsid w:val="2D376058"/>
    <w:rsid w:val="2D3B5B48"/>
    <w:rsid w:val="2D430559"/>
    <w:rsid w:val="2D480265"/>
    <w:rsid w:val="2D584173"/>
    <w:rsid w:val="2D6C3F53"/>
    <w:rsid w:val="2D7C1CBC"/>
    <w:rsid w:val="2D834DF9"/>
    <w:rsid w:val="2DAC4350"/>
    <w:rsid w:val="2DAF2092"/>
    <w:rsid w:val="2E0E0B66"/>
    <w:rsid w:val="2E266F24"/>
    <w:rsid w:val="2E7035CF"/>
    <w:rsid w:val="2E960B5C"/>
    <w:rsid w:val="2EBB54F1"/>
    <w:rsid w:val="2ED973C6"/>
    <w:rsid w:val="2EE33285"/>
    <w:rsid w:val="2F012479"/>
    <w:rsid w:val="2F154177"/>
    <w:rsid w:val="2F210D6D"/>
    <w:rsid w:val="2F2B5748"/>
    <w:rsid w:val="2F2D14C0"/>
    <w:rsid w:val="2F2D326E"/>
    <w:rsid w:val="2F3A3BDD"/>
    <w:rsid w:val="2F452CAE"/>
    <w:rsid w:val="2F6D3FB3"/>
    <w:rsid w:val="2F6F7D2B"/>
    <w:rsid w:val="2F7075FF"/>
    <w:rsid w:val="2FB15C4D"/>
    <w:rsid w:val="2FC55B9D"/>
    <w:rsid w:val="2FF31F6D"/>
    <w:rsid w:val="301663F8"/>
    <w:rsid w:val="30826642"/>
    <w:rsid w:val="30C47C02"/>
    <w:rsid w:val="30C85BD0"/>
    <w:rsid w:val="30E51B70"/>
    <w:rsid w:val="311640F4"/>
    <w:rsid w:val="314825E1"/>
    <w:rsid w:val="31833619"/>
    <w:rsid w:val="319767BA"/>
    <w:rsid w:val="319C6612"/>
    <w:rsid w:val="31C3435E"/>
    <w:rsid w:val="31DE2F46"/>
    <w:rsid w:val="31F91B2E"/>
    <w:rsid w:val="31FA0A9F"/>
    <w:rsid w:val="3200110E"/>
    <w:rsid w:val="324259C2"/>
    <w:rsid w:val="326276D3"/>
    <w:rsid w:val="32645854"/>
    <w:rsid w:val="32CC2D9E"/>
    <w:rsid w:val="32E87322"/>
    <w:rsid w:val="33631954"/>
    <w:rsid w:val="33A04957"/>
    <w:rsid w:val="33AD0E22"/>
    <w:rsid w:val="33B0446E"/>
    <w:rsid w:val="33DF6B01"/>
    <w:rsid w:val="340A6274"/>
    <w:rsid w:val="343E7CCC"/>
    <w:rsid w:val="34586FDF"/>
    <w:rsid w:val="346F257B"/>
    <w:rsid w:val="348B2F14"/>
    <w:rsid w:val="34B41D3C"/>
    <w:rsid w:val="34B561E0"/>
    <w:rsid w:val="3516538B"/>
    <w:rsid w:val="35727C2D"/>
    <w:rsid w:val="35814314"/>
    <w:rsid w:val="358B5193"/>
    <w:rsid w:val="35942299"/>
    <w:rsid w:val="35BF6BEA"/>
    <w:rsid w:val="35D119BA"/>
    <w:rsid w:val="35F26FC0"/>
    <w:rsid w:val="360016DD"/>
    <w:rsid w:val="36266C69"/>
    <w:rsid w:val="36482726"/>
    <w:rsid w:val="368E4F3A"/>
    <w:rsid w:val="36BB1AA7"/>
    <w:rsid w:val="36C941C4"/>
    <w:rsid w:val="37DE3C9F"/>
    <w:rsid w:val="381C6576"/>
    <w:rsid w:val="3891486E"/>
    <w:rsid w:val="38A43657"/>
    <w:rsid w:val="391D25A6"/>
    <w:rsid w:val="3956631D"/>
    <w:rsid w:val="39693A3D"/>
    <w:rsid w:val="396B1563"/>
    <w:rsid w:val="396B2A3F"/>
    <w:rsid w:val="397D1296"/>
    <w:rsid w:val="398E5251"/>
    <w:rsid w:val="39E66E3B"/>
    <w:rsid w:val="3A03179B"/>
    <w:rsid w:val="3A0B6897"/>
    <w:rsid w:val="3A5E4C24"/>
    <w:rsid w:val="3A6F6E31"/>
    <w:rsid w:val="3AB2741B"/>
    <w:rsid w:val="3ADC3D9A"/>
    <w:rsid w:val="3AFB7CEB"/>
    <w:rsid w:val="3B0F4170"/>
    <w:rsid w:val="3B143534"/>
    <w:rsid w:val="3BB6597D"/>
    <w:rsid w:val="3BF770DE"/>
    <w:rsid w:val="3C1F4887"/>
    <w:rsid w:val="3C237ED3"/>
    <w:rsid w:val="3C2462AB"/>
    <w:rsid w:val="3C756255"/>
    <w:rsid w:val="3CAC00F5"/>
    <w:rsid w:val="3CB21257"/>
    <w:rsid w:val="3D1A7CCD"/>
    <w:rsid w:val="3D230903"/>
    <w:rsid w:val="3D25234D"/>
    <w:rsid w:val="3D771C95"/>
    <w:rsid w:val="3DC01751"/>
    <w:rsid w:val="3DC0651D"/>
    <w:rsid w:val="3E3C527C"/>
    <w:rsid w:val="3EED47C8"/>
    <w:rsid w:val="3EF607DB"/>
    <w:rsid w:val="3F163D1F"/>
    <w:rsid w:val="3F2C52F0"/>
    <w:rsid w:val="3F446ADE"/>
    <w:rsid w:val="3F591E5E"/>
    <w:rsid w:val="3F593C0C"/>
    <w:rsid w:val="3F5D0B0E"/>
    <w:rsid w:val="3F632CDC"/>
    <w:rsid w:val="3FC714BD"/>
    <w:rsid w:val="3FE44C34"/>
    <w:rsid w:val="3FF37BBC"/>
    <w:rsid w:val="400E49F6"/>
    <w:rsid w:val="40750F19"/>
    <w:rsid w:val="40AF5E62"/>
    <w:rsid w:val="40F0234E"/>
    <w:rsid w:val="410F4ECA"/>
    <w:rsid w:val="416845DA"/>
    <w:rsid w:val="41D220AA"/>
    <w:rsid w:val="42666D6B"/>
    <w:rsid w:val="426F31FF"/>
    <w:rsid w:val="42894808"/>
    <w:rsid w:val="42BD2703"/>
    <w:rsid w:val="42DA5063"/>
    <w:rsid w:val="42EE5C48"/>
    <w:rsid w:val="42F56341"/>
    <w:rsid w:val="43030A5E"/>
    <w:rsid w:val="439B2A45"/>
    <w:rsid w:val="43A833B4"/>
    <w:rsid w:val="43AB3094"/>
    <w:rsid w:val="43B458B4"/>
    <w:rsid w:val="43B9111D"/>
    <w:rsid w:val="43D96E8D"/>
    <w:rsid w:val="43DE6DD5"/>
    <w:rsid w:val="43F14D5A"/>
    <w:rsid w:val="44AE78E7"/>
    <w:rsid w:val="44CE0BF8"/>
    <w:rsid w:val="44ED4282"/>
    <w:rsid w:val="44F3240C"/>
    <w:rsid w:val="45244CBC"/>
    <w:rsid w:val="455F7BAB"/>
    <w:rsid w:val="45706A8E"/>
    <w:rsid w:val="45AA3413"/>
    <w:rsid w:val="45C30031"/>
    <w:rsid w:val="46565349"/>
    <w:rsid w:val="467557CF"/>
    <w:rsid w:val="46B4080A"/>
    <w:rsid w:val="46C42CA7"/>
    <w:rsid w:val="46DF0E9A"/>
    <w:rsid w:val="46E37985"/>
    <w:rsid w:val="4712301E"/>
    <w:rsid w:val="47803A36"/>
    <w:rsid w:val="47881532"/>
    <w:rsid w:val="47BE0A2A"/>
    <w:rsid w:val="480A0199"/>
    <w:rsid w:val="486A68B9"/>
    <w:rsid w:val="48741AB6"/>
    <w:rsid w:val="48B024D7"/>
    <w:rsid w:val="48D80297"/>
    <w:rsid w:val="48E7672C"/>
    <w:rsid w:val="48EC789E"/>
    <w:rsid w:val="49315AE0"/>
    <w:rsid w:val="496622C1"/>
    <w:rsid w:val="498D1081"/>
    <w:rsid w:val="49CF169A"/>
    <w:rsid w:val="49F70BF1"/>
    <w:rsid w:val="49F9070C"/>
    <w:rsid w:val="4A3B6D2F"/>
    <w:rsid w:val="4A5F1A6C"/>
    <w:rsid w:val="4A742241"/>
    <w:rsid w:val="4A767D68"/>
    <w:rsid w:val="4AAB570B"/>
    <w:rsid w:val="4AE90539"/>
    <w:rsid w:val="4AEE78FE"/>
    <w:rsid w:val="4B223A4B"/>
    <w:rsid w:val="4B2772B4"/>
    <w:rsid w:val="4B884025"/>
    <w:rsid w:val="4B9668A1"/>
    <w:rsid w:val="4BB87F0C"/>
    <w:rsid w:val="4C2F01CE"/>
    <w:rsid w:val="4C621875"/>
    <w:rsid w:val="4C80529D"/>
    <w:rsid w:val="4C9444D5"/>
    <w:rsid w:val="4CA24E44"/>
    <w:rsid w:val="4CB15087"/>
    <w:rsid w:val="4E0E2891"/>
    <w:rsid w:val="4E2F6BAB"/>
    <w:rsid w:val="4E5E4D9B"/>
    <w:rsid w:val="4E7520E4"/>
    <w:rsid w:val="4E9D1D67"/>
    <w:rsid w:val="4EC866B8"/>
    <w:rsid w:val="4ECB5066"/>
    <w:rsid w:val="4ECC264C"/>
    <w:rsid w:val="4F1C4C2B"/>
    <w:rsid w:val="4F2B0AF5"/>
    <w:rsid w:val="4F3279C2"/>
    <w:rsid w:val="4F400A92"/>
    <w:rsid w:val="4F493C9D"/>
    <w:rsid w:val="4F7F321A"/>
    <w:rsid w:val="4FC92959"/>
    <w:rsid w:val="4FE237A9"/>
    <w:rsid w:val="506378F4"/>
    <w:rsid w:val="508C4813"/>
    <w:rsid w:val="50C335DB"/>
    <w:rsid w:val="50C51C0A"/>
    <w:rsid w:val="50E772C9"/>
    <w:rsid w:val="5116151E"/>
    <w:rsid w:val="51491D32"/>
    <w:rsid w:val="515617DD"/>
    <w:rsid w:val="51597A9B"/>
    <w:rsid w:val="518F2C2D"/>
    <w:rsid w:val="51B24855"/>
    <w:rsid w:val="51E073BF"/>
    <w:rsid w:val="52304CA0"/>
    <w:rsid w:val="52377DDC"/>
    <w:rsid w:val="528A428F"/>
    <w:rsid w:val="52A82A88"/>
    <w:rsid w:val="53FF492A"/>
    <w:rsid w:val="54821012"/>
    <w:rsid w:val="548B2661"/>
    <w:rsid w:val="54AB503B"/>
    <w:rsid w:val="555B2034"/>
    <w:rsid w:val="55621614"/>
    <w:rsid w:val="556A2277"/>
    <w:rsid w:val="556D1D67"/>
    <w:rsid w:val="55821CB6"/>
    <w:rsid w:val="55C31B7E"/>
    <w:rsid w:val="55C45E2B"/>
    <w:rsid w:val="55E02539"/>
    <w:rsid w:val="55F569F0"/>
    <w:rsid w:val="56091A90"/>
    <w:rsid w:val="562B40FC"/>
    <w:rsid w:val="565F5B54"/>
    <w:rsid w:val="5684380C"/>
    <w:rsid w:val="5697353F"/>
    <w:rsid w:val="56A65246"/>
    <w:rsid w:val="56A8574D"/>
    <w:rsid w:val="56BC6B02"/>
    <w:rsid w:val="56CF0F2B"/>
    <w:rsid w:val="56E16569"/>
    <w:rsid w:val="571406EC"/>
    <w:rsid w:val="571957A0"/>
    <w:rsid w:val="57631674"/>
    <w:rsid w:val="57D711E2"/>
    <w:rsid w:val="57FB7AFE"/>
    <w:rsid w:val="583345AB"/>
    <w:rsid w:val="584414A5"/>
    <w:rsid w:val="58A3441E"/>
    <w:rsid w:val="58DA3BB7"/>
    <w:rsid w:val="59945B14"/>
    <w:rsid w:val="59950943"/>
    <w:rsid w:val="59EF3692"/>
    <w:rsid w:val="5A184997"/>
    <w:rsid w:val="5A20384C"/>
    <w:rsid w:val="5A3B68D8"/>
    <w:rsid w:val="5AA93841"/>
    <w:rsid w:val="5AAE0E58"/>
    <w:rsid w:val="5AAE70AA"/>
    <w:rsid w:val="5AD22D98"/>
    <w:rsid w:val="5AFF7905"/>
    <w:rsid w:val="5B0B62AA"/>
    <w:rsid w:val="5B101B12"/>
    <w:rsid w:val="5B2A2BD4"/>
    <w:rsid w:val="5B410044"/>
    <w:rsid w:val="5B550409"/>
    <w:rsid w:val="5B60276E"/>
    <w:rsid w:val="5B7F3D40"/>
    <w:rsid w:val="5B94004E"/>
    <w:rsid w:val="5BBB382C"/>
    <w:rsid w:val="5BC052E6"/>
    <w:rsid w:val="5BC85F49"/>
    <w:rsid w:val="5BD418E3"/>
    <w:rsid w:val="5BDE576D"/>
    <w:rsid w:val="5BF725CD"/>
    <w:rsid w:val="5C0D1BAE"/>
    <w:rsid w:val="5C5477DD"/>
    <w:rsid w:val="5C5577D7"/>
    <w:rsid w:val="5C8207EE"/>
    <w:rsid w:val="5CA95D7B"/>
    <w:rsid w:val="5CF80AB0"/>
    <w:rsid w:val="5D107BA8"/>
    <w:rsid w:val="5D437773"/>
    <w:rsid w:val="5D997B9D"/>
    <w:rsid w:val="5DAD3CAF"/>
    <w:rsid w:val="5DB54966"/>
    <w:rsid w:val="5DE51034"/>
    <w:rsid w:val="5E4319A3"/>
    <w:rsid w:val="5E56783C"/>
    <w:rsid w:val="5E7B72A3"/>
    <w:rsid w:val="5EB97DCB"/>
    <w:rsid w:val="5EBA601D"/>
    <w:rsid w:val="5F6B7317"/>
    <w:rsid w:val="5F9920D6"/>
    <w:rsid w:val="5F993C47"/>
    <w:rsid w:val="5FED3C45"/>
    <w:rsid w:val="6075116F"/>
    <w:rsid w:val="60B3541A"/>
    <w:rsid w:val="61903065"/>
    <w:rsid w:val="61B2122D"/>
    <w:rsid w:val="61CB0541"/>
    <w:rsid w:val="621B4377"/>
    <w:rsid w:val="623068C3"/>
    <w:rsid w:val="627806C9"/>
    <w:rsid w:val="629E17B2"/>
    <w:rsid w:val="62D96C8E"/>
    <w:rsid w:val="62F56D26"/>
    <w:rsid w:val="633F2F95"/>
    <w:rsid w:val="635C3251"/>
    <w:rsid w:val="63640C4D"/>
    <w:rsid w:val="637F5A87"/>
    <w:rsid w:val="63BB4636"/>
    <w:rsid w:val="640D3093"/>
    <w:rsid w:val="640D4E41"/>
    <w:rsid w:val="646C3A0A"/>
    <w:rsid w:val="64B4350F"/>
    <w:rsid w:val="64B90B25"/>
    <w:rsid w:val="64C179D9"/>
    <w:rsid w:val="64D836A1"/>
    <w:rsid w:val="65075D34"/>
    <w:rsid w:val="650A5824"/>
    <w:rsid w:val="65134310"/>
    <w:rsid w:val="656B62C3"/>
    <w:rsid w:val="65A81267"/>
    <w:rsid w:val="65AE4402"/>
    <w:rsid w:val="65D26342"/>
    <w:rsid w:val="65E46075"/>
    <w:rsid w:val="66236B9E"/>
    <w:rsid w:val="677376B1"/>
    <w:rsid w:val="67A05FCC"/>
    <w:rsid w:val="67E35558"/>
    <w:rsid w:val="68030A35"/>
    <w:rsid w:val="6861575B"/>
    <w:rsid w:val="6865349E"/>
    <w:rsid w:val="68D4417F"/>
    <w:rsid w:val="68F55159"/>
    <w:rsid w:val="6905258B"/>
    <w:rsid w:val="69307669"/>
    <w:rsid w:val="69C3779E"/>
    <w:rsid w:val="69C45FA2"/>
    <w:rsid w:val="69CC4E56"/>
    <w:rsid w:val="69D1246D"/>
    <w:rsid w:val="6A0D3C70"/>
    <w:rsid w:val="6A1862EE"/>
    <w:rsid w:val="6A4730CB"/>
    <w:rsid w:val="6A75729C"/>
    <w:rsid w:val="6AB97AD1"/>
    <w:rsid w:val="6AD44F64"/>
    <w:rsid w:val="6ADF6E0B"/>
    <w:rsid w:val="6B497AD5"/>
    <w:rsid w:val="6BC54253"/>
    <w:rsid w:val="6D064B23"/>
    <w:rsid w:val="6D9640F9"/>
    <w:rsid w:val="6DF22BF9"/>
    <w:rsid w:val="6E105C5A"/>
    <w:rsid w:val="6E526272"/>
    <w:rsid w:val="6E5C0E9F"/>
    <w:rsid w:val="6E9A19C7"/>
    <w:rsid w:val="6EC6456A"/>
    <w:rsid w:val="6ECF78C3"/>
    <w:rsid w:val="6EFC1D3A"/>
    <w:rsid w:val="6F0B01CF"/>
    <w:rsid w:val="6FAE0DBB"/>
    <w:rsid w:val="6FFC14C6"/>
    <w:rsid w:val="70170F8D"/>
    <w:rsid w:val="70A26911"/>
    <w:rsid w:val="70AE52B6"/>
    <w:rsid w:val="70BB4C52"/>
    <w:rsid w:val="71233EF6"/>
    <w:rsid w:val="712832BA"/>
    <w:rsid w:val="717A508E"/>
    <w:rsid w:val="717E66C1"/>
    <w:rsid w:val="71881FAB"/>
    <w:rsid w:val="71AF12E6"/>
    <w:rsid w:val="71B7463E"/>
    <w:rsid w:val="720A0C12"/>
    <w:rsid w:val="721242BA"/>
    <w:rsid w:val="72330169"/>
    <w:rsid w:val="727509F3"/>
    <w:rsid w:val="72891C24"/>
    <w:rsid w:val="730D09BA"/>
    <w:rsid w:val="732B52E4"/>
    <w:rsid w:val="734B7734"/>
    <w:rsid w:val="737256C5"/>
    <w:rsid w:val="73BE1CB4"/>
    <w:rsid w:val="73C51294"/>
    <w:rsid w:val="73D17C39"/>
    <w:rsid w:val="7408113D"/>
    <w:rsid w:val="74471CA9"/>
    <w:rsid w:val="747F58E7"/>
    <w:rsid w:val="74F33BDF"/>
    <w:rsid w:val="74FB2A94"/>
    <w:rsid w:val="7525340F"/>
    <w:rsid w:val="75510906"/>
    <w:rsid w:val="75952EE8"/>
    <w:rsid w:val="75954C96"/>
    <w:rsid w:val="76155B8A"/>
    <w:rsid w:val="761D1A95"/>
    <w:rsid w:val="762875EC"/>
    <w:rsid w:val="76361FD5"/>
    <w:rsid w:val="768E4430"/>
    <w:rsid w:val="76EF03D6"/>
    <w:rsid w:val="773724A9"/>
    <w:rsid w:val="77560455"/>
    <w:rsid w:val="77754D7F"/>
    <w:rsid w:val="77BF424C"/>
    <w:rsid w:val="786B1345"/>
    <w:rsid w:val="78996A59"/>
    <w:rsid w:val="789B6994"/>
    <w:rsid w:val="78FD502C"/>
    <w:rsid w:val="78FE54EF"/>
    <w:rsid w:val="79092219"/>
    <w:rsid w:val="798619ED"/>
    <w:rsid w:val="798F6083"/>
    <w:rsid w:val="79966C24"/>
    <w:rsid w:val="79A951B4"/>
    <w:rsid w:val="7A2B7977"/>
    <w:rsid w:val="7B3311D9"/>
    <w:rsid w:val="7B3614A8"/>
    <w:rsid w:val="7B3E36DA"/>
    <w:rsid w:val="7B473A05"/>
    <w:rsid w:val="7B672C31"/>
    <w:rsid w:val="7B7B492E"/>
    <w:rsid w:val="7B902188"/>
    <w:rsid w:val="7BC04D1F"/>
    <w:rsid w:val="7C0C5586"/>
    <w:rsid w:val="7C38637B"/>
    <w:rsid w:val="7C6A0C2B"/>
    <w:rsid w:val="7C8A307B"/>
    <w:rsid w:val="7D034BDB"/>
    <w:rsid w:val="7D225061"/>
    <w:rsid w:val="7D2A03BA"/>
    <w:rsid w:val="7D6453C3"/>
    <w:rsid w:val="7D6513F2"/>
    <w:rsid w:val="7D937D0D"/>
    <w:rsid w:val="7D957F29"/>
    <w:rsid w:val="7DCF5B74"/>
    <w:rsid w:val="7E024E93"/>
    <w:rsid w:val="7E0E3838"/>
    <w:rsid w:val="7ED131BD"/>
    <w:rsid w:val="7ED70BBB"/>
    <w:rsid w:val="7F030EC3"/>
    <w:rsid w:val="7F4C286A"/>
    <w:rsid w:val="7F5F07EF"/>
    <w:rsid w:val="7FCC39AA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C8A7-1932-44E8-BC16-65FA7D3C8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2117</Words>
  <Characters>2426</Characters>
  <Lines>11</Lines>
  <Paragraphs>3</Paragraphs>
  <TotalTime>0</TotalTime>
  <ScaleCrop>false</ScaleCrop>
  <LinksUpToDate>false</LinksUpToDate>
  <CharactersWithSpaces>2467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2024-11-08T07:32:00Z</dcterms:created>
  <dc:creator>杨璐</dc:creator>
  <cp:lastModifiedBy>chen</cp:lastModifiedBy>
  <cp:lastPrinted>2025-12-10T06:51:00Z</cp:lastPrinted>
  <dcterms:modified xsi:type="dcterms:W3CDTF">2026-04-30T09:33:09Z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606B5F8756DB490AB8C45FF083B12605_13</vt:lpwstr>
  </property>
  <property fmtid="{D5CDD505-2E9C-101B-9397-08002B2CF9AE}" pid="4" name="KSOTemplateDocerSaveRecord">
    <vt:lpwstr>eyJoZGlkIjoiMTM5ZWJkZmFmNWFjYTYwZTdiNTE5OTA5M2U2YTNjMzEiLCJ1c2VySWQiOiIyNzQ0NDkxNTUifQ==</vt:lpwstr>
  </property>
</Properties>
</file>