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4A31" w14:textId="77777777" w:rsidR="00444026" w:rsidRDefault="00000000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证券代码：</w:t>
      </w:r>
      <w:r>
        <w:rPr>
          <w:rFonts w:ascii="宋体" w:eastAsia="宋体" w:hAnsi="宋体" w:hint="eastAsia"/>
          <w:sz w:val="24"/>
          <w:szCs w:val="24"/>
        </w:rPr>
        <w:t>600887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</w:t>
      </w:r>
      <w:r>
        <w:rPr>
          <w:rFonts w:ascii="宋体" w:eastAsia="宋体" w:hAnsi="宋体"/>
          <w:sz w:val="24"/>
          <w:szCs w:val="24"/>
        </w:rPr>
        <w:t xml:space="preserve">     证券简称：</w:t>
      </w:r>
      <w:r>
        <w:rPr>
          <w:rFonts w:ascii="宋体" w:eastAsia="宋体" w:hAnsi="宋体" w:hint="eastAsia"/>
          <w:sz w:val="24"/>
          <w:szCs w:val="24"/>
        </w:rPr>
        <w:t>伊利股份</w:t>
      </w:r>
    </w:p>
    <w:p w14:paraId="30252E51" w14:textId="77777777" w:rsidR="00444026" w:rsidRDefault="00000000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内蒙古伊利实业集团股份有限公司</w:t>
      </w:r>
    </w:p>
    <w:p w14:paraId="1D6E9E36" w14:textId="77777777" w:rsidR="00444026" w:rsidRDefault="00000000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投资者关系活动记录表</w:t>
      </w:r>
    </w:p>
    <w:p w14:paraId="37B84DB7" w14:textId="24DF5785" w:rsidR="00444026" w:rsidRDefault="00000000">
      <w:pPr>
        <w:spacing w:line="360" w:lineRule="auto"/>
        <w:ind w:right="1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编号：</w:t>
      </w:r>
      <w:r>
        <w:rPr>
          <w:rFonts w:hint="eastAsia"/>
          <w:sz w:val="24"/>
          <w:szCs w:val="24"/>
        </w:rPr>
        <w:t>202</w:t>
      </w:r>
      <w:r w:rsidR="003323AF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30</w:t>
      </w:r>
    </w:p>
    <w:tbl>
      <w:tblPr>
        <w:tblStyle w:val="a8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6805"/>
      </w:tblGrid>
      <w:tr w:rsidR="00444026" w14:paraId="2896A500" w14:textId="77777777" w:rsidTr="009C5ED1">
        <w:trPr>
          <w:trHeight w:val="2850"/>
          <w:jc w:val="center"/>
        </w:trPr>
        <w:tc>
          <w:tcPr>
            <w:tcW w:w="1695" w:type="dxa"/>
            <w:vAlign w:val="center"/>
          </w:tcPr>
          <w:p w14:paraId="348A45FD" w14:textId="77777777" w:rsidR="00444026" w:rsidRDefault="00000000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投资者关系</w:t>
            </w:r>
          </w:p>
          <w:p w14:paraId="37ABD2F4" w14:textId="77777777" w:rsidR="00444026" w:rsidRDefault="00000000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6805" w:type="dxa"/>
            <w:vAlign w:val="center"/>
          </w:tcPr>
          <w:p w14:paraId="55C89E86" w14:textId="77777777" w:rsidR="00444026" w:rsidRDefault="00000000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特定对象调研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分析师会议</w:t>
            </w:r>
          </w:p>
          <w:p w14:paraId="0C766A40" w14:textId="77777777" w:rsidR="00444026" w:rsidRDefault="00000000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媒体采访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业绩说明会</w:t>
            </w:r>
          </w:p>
          <w:p w14:paraId="35D6DE7C" w14:textId="77777777" w:rsidR="00444026" w:rsidRDefault="00000000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新闻发布会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路演活动</w:t>
            </w:r>
          </w:p>
          <w:p w14:paraId="0F220E98" w14:textId="77777777" w:rsidR="00444026" w:rsidRDefault="00000000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现场参观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其他</w:t>
            </w:r>
          </w:p>
        </w:tc>
      </w:tr>
      <w:tr w:rsidR="00444026" w14:paraId="5AA80606" w14:textId="77777777" w:rsidTr="009C5ED1">
        <w:trPr>
          <w:trHeight w:val="1357"/>
          <w:jc w:val="center"/>
        </w:trPr>
        <w:tc>
          <w:tcPr>
            <w:tcW w:w="1695" w:type="dxa"/>
            <w:vAlign w:val="center"/>
          </w:tcPr>
          <w:p w14:paraId="3644CB4A" w14:textId="77777777" w:rsidR="00444026" w:rsidRDefault="00000000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805" w:type="dxa"/>
          </w:tcPr>
          <w:p w14:paraId="0837AB01" w14:textId="00EBB65A" w:rsidR="00444026" w:rsidRDefault="00000000" w:rsidP="00A71F90">
            <w:pPr>
              <w:spacing w:after="0" w:line="360" w:lineRule="auto"/>
              <w:jc w:val="left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参与伊利股份202</w:t>
            </w:r>
            <w:r w:rsidR="00D05D84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年度暨202</w:t>
            </w:r>
            <w:r w:rsidR="00D05D84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6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年第一季度业绩说明会的广大投资者</w:t>
            </w:r>
          </w:p>
        </w:tc>
      </w:tr>
      <w:tr w:rsidR="00444026" w14:paraId="47893390" w14:textId="77777777" w:rsidTr="009C5ED1">
        <w:trPr>
          <w:trHeight w:val="658"/>
          <w:jc w:val="center"/>
        </w:trPr>
        <w:tc>
          <w:tcPr>
            <w:tcW w:w="1695" w:type="dxa"/>
            <w:vAlign w:val="center"/>
          </w:tcPr>
          <w:p w14:paraId="7AFC0B03" w14:textId="77777777" w:rsidR="00444026" w:rsidRDefault="00000000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时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6805" w:type="dxa"/>
          </w:tcPr>
          <w:p w14:paraId="323F7571" w14:textId="4DB1AD1B" w:rsidR="00444026" w:rsidRDefault="00000000" w:rsidP="00A71F90">
            <w:pPr>
              <w:spacing w:after="0" w:line="360" w:lineRule="auto"/>
              <w:jc w:val="left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202</w:t>
            </w:r>
            <w:r w:rsidR="00D05D84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6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月30日上午9:00-11:00</w:t>
            </w:r>
          </w:p>
        </w:tc>
      </w:tr>
      <w:tr w:rsidR="00444026" w14:paraId="3DAC70B4" w14:textId="77777777" w:rsidTr="009C5ED1">
        <w:trPr>
          <w:trHeight w:val="646"/>
          <w:jc w:val="center"/>
        </w:trPr>
        <w:tc>
          <w:tcPr>
            <w:tcW w:w="1695" w:type="dxa"/>
            <w:vAlign w:val="center"/>
          </w:tcPr>
          <w:p w14:paraId="758BE809" w14:textId="77777777" w:rsidR="00444026" w:rsidRDefault="00000000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地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点</w:t>
            </w:r>
          </w:p>
        </w:tc>
        <w:tc>
          <w:tcPr>
            <w:tcW w:w="6805" w:type="dxa"/>
          </w:tcPr>
          <w:p w14:paraId="1351A17A" w14:textId="77777777" w:rsidR="00444026" w:rsidRDefault="00000000" w:rsidP="00A71F90">
            <w:pPr>
              <w:spacing w:after="0"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电话会议及网络音频直播</w:t>
            </w:r>
          </w:p>
        </w:tc>
      </w:tr>
      <w:tr w:rsidR="00444026" w14:paraId="32622565" w14:textId="77777777" w:rsidTr="009C5ED1">
        <w:trPr>
          <w:trHeight w:val="1065"/>
          <w:jc w:val="center"/>
        </w:trPr>
        <w:tc>
          <w:tcPr>
            <w:tcW w:w="1695" w:type="dxa"/>
            <w:vAlign w:val="center"/>
          </w:tcPr>
          <w:p w14:paraId="1B6C89C0" w14:textId="77777777" w:rsidR="00444026" w:rsidRDefault="00000000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公司接待</w:t>
            </w:r>
          </w:p>
          <w:p w14:paraId="2DED54DB" w14:textId="77777777" w:rsidR="00444026" w:rsidRDefault="00000000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6805" w:type="dxa"/>
          </w:tcPr>
          <w:p w14:paraId="04DD21B1" w14:textId="31166E30" w:rsidR="00444026" w:rsidRDefault="00000000" w:rsidP="00A71F90">
            <w:pPr>
              <w:spacing w:after="0"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公司董事长兼总裁潘刚先生、独立董事</w:t>
            </w:r>
            <w:r w:rsidR="001243EC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蔡元明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先生、独立董事</w:t>
            </w:r>
            <w:r w:rsidR="001243EC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石芳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女士、董事会秘书邱向敏先生、投资者关系部总经理赵琳女士等</w:t>
            </w:r>
          </w:p>
        </w:tc>
      </w:tr>
      <w:tr w:rsidR="00444026" w14:paraId="2DDE32C7" w14:textId="77777777" w:rsidTr="009C5ED1">
        <w:trPr>
          <w:trHeight w:val="13650"/>
          <w:jc w:val="center"/>
        </w:trPr>
        <w:tc>
          <w:tcPr>
            <w:tcW w:w="1695" w:type="dxa"/>
            <w:vAlign w:val="center"/>
          </w:tcPr>
          <w:p w14:paraId="7A415FF7" w14:textId="77777777" w:rsidR="00444026" w:rsidRDefault="00000000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lastRenderedPageBreak/>
              <w:t>投资者关系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活动主要内容</w:t>
            </w:r>
          </w:p>
        </w:tc>
        <w:tc>
          <w:tcPr>
            <w:tcW w:w="6805" w:type="dxa"/>
          </w:tcPr>
          <w:p w14:paraId="390B837D" w14:textId="44933BE0" w:rsidR="00444026" w:rsidRDefault="00000000" w:rsidP="009C5ED1">
            <w:pPr>
              <w:autoSpaceDE w:val="0"/>
              <w:autoSpaceDN w:val="0"/>
              <w:adjustRightInd w:val="0"/>
              <w:spacing w:after="0"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一、首先，公司财务管理部总经理邹赢先生对公司202</w:t>
            </w:r>
            <w:r w:rsidR="00124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年和202</w:t>
            </w:r>
            <w:r w:rsidR="00124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年一季度的财务表现进行了解读；然后，潘刚先生介绍了公司的经营情况，以及对202</w:t>
            </w:r>
            <w:r w:rsidR="001243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年和未来发展的战略展望；最后，公司管理层就投资者主要关注的问题与参会者进行了互动交流。</w:t>
            </w:r>
          </w:p>
          <w:p w14:paraId="09C01686" w14:textId="77777777" w:rsidR="00444026" w:rsidRDefault="00000000" w:rsidP="009C5ED1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firstLineChars="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与投资者互动交流环节</w:t>
            </w:r>
          </w:p>
          <w:p w14:paraId="292CCA6E" w14:textId="30255161" w:rsidR="00444026" w:rsidRDefault="00C93FD6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firstLineChars="0" w:hanging="284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Pr="009D2B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0A4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="009D2B2F" w:rsidRPr="009D2B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取得非常亮眼的业绩，主要是哪些方面做的比较好？</w:t>
            </w:r>
            <w:r w:rsidR="000A4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2026年，</w:t>
            </w:r>
            <w:r w:rsidR="009D2B2F" w:rsidRPr="009D2B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各业务的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收入</w:t>
            </w:r>
            <w:r w:rsidR="009D2B2F" w:rsidRPr="009D2B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增速如何展望？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今年</w:t>
            </w:r>
            <w:r w:rsidR="009D2B2F" w:rsidRPr="009D2B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的净利率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水平是否有</w:t>
            </w:r>
            <w:r w:rsidR="009D2B2F" w:rsidRPr="009D2B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可能在</w:t>
            </w:r>
            <w:r w:rsidR="000A41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="009D2B2F" w:rsidRPr="009D2B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25年高基数的基础上进一步提升？</w:t>
            </w:r>
          </w:p>
          <w:p w14:paraId="365E96D5" w14:textId="77777777" w:rsidR="00444026" w:rsidRDefault="00000000" w:rsidP="009C5ED1">
            <w:pPr>
              <w:autoSpaceDE w:val="0"/>
              <w:autoSpaceDN w:val="0"/>
              <w:adjustRightInd w:val="0"/>
              <w:spacing w:after="0"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5F2A7A79" w14:textId="435B28FF" w:rsidR="00B07580" w:rsidRPr="00B07580" w:rsidRDefault="00447B3C" w:rsidP="009C5ED1">
            <w:pPr>
              <w:pStyle w:val="10"/>
              <w:numPr>
                <w:ilvl w:val="0"/>
                <w:numId w:val="2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 w:rsidR="00B07580"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 w:rsidR="00B07580"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年作为公司上一个五年战略的收官之年，为这个战略周期画上了圆满的句号。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过去五年，在</w:t>
            </w:r>
            <w:r w:rsidR="00B07580"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严峻复杂的外部环境和行业压力下，公司始终坚守战略定力，通过持续优化产品结构、精细化严控成本、全面提升运营效率，公司的核心竞争力得到了进一步提升。</w:t>
            </w:r>
            <w:r w:rsidR="005D721E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 w:rsidR="00B07580"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25年公司能够取得这样的业绩，离不开过去这</w:t>
            </w:r>
            <w:r w:rsidR="005D721E">
              <w:rPr>
                <w:rFonts w:ascii="宋体" w:hAnsi="宋体" w:cs="宋体" w:hint="eastAsia"/>
                <w:kern w:val="0"/>
                <w:sz w:val="24"/>
                <w:szCs w:val="24"/>
              </w:rPr>
              <w:t>些年公司</w:t>
            </w:r>
            <w:r w:rsidR="00B07580"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所做的主动调整和布局。</w:t>
            </w:r>
          </w:p>
          <w:p w14:paraId="7BA96A0A" w14:textId="561E258D" w:rsidR="00B07580" w:rsidRPr="00B07580" w:rsidRDefault="00B07580" w:rsidP="009C5ED1">
            <w:pPr>
              <w:pStyle w:val="10"/>
              <w:numPr>
                <w:ilvl w:val="0"/>
                <w:numId w:val="2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上一个五年周期，在行业需求偏弱的背景下，公司收入相对承压，盈利改善更多依靠大的品类结构改善和经营效率的提升。下一个五年周期，在国内经济逐步企稳复苏，行业品类多元化、渠道多元化发展的背景下，</w:t>
            </w:r>
            <w:r w:rsidR="003D5A07"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希望积极把握行业发展机遇，兼顾收入和盈利的增长。在夯实老业务的基础上，持续挖掘新业务的增长潜力，通过收入增长驱动盈利实现更有质量的提升。</w:t>
            </w:r>
          </w:p>
          <w:p w14:paraId="2D560C07" w14:textId="4247A7D3" w:rsidR="00B07580" w:rsidRPr="00B07580" w:rsidRDefault="00B07580" w:rsidP="009C5ED1">
            <w:pPr>
              <w:pStyle w:val="10"/>
              <w:numPr>
                <w:ilvl w:val="0"/>
                <w:numId w:val="2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今年是公司新的五年战略规划全面落地实施的开局之年</w:t>
            </w:r>
            <w:r w:rsidR="00E77847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从一季度来看，各业务均实现了开门红。其中，常温液奶已实现正增长，其他业务表现也非常好。</w:t>
            </w:r>
            <w:r w:rsidR="00E77847">
              <w:rPr>
                <w:rFonts w:ascii="宋体" w:hAnsi="宋体" w:cs="宋体" w:hint="eastAsia"/>
                <w:kern w:val="0"/>
                <w:sz w:val="24"/>
                <w:szCs w:val="24"/>
              </w:rPr>
              <w:t>全年来看，</w:t>
            </w:r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我们相信，各业务</w:t>
            </w:r>
            <w:r w:rsidR="00E77847">
              <w:rPr>
                <w:rFonts w:ascii="宋体" w:hAnsi="宋体" w:cs="宋体" w:hint="eastAsia"/>
                <w:kern w:val="0"/>
                <w:sz w:val="24"/>
                <w:szCs w:val="24"/>
              </w:rPr>
              <w:t>仍</w:t>
            </w:r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  <w:r w:rsidR="00E77847">
              <w:rPr>
                <w:rFonts w:ascii="宋体" w:hAnsi="宋体" w:cs="宋体" w:hint="eastAsia"/>
                <w:kern w:val="0"/>
                <w:sz w:val="24"/>
                <w:szCs w:val="24"/>
              </w:rPr>
              <w:t>保持较好</w:t>
            </w:r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的增长势头。</w:t>
            </w:r>
          </w:p>
          <w:p w14:paraId="2DA57612" w14:textId="3D8C20EF" w:rsidR="00B07580" w:rsidRDefault="00B07580" w:rsidP="009C5ED1">
            <w:pPr>
              <w:pStyle w:val="10"/>
              <w:numPr>
                <w:ilvl w:val="0"/>
                <w:numId w:val="2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利润方面，去年公司的</w:t>
            </w:r>
            <w:proofErr w:type="gramStart"/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归母净利润</w:t>
            </w:r>
            <w:proofErr w:type="gramEnd"/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和净利率均创历史新高。</w:t>
            </w:r>
            <w:r w:rsidR="00C817DA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26年</w:t>
            </w:r>
            <w:r w:rsidR="00C817DA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我们</w:t>
            </w:r>
            <w:r w:rsidR="000A1C96"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  <w:r w:rsidR="000A3206">
              <w:rPr>
                <w:rFonts w:ascii="宋体" w:hAnsi="宋体" w:cs="宋体" w:hint="eastAsia"/>
                <w:kern w:val="0"/>
                <w:sz w:val="24"/>
                <w:szCs w:val="24"/>
              </w:rPr>
              <w:t>继续</w:t>
            </w:r>
            <w:r w:rsidR="000A1C96">
              <w:rPr>
                <w:rFonts w:ascii="宋体" w:hAnsi="宋体" w:cs="宋体" w:hint="eastAsia"/>
                <w:kern w:val="0"/>
                <w:sz w:val="24"/>
                <w:szCs w:val="24"/>
              </w:rPr>
              <w:t>高质量地发展</w:t>
            </w:r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各项业务，</w:t>
            </w:r>
            <w:r w:rsidR="000A3206">
              <w:rPr>
                <w:rFonts w:ascii="宋体" w:hAnsi="宋体" w:cs="宋体" w:hint="eastAsia"/>
                <w:kern w:val="0"/>
                <w:sz w:val="24"/>
                <w:szCs w:val="24"/>
              </w:rPr>
              <w:t>不断</w:t>
            </w:r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夯实</w:t>
            </w:r>
            <w:r w:rsidR="000A1C96"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Pr="00B07580">
              <w:rPr>
                <w:rFonts w:ascii="宋体" w:hAnsi="宋体" w:cs="宋体" w:hint="eastAsia"/>
                <w:kern w:val="0"/>
                <w:sz w:val="24"/>
                <w:szCs w:val="24"/>
              </w:rPr>
              <w:t>的盈利能力。</w:t>
            </w:r>
          </w:p>
          <w:p w14:paraId="5349ADB4" w14:textId="003A877C" w:rsidR="00444026" w:rsidRDefault="00F627AC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firstLineChars="0" w:hanging="284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627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公司预计</w:t>
            </w:r>
            <w:r w:rsidR="00D742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proofErr w:type="gramStart"/>
            <w:r w:rsidRPr="00F627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本轮原奶供需</w:t>
            </w:r>
            <w:proofErr w:type="gramEnd"/>
            <w:r w:rsidR="00D742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Pr="00F627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拐点会在什么时候出现？对今年</w:t>
            </w:r>
            <w:r w:rsidR="00D742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原奶</w:t>
            </w:r>
            <w:r w:rsidRPr="00F627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奶价走势</w:t>
            </w:r>
            <w:r w:rsidR="00D742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如何</w:t>
            </w:r>
            <w:r w:rsidRPr="00F627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展望？从中长期的维度来看，</w:t>
            </w:r>
            <w:proofErr w:type="gramStart"/>
            <w:r w:rsidRPr="00F627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对原奶的</w:t>
            </w:r>
            <w:proofErr w:type="gramEnd"/>
            <w:r w:rsidRPr="00F627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供需关系怎么判断？</w:t>
            </w:r>
          </w:p>
          <w:p w14:paraId="4C99AAF5" w14:textId="77777777" w:rsidR="00444026" w:rsidRDefault="00000000" w:rsidP="009C5ED1">
            <w:pPr>
              <w:autoSpaceDE w:val="0"/>
              <w:autoSpaceDN w:val="0"/>
              <w:adjustRightInd w:val="0"/>
              <w:spacing w:after="0"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4C80AE64" w14:textId="36BB8245" w:rsidR="003467D9" w:rsidRPr="003467D9" w:rsidRDefault="003467D9" w:rsidP="009C5ED1">
            <w:pPr>
              <w:pStyle w:val="10"/>
              <w:numPr>
                <w:ilvl w:val="0"/>
                <w:numId w:val="3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在上一个战略周期中，我们看到</w:t>
            </w:r>
            <w:r w:rsidR="00830A02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产业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链经历</w:t>
            </w:r>
            <w:proofErr w:type="gram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了较大波动</w:t>
            </w:r>
            <w:r w:rsidR="00830A02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上游养殖效率大幅提升，但下游需求却发生了快速变化，导致供需出现较大的差异。过去两年，</w:t>
            </w:r>
            <w:r w:rsidR="00830A02">
              <w:rPr>
                <w:rFonts w:ascii="宋体" w:hAnsi="宋体" w:cs="宋体" w:hint="eastAsia"/>
                <w:kern w:val="0"/>
                <w:sz w:val="24"/>
                <w:szCs w:val="24"/>
              </w:rPr>
              <w:t>一方面，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我们积极引导</w:t>
            </w:r>
            <w:r w:rsidR="00830A02">
              <w:rPr>
                <w:rFonts w:ascii="宋体" w:hAnsi="宋体" w:cs="宋体" w:hint="eastAsia"/>
                <w:kern w:val="0"/>
                <w:sz w:val="24"/>
                <w:szCs w:val="24"/>
              </w:rPr>
              <w:t>上游进行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产能优化，</w:t>
            </w:r>
            <w:r w:rsidR="00830A02">
              <w:rPr>
                <w:rFonts w:ascii="宋体" w:hAnsi="宋体" w:cs="宋体" w:hint="eastAsia"/>
                <w:kern w:val="0"/>
                <w:sz w:val="24"/>
                <w:szCs w:val="24"/>
              </w:rPr>
              <w:t>助力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牧场经营效率</w:t>
            </w:r>
            <w:r w:rsidR="00284839">
              <w:rPr>
                <w:rFonts w:ascii="宋体" w:hAnsi="宋体" w:cs="宋体" w:hint="eastAsia"/>
                <w:kern w:val="0"/>
                <w:sz w:val="24"/>
                <w:szCs w:val="24"/>
              </w:rPr>
              <w:t>不断</w:t>
            </w:r>
            <w:r w:rsidR="00830A02">
              <w:rPr>
                <w:rFonts w:ascii="宋体" w:hAnsi="宋体" w:cs="宋体" w:hint="eastAsia"/>
                <w:kern w:val="0"/>
                <w:sz w:val="24"/>
                <w:szCs w:val="24"/>
              </w:rPr>
              <w:t>提升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="00830A02">
              <w:rPr>
                <w:rFonts w:ascii="宋体" w:hAnsi="宋体" w:cs="宋体" w:hint="eastAsia"/>
                <w:kern w:val="0"/>
                <w:sz w:val="24"/>
                <w:szCs w:val="24"/>
              </w:rPr>
              <w:t>另一方面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830A02">
              <w:rPr>
                <w:rFonts w:ascii="宋体" w:hAnsi="宋体" w:cs="宋体" w:hint="eastAsia"/>
                <w:kern w:val="0"/>
                <w:sz w:val="24"/>
                <w:szCs w:val="24"/>
              </w:rPr>
              <w:t>努力改善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终端新鲜度</w:t>
            </w:r>
            <w:r w:rsidR="00830A02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加快</w:t>
            </w:r>
            <w:r w:rsidR="00830A02">
              <w:rPr>
                <w:rFonts w:ascii="宋体" w:hAnsi="宋体" w:cs="宋体" w:hint="eastAsia"/>
                <w:kern w:val="0"/>
                <w:sz w:val="24"/>
                <w:szCs w:val="24"/>
              </w:rPr>
              <w:t>渠道库存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周转</w:t>
            </w:r>
            <w:r w:rsidR="00830A02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同时，积极布局初深加工产能，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提</w:t>
            </w:r>
            <w:r w:rsidR="00284839">
              <w:rPr>
                <w:rFonts w:ascii="宋体" w:hAnsi="宋体" w:cs="宋体" w:hint="eastAsia"/>
                <w:kern w:val="0"/>
                <w:sz w:val="24"/>
                <w:szCs w:val="24"/>
              </w:rPr>
              <w:t>高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原奶消耗量</w:t>
            </w:r>
            <w:proofErr w:type="gram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7FAF11C9" w14:textId="2D1AFBDA" w:rsidR="003467D9" w:rsidRPr="003467D9" w:rsidRDefault="003467D9" w:rsidP="009C5ED1">
            <w:pPr>
              <w:pStyle w:val="10"/>
              <w:numPr>
                <w:ilvl w:val="0"/>
                <w:numId w:val="3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我们看到</w:t>
            </w:r>
            <w:r w:rsidR="003E233B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1E1430">
              <w:rPr>
                <w:rFonts w:ascii="宋体" w:hAnsi="宋体" w:cs="宋体" w:hint="eastAsia"/>
                <w:kern w:val="0"/>
                <w:sz w:val="24"/>
                <w:szCs w:val="24"/>
              </w:rPr>
              <w:t>这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两年</w:t>
            </w:r>
            <w:r w:rsidR="001E1430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上游一直处于奶牛数量下降、牛群结构优化的过程</w:t>
            </w:r>
            <w:r w:rsidR="003E233B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根据农业农村部监测数据，2025年</w:t>
            </w:r>
            <w:r w:rsidR="003E233B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奶牛存栏量减少了约20-30万头。今年一季度</w:t>
            </w:r>
            <w:r w:rsidR="003E233B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上游还在继续去化，后备牛在加速淘汰。</w:t>
            </w:r>
            <w:r w:rsidR="001E1430">
              <w:rPr>
                <w:rFonts w:ascii="宋体" w:hAnsi="宋体" w:cs="宋体" w:hint="eastAsia"/>
                <w:kern w:val="0"/>
                <w:sz w:val="24"/>
                <w:szCs w:val="24"/>
              </w:rPr>
              <w:t>随着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上游牧场去产能</w:t>
            </w:r>
            <w:r w:rsidR="001E1430">
              <w:rPr>
                <w:rFonts w:ascii="宋体" w:hAnsi="宋体" w:cs="宋体" w:hint="eastAsia"/>
                <w:kern w:val="0"/>
                <w:sz w:val="24"/>
                <w:szCs w:val="24"/>
              </w:rPr>
              <w:t>的持续推进</w:t>
            </w:r>
            <w:r w:rsidR="005B0861">
              <w:rPr>
                <w:rFonts w:ascii="宋体" w:hAnsi="宋体" w:cs="宋体" w:hint="eastAsia"/>
                <w:kern w:val="0"/>
                <w:sz w:val="24"/>
                <w:szCs w:val="24"/>
              </w:rPr>
              <w:t>，预计</w:t>
            </w:r>
            <w:r w:rsidR="001E1430">
              <w:rPr>
                <w:rFonts w:ascii="宋体" w:hAnsi="宋体" w:cs="宋体" w:hint="eastAsia"/>
                <w:kern w:val="0"/>
                <w:sz w:val="24"/>
                <w:szCs w:val="24"/>
              </w:rPr>
              <w:t>今年的</w:t>
            </w:r>
            <w:r w:rsidR="005B0861">
              <w:rPr>
                <w:rFonts w:ascii="宋体" w:hAnsi="宋体" w:cs="宋体" w:hint="eastAsia"/>
                <w:kern w:val="0"/>
                <w:sz w:val="24"/>
                <w:szCs w:val="24"/>
              </w:rPr>
              <w:t>供需格局会进一步改善。</w:t>
            </w:r>
          </w:p>
          <w:p w14:paraId="18E96F99" w14:textId="2DEFC597" w:rsidR="003467D9" w:rsidRPr="003467D9" w:rsidRDefault="003467D9" w:rsidP="009C5ED1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firstLineChars="0"/>
              <w:rPr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长期来看，我们预判</w:t>
            </w:r>
            <w:r w:rsidR="00AD71D2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行业周期性波动将持续弱化。过去，国内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原奶主要</w:t>
            </w:r>
            <w:proofErr w:type="gram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用于C端需求，受经济波动的影响较大。但近年来，随着国内牧场规模化水平</w:t>
            </w:r>
            <w:r w:rsidR="00AD71D2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持续提升，上游行业集中度也在提升，行业周期性波动已有所减弱。未来，随着养殖效率的不断提升，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国内原奶也会</w:t>
            </w:r>
            <w:proofErr w:type="gram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更多地用于</w:t>
            </w:r>
            <w:proofErr w:type="spell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T</w:t>
            </w:r>
            <w:r w:rsidR="00AD71D2">
              <w:rPr>
                <w:rFonts w:ascii="宋体" w:hAnsi="宋体" w:cs="宋体" w:hint="eastAsia"/>
                <w:kern w:val="0"/>
                <w:sz w:val="24"/>
                <w:szCs w:val="24"/>
              </w:rPr>
              <w:t>o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B</w:t>
            </w:r>
            <w:proofErr w:type="spell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深加工业务，进口替代进程会进一步加快，对奶源的需求会大幅增加，上游周期的波动性会进一步减弱。作为行业龙头，公司依托</w:t>
            </w:r>
            <w:proofErr w:type="spell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ToB</w:t>
            </w:r>
            <w:proofErr w:type="spell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深加工业务的战略布局与规模化发展，将引领行业迈入高质量、低波动的全新发展阶段，既推动产业整体行稳致远，也为公司打开了更广阔的发展空间。</w:t>
            </w:r>
          </w:p>
          <w:p w14:paraId="5E6B4A37" w14:textId="1EDE2FA1" w:rsidR="00444026" w:rsidRPr="003467D9" w:rsidRDefault="003467D9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firstLineChars="0" w:hanging="284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公司液奶一季度已经实现了正增长。全年来看，常温液</w:t>
            </w:r>
            <w:proofErr w:type="gramStart"/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奶收入</w:t>
            </w:r>
            <w:proofErr w:type="gramEnd"/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增速应该如何展望？各细分品类的表现如何？以五年维度来看，驱动行业和公司液</w:t>
            </w:r>
            <w:proofErr w:type="gramStart"/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奶增长</w:t>
            </w:r>
            <w:proofErr w:type="gramEnd"/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的主要因素是什么？</w:t>
            </w:r>
          </w:p>
          <w:p w14:paraId="550B0761" w14:textId="77777777" w:rsidR="00444026" w:rsidRDefault="00000000" w:rsidP="009C5ED1">
            <w:pPr>
              <w:autoSpaceDE w:val="0"/>
              <w:autoSpaceDN w:val="0"/>
              <w:adjustRightInd w:val="0"/>
              <w:spacing w:after="0" w:line="360" w:lineRule="auto"/>
              <w:ind w:left="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 w14:paraId="02805019" w14:textId="6D65EDD2" w:rsidR="003467D9" w:rsidRPr="003467D9" w:rsidRDefault="003467D9" w:rsidP="009C5ED1">
            <w:pPr>
              <w:pStyle w:val="10"/>
              <w:numPr>
                <w:ilvl w:val="0"/>
                <w:numId w:val="4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从国家层面来看，今年是国家“十五五”规划的开局之年，国家明确未来五年将着力提振消费。我们也看到，当前宏观环境持续向好，中国消费者信心指数自去年5月起实现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同比正</w:t>
            </w:r>
            <w:proofErr w:type="gram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增长，居民消费价格指数自去年10月起也同比转正。从行业表现来看，随着国家经济的逐步企稳复苏，消费者健康意识的持续提升，老年人口的增加，以及下沉市场消费潜力的释放，未来C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端市场</w:t>
            </w:r>
            <w:proofErr w:type="gramEnd"/>
            <w:r w:rsidR="00AD71D2">
              <w:rPr>
                <w:rFonts w:ascii="宋体" w:hAnsi="宋体" w:cs="宋体" w:hint="eastAsia"/>
                <w:kern w:val="0"/>
                <w:sz w:val="24"/>
                <w:szCs w:val="24"/>
              </w:rPr>
              <w:t>仍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会恢复到增长的轨道上来。此外，</w:t>
            </w:r>
            <w:r w:rsidR="00AD71D2">
              <w:rPr>
                <w:rFonts w:ascii="宋体" w:hAnsi="宋体" w:cs="宋体" w:hint="eastAsia"/>
                <w:kern w:val="0"/>
                <w:sz w:val="24"/>
                <w:szCs w:val="24"/>
              </w:rPr>
              <w:t>我们看到，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消费场景也</w:t>
            </w:r>
            <w:r w:rsidR="00AD71D2">
              <w:rPr>
                <w:rFonts w:ascii="宋体" w:hAnsi="宋体" w:cs="宋体" w:hint="eastAsia"/>
                <w:kern w:val="0"/>
                <w:sz w:val="24"/>
                <w:szCs w:val="24"/>
              </w:rPr>
              <w:t>在变得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更加多元</w:t>
            </w:r>
            <w:r w:rsidR="00AD71D2">
              <w:rPr>
                <w:rFonts w:ascii="宋体" w:hAnsi="宋体" w:cs="宋体" w:hint="eastAsia"/>
                <w:kern w:val="0"/>
                <w:sz w:val="24"/>
                <w:szCs w:val="24"/>
              </w:rPr>
              <w:t>化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，咖啡、餐饮等B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端业务</w:t>
            </w:r>
            <w:proofErr w:type="gramEnd"/>
            <w:r w:rsidR="00AD71D2">
              <w:rPr>
                <w:rFonts w:ascii="宋体" w:hAnsi="宋体" w:cs="宋体" w:hint="eastAsia"/>
                <w:kern w:val="0"/>
                <w:sz w:val="24"/>
                <w:szCs w:val="24"/>
              </w:rPr>
              <w:t>需求持续增长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，这都为行业带来很多的成长空间。</w:t>
            </w:r>
          </w:p>
          <w:p w14:paraId="0F8D7DFE" w14:textId="378CAFC2" w:rsidR="003467D9" w:rsidRPr="003467D9" w:rsidRDefault="003467D9" w:rsidP="009C5ED1">
            <w:pPr>
              <w:pStyle w:val="10"/>
              <w:numPr>
                <w:ilvl w:val="0"/>
                <w:numId w:val="4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对于公司的常温液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奶业务</w:t>
            </w:r>
            <w:proofErr w:type="gram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来说，经过过去这两年的努力，在整体需求偏弱的大环境下，我们逆势稳住基本盘，实属不易。所以，</w:t>
            </w:r>
            <w:r w:rsidR="00AD71D2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26年，公司会坚持以业务的健康发展为导向，不盲目求快，始终保持战略定力，求稳务实、稳扎稳打，一步一个脚印走下去，通过重塑行业价值链，为业务的长期良性发展筑牢根基。</w:t>
            </w:r>
          </w:p>
          <w:p w14:paraId="42272183" w14:textId="6CCC9BEB" w:rsidR="003467D9" w:rsidRPr="003467D9" w:rsidRDefault="00AD71D2" w:rsidP="009C5ED1">
            <w:pPr>
              <w:pStyle w:val="10"/>
              <w:numPr>
                <w:ilvl w:val="0"/>
                <w:numId w:val="4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关于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液奶具体</w:t>
            </w:r>
            <w:proofErr w:type="gramEnd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的经营策略。一方面，近两年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重塑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了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渠道价值链，上下游体系逐步获得了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更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合理的利益分配，体系能力进一步夯实，具备了更强的市场终端覆盖能力。另一方面，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始终坚持以消费者为中心，推动营销转型，积极创新变革，进一步强化了面向未来的运营能力。在产品创新维度，公司始终坚持多品类均衡发展的战略方向不变，下一步将重点在特色奶源、口味口感、营养功能等维度，提升产品差异化程度。在品牌和产品方面，母品牌、优酸乳等基础产品，随着终端</w:t>
            </w:r>
            <w:proofErr w:type="gramStart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掌控力的</w:t>
            </w:r>
            <w:proofErr w:type="gramEnd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提升，持续</w:t>
            </w:r>
            <w:proofErr w:type="gramStart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强化铺市和</w:t>
            </w:r>
            <w:proofErr w:type="gramEnd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丰富终端品项，进一步实现消费者的渗透；金典和安慕希持续高端化打造，强化内容营销，注重与年轻群体的沟通；QQ星、舒化、谷粒多等品牌，通过精确营养、精准营销，锁定目标人群，建立长期粘性，差异化拓展增长机会。在场景和渠道方面，液</w:t>
            </w:r>
            <w:proofErr w:type="gramStart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奶之前</w:t>
            </w:r>
            <w:proofErr w:type="gramEnd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还是以</w:t>
            </w:r>
            <w:proofErr w:type="gramStart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礼赠和居家</w:t>
            </w:r>
            <w:proofErr w:type="gramEnd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自饮为主，但我们洞察到了消费者对于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户外和多元化消费场景的需求，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未来，我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们将通过产品内容物创新、包装创新，将液奶的饮用场景，从户内拓展到运动、休闲等场景，同时积极把握零食系统、</w:t>
            </w:r>
            <w:proofErr w:type="spellStart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T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o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B</w:t>
            </w:r>
            <w:proofErr w:type="spellEnd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、餐饮等多元渠道机会，</w:t>
            </w:r>
            <w:r w:rsidR="007A7E37" w:rsidRPr="007A7E37">
              <w:rPr>
                <w:rFonts w:ascii="宋体" w:hAnsi="宋体" w:cs="宋体"/>
                <w:kern w:val="0"/>
                <w:sz w:val="24"/>
                <w:szCs w:val="24"/>
              </w:rPr>
              <w:t>持续打开增量空间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723D7DD2" w14:textId="09E60BA0" w:rsidR="003467D9" w:rsidRPr="003467D9" w:rsidRDefault="003467D9" w:rsidP="009C5ED1">
            <w:pPr>
              <w:pStyle w:val="10"/>
              <w:numPr>
                <w:ilvl w:val="0"/>
                <w:numId w:val="4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长期来看，随着消费者健康意识</w:t>
            </w:r>
            <w:r w:rsidR="00733598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不断增强，国内乳品的消费需求呈增长态势。未来</w:t>
            </w:r>
            <w:r w:rsidR="00733598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随着居民收入水平</w:t>
            </w:r>
            <w:r w:rsidR="00733598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不断提升，国内乳品行业将恢复增长趋势。一方面，三四线城市和县级市场，人均乳制品消费量和购买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频次仍</w:t>
            </w:r>
            <w:proofErr w:type="gram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处于较低水平，存在较大提升空间；另一方面，当前消费者对乳制品的健康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认知仍</w:t>
            </w:r>
            <w:proofErr w:type="gram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有提升空间，部分下线市场仍处在“从不喝到喝、从少喝到多喝”的消费升级过程</w:t>
            </w:r>
            <w:r w:rsidR="00733598">
              <w:rPr>
                <w:rFonts w:ascii="宋体" w:hAnsi="宋体" w:cs="宋体" w:hint="eastAsia"/>
                <w:kern w:val="0"/>
                <w:sz w:val="24"/>
                <w:szCs w:val="24"/>
              </w:rPr>
              <w:t>中。另外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，功能性乳品和特色乳品的不断推出，</w:t>
            </w:r>
            <w:r w:rsidR="00733598">
              <w:rPr>
                <w:rFonts w:ascii="宋体" w:hAnsi="宋体" w:cs="宋体" w:hint="eastAsia"/>
                <w:kern w:val="0"/>
                <w:sz w:val="24"/>
                <w:szCs w:val="24"/>
              </w:rPr>
              <w:t>也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能够进一步满足居民多元化、健康化的消费需求，持续带动行业整体消费量稳步增长。</w:t>
            </w:r>
          </w:p>
          <w:p w14:paraId="6C7AF866" w14:textId="59589D04" w:rsidR="003467D9" w:rsidRDefault="003467D9" w:rsidP="009C5ED1">
            <w:pPr>
              <w:pStyle w:val="10"/>
              <w:numPr>
                <w:ilvl w:val="0"/>
                <w:numId w:val="4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面对行业发展机遇，公司将充分发挥龙头企业在奶源、品牌、渠道、研发等方面的核心优势，继续巩固行业的领军地位，推动中国乳制品行业迈向高质量</w:t>
            </w:r>
            <w:r w:rsidR="00733598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发展阶段。</w:t>
            </w:r>
          </w:p>
          <w:p w14:paraId="7BC606EE" w14:textId="36381BC1" w:rsidR="00444026" w:rsidRDefault="003467D9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firstLineChars="0" w:hanging="284"/>
            </w:pPr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近年来，新零售渠道快速发展，公司怎么把握住</w:t>
            </w:r>
            <w:r w:rsidR="008A28B8"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新渠道的</w:t>
            </w:r>
            <w:r w:rsidR="008A28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增长</w:t>
            </w:r>
            <w:r w:rsidR="008A28B8"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机会</w:t>
            </w:r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？目前有哪些布局？和传统渠道相比，新渠道的盈利性如何？</w:t>
            </w:r>
          </w:p>
          <w:p w14:paraId="7704C27B" w14:textId="77777777" w:rsidR="00444026" w:rsidRDefault="00000000" w:rsidP="009C5ED1">
            <w:pPr>
              <w:autoSpaceDE w:val="0"/>
              <w:autoSpaceDN w:val="0"/>
              <w:adjustRightInd w:val="0"/>
              <w:spacing w:after="0" w:line="360" w:lineRule="auto"/>
              <w:ind w:left="38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21D2A474" w14:textId="133B3A56" w:rsidR="00FD57E1" w:rsidRDefault="003467D9" w:rsidP="009C5ED1">
            <w:pPr>
              <w:pStyle w:val="10"/>
              <w:numPr>
                <w:ilvl w:val="0"/>
                <w:numId w:val="5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当前消费趋势与场景持续迭代，传统KA渠道面临挑战，而零食折扣店、会员店、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内容电</w:t>
            </w:r>
            <w:proofErr w:type="gram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商等新兴渠道快速崛起。公司始终积极拥抱各类新零售渠道，逐步构建起</w:t>
            </w:r>
            <w:r w:rsidR="008A28B8">
              <w:rPr>
                <w:rFonts w:ascii="宋体" w:hAnsi="宋体" w:cs="宋体" w:hint="eastAsia"/>
                <w:kern w:val="0"/>
                <w:sz w:val="24"/>
                <w:szCs w:val="24"/>
              </w:rPr>
              <w:t>了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适配新渠道的产品矩阵</w:t>
            </w:r>
            <w:r w:rsidR="008A28B8">
              <w:rPr>
                <w:rFonts w:ascii="宋体" w:hAnsi="宋体" w:cs="宋体" w:hint="eastAsia"/>
                <w:kern w:val="0"/>
                <w:sz w:val="24"/>
                <w:szCs w:val="24"/>
              </w:rPr>
              <w:t>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合作</w:t>
            </w:r>
            <w:r w:rsidR="00FD57E1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共赢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模式</w:t>
            </w:r>
            <w:r w:rsidR="008A28B8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比如，</w:t>
            </w:r>
            <w:r w:rsidR="00FD57E1"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通过与连锁零食系统进行产品共创，推出轻量化包装、高质价比的常温白奶和酸奶，契合消费者低总价、小重量的购买需求。在会员</w:t>
            </w:r>
            <w:proofErr w:type="gramStart"/>
            <w:r w:rsidR="00FD57E1"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店系统</w:t>
            </w:r>
            <w:proofErr w:type="gramEnd"/>
            <w:r w:rsidR="00FD57E1"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聚焦产品创新，推出新口味、新包装的</w:t>
            </w:r>
            <w:proofErr w:type="gramStart"/>
            <w:r w:rsidR="00FD57E1"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每益添</w:t>
            </w:r>
            <w:proofErr w:type="gramEnd"/>
            <w:r w:rsidR="00FD57E1"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等畅销产品。在</w:t>
            </w:r>
            <w:proofErr w:type="gramStart"/>
            <w:r w:rsidR="00FD57E1"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内容电</w:t>
            </w:r>
            <w:proofErr w:type="gramEnd"/>
            <w:r w:rsidR="00FD57E1"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商领域，公司搭建自有直播间，推出伊刻活泉现泡茶限定口味等产品。</w:t>
            </w:r>
          </w:p>
          <w:p w14:paraId="6F57551C" w14:textId="04CBA30F" w:rsidR="003467D9" w:rsidRPr="00FD57E1" w:rsidRDefault="003467D9" w:rsidP="009C5ED1">
            <w:pPr>
              <w:pStyle w:val="10"/>
              <w:numPr>
                <w:ilvl w:val="0"/>
                <w:numId w:val="5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2025年</w:t>
            </w:r>
            <w:r w:rsidR="008A28B8"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公司常温液</w:t>
            </w:r>
            <w:proofErr w:type="gramStart"/>
            <w:r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奶业务</w:t>
            </w:r>
            <w:proofErr w:type="gramEnd"/>
            <w:r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在新兴渠道如会员店、零食店、即时零售、</w:t>
            </w:r>
            <w:proofErr w:type="spellStart"/>
            <w:r w:rsidR="008A28B8"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To</w:t>
            </w:r>
            <w:r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B</w:t>
            </w:r>
            <w:proofErr w:type="spellEnd"/>
            <w:r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渠道均实现</w:t>
            </w:r>
            <w:proofErr w:type="gramStart"/>
            <w:r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营收双位数</w:t>
            </w:r>
            <w:proofErr w:type="gramEnd"/>
            <w:r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增长。在零食折扣店、电商平台等多个渠道</w:t>
            </w:r>
            <w:r w:rsidR="008A28B8"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取得</w:t>
            </w:r>
            <w:r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行业第一。</w:t>
            </w:r>
            <w:r w:rsid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依托新零售渠道的发展，</w:t>
            </w:r>
            <w:r w:rsidR="008A28B8" w:rsidRP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公司的低温活性乳酸菌饮料品类增速超过40%。</w:t>
            </w:r>
          </w:p>
          <w:p w14:paraId="53CD56B2" w14:textId="77777777" w:rsidR="00CE76E4" w:rsidRDefault="008A28B8" w:rsidP="009C5ED1">
            <w:pPr>
              <w:pStyle w:val="10"/>
              <w:numPr>
                <w:ilvl w:val="0"/>
                <w:numId w:val="5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未来，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会继续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积极</w:t>
            </w:r>
            <w:r w:rsid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探索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与新零售渠道</w:t>
            </w:r>
            <w:r w:rsid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合作</w:t>
            </w:r>
            <w:r w:rsid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方式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，满足消费者</w:t>
            </w:r>
            <w:r w:rsid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多元化的消费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需求。</w:t>
            </w:r>
            <w:r w:rsid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通过</w:t>
            </w:r>
            <w:r w:rsidRPr="008A28B8">
              <w:rPr>
                <w:rFonts w:ascii="宋体" w:hAnsi="宋体" w:cs="宋体"/>
                <w:kern w:val="0"/>
                <w:sz w:val="24"/>
                <w:szCs w:val="24"/>
              </w:rPr>
              <w:t>持续深化渠道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8A28B8">
              <w:rPr>
                <w:rFonts w:ascii="宋体" w:hAnsi="宋体" w:cs="宋体"/>
                <w:kern w:val="0"/>
                <w:sz w:val="24"/>
                <w:szCs w:val="24"/>
              </w:rPr>
              <w:t>精细化运营，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加强</w:t>
            </w:r>
            <w:r w:rsidRPr="008A28B8">
              <w:rPr>
                <w:rFonts w:ascii="宋体" w:hAnsi="宋体" w:cs="宋体"/>
                <w:kern w:val="0"/>
                <w:sz w:val="24"/>
                <w:szCs w:val="24"/>
              </w:rPr>
              <w:t>产品与渠道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8A28B8">
              <w:rPr>
                <w:rFonts w:ascii="宋体" w:hAnsi="宋体" w:cs="宋体"/>
                <w:kern w:val="0"/>
                <w:sz w:val="24"/>
                <w:szCs w:val="24"/>
              </w:rPr>
              <w:t>精准适配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Pr="008A28B8">
              <w:rPr>
                <w:rFonts w:ascii="宋体" w:hAnsi="宋体" w:cs="宋体"/>
                <w:kern w:val="0"/>
                <w:sz w:val="24"/>
                <w:szCs w:val="24"/>
              </w:rPr>
              <w:t>同时</w:t>
            </w:r>
            <w:r w:rsid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8A28B8">
              <w:rPr>
                <w:rFonts w:ascii="宋体" w:hAnsi="宋体" w:cs="宋体"/>
                <w:kern w:val="0"/>
                <w:sz w:val="24"/>
                <w:szCs w:val="24"/>
              </w:rPr>
              <w:t>借力新兴渠道</w:t>
            </w:r>
            <w:r w:rsid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来</w:t>
            </w:r>
            <w:r w:rsidRPr="008A28B8">
              <w:rPr>
                <w:rFonts w:ascii="宋体" w:hAnsi="宋体" w:cs="宋体"/>
                <w:kern w:val="0"/>
                <w:sz w:val="24"/>
                <w:szCs w:val="24"/>
              </w:rPr>
              <w:t>布局</w:t>
            </w:r>
            <w:r w:rsid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更多</w:t>
            </w:r>
            <w:r w:rsidRPr="008A28B8">
              <w:rPr>
                <w:rFonts w:ascii="宋体" w:hAnsi="宋体" w:cs="宋体"/>
                <w:kern w:val="0"/>
                <w:sz w:val="24"/>
                <w:szCs w:val="24"/>
              </w:rPr>
              <w:t>细分赛道，扩大终端网点</w:t>
            </w:r>
            <w:r w:rsid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8A28B8">
              <w:rPr>
                <w:rFonts w:ascii="宋体" w:hAnsi="宋体" w:cs="宋体"/>
                <w:kern w:val="0"/>
                <w:sz w:val="24"/>
                <w:szCs w:val="24"/>
              </w:rPr>
              <w:t>覆盖范围，</w:t>
            </w:r>
            <w:r w:rsidR="00FD57E1">
              <w:rPr>
                <w:rFonts w:ascii="宋体" w:hAnsi="宋体" w:cs="宋体" w:hint="eastAsia"/>
                <w:kern w:val="0"/>
                <w:sz w:val="24"/>
                <w:szCs w:val="24"/>
              </w:rPr>
              <w:t>进一步提高</w:t>
            </w:r>
            <w:r w:rsidRPr="008A28B8">
              <w:rPr>
                <w:rFonts w:ascii="宋体" w:hAnsi="宋体" w:cs="宋体"/>
                <w:kern w:val="0"/>
                <w:sz w:val="24"/>
                <w:szCs w:val="24"/>
              </w:rPr>
              <w:t>渠道渗透率。</w:t>
            </w:r>
          </w:p>
          <w:p w14:paraId="5AAEAA22" w14:textId="1276FF39" w:rsidR="003467D9" w:rsidRPr="00CE76E4" w:rsidRDefault="003467D9" w:rsidP="009C5ED1">
            <w:pPr>
              <w:pStyle w:val="10"/>
              <w:numPr>
                <w:ilvl w:val="0"/>
                <w:numId w:val="5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E76E4">
              <w:rPr>
                <w:rFonts w:ascii="宋体" w:hAnsi="宋体" w:cs="宋体" w:hint="eastAsia"/>
                <w:kern w:val="0"/>
                <w:sz w:val="24"/>
                <w:szCs w:val="24"/>
              </w:rPr>
              <w:t>目前</w:t>
            </w:r>
            <w:r w:rsidR="00CE76E4" w:rsidRPr="00CE76E4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CE76E4">
              <w:rPr>
                <w:rFonts w:ascii="宋体" w:hAnsi="宋体" w:cs="宋体" w:hint="eastAsia"/>
                <w:kern w:val="0"/>
                <w:sz w:val="24"/>
                <w:szCs w:val="24"/>
              </w:rPr>
              <w:t>公司在新渠道整体是盈利的</w:t>
            </w:r>
            <w:r w:rsidR="00CE76E4" w:rsidRPr="00CE76E4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="00CE76E4" w:rsidRPr="00CE76E4">
              <w:rPr>
                <w:rFonts w:ascii="宋体" w:hAnsi="宋体" w:cs="宋体"/>
                <w:kern w:val="0"/>
                <w:sz w:val="24"/>
                <w:szCs w:val="24"/>
              </w:rPr>
              <w:t>未来</w:t>
            </w:r>
            <w:r w:rsidR="00CE76E4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9E47C1">
              <w:rPr>
                <w:rFonts w:ascii="宋体" w:hAnsi="宋体" w:cs="宋体" w:hint="eastAsia"/>
                <w:kern w:val="0"/>
                <w:sz w:val="24"/>
                <w:szCs w:val="24"/>
              </w:rPr>
              <w:t>这部分</w:t>
            </w:r>
            <w:r w:rsidR="00CE76E4" w:rsidRPr="00CE76E4">
              <w:rPr>
                <w:rFonts w:ascii="宋体" w:hAnsi="宋体" w:cs="宋体"/>
                <w:kern w:val="0"/>
                <w:sz w:val="24"/>
                <w:szCs w:val="24"/>
              </w:rPr>
              <w:t>盈利仍具备持续提升空间。一方面，现阶段渠道渗透与下沉仍需阶段性费用投入，后续随着渠道布局逐步完善、规模效应持续释放，将有效带动盈利水平上行；另一方面，公司</w:t>
            </w:r>
            <w:r w:rsidR="009E47C1"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  <w:r w:rsidR="00CE76E4" w:rsidRPr="00CE76E4">
              <w:rPr>
                <w:rFonts w:ascii="宋体" w:hAnsi="宋体" w:cs="宋体"/>
                <w:kern w:val="0"/>
                <w:sz w:val="24"/>
                <w:szCs w:val="24"/>
              </w:rPr>
              <w:t>凭借品牌积淀、产品品质优势</w:t>
            </w:r>
            <w:r w:rsidR="009E47C1">
              <w:rPr>
                <w:rFonts w:ascii="宋体" w:hAnsi="宋体" w:cs="宋体" w:hint="eastAsia"/>
                <w:kern w:val="0"/>
                <w:sz w:val="24"/>
                <w:szCs w:val="24"/>
              </w:rPr>
              <w:t>和</w:t>
            </w:r>
            <w:r w:rsidR="00CE76E4" w:rsidRPr="00CE76E4">
              <w:rPr>
                <w:rFonts w:ascii="宋体" w:hAnsi="宋体" w:cs="宋体"/>
                <w:kern w:val="0"/>
                <w:sz w:val="24"/>
                <w:szCs w:val="24"/>
              </w:rPr>
              <w:t>定制化服务能力，持续提升产品附加值，</w:t>
            </w:r>
            <w:r w:rsidR="00CE76E4">
              <w:rPr>
                <w:rFonts w:ascii="宋体" w:hAnsi="宋体" w:cs="宋体" w:hint="eastAsia"/>
                <w:kern w:val="0"/>
                <w:sz w:val="24"/>
                <w:szCs w:val="24"/>
              </w:rPr>
              <w:t>从而</w:t>
            </w:r>
            <w:r w:rsidR="009E47C1">
              <w:rPr>
                <w:rFonts w:ascii="宋体" w:hAnsi="宋体" w:cs="宋体" w:hint="eastAsia"/>
                <w:kern w:val="0"/>
                <w:sz w:val="24"/>
                <w:szCs w:val="24"/>
              </w:rPr>
              <w:t>改善</w:t>
            </w:r>
            <w:r w:rsidR="00CE76E4" w:rsidRPr="00CE76E4">
              <w:rPr>
                <w:rFonts w:ascii="宋体" w:hAnsi="宋体" w:cs="宋体"/>
                <w:kern w:val="0"/>
                <w:sz w:val="24"/>
                <w:szCs w:val="24"/>
              </w:rPr>
              <w:t>新渠道盈利</w:t>
            </w:r>
            <w:r w:rsidR="009E47C1">
              <w:rPr>
                <w:rFonts w:ascii="宋体" w:hAnsi="宋体" w:cs="宋体" w:hint="eastAsia"/>
                <w:kern w:val="0"/>
                <w:sz w:val="24"/>
                <w:szCs w:val="24"/>
              </w:rPr>
              <w:t>水平</w:t>
            </w:r>
            <w:r w:rsidR="00CE76E4" w:rsidRPr="00CE76E4">
              <w:rPr>
                <w:rFonts w:ascii="宋体" w:hAnsi="宋体" w:cs="宋体"/>
                <w:kern w:val="0"/>
                <w:sz w:val="24"/>
                <w:szCs w:val="24"/>
              </w:rPr>
              <w:t>。</w:t>
            </w:r>
          </w:p>
          <w:p w14:paraId="5D312DA7" w14:textId="2F507B07" w:rsidR="00444026" w:rsidRDefault="00000000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firstLineChars="0" w:hanging="284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="003467D9" w:rsidRPr="003467D9">
              <w:rPr>
                <w:rFonts w:hint="eastAsia"/>
                <w:sz w:val="24"/>
                <w:szCs w:val="24"/>
              </w:rPr>
              <w:t>如何展望</w:t>
            </w:r>
            <w:r w:rsidR="003467D9">
              <w:rPr>
                <w:rFonts w:hint="eastAsia"/>
                <w:sz w:val="24"/>
                <w:szCs w:val="24"/>
              </w:rPr>
              <w:t>20</w:t>
            </w:r>
            <w:r w:rsidR="003467D9" w:rsidRPr="003467D9">
              <w:rPr>
                <w:rFonts w:hint="eastAsia"/>
                <w:sz w:val="24"/>
                <w:szCs w:val="24"/>
              </w:rPr>
              <w:t>26</w:t>
            </w:r>
            <w:r w:rsidR="003467D9" w:rsidRPr="003467D9">
              <w:rPr>
                <w:rFonts w:hint="eastAsia"/>
                <w:sz w:val="24"/>
                <w:szCs w:val="24"/>
              </w:rPr>
              <w:t>年的毛利率水平？</w:t>
            </w:r>
          </w:p>
          <w:p w14:paraId="42B13D67" w14:textId="77777777" w:rsidR="00444026" w:rsidRDefault="00000000" w:rsidP="009C5ED1">
            <w:pPr>
              <w:autoSpaceDE w:val="0"/>
              <w:autoSpaceDN w:val="0"/>
              <w:adjustRightInd w:val="0"/>
              <w:spacing w:after="0" w:line="360" w:lineRule="auto"/>
              <w:ind w:left="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 w14:paraId="79391ACF" w14:textId="282008EE" w:rsidR="003467D9" w:rsidRPr="003467D9" w:rsidRDefault="003467D9" w:rsidP="009C5ED1">
            <w:pPr>
              <w:pStyle w:val="10"/>
              <w:numPr>
                <w:ilvl w:val="0"/>
                <w:numId w:val="6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全年来看，</w:t>
            </w:r>
            <w:r w:rsidR="007A5EA2">
              <w:rPr>
                <w:rFonts w:ascii="宋体" w:hAnsi="宋体" w:cs="宋体" w:hint="eastAsia"/>
                <w:kern w:val="0"/>
                <w:sz w:val="24"/>
                <w:szCs w:val="24"/>
              </w:rPr>
              <w:t>公司的毛利率会受多方面因素的影响。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产品结构方面，大品类的产品结构还在持续改善</w:t>
            </w:r>
            <w:r w:rsidR="007A5EA2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毛利率更高的奶粉及奶制品业务</w:t>
            </w:r>
            <w:r w:rsidR="007A5EA2">
              <w:rPr>
                <w:rFonts w:ascii="宋体" w:hAnsi="宋体" w:cs="宋体" w:hint="eastAsia"/>
                <w:kern w:val="0"/>
                <w:sz w:val="24"/>
                <w:szCs w:val="24"/>
              </w:rPr>
              <w:t>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冷饮业务预计</w:t>
            </w:r>
            <w:r w:rsidR="007A5EA2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增</w:t>
            </w:r>
            <w:r w:rsidR="007A5EA2">
              <w:rPr>
                <w:rFonts w:ascii="宋体" w:hAnsi="宋体" w:cs="宋体" w:hint="eastAsia"/>
                <w:kern w:val="0"/>
                <w:sz w:val="24"/>
                <w:szCs w:val="24"/>
              </w:rPr>
              <w:t>长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更快。</w:t>
            </w:r>
          </w:p>
          <w:p w14:paraId="1EC67F32" w14:textId="69A1CBAC" w:rsidR="003467D9" w:rsidRPr="003467D9" w:rsidRDefault="003467D9" w:rsidP="009C5ED1">
            <w:pPr>
              <w:pStyle w:val="10"/>
              <w:numPr>
                <w:ilvl w:val="0"/>
                <w:numId w:val="6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从单价来看，在供需改善的大背景下，奶价今年预计相对平稳，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买赠促销</w:t>
            </w:r>
            <w:proofErr w:type="gram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情况预计和去年差不多。</w:t>
            </w:r>
          </w:p>
          <w:p w14:paraId="400A6EB7" w14:textId="24D6B621" w:rsidR="003467D9" w:rsidRPr="003467D9" w:rsidRDefault="001E5959" w:rsidP="009C5ED1">
            <w:pPr>
              <w:pStyle w:val="10"/>
              <w:numPr>
                <w:ilvl w:val="0"/>
                <w:numId w:val="6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E5959">
              <w:rPr>
                <w:rFonts w:ascii="宋体" w:hAnsi="宋体" w:cs="宋体"/>
                <w:kern w:val="0"/>
                <w:sz w:val="24"/>
                <w:szCs w:val="24"/>
              </w:rPr>
              <w:t>成本端来看，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如果</w:t>
            </w:r>
            <w:proofErr w:type="gramStart"/>
            <w:r w:rsidRPr="001E5959">
              <w:rPr>
                <w:rFonts w:ascii="宋体" w:hAnsi="宋体" w:cs="宋体"/>
                <w:kern w:val="0"/>
                <w:sz w:val="24"/>
                <w:szCs w:val="24"/>
              </w:rPr>
              <w:t>原奶价格</w:t>
            </w:r>
            <w:proofErr w:type="gramEnd"/>
            <w:r w:rsidRPr="001E5959">
              <w:rPr>
                <w:rFonts w:ascii="宋体" w:hAnsi="宋体" w:cs="宋体"/>
                <w:kern w:val="0"/>
                <w:sz w:val="24"/>
                <w:szCs w:val="24"/>
              </w:rPr>
              <w:t>维持平稳，将难以对毛利率形成正向贡献。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而且，受战争影响，其他成本可能也会面临一些挑战</w:t>
            </w:r>
            <w:r w:rsidR="00F9316C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 w:rsidRPr="001E5959">
              <w:rPr>
                <w:rFonts w:ascii="宋体" w:hAnsi="宋体" w:cs="宋体"/>
                <w:kern w:val="0"/>
                <w:sz w:val="24"/>
                <w:szCs w:val="24"/>
              </w:rPr>
              <w:t>油价上行将推高物流运输费用，其他直接原材料成本</w:t>
            </w:r>
            <w:r w:rsidR="00F9316C">
              <w:rPr>
                <w:rFonts w:ascii="宋体" w:hAnsi="宋体" w:cs="宋体" w:hint="eastAsia"/>
                <w:kern w:val="0"/>
                <w:sz w:val="24"/>
                <w:szCs w:val="24"/>
              </w:rPr>
              <w:t>也</w:t>
            </w:r>
            <w:r w:rsidRPr="001E5959">
              <w:rPr>
                <w:rFonts w:ascii="宋体" w:hAnsi="宋体" w:cs="宋体"/>
                <w:kern w:val="0"/>
                <w:sz w:val="24"/>
                <w:szCs w:val="24"/>
              </w:rPr>
              <w:t>有上涨压力。对此，公司依托战略采购储备，</w:t>
            </w:r>
            <w:r w:rsidR="00F9316C">
              <w:rPr>
                <w:rFonts w:ascii="宋体" w:hAnsi="宋体" w:cs="宋体" w:hint="eastAsia"/>
                <w:kern w:val="0"/>
                <w:sz w:val="24"/>
                <w:szCs w:val="24"/>
              </w:rPr>
              <w:t>可以</w:t>
            </w:r>
            <w:r w:rsidRPr="001E5959">
              <w:rPr>
                <w:rFonts w:ascii="宋体" w:hAnsi="宋体" w:cs="宋体"/>
                <w:kern w:val="0"/>
                <w:sz w:val="24"/>
                <w:szCs w:val="24"/>
              </w:rPr>
              <w:t>对</w:t>
            </w:r>
            <w:proofErr w:type="gramStart"/>
            <w:r w:rsidRPr="001E5959">
              <w:rPr>
                <w:rFonts w:ascii="宋体" w:hAnsi="宋体" w:cs="宋体"/>
                <w:kern w:val="0"/>
                <w:sz w:val="24"/>
                <w:szCs w:val="24"/>
              </w:rPr>
              <w:t>冲部分</w:t>
            </w:r>
            <w:proofErr w:type="gramEnd"/>
            <w:r w:rsidRPr="001E5959">
              <w:rPr>
                <w:rFonts w:ascii="宋体" w:hAnsi="宋体" w:cs="宋体"/>
                <w:kern w:val="0"/>
                <w:sz w:val="24"/>
                <w:szCs w:val="24"/>
              </w:rPr>
              <w:t>原材料涨价</w:t>
            </w:r>
            <w:r w:rsidR="00F9316C">
              <w:rPr>
                <w:rFonts w:ascii="宋体" w:hAnsi="宋体" w:cs="宋体" w:hint="eastAsia"/>
                <w:kern w:val="0"/>
                <w:sz w:val="24"/>
                <w:szCs w:val="24"/>
              </w:rPr>
              <w:t>影响</w:t>
            </w:r>
            <w:r w:rsidRPr="001E5959">
              <w:rPr>
                <w:rFonts w:ascii="宋体" w:hAnsi="宋体" w:cs="宋体"/>
                <w:kern w:val="0"/>
                <w:sz w:val="24"/>
                <w:szCs w:val="24"/>
              </w:rPr>
              <w:t>；同时</w:t>
            </w:r>
            <w:r w:rsidR="00F9316C">
              <w:rPr>
                <w:rFonts w:ascii="宋体" w:hAnsi="宋体" w:cs="宋体" w:hint="eastAsia"/>
                <w:kern w:val="0"/>
                <w:sz w:val="24"/>
                <w:szCs w:val="24"/>
              </w:rPr>
              <w:t>，通过</w:t>
            </w:r>
            <w:r w:rsidRPr="001E5959">
              <w:rPr>
                <w:rFonts w:ascii="宋体" w:hAnsi="宋体" w:cs="宋体"/>
                <w:kern w:val="0"/>
                <w:sz w:val="24"/>
                <w:szCs w:val="24"/>
              </w:rPr>
              <w:t>持续提升内部运营效率，</w:t>
            </w:r>
            <w:r w:rsidR="00F9316C">
              <w:rPr>
                <w:rFonts w:ascii="宋体" w:hAnsi="宋体" w:cs="宋体" w:hint="eastAsia"/>
                <w:kern w:val="0"/>
                <w:sz w:val="24"/>
                <w:szCs w:val="24"/>
              </w:rPr>
              <w:t>也能</w:t>
            </w:r>
            <w:r w:rsidR="00F9316C" w:rsidRPr="00F9316C">
              <w:rPr>
                <w:rFonts w:ascii="宋体" w:hAnsi="宋体" w:cs="宋体"/>
                <w:kern w:val="0"/>
                <w:sz w:val="24"/>
                <w:szCs w:val="24"/>
              </w:rPr>
              <w:t>减少油价上涨对于运输成本的影响。</w:t>
            </w:r>
            <w:r w:rsidRPr="001E5959">
              <w:rPr>
                <w:rFonts w:ascii="宋体" w:hAnsi="宋体" w:cs="宋体"/>
                <w:kern w:val="0"/>
                <w:sz w:val="24"/>
                <w:szCs w:val="24"/>
              </w:rPr>
              <w:t>综合判断，成本上行对公司毛利率的影响</w:t>
            </w:r>
            <w:r w:rsidRPr="00F9316C">
              <w:rPr>
                <w:rFonts w:ascii="宋体" w:hAnsi="宋体" w:cs="宋体"/>
                <w:kern w:val="0"/>
                <w:sz w:val="24"/>
                <w:szCs w:val="24"/>
              </w:rPr>
              <w:t>总体可控</w:t>
            </w:r>
            <w:r w:rsidRPr="001E5959">
              <w:rPr>
                <w:rFonts w:ascii="宋体" w:hAnsi="宋体" w:cs="宋体"/>
                <w:kern w:val="0"/>
                <w:sz w:val="24"/>
                <w:szCs w:val="24"/>
              </w:rPr>
              <w:t>。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0ECB417F" w14:textId="4C87E06A" w:rsidR="00444026" w:rsidRDefault="003467D9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firstLineChars="0" w:hanging="284"/>
              <w:rPr>
                <w:sz w:val="24"/>
                <w:szCs w:val="24"/>
              </w:rPr>
            </w:pPr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公司怎么展望今年的销售费用率情况？</w:t>
            </w:r>
            <w:r w:rsidR="00F9316C">
              <w:rPr>
                <w:sz w:val="24"/>
                <w:szCs w:val="24"/>
              </w:rPr>
              <w:t xml:space="preserve"> </w:t>
            </w:r>
          </w:p>
          <w:p w14:paraId="269C4DF9" w14:textId="77777777" w:rsidR="00444026" w:rsidRDefault="00000000" w:rsidP="009C5ED1">
            <w:pPr>
              <w:autoSpaceDE w:val="0"/>
              <w:autoSpaceDN w:val="0"/>
              <w:adjustRightInd w:val="0"/>
              <w:spacing w:after="0" w:line="360" w:lineRule="auto"/>
              <w:ind w:left="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 w14:paraId="47BC7D50" w14:textId="353733A9" w:rsidR="003467D9" w:rsidRPr="003467D9" w:rsidRDefault="003467D9" w:rsidP="009C5ED1">
            <w:pPr>
              <w:pStyle w:val="10"/>
              <w:numPr>
                <w:ilvl w:val="0"/>
                <w:numId w:val="7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过去几年，</w:t>
            </w:r>
            <w:r w:rsidRPr="003467D9">
              <w:rPr>
                <w:rFonts w:ascii="宋体" w:hAnsi="宋体" w:cs="宋体"/>
                <w:kern w:val="0"/>
                <w:sz w:val="24"/>
                <w:szCs w:val="24"/>
              </w:rPr>
              <w:t>面对持续偏弱的市场需求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，我们顺势而为，在费用投入方面更加谨慎，主动降</w:t>
            </w:r>
            <w:r w:rsidR="007348F6">
              <w:rPr>
                <w:rFonts w:ascii="宋体" w:hAnsi="宋体" w:cs="宋体" w:hint="eastAsia"/>
                <w:kern w:val="0"/>
                <w:sz w:val="24"/>
                <w:szCs w:val="24"/>
              </w:rPr>
              <w:t>低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了一些</w:t>
            </w:r>
            <w:r w:rsidR="007348F6">
              <w:rPr>
                <w:rFonts w:ascii="宋体" w:hAnsi="宋体" w:cs="宋体" w:hint="eastAsia"/>
                <w:kern w:val="0"/>
                <w:sz w:val="24"/>
                <w:szCs w:val="24"/>
              </w:rPr>
              <w:t>费用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投入。</w:t>
            </w:r>
          </w:p>
          <w:p w14:paraId="2520350A" w14:textId="3AA20466" w:rsidR="003467D9" w:rsidRPr="003467D9" w:rsidRDefault="003467D9" w:rsidP="009C5ED1">
            <w:pPr>
              <w:pStyle w:val="10"/>
              <w:numPr>
                <w:ilvl w:val="0"/>
                <w:numId w:val="7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/>
                <w:kern w:val="0"/>
                <w:sz w:val="24"/>
                <w:szCs w:val="24"/>
              </w:rPr>
              <w:t>今年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是</w:t>
            </w:r>
            <w:r w:rsidRPr="003467D9">
              <w:rPr>
                <w:rFonts w:ascii="宋体" w:hAnsi="宋体" w:cs="宋体"/>
                <w:kern w:val="0"/>
                <w:sz w:val="24"/>
                <w:szCs w:val="24"/>
              </w:rPr>
              <w:t>体育大年，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除常规的营销活动外，我们也会重点布局一些大型体育赛事，助力常温液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奶业务</w:t>
            </w:r>
            <w:proofErr w:type="gramEnd"/>
            <w:r w:rsidR="007348F6">
              <w:rPr>
                <w:rFonts w:ascii="宋体" w:hAnsi="宋体" w:cs="宋体" w:hint="eastAsia"/>
                <w:kern w:val="0"/>
                <w:sz w:val="24"/>
                <w:szCs w:val="24"/>
              </w:rPr>
              <w:t>有较好的表现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。另外，今年也</w:t>
            </w:r>
            <w:r w:rsidRPr="003467D9">
              <w:rPr>
                <w:rFonts w:ascii="宋体" w:hAnsi="宋体" w:cs="宋体"/>
                <w:kern w:val="0"/>
                <w:sz w:val="24"/>
                <w:szCs w:val="24"/>
              </w:rPr>
              <w:t>是公司新一轮五年战略的开局之年，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我们还是会积极把握行业发展机遇，努力寻求更好地成长，所以，相应地也会有一些费用投入。</w:t>
            </w:r>
          </w:p>
          <w:p w14:paraId="5AAA0631" w14:textId="43A2609B" w:rsidR="003467D9" w:rsidRPr="003467D9" w:rsidRDefault="003467D9" w:rsidP="009C5ED1">
            <w:pPr>
              <w:pStyle w:val="10"/>
              <w:numPr>
                <w:ilvl w:val="0"/>
                <w:numId w:val="7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但公司也会继续通过数字化手段和精细化管理，不断提升费用投放的精准度和使用效率</w:t>
            </w:r>
            <w:r w:rsidR="007348F6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5925A9A5" w14:textId="62302787" w:rsidR="00444026" w:rsidRDefault="003467D9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firstLineChars="0" w:hanging="284"/>
              <w:rPr>
                <w:sz w:val="24"/>
                <w:szCs w:val="24"/>
              </w:rPr>
            </w:pPr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="007348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奶酪业务的</w:t>
            </w:r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产能和产品布局如何</w:t>
            </w:r>
            <w:r w:rsidR="007348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？</w:t>
            </w:r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如何能在竞争中脱颖而出</w:t>
            </w:r>
            <w:r w:rsidR="007348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？</w:t>
            </w:r>
            <w:proofErr w:type="spellStart"/>
            <w:r w:rsidR="007348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oB</w:t>
            </w:r>
            <w:proofErr w:type="spellEnd"/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业务的盈利能力如何？</w:t>
            </w:r>
          </w:p>
          <w:p w14:paraId="14E9FA35" w14:textId="77777777" w:rsidR="00444026" w:rsidRDefault="00000000" w:rsidP="009C5ED1">
            <w:pPr>
              <w:autoSpaceDE w:val="0"/>
              <w:autoSpaceDN w:val="0"/>
              <w:adjustRightInd w:val="0"/>
              <w:spacing w:after="0" w:line="360" w:lineRule="auto"/>
              <w:ind w:left="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 w14:paraId="14B53528" w14:textId="388DC652" w:rsidR="003467D9" w:rsidRPr="003467D9" w:rsidRDefault="003467D9" w:rsidP="009C5ED1">
            <w:pPr>
              <w:pStyle w:val="10"/>
              <w:numPr>
                <w:ilvl w:val="0"/>
                <w:numId w:val="8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公司非常重视奶酪业务的发展，</w:t>
            </w:r>
            <w:proofErr w:type="spell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ToB</w:t>
            </w:r>
            <w:proofErr w:type="spell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和</w:t>
            </w:r>
            <w:proofErr w:type="spell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ToC</w:t>
            </w:r>
            <w:proofErr w:type="spell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业务都在有序推进，逐步建立起了自己的核心竞争力。</w:t>
            </w:r>
          </w:p>
          <w:p w14:paraId="5090D886" w14:textId="6E09B633" w:rsidR="003467D9" w:rsidRPr="00B304C8" w:rsidRDefault="003467D9" w:rsidP="009C5ED1">
            <w:pPr>
              <w:pStyle w:val="10"/>
              <w:numPr>
                <w:ilvl w:val="0"/>
                <w:numId w:val="8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在</w:t>
            </w:r>
            <w:proofErr w:type="spell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ToB</w:t>
            </w:r>
            <w:proofErr w:type="spell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业务方面，随着茶饮、烘焙等餐饮业态的快速发展，乳脂、奶酪等原料需求持续上升。与此同时，国内厂商在技术、产能上不断突破，近两年开始布局乳脂、奶酪等深加工业务，国产替代趋势日益明显，行业整体具备广阔的成长空间。面对市场机遇，</w:t>
            </w:r>
            <w:r w:rsid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依托“奶源-技术-产能-渠道”的全链路布局，实现了业务的快速发展。2025年，面向餐饮专业客户的乳脂及奶酪业务营收同比增长超</w:t>
            </w:r>
            <w:r w:rsid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过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30%。产能方面，去年投产的</w:t>
            </w:r>
            <w:proofErr w:type="gramStart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健康谷</w:t>
            </w:r>
            <w:proofErr w:type="gramEnd"/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智能化深加工产线，产能正在稳步爬坡，加强了乳脂类产品的生产能力，也为拓展原制奶酪、乳清浓缩液等高附加值产品打下基础。研发方面，</w:t>
            </w:r>
            <w:r w:rsid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我们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联合乳业国创中心，在关键领域实现技术突破，部分技术工艺已达国际最先进水平。客户服务方面，我们组建了专业敏捷的客户团队，能够快速响应客户在产品品质、多元化定制、供应稳定</w:t>
            </w:r>
            <w:r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性等方面的需求。</w:t>
            </w:r>
            <w:r w:rsidRP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目前</w:t>
            </w:r>
            <w:r w:rsidR="00B304C8" w:rsidRP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公司的奶酪</w:t>
            </w:r>
            <w:proofErr w:type="spellStart"/>
            <w:r w:rsidR="00B304C8" w:rsidRP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T</w:t>
            </w:r>
            <w:r w:rsidRP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oB</w:t>
            </w:r>
            <w:proofErr w:type="spellEnd"/>
            <w:r w:rsidRP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业务还处</w:t>
            </w:r>
            <w:r w:rsidR="00B304C8" w:rsidRP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在</w:t>
            </w:r>
            <w:r w:rsidRP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扩建产能、加强研发、布局渠道</w:t>
            </w:r>
            <w:r w:rsidR="00B304C8" w:rsidRP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的投入</w:t>
            </w:r>
            <w:r w:rsidRP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阶段。</w:t>
            </w:r>
            <w:r w:rsidR="00B304C8" w:rsidRPr="00B304C8">
              <w:rPr>
                <w:rFonts w:ascii="宋体" w:hAnsi="宋体" w:cs="宋体"/>
                <w:kern w:val="0"/>
                <w:sz w:val="24"/>
                <w:szCs w:val="24"/>
              </w:rPr>
              <w:t>未来</w:t>
            </w:r>
            <w:r w:rsid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B304C8" w:rsidRPr="00B304C8">
              <w:rPr>
                <w:rFonts w:ascii="宋体" w:hAnsi="宋体" w:cs="宋体"/>
                <w:kern w:val="0"/>
                <w:sz w:val="24"/>
                <w:szCs w:val="24"/>
              </w:rPr>
              <w:t>随着市场销量稳步增长，产能利用率将持续优化，</w:t>
            </w:r>
            <w:r w:rsidR="00B304C8" w:rsidRPr="00B304C8">
              <w:rPr>
                <w:rFonts w:ascii="宋体" w:hAnsi="宋体" w:cs="宋体" w:hint="eastAsia"/>
                <w:kern w:val="0"/>
                <w:sz w:val="24"/>
                <w:szCs w:val="24"/>
              </w:rPr>
              <w:t>盈利能力也会逐步改善。</w:t>
            </w:r>
          </w:p>
          <w:p w14:paraId="64C04591" w14:textId="71156827" w:rsidR="003467D9" w:rsidRDefault="00CD0D5C" w:rsidP="009C5ED1">
            <w:pPr>
              <w:pStyle w:val="10"/>
              <w:numPr>
                <w:ilvl w:val="0"/>
                <w:numId w:val="8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</w:t>
            </w:r>
            <w:proofErr w:type="spellStart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ToC</w:t>
            </w:r>
            <w:proofErr w:type="spellEnd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业务方面，我们坚持差异化定位，紧跟消费趋势，积极拓展佐餐与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成人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赛道。在渗透率较高的奶酪棒品类，聚焦清洁标签与功能属性，巩固主流渠道优势；同时依托芝士片、涂抹奶酪、脆奶酪等产品，积极拓展多元消费场景，拉动奶酪业务健康发展。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目前，</w:t>
            </w:r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公司的奶酪</w:t>
            </w:r>
            <w:proofErr w:type="spellStart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ToC</w:t>
            </w:r>
            <w:proofErr w:type="spellEnd"/>
            <w:proofErr w:type="gramStart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业务市占率</w:t>
            </w:r>
            <w:proofErr w:type="gramEnd"/>
            <w:r w:rsidR="003467D9" w:rsidRPr="003467D9">
              <w:rPr>
                <w:rFonts w:ascii="宋体" w:hAnsi="宋体" w:cs="宋体" w:hint="eastAsia"/>
                <w:kern w:val="0"/>
                <w:sz w:val="24"/>
                <w:szCs w:val="24"/>
              </w:rPr>
              <w:t>已经是行业前二。</w:t>
            </w:r>
          </w:p>
          <w:p w14:paraId="1160DDFE" w14:textId="02ACE81F" w:rsidR="00444026" w:rsidRDefault="003467D9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firstLineChars="0" w:hanging="284"/>
              <w:rPr>
                <w:sz w:val="24"/>
                <w:szCs w:val="24"/>
              </w:rPr>
            </w:pPr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目前</w:t>
            </w:r>
            <w:r w:rsidR="00BC5A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，公司</w:t>
            </w:r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在低温液奶上的布局如何</w:t>
            </w:r>
            <w:r w:rsidR="00BC5A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？</w:t>
            </w:r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未来</w:t>
            </w:r>
            <w:r w:rsidR="00BC5A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3467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在低温业务发展上有什么规划？</w:t>
            </w:r>
          </w:p>
          <w:p w14:paraId="4C311D62" w14:textId="77777777" w:rsidR="00444026" w:rsidRDefault="00000000" w:rsidP="009C5ED1">
            <w:pPr>
              <w:autoSpaceDE w:val="0"/>
              <w:autoSpaceDN w:val="0"/>
              <w:adjustRightInd w:val="0"/>
              <w:spacing w:after="0" w:line="360" w:lineRule="auto"/>
              <w:ind w:left="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 w14:paraId="46FE28AB" w14:textId="64C49BA6" w:rsidR="003467D9" w:rsidRPr="003467D9" w:rsidRDefault="003467D9" w:rsidP="009C5ED1">
            <w:pPr>
              <w:pStyle w:val="10"/>
              <w:numPr>
                <w:ilvl w:val="0"/>
                <w:numId w:val="9"/>
              </w:numPr>
              <w:spacing w:after="0" w:line="360" w:lineRule="auto"/>
              <w:ind w:firstLineChars="0"/>
              <w:rPr>
                <w:sz w:val="24"/>
                <w:szCs w:val="24"/>
              </w:rPr>
            </w:pPr>
            <w:r w:rsidRPr="003467D9">
              <w:rPr>
                <w:rFonts w:hint="eastAsia"/>
                <w:sz w:val="24"/>
                <w:szCs w:val="24"/>
              </w:rPr>
              <w:t>近年来，低温产品凭借新鲜、健康、高营养的核心属性，叠加新零售渠道的快速发展以及冷链物流的不断完善，在持续</w:t>
            </w:r>
            <w:r w:rsidR="00CD7D8A">
              <w:rPr>
                <w:rFonts w:hint="eastAsia"/>
                <w:sz w:val="24"/>
                <w:szCs w:val="24"/>
              </w:rPr>
              <w:t>进行</w:t>
            </w:r>
            <w:r w:rsidRPr="003467D9">
              <w:rPr>
                <w:rFonts w:hint="eastAsia"/>
                <w:sz w:val="24"/>
                <w:szCs w:val="24"/>
              </w:rPr>
              <w:t>市场下沉</w:t>
            </w:r>
            <w:r w:rsidR="00CD7D8A">
              <w:rPr>
                <w:rFonts w:hint="eastAsia"/>
                <w:sz w:val="24"/>
                <w:szCs w:val="24"/>
              </w:rPr>
              <w:t>和</w:t>
            </w:r>
            <w:r w:rsidRPr="003467D9">
              <w:rPr>
                <w:rFonts w:hint="eastAsia"/>
                <w:sz w:val="24"/>
                <w:szCs w:val="24"/>
              </w:rPr>
              <w:t>渗透，消费者的认知度和接受度</w:t>
            </w:r>
            <w:r w:rsidR="00CD7D8A">
              <w:rPr>
                <w:rFonts w:hint="eastAsia"/>
                <w:sz w:val="24"/>
                <w:szCs w:val="24"/>
              </w:rPr>
              <w:t>也</w:t>
            </w:r>
            <w:r w:rsidR="0030064E">
              <w:rPr>
                <w:rFonts w:hint="eastAsia"/>
                <w:sz w:val="24"/>
                <w:szCs w:val="24"/>
              </w:rPr>
              <w:t>在</w:t>
            </w:r>
            <w:r w:rsidR="00CD7D8A">
              <w:rPr>
                <w:rFonts w:hint="eastAsia"/>
                <w:sz w:val="24"/>
                <w:szCs w:val="24"/>
              </w:rPr>
              <w:t>不断</w:t>
            </w:r>
            <w:r w:rsidRPr="003467D9">
              <w:rPr>
                <w:rFonts w:hint="eastAsia"/>
                <w:sz w:val="24"/>
                <w:szCs w:val="24"/>
              </w:rPr>
              <w:t>提升。</w:t>
            </w:r>
            <w:r w:rsidRPr="003467D9">
              <w:rPr>
                <w:rFonts w:hint="eastAsia"/>
                <w:sz w:val="24"/>
                <w:szCs w:val="24"/>
              </w:rPr>
              <w:t xml:space="preserve"> </w:t>
            </w:r>
          </w:p>
          <w:p w14:paraId="1F6B14D8" w14:textId="77777777" w:rsidR="003467D9" w:rsidRPr="003467D9" w:rsidRDefault="003467D9" w:rsidP="009C5ED1">
            <w:pPr>
              <w:pStyle w:val="10"/>
              <w:numPr>
                <w:ilvl w:val="0"/>
                <w:numId w:val="9"/>
              </w:numPr>
              <w:spacing w:after="0" w:line="360" w:lineRule="auto"/>
              <w:ind w:firstLineChars="0"/>
              <w:rPr>
                <w:sz w:val="24"/>
                <w:szCs w:val="24"/>
              </w:rPr>
            </w:pPr>
            <w:r w:rsidRPr="003467D9">
              <w:rPr>
                <w:rFonts w:hint="eastAsia"/>
                <w:sz w:val="24"/>
                <w:szCs w:val="24"/>
              </w:rPr>
              <w:t>未来，随着国民健康意识的持续升级、全国冷</w:t>
            </w:r>
            <w:proofErr w:type="gramStart"/>
            <w:r w:rsidRPr="003467D9">
              <w:rPr>
                <w:rFonts w:hint="eastAsia"/>
                <w:sz w:val="24"/>
                <w:szCs w:val="24"/>
              </w:rPr>
              <w:t>链配套</w:t>
            </w:r>
            <w:proofErr w:type="gramEnd"/>
            <w:r w:rsidRPr="003467D9">
              <w:rPr>
                <w:rFonts w:hint="eastAsia"/>
                <w:sz w:val="24"/>
                <w:szCs w:val="24"/>
              </w:rPr>
              <w:t>的进一步成熟，低温液奶和常温液奶一样，也会有比较好的发展空间。拥有全国化布局能力的头部乳企，将凭借稳定优质的奶源储备、全国覆盖的渠道网络以及高效协同的供应链体系，有望进一步获得更多市场份额。</w:t>
            </w:r>
          </w:p>
          <w:p w14:paraId="6A0B6B72" w14:textId="737A54A4" w:rsidR="003467D9" w:rsidRPr="003467D9" w:rsidRDefault="003467D9" w:rsidP="009C5ED1">
            <w:pPr>
              <w:pStyle w:val="10"/>
              <w:numPr>
                <w:ilvl w:val="0"/>
                <w:numId w:val="9"/>
              </w:numPr>
              <w:spacing w:after="0" w:line="360" w:lineRule="auto"/>
              <w:ind w:firstLineChars="0"/>
              <w:rPr>
                <w:sz w:val="24"/>
                <w:szCs w:val="24"/>
              </w:rPr>
            </w:pPr>
            <w:r w:rsidRPr="003467D9">
              <w:rPr>
                <w:rFonts w:hint="eastAsia"/>
                <w:sz w:val="24"/>
                <w:szCs w:val="24"/>
              </w:rPr>
              <w:t>对于公司而言，这些年，我们通过在低温业务上的持续投入，已经完成了全国化的奶源布局、面向不同消费人群的产品矩阵，以及多元化的渠道渗透。</w:t>
            </w:r>
            <w:r w:rsidR="00B04E95">
              <w:rPr>
                <w:rFonts w:hint="eastAsia"/>
                <w:sz w:val="24"/>
                <w:szCs w:val="24"/>
              </w:rPr>
              <w:t>20</w:t>
            </w:r>
            <w:r w:rsidRPr="003467D9">
              <w:rPr>
                <w:rFonts w:hint="eastAsia"/>
                <w:sz w:val="24"/>
                <w:szCs w:val="24"/>
              </w:rPr>
              <w:t>25</w:t>
            </w:r>
            <w:r w:rsidRPr="003467D9">
              <w:rPr>
                <w:rFonts w:hint="eastAsia"/>
                <w:sz w:val="24"/>
                <w:szCs w:val="24"/>
              </w:rPr>
              <w:t>年，公司收入实现逆势增长；其中，低温白</w:t>
            </w:r>
            <w:proofErr w:type="gramStart"/>
            <w:r w:rsidRPr="003467D9">
              <w:rPr>
                <w:rFonts w:hint="eastAsia"/>
                <w:sz w:val="24"/>
                <w:szCs w:val="24"/>
              </w:rPr>
              <w:t>奶增长</w:t>
            </w:r>
            <w:proofErr w:type="gramEnd"/>
            <w:r w:rsidRPr="003467D9">
              <w:rPr>
                <w:rFonts w:hint="eastAsia"/>
                <w:sz w:val="24"/>
                <w:szCs w:val="24"/>
              </w:rPr>
              <w:t>20%</w:t>
            </w:r>
            <w:r w:rsidRPr="003467D9">
              <w:rPr>
                <w:rFonts w:hint="eastAsia"/>
                <w:sz w:val="24"/>
                <w:szCs w:val="24"/>
              </w:rPr>
              <w:t>以上。</w:t>
            </w:r>
            <w:r w:rsidR="00B04E95">
              <w:rPr>
                <w:rFonts w:hint="eastAsia"/>
                <w:sz w:val="24"/>
                <w:szCs w:val="24"/>
              </w:rPr>
              <w:t>20</w:t>
            </w:r>
            <w:r w:rsidRPr="003467D9">
              <w:rPr>
                <w:rFonts w:hint="eastAsia"/>
                <w:sz w:val="24"/>
                <w:szCs w:val="24"/>
              </w:rPr>
              <w:t>26</w:t>
            </w:r>
            <w:r w:rsidRPr="003467D9">
              <w:rPr>
                <w:rFonts w:hint="eastAsia"/>
                <w:sz w:val="24"/>
                <w:szCs w:val="24"/>
              </w:rPr>
              <w:t>年，公司会继续通过扎实的稳步经营，争取实现更好的收入表现。</w:t>
            </w:r>
          </w:p>
          <w:p w14:paraId="5325F178" w14:textId="1502FE95" w:rsidR="003467D9" w:rsidRPr="003467D9" w:rsidRDefault="003467D9" w:rsidP="009C5ED1">
            <w:pPr>
              <w:pStyle w:val="10"/>
              <w:numPr>
                <w:ilvl w:val="0"/>
                <w:numId w:val="9"/>
              </w:numPr>
              <w:spacing w:after="0" w:line="360" w:lineRule="auto"/>
              <w:ind w:firstLineChars="0"/>
              <w:rPr>
                <w:sz w:val="24"/>
                <w:szCs w:val="24"/>
              </w:rPr>
            </w:pPr>
            <w:r w:rsidRPr="003467D9">
              <w:rPr>
                <w:rFonts w:hint="eastAsia"/>
                <w:sz w:val="24"/>
                <w:szCs w:val="24"/>
              </w:rPr>
              <w:t>产品端，公司会继续积极把握消费趋势，</w:t>
            </w:r>
            <w:r w:rsidRPr="00A73835">
              <w:rPr>
                <w:rFonts w:hint="eastAsia"/>
                <w:sz w:val="24"/>
                <w:szCs w:val="24"/>
              </w:rPr>
              <w:t>进行高质量的产品创新。低温鲜奶会打造高中低端产品矩阵，以</w:t>
            </w:r>
            <w:proofErr w:type="gramStart"/>
            <w:r w:rsidRPr="00A73835">
              <w:rPr>
                <w:rFonts w:hint="eastAsia"/>
                <w:sz w:val="24"/>
                <w:szCs w:val="24"/>
              </w:rPr>
              <w:t>新鲜为</w:t>
            </w:r>
            <w:proofErr w:type="gramEnd"/>
            <w:r w:rsidRPr="00A73835">
              <w:rPr>
                <w:rFonts w:hint="eastAsia"/>
                <w:sz w:val="24"/>
                <w:szCs w:val="24"/>
              </w:rPr>
              <w:t>差异化，</w:t>
            </w:r>
            <w:r w:rsidRPr="003467D9">
              <w:rPr>
                <w:rFonts w:hint="eastAsia"/>
                <w:sz w:val="24"/>
                <w:szCs w:val="24"/>
              </w:rPr>
              <w:t>采用不同工艺，满足不同消费者需求。低温酸奶会继续围绕</w:t>
            </w:r>
            <w:r w:rsidRPr="003467D9">
              <w:rPr>
                <w:rFonts w:hint="eastAsia"/>
                <w:sz w:val="24"/>
                <w:szCs w:val="24"/>
              </w:rPr>
              <w:lastRenderedPageBreak/>
              <w:t>美味、营养、健康和情绪价值，聚焦中高端进行创新，力争打造极具竞争力的产品组合，匹配多元化的消费需求。</w:t>
            </w:r>
          </w:p>
          <w:p w14:paraId="71AD6880" w14:textId="77777777" w:rsidR="003467D9" w:rsidRPr="003467D9" w:rsidRDefault="003467D9" w:rsidP="009C5ED1">
            <w:pPr>
              <w:pStyle w:val="10"/>
              <w:numPr>
                <w:ilvl w:val="0"/>
                <w:numId w:val="9"/>
              </w:numPr>
              <w:spacing w:after="0" w:line="360" w:lineRule="auto"/>
              <w:ind w:firstLineChars="0"/>
              <w:rPr>
                <w:sz w:val="24"/>
                <w:szCs w:val="24"/>
              </w:rPr>
            </w:pPr>
            <w:r w:rsidRPr="003467D9">
              <w:rPr>
                <w:rFonts w:hint="eastAsia"/>
                <w:sz w:val="24"/>
                <w:szCs w:val="24"/>
              </w:rPr>
              <w:t>渠道端，公司会继续积极拓展多元化渠道。除了传统渠道和便利渠道外，会将更多资源向新零售渠道倾斜，携手新渠道开发专属定制产品，兼顾口感创新、功能升级与渠道适配。同时，协同绑定供应链，利用供应</w:t>
            </w:r>
            <w:proofErr w:type="gramStart"/>
            <w:r w:rsidRPr="003467D9">
              <w:rPr>
                <w:rFonts w:hint="eastAsia"/>
                <w:sz w:val="24"/>
                <w:szCs w:val="24"/>
              </w:rPr>
              <w:t>链优势</w:t>
            </w:r>
            <w:proofErr w:type="gramEnd"/>
            <w:r w:rsidRPr="003467D9">
              <w:rPr>
                <w:rFonts w:hint="eastAsia"/>
                <w:sz w:val="24"/>
                <w:szCs w:val="24"/>
              </w:rPr>
              <w:t>提升竞争力。</w:t>
            </w:r>
          </w:p>
          <w:p w14:paraId="248EE386" w14:textId="2EED5C5E" w:rsidR="003467D9" w:rsidRPr="003467D9" w:rsidRDefault="003467D9" w:rsidP="009C5ED1">
            <w:pPr>
              <w:pStyle w:val="10"/>
              <w:numPr>
                <w:ilvl w:val="0"/>
                <w:numId w:val="9"/>
              </w:numPr>
              <w:spacing w:after="0" w:line="360" w:lineRule="auto"/>
              <w:ind w:firstLineChars="0"/>
              <w:rPr>
                <w:sz w:val="24"/>
                <w:szCs w:val="24"/>
              </w:rPr>
            </w:pPr>
            <w:r w:rsidRPr="003467D9">
              <w:rPr>
                <w:rFonts w:hint="eastAsia"/>
                <w:sz w:val="24"/>
                <w:szCs w:val="24"/>
              </w:rPr>
              <w:t>品牌营销层面，公司也会基于消费者洞察，持续升级品牌的年轻化调性。通过签约优质艺人、明星代言等营销方式，精准</w:t>
            </w:r>
            <w:proofErr w:type="gramStart"/>
            <w:r w:rsidRPr="003467D9">
              <w:rPr>
                <w:rFonts w:hint="eastAsia"/>
                <w:sz w:val="24"/>
                <w:szCs w:val="24"/>
              </w:rPr>
              <w:t>触达年轻</w:t>
            </w:r>
            <w:proofErr w:type="gramEnd"/>
            <w:r w:rsidRPr="003467D9">
              <w:rPr>
                <w:rFonts w:hint="eastAsia"/>
                <w:sz w:val="24"/>
                <w:szCs w:val="24"/>
              </w:rPr>
              <w:t>消费群体，提升品牌影响力。</w:t>
            </w:r>
          </w:p>
          <w:p w14:paraId="5C520975" w14:textId="62FD4B80" w:rsidR="003467D9" w:rsidRDefault="003467D9" w:rsidP="009C5ED1">
            <w:pPr>
              <w:pStyle w:val="10"/>
              <w:numPr>
                <w:ilvl w:val="0"/>
                <w:numId w:val="9"/>
              </w:numPr>
              <w:spacing w:after="0" w:line="360" w:lineRule="auto"/>
              <w:ind w:firstLineChars="0"/>
              <w:rPr>
                <w:sz w:val="24"/>
                <w:szCs w:val="24"/>
              </w:rPr>
            </w:pPr>
            <w:r w:rsidRPr="003467D9">
              <w:rPr>
                <w:rFonts w:hint="eastAsia"/>
                <w:sz w:val="24"/>
                <w:szCs w:val="24"/>
              </w:rPr>
              <w:t>作为一家全国性的乳企，未来，公司会持续探索合适的经营模式，在不断提升收入体量的同时，希望盈利水平持续改善。</w:t>
            </w:r>
          </w:p>
          <w:p w14:paraId="1F4FC7FD" w14:textId="3C1170E1" w:rsidR="00444026" w:rsidRDefault="0055579E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firstLineChars="0" w:hanging="284"/>
              <w:rPr>
                <w:sz w:val="24"/>
                <w:szCs w:val="24"/>
              </w:rPr>
            </w:pPr>
            <w:r w:rsidRPr="00946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这两年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946AB8" w:rsidRPr="00946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proofErr w:type="gramStart"/>
            <w:r w:rsidR="00946AB8" w:rsidRPr="00946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婴</w:t>
            </w:r>
            <w:proofErr w:type="gramEnd"/>
            <w:r w:rsidR="00946AB8" w:rsidRPr="00946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配粉业务表现十分亮眼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，背后的</w:t>
            </w:r>
            <w:r w:rsidR="00946AB8" w:rsidRPr="00946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核心驱动因素是什么？如何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判断</w:t>
            </w:r>
            <w:r w:rsidR="00946AB8" w:rsidRPr="00946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今年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="00946AB8" w:rsidRPr="00946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新生儿数量、行业趋势以及行业的竞争格局变化？公司</w:t>
            </w:r>
            <w:proofErr w:type="gramStart"/>
            <w:r w:rsidR="00946AB8" w:rsidRPr="00946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市占率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行业第一</w:t>
            </w:r>
            <w:r w:rsidR="00946AB8" w:rsidRPr="00946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今</w:t>
            </w:r>
            <w:r w:rsidR="00946AB8" w:rsidRPr="00946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年是否仍能保持份额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="00946AB8" w:rsidRPr="00946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持续提升？</w:t>
            </w:r>
            <w:r>
              <w:rPr>
                <w:sz w:val="24"/>
                <w:szCs w:val="24"/>
              </w:rPr>
              <w:t xml:space="preserve"> </w:t>
            </w:r>
          </w:p>
          <w:p w14:paraId="52B7E949" w14:textId="77777777" w:rsidR="00444026" w:rsidRDefault="00000000" w:rsidP="009C5ED1">
            <w:pPr>
              <w:autoSpaceDE w:val="0"/>
              <w:autoSpaceDN w:val="0"/>
              <w:adjustRightInd w:val="0"/>
              <w:spacing w:after="0" w:line="360" w:lineRule="auto"/>
              <w:ind w:left="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 w14:paraId="6471C392" w14:textId="53B0E5EF" w:rsidR="00946AB8" w:rsidRPr="00946AB8" w:rsidRDefault="00946AB8" w:rsidP="009C5ED1">
            <w:pPr>
              <w:pStyle w:val="10"/>
              <w:numPr>
                <w:ilvl w:val="0"/>
                <w:numId w:val="10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回顾上一个战略周期，公司的婴配粉业务在行业整体承压的大背景下，实现了跨越式的发展，成为</w:t>
            </w:r>
            <w:proofErr w:type="gramStart"/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公司除液奶</w:t>
            </w:r>
            <w:proofErr w:type="gramEnd"/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外，第二大支柱业务。过去五年，我们精准抓住了行业整合与政策机遇，在关键节点果断布局。从第二次配方注册，我们率先完成了全线产品的配方升级和注册；到打造“领婴汇”生态平台，抓住连锁母婴渠道快速发展的时机；再到</w:t>
            </w:r>
            <w:r w:rsidR="009960B1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25年我们响应国家号召，启动了16亿的生育补贴计划，获得了</w:t>
            </w:r>
            <w:proofErr w:type="gramStart"/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更多触达消费者</w:t>
            </w:r>
            <w:proofErr w:type="gramEnd"/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的机会；同时，公司从去年开始也在加</w:t>
            </w:r>
            <w:proofErr w:type="gramStart"/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强电商运营</w:t>
            </w:r>
            <w:proofErr w:type="gramEnd"/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能力，积极把握新兴市场机会。通过这些扎实的积累，公司</w:t>
            </w:r>
            <w:proofErr w:type="gramStart"/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婴</w:t>
            </w:r>
            <w:proofErr w:type="gramEnd"/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配粉市场份额从</w:t>
            </w:r>
            <w:r w:rsidR="009960B1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21年的7.3%大幅提升至</w:t>
            </w:r>
            <w:r w:rsid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25年的18.3%，很好地完成了我们上个战略周期的目标。</w:t>
            </w:r>
          </w:p>
          <w:p w14:paraId="7B689C2D" w14:textId="10984A8A" w:rsidR="00946AB8" w:rsidRPr="00946AB8" w:rsidRDefault="00946AB8" w:rsidP="009C5ED1">
            <w:pPr>
              <w:pStyle w:val="10"/>
              <w:numPr>
                <w:ilvl w:val="0"/>
                <w:numId w:val="10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今年，作为新战略周期的起始之年，婴幼儿营养品业务也希望持续为公司带来增长动能。中长期看，行业增长</w:t>
            </w:r>
            <w:r w:rsid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核心驱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动力将从人口增量转向结构升级，高端化、功能化趋势明显。年轻父母喂养理念也在升级，对HMO、乳铁蛋白、好吸收配方等高品质产品的需求不断提升。同时，行业集中度会进一步提升，具备综合优势的龙头企业仍会受益。</w:t>
            </w:r>
          </w:p>
          <w:p w14:paraId="659E7761" w14:textId="268DDBD2" w:rsidR="00946AB8" w:rsidRPr="00C76645" w:rsidRDefault="00946AB8" w:rsidP="009C5ED1">
            <w:pPr>
              <w:pStyle w:val="10"/>
              <w:numPr>
                <w:ilvl w:val="0"/>
                <w:numId w:val="10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从公司来看，下一个战略周期，我们希望继续扩大领先优势，引领行业高质量发展。</w:t>
            </w:r>
            <w:r w:rsid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首</w:t>
            </w:r>
            <w:r w:rsidRP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先，持续强化产品力。依托公司20余年母乳研究与核心专利技术，一方面</w:t>
            </w:r>
            <w:r w:rsid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推动现有配方迭代升级，推出更多高端化、差异化产品线，巩固高端市场优势；另一方面</w:t>
            </w:r>
            <w:r w:rsid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proofErr w:type="gramStart"/>
            <w:r w:rsidRP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完善全</w:t>
            </w:r>
            <w:proofErr w:type="gramEnd"/>
            <w:r w:rsidRP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品类布局，发展特医奶粉、羊奶粉、婴儿水、营养补充剂等细分赛道，构建覆盖</w:t>
            </w:r>
            <w:proofErr w:type="gramStart"/>
            <w:r w:rsidRP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孕</w:t>
            </w:r>
            <w:proofErr w:type="gramEnd"/>
            <w:r w:rsidRP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婴童全周期、全场景的产品矩阵。其次，继续深耕品牌与用户运营，筑牢长期口碑壁垒。公司将依托数字化会员体系，为用户提供从孕期咨询到育儿指导的全周期陪伴服务，不断强化消费者信任与品牌忠诚度，通过口碑沉淀，实现新客的不断流入与会员的高效复购。最后，加快推进国际化布局，打开第二增长曲线。</w:t>
            </w:r>
            <w:r w:rsid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 w:rsidRP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25年</w:t>
            </w:r>
            <w:r w:rsid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公司奶粉海外业务实现了50%以上增长，</w:t>
            </w:r>
            <w:proofErr w:type="gramStart"/>
            <w:r w:rsidRP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澳优旗下</w:t>
            </w:r>
            <w:proofErr w:type="gramEnd"/>
            <w:r w:rsidRP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品牌在北美、中东等市场表现突出。今年</w:t>
            </w:r>
            <w:r w:rsid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我们也将推动金</w:t>
            </w:r>
            <w:proofErr w:type="gramStart"/>
            <w:r w:rsidRP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领冠品牌</w:t>
            </w:r>
            <w:proofErr w:type="gramEnd"/>
            <w:r w:rsidRP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出海，重点布局东南亚市场，依托全球供应链与渠道优势，实现国产奶粉的海外业务拓展。</w:t>
            </w:r>
          </w:p>
          <w:p w14:paraId="69A2596C" w14:textId="3BF1E532" w:rsidR="00444026" w:rsidRDefault="00E02C75" w:rsidP="009C5ED1">
            <w:pPr>
              <w:pStyle w:val="10"/>
              <w:numPr>
                <w:ilvl w:val="0"/>
                <w:numId w:val="10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总而言之</w:t>
            </w:r>
            <w:r w:rsid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在新的战略周期中，</w:t>
            </w:r>
            <w:r w:rsid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公司会凭借积累的综合竞争力，</w:t>
            </w:r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加速扩大公司</w:t>
            </w:r>
            <w:r w:rsidR="00C76645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领先优势，尽早</w:t>
            </w:r>
            <w:proofErr w:type="gramStart"/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实现金领冠单品牌市占率</w:t>
            </w:r>
            <w:proofErr w:type="gramEnd"/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第一的目标。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144D7C0C" w14:textId="0BE418D7" w:rsidR="00444026" w:rsidRDefault="00946AB8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firstLineChars="0" w:hanging="284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46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关于成人营养品业务</w:t>
            </w:r>
            <w:r w:rsidR="008B7E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946A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公司今年是如何规划的？会有哪些新品的布局</w:t>
            </w:r>
            <w:r w:rsidR="008B7E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？</w:t>
            </w:r>
          </w:p>
          <w:p w14:paraId="7B9C9CD7" w14:textId="77777777" w:rsidR="00444026" w:rsidRDefault="00000000" w:rsidP="009C5ED1">
            <w:pPr>
              <w:pStyle w:val="10"/>
              <w:spacing w:after="0" w:line="360" w:lineRule="auto"/>
              <w:ind w:firstLineChars="0" w:firstLine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4C803AC4" w14:textId="77777777" w:rsidR="00B7644D" w:rsidRDefault="00946AB8" w:rsidP="009C5ED1">
            <w:pPr>
              <w:pStyle w:val="10"/>
              <w:numPr>
                <w:ilvl w:val="0"/>
                <w:numId w:val="11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公司在成人</w:t>
            </w:r>
            <w:proofErr w:type="gramStart"/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粉领域</w:t>
            </w:r>
            <w:proofErr w:type="gramEnd"/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经过多年的深耕，已经构建了较强的竞争壁垒</w:t>
            </w:r>
            <w:r w:rsidR="00B7644D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未来</w:t>
            </w:r>
            <w:r w:rsidR="00B7644D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将围绕高端、功能化升级持续发力，夯实品牌与产品优势，引领行业发展。我们还将深化与同仁堂的合作，以“药食同源+乳源营养”推动产品从基础营养向专业功能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化、场景化升级，通过科学配比将传统食养智慧与现代乳品科技深度融合，构建差异化配方壁垒，提升产品附加值与盈利能力。</w:t>
            </w:r>
          </w:p>
          <w:p w14:paraId="4B789DFC" w14:textId="705C0A74" w:rsidR="00946AB8" w:rsidRPr="00946AB8" w:rsidRDefault="00946AB8" w:rsidP="009C5ED1">
            <w:pPr>
              <w:pStyle w:val="10"/>
              <w:numPr>
                <w:ilvl w:val="0"/>
                <w:numId w:val="11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今年一季度，我们紧抓春节期间“送礼送健康”的场景，围绕消费者健康</w:t>
            </w:r>
            <w:r w:rsidR="00B7644D">
              <w:rPr>
                <w:rFonts w:ascii="宋体" w:hAnsi="宋体" w:cs="宋体" w:hint="eastAsia"/>
                <w:kern w:val="0"/>
                <w:sz w:val="24"/>
                <w:szCs w:val="24"/>
              </w:rPr>
              <w:t>产品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礼</w:t>
            </w:r>
            <w:proofErr w:type="gramStart"/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赠需求</w:t>
            </w:r>
            <w:proofErr w:type="gramEnd"/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打造高端礼盒产品组合，推出多款高品质、高价值感的礼盒产品，有效拉动一季度业务</w:t>
            </w:r>
            <w:r w:rsidR="00B7644D">
              <w:rPr>
                <w:rFonts w:ascii="宋体" w:hAnsi="宋体" w:cs="宋体" w:hint="eastAsia"/>
                <w:kern w:val="0"/>
                <w:sz w:val="24"/>
                <w:szCs w:val="24"/>
              </w:rPr>
              <w:t>实现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双位数增长，</w:t>
            </w:r>
            <w:r w:rsidR="00B7644D">
              <w:rPr>
                <w:rFonts w:ascii="宋体" w:hAnsi="宋体" w:cs="宋体" w:hint="eastAsia"/>
                <w:kern w:val="0"/>
                <w:sz w:val="24"/>
                <w:szCs w:val="24"/>
              </w:rPr>
              <w:t>其中，成人粉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高端产品在</w:t>
            </w:r>
            <w:r w:rsidR="00B7644D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25年高</w:t>
            </w:r>
            <w:r w:rsidR="00B7644D">
              <w:rPr>
                <w:rFonts w:ascii="宋体" w:hAnsi="宋体" w:cs="宋体" w:hint="eastAsia"/>
                <w:kern w:val="0"/>
                <w:sz w:val="24"/>
                <w:szCs w:val="24"/>
              </w:rPr>
              <w:t>基数的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基础上，一季度又</w:t>
            </w:r>
            <w:r w:rsidR="00B7644D">
              <w:rPr>
                <w:rFonts w:ascii="宋体" w:hAnsi="宋体" w:cs="宋体" w:hint="eastAsia"/>
                <w:kern w:val="0"/>
                <w:sz w:val="24"/>
                <w:szCs w:val="24"/>
              </w:rPr>
              <w:t>实现了同比</w:t>
            </w:r>
            <w:r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30%以上的增长。</w:t>
            </w:r>
          </w:p>
          <w:p w14:paraId="6D51BAD7" w14:textId="37CD120B" w:rsidR="00946AB8" w:rsidRPr="00946AB8" w:rsidRDefault="009F3E26" w:rsidP="009C5ED1">
            <w:pPr>
              <w:pStyle w:val="10"/>
              <w:numPr>
                <w:ilvl w:val="0"/>
                <w:numId w:val="11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此外</w:t>
            </w:r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，公司深度洞察健康消费趋势，积极把握营养保健食品的蓝海市场，以伊利健康科学为平台，推动业务从中老年为主向全年龄段、全人群覆盖，加速从奶粉到营养品领域延伸。目前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已经成功布局蛋白粉、益</w:t>
            </w:r>
            <w:proofErr w:type="gramStart"/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生菌冻干粉</w:t>
            </w:r>
            <w:proofErr w:type="gramEnd"/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、孢子油等功能保健食品。去年上市的免疫球蛋白蛋白粉和BL-99益生</w:t>
            </w:r>
            <w:proofErr w:type="gramStart"/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菌正是</w:t>
            </w:r>
            <w:proofErr w:type="gramEnd"/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依托公司专利技术，打造免疫和肠道消化赛道中具有独特化、差异化的功效优势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，今年</w:t>
            </w:r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一季度在电商平台获得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了</w:t>
            </w:r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很好的消费者口碑和动销表现。最近我们在电商平台又上新了K56</w:t>
            </w:r>
            <w:proofErr w:type="gramStart"/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纤控益生菌冻</w:t>
            </w:r>
            <w:proofErr w:type="gramEnd"/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干粉，满足消费者对体重管理、加速代谢和减脂的</w:t>
            </w:r>
            <w:proofErr w:type="gramStart"/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纤</w:t>
            </w:r>
            <w:proofErr w:type="gramEnd"/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体需求。未来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946AB8" w:rsidRPr="00946AB8">
              <w:rPr>
                <w:rFonts w:ascii="宋体" w:hAnsi="宋体" w:cs="宋体" w:hint="eastAsia"/>
                <w:kern w:val="0"/>
                <w:sz w:val="24"/>
                <w:szCs w:val="24"/>
              </w:rPr>
              <w:t>我们还将通过扎实的健康营养研究、乳深加工技术布局，加速完善功能食品的产品布局，拓展更多高附加值品类，搭建覆盖营养补充、健康调理、专业保健的多元化矩阵，打开更广阔的市场空间。</w:t>
            </w:r>
          </w:p>
          <w:p w14:paraId="438B24AE" w14:textId="6A9B25AC" w:rsidR="00444026" w:rsidRDefault="00C93012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firstLineChars="0" w:hanging="284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30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目前</w:t>
            </w:r>
            <w:r w:rsidR="00D0758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，公司</w:t>
            </w:r>
            <w:r w:rsidRPr="00C930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在海外的前期</w:t>
            </w:r>
            <w:r w:rsidR="00D07580" w:rsidRPr="00C930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探索</w:t>
            </w:r>
            <w:r w:rsidRPr="00C930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工作是否已基本完成</w:t>
            </w:r>
            <w:r w:rsidR="00D0758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？</w:t>
            </w:r>
            <w:r w:rsidRPr="00C930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未来</w:t>
            </w:r>
            <w:r w:rsidR="00D0758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C930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对海外业务的收入增长贡献是否可以有更高</w:t>
            </w:r>
            <w:r w:rsidR="00D0758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Pr="00C930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预期</w:t>
            </w:r>
            <w:r w:rsidR="00D0758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？</w:t>
            </w:r>
          </w:p>
          <w:p w14:paraId="4C0AF510" w14:textId="77777777" w:rsidR="00444026" w:rsidRDefault="00000000" w:rsidP="009C5ED1">
            <w:pPr>
              <w:autoSpaceDE w:val="0"/>
              <w:autoSpaceDN w:val="0"/>
              <w:adjustRightInd w:val="0"/>
              <w:spacing w:after="0" w:line="360" w:lineRule="auto"/>
              <w:ind w:left="38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7C03F727" w14:textId="7BD55210" w:rsidR="00C93012" w:rsidRPr="00C93012" w:rsidRDefault="00C93012" w:rsidP="009C5ED1">
            <w:pPr>
              <w:pStyle w:val="10"/>
              <w:numPr>
                <w:ilvl w:val="0"/>
                <w:numId w:val="12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3012">
              <w:rPr>
                <w:rFonts w:ascii="宋体" w:hAnsi="宋体" w:cs="宋体" w:hint="eastAsia"/>
                <w:kern w:val="0"/>
                <w:sz w:val="24"/>
                <w:szCs w:val="24"/>
              </w:rPr>
              <w:t>国际化是公司中长期战略的重要一环，也是我们未来重要的增长引擎之一。</w:t>
            </w:r>
            <w:r w:rsidR="00D07580">
              <w:rPr>
                <w:rFonts w:ascii="宋体" w:hAnsi="宋体" w:cs="宋体" w:hint="eastAsia"/>
                <w:kern w:val="0"/>
                <w:sz w:val="24"/>
                <w:szCs w:val="24"/>
              </w:rPr>
              <w:t>下一步，</w:t>
            </w:r>
            <w:r w:rsidRPr="00C93012">
              <w:rPr>
                <w:rFonts w:ascii="宋体" w:hAnsi="宋体" w:cs="宋体" w:hint="eastAsia"/>
                <w:kern w:val="0"/>
                <w:sz w:val="24"/>
                <w:szCs w:val="24"/>
              </w:rPr>
              <w:t>在东南亚市场，除了现有的冷饮业务外，我们会进一步拓展乳饮料和</w:t>
            </w:r>
            <w:proofErr w:type="gramStart"/>
            <w:r w:rsidRPr="00C93012">
              <w:rPr>
                <w:rFonts w:ascii="宋体" w:hAnsi="宋体" w:cs="宋体" w:hint="eastAsia"/>
                <w:kern w:val="0"/>
                <w:sz w:val="24"/>
                <w:szCs w:val="24"/>
              </w:rPr>
              <w:t>婴配粉</w:t>
            </w:r>
            <w:proofErr w:type="gramEnd"/>
            <w:r w:rsidRPr="00C93012">
              <w:rPr>
                <w:rFonts w:ascii="宋体" w:hAnsi="宋体" w:cs="宋体" w:hint="eastAsia"/>
                <w:kern w:val="0"/>
                <w:sz w:val="24"/>
                <w:szCs w:val="24"/>
              </w:rPr>
              <w:t>市场。在新西兰公司也将持续推进高附加值产品与原料战略，不断构建深加工差异化优势。预计今年公司海外业务仍将保持</w:t>
            </w:r>
            <w:r w:rsidR="00D07580">
              <w:rPr>
                <w:rFonts w:ascii="宋体" w:hAnsi="宋体" w:cs="宋体" w:hint="eastAsia"/>
                <w:kern w:val="0"/>
                <w:sz w:val="24"/>
                <w:szCs w:val="24"/>
              </w:rPr>
              <w:t>较快</w:t>
            </w:r>
            <w:r w:rsidRPr="00C93012">
              <w:rPr>
                <w:rFonts w:ascii="宋体" w:hAnsi="宋体" w:cs="宋体" w:hint="eastAsia"/>
                <w:kern w:val="0"/>
                <w:sz w:val="24"/>
                <w:szCs w:val="24"/>
              </w:rPr>
              <w:t>增长。</w:t>
            </w:r>
          </w:p>
          <w:p w14:paraId="493ECF84" w14:textId="50C968B6" w:rsidR="00C93012" w:rsidRDefault="00C93012" w:rsidP="009C5ED1">
            <w:pPr>
              <w:pStyle w:val="10"/>
              <w:numPr>
                <w:ilvl w:val="0"/>
                <w:numId w:val="12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3012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未来，我们将坚持稳中求进的节奏，优先巩固东南亚基本盘，同时把握海外消费升级的趋势，依托公司的海外供应链优势，稳步推进国际化进程。除了东南亚、新西兰外，逐步推进非洲、中东等潜力市场的开发。相信随着海外布局的不断深化，国际业务将为公司未来五年战略贡献持续且稳定的增长动能。</w:t>
            </w:r>
          </w:p>
          <w:p w14:paraId="553B4869" w14:textId="16DFAA01" w:rsidR="00444026" w:rsidRDefault="00F266A2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rightChars="-48" w:right="-101" w:firstLineChars="0" w:hanging="284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2026年及未来，</w:t>
            </w:r>
            <w:r w:rsidR="004B6684"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对</w:t>
            </w:r>
            <w:r w:rsidR="004B6684">
              <w:rPr>
                <w:rFonts w:ascii="宋体" w:hAnsi="宋体" w:cs="宋体" w:hint="eastAsia"/>
                <w:kern w:val="0"/>
                <w:sz w:val="24"/>
                <w:szCs w:val="24"/>
              </w:rPr>
              <w:t>冷饮业务</w:t>
            </w:r>
            <w:r w:rsidR="00443691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收入</w:t>
            </w:r>
            <w:r w:rsidR="004B6684">
              <w:rPr>
                <w:rFonts w:ascii="宋体" w:hAnsi="宋体" w:cs="宋体" w:hint="eastAsia"/>
                <w:kern w:val="0"/>
                <w:sz w:val="24"/>
                <w:szCs w:val="24"/>
              </w:rPr>
              <w:t>和</w:t>
            </w: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盈利展望是</w:t>
            </w:r>
            <w:r w:rsidR="004B6684">
              <w:rPr>
                <w:rFonts w:ascii="宋体" w:hAnsi="宋体" w:cs="宋体" w:hint="eastAsia"/>
                <w:kern w:val="0"/>
                <w:sz w:val="24"/>
                <w:szCs w:val="24"/>
              </w:rPr>
              <w:t>怎样的</w:t>
            </w: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？</w:t>
            </w:r>
          </w:p>
          <w:p w14:paraId="5E55CA45" w14:textId="77777777" w:rsidR="00444026" w:rsidRDefault="00000000" w:rsidP="009C5ED1">
            <w:pPr>
              <w:autoSpaceDE w:val="0"/>
              <w:autoSpaceDN w:val="0"/>
              <w:adjustRightInd w:val="0"/>
              <w:spacing w:after="0" w:line="360" w:lineRule="auto"/>
              <w:ind w:left="38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456C2F8C" w14:textId="09ADF04E" w:rsidR="00152B17" w:rsidRPr="00F266A2" w:rsidRDefault="00152B17" w:rsidP="009C5ED1">
            <w:pPr>
              <w:pStyle w:val="10"/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52B17">
              <w:rPr>
                <w:rFonts w:ascii="宋体" w:hAnsi="宋体" w:cs="宋体"/>
                <w:kern w:val="0"/>
                <w:sz w:val="24"/>
                <w:szCs w:val="24"/>
              </w:rPr>
              <w:t>近两年来，公司冷饮业务始终保持稳健发展态势。面向未来新战略周期，公司将持续推动冷饮业务实现稳健增长，进一步巩固并夯实行业龙头地位。在稳步提升营</w:t>
            </w:r>
            <w:proofErr w:type="gramStart"/>
            <w:r w:rsidRPr="00152B17">
              <w:rPr>
                <w:rFonts w:ascii="宋体" w:hAnsi="宋体" w:cs="宋体"/>
                <w:kern w:val="0"/>
                <w:sz w:val="24"/>
                <w:szCs w:val="24"/>
              </w:rPr>
              <w:t>收规模</w:t>
            </w:r>
            <w:proofErr w:type="gramEnd"/>
            <w:r w:rsidRPr="00152B17">
              <w:rPr>
                <w:rFonts w:ascii="宋体" w:hAnsi="宋体" w:cs="宋体"/>
                <w:kern w:val="0"/>
                <w:sz w:val="24"/>
                <w:szCs w:val="24"/>
              </w:rPr>
              <w:t>的同时，持续优化盈利水平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，实现收入</w:t>
            </w:r>
            <w:r w:rsidRPr="00152B17">
              <w:rPr>
                <w:rFonts w:ascii="宋体" w:hAnsi="宋体" w:cs="宋体" w:hint="eastAsia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利润的</w:t>
            </w:r>
            <w:r w:rsidRPr="00152B17">
              <w:rPr>
                <w:rFonts w:ascii="宋体" w:hAnsi="宋体" w:cs="宋体" w:hint="eastAsia"/>
                <w:kern w:val="0"/>
                <w:sz w:val="24"/>
                <w:szCs w:val="24"/>
              </w:rPr>
              <w:t>高质量发展</w:t>
            </w:r>
            <w:r w:rsidRPr="00152B17">
              <w:rPr>
                <w:rFonts w:ascii="宋体" w:hAnsi="宋体" w:cs="宋体"/>
                <w:kern w:val="0"/>
                <w:sz w:val="24"/>
                <w:szCs w:val="24"/>
              </w:rPr>
              <w:t>。</w:t>
            </w:r>
          </w:p>
          <w:p w14:paraId="10ED7EC4" w14:textId="4A7F6080" w:rsidR="00F266A2" w:rsidRDefault="00E633E4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firstLineChars="0" w:hanging="284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深加工业务的发展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对于原奶供需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平衡有一定的促进作用。公司预计，今年</w:t>
            </w:r>
            <w:r w:rsidR="00F266A2"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随着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proofErr w:type="gramStart"/>
            <w:r w:rsidR="00F266A2"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深加工产线的</w:t>
            </w:r>
            <w:proofErr w:type="gramEnd"/>
            <w:r w:rsidR="00F266A2"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投产，</w:t>
            </w:r>
            <w:proofErr w:type="gramStart"/>
            <w:r w:rsidR="00F266A2"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对原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奶</w:t>
            </w:r>
            <w:r w:rsidR="00F266A2"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proofErr w:type="gramEnd"/>
            <w:r w:rsidR="00F266A2"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消耗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  <w:r w:rsidR="00F266A2"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有多大的帮助</w:t>
            </w:r>
            <w:r w:rsid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？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6AD058B7" w14:textId="77777777" w:rsidR="00F266A2" w:rsidRDefault="00F266A2" w:rsidP="009C5ED1">
            <w:pPr>
              <w:autoSpaceDE w:val="0"/>
              <w:autoSpaceDN w:val="0"/>
              <w:adjustRightInd w:val="0"/>
              <w:spacing w:after="0" w:line="360" w:lineRule="auto"/>
              <w:ind w:left="38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6CF414D6" w14:textId="0A5F5B18" w:rsidR="00F266A2" w:rsidRPr="00C87BCC" w:rsidRDefault="00F266A2" w:rsidP="009C5ED1">
            <w:pPr>
              <w:pStyle w:val="10"/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从深加工消费</w:t>
            </w:r>
            <w:r w:rsid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量</w:t>
            </w: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来说，做</w:t>
            </w:r>
            <w:r w:rsid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吨奶粉大概消耗</w:t>
            </w:r>
            <w:r w:rsid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8顿</w:t>
            </w: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的原奶。</w:t>
            </w:r>
            <w:r w:rsid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目前，</w:t>
            </w: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国内的乳深加工</w:t>
            </w:r>
            <w:r w:rsid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业务</w:t>
            </w: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都是近两年才开始布局</w:t>
            </w:r>
            <w:r w:rsid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产能</w:t>
            </w:r>
            <w:r w:rsid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在</w:t>
            </w: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未来几年</w:t>
            </w:r>
            <w:r w:rsid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有一个逐步释放的过程。</w:t>
            </w:r>
            <w:r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随着产能的释放，国产替代进口</w:t>
            </w:r>
            <w:r w:rsidR="00C87BCC"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将成为新趋势。</w:t>
            </w:r>
            <w:r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未来</w:t>
            </w:r>
            <w:r w:rsidR="00C87BCC"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几年，预计</w:t>
            </w:r>
            <w:r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产能</w:t>
            </w:r>
            <w:r w:rsidR="00C87BCC"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就会有一个比较明显的</w:t>
            </w:r>
            <w:r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释放，能够</w:t>
            </w:r>
            <w:r w:rsidR="00C87BCC"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帮助</w:t>
            </w:r>
            <w:r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消耗</w:t>
            </w:r>
            <w:r w:rsidR="00C87BCC"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很多</w:t>
            </w:r>
            <w:r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原奶</w:t>
            </w:r>
            <w:r w:rsidR="00C87BCC"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对</w:t>
            </w:r>
            <w:r w:rsidR="00C87BCC" w:rsidRP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上游供需关系的改善会有一定的帮助。</w:t>
            </w:r>
          </w:p>
          <w:p w14:paraId="30D6F41F" w14:textId="49ECAC8D" w:rsidR="00F266A2" w:rsidRDefault="00F266A2" w:rsidP="009C5ED1">
            <w:pPr>
              <w:pStyle w:val="a9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22" w:firstLineChars="0" w:hanging="284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在非</w:t>
            </w:r>
            <w:proofErr w:type="gramStart"/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乳业务</w:t>
            </w:r>
            <w:proofErr w:type="gramEnd"/>
            <w:r w:rsid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方面</w:t>
            </w:r>
            <w:r w:rsidRPr="00F266A2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CF5226"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="00C87BCC">
              <w:rPr>
                <w:rFonts w:ascii="宋体" w:hAnsi="宋体" w:cs="宋体" w:hint="eastAsia"/>
                <w:kern w:val="0"/>
                <w:sz w:val="24"/>
                <w:szCs w:val="24"/>
              </w:rPr>
              <w:t>未来几年是如何规划的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？</w:t>
            </w:r>
          </w:p>
          <w:p w14:paraId="5CC2331E" w14:textId="77777777" w:rsidR="00F266A2" w:rsidRDefault="00F266A2" w:rsidP="009C5ED1">
            <w:pPr>
              <w:autoSpaceDE w:val="0"/>
              <w:autoSpaceDN w:val="0"/>
              <w:adjustRightInd w:val="0"/>
              <w:spacing w:after="0" w:line="360" w:lineRule="auto"/>
              <w:ind w:left="38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623786BF" w14:textId="77777777" w:rsidR="00466A88" w:rsidRPr="00466A88" w:rsidRDefault="00466A88" w:rsidP="009C5ED1">
            <w:pPr>
              <w:pStyle w:val="10"/>
              <w:numPr>
                <w:ilvl w:val="0"/>
                <w:numId w:val="16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在深耕乳制品核心主业的同时，这些年，公司也围绕健康食品多元化战略，在非</w:t>
            </w:r>
            <w:proofErr w:type="gramStart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乳业务</w:t>
            </w:r>
            <w:proofErr w:type="gramEnd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领域进行了积极的探索和布局。基于消费趋势变化、品类生命周期、市场规模与增速、竞争格局以及与我们现有业务的协同性等多个维度的分析，并经</w:t>
            </w:r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过这几年的反复探索和尝试，最终聚焦在矿泉水、现泡茶和高端牛肉这几个赛道上。</w:t>
            </w:r>
          </w:p>
          <w:p w14:paraId="07392C8D" w14:textId="77777777" w:rsidR="00466A88" w:rsidRPr="00466A88" w:rsidRDefault="00466A88" w:rsidP="009C5ED1">
            <w:pPr>
              <w:pStyle w:val="10"/>
              <w:numPr>
                <w:ilvl w:val="0"/>
                <w:numId w:val="16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水饮业务处在一个超过5000亿规模的巨大市场，并且持续增长。家庭用水场景下，消费者对于水质安全关注度持续增长、消费能力不断提升。长期看，满足消费者饮水安全、健康需求，且具备质价比的矿泉水产品具备更好的发展空间。对于无糖茶赛道，健康</w:t>
            </w:r>
            <w:proofErr w:type="gramStart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与减糖是</w:t>
            </w:r>
            <w:proofErr w:type="gramEnd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驱动无糖茶市场发展的核心动力，消费者健康意识的提升下无糖茶品类得以快速发展。基于此，公司2019年正式进入矿泉水市场，推出中国首款火山天然矿泉水-伊刻活泉；2023年，伊刻活泉进一步拓展了无糖茶，推出了创新品类-现泡茶，首创</w:t>
            </w:r>
            <w:proofErr w:type="gramStart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锁鲜盖</w:t>
            </w:r>
            <w:proofErr w:type="gramEnd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技术。公司的水饮业务自上市以来一直保持着较好的增长势头。今年，公司会持续完善水饮业务的整体布局和运营体系，不断拓宽多元消费场景，强化终端渠道赋能，持续优化运营效率，不断探索盈利模式。多</w:t>
            </w:r>
            <w:proofErr w:type="gramStart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措</w:t>
            </w:r>
            <w:proofErr w:type="gramEnd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并举，推动水饮业务的健康稳健发展。</w:t>
            </w:r>
          </w:p>
          <w:p w14:paraId="376EC490" w14:textId="77777777" w:rsidR="00466A88" w:rsidRPr="00466A88" w:rsidRDefault="00466A88" w:rsidP="009C5ED1">
            <w:pPr>
              <w:pStyle w:val="10"/>
              <w:numPr>
                <w:ilvl w:val="0"/>
                <w:numId w:val="16"/>
              </w:numPr>
              <w:spacing w:after="0" w:line="360" w:lineRule="auto"/>
              <w:ind w:firstLineChars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此外，随着居民健康饮食的意愿和需求不断增加，居民对蛋白质等高营养价值的认知及需求增强，近年来我国人均牛肉消费量、牛肉消费总量保持持续增长，我国现已成为全球第二大牛肉消费国。基于此，近年来，公司也在积极布局高端牛肉领域，打造</w:t>
            </w:r>
            <w:proofErr w:type="gramStart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了伊知牛</w:t>
            </w:r>
            <w:proofErr w:type="gramEnd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品牌，将乳业全</w:t>
            </w:r>
            <w:proofErr w:type="gramStart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产业链管控</w:t>
            </w:r>
            <w:proofErr w:type="gramEnd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能力复制到肉牛产业。我们将重点探索连锁门店模式，打造呼和浩特、青岛等重点城市门店网络，并在模式成熟后逐步推进全国复制。同时，同步发展</w:t>
            </w:r>
            <w:proofErr w:type="gramStart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渠、电商等多样化渠道布局，支撑业务长期健康的可持续发展。</w:t>
            </w:r>
          </w:p>
          <w:p w14:paraId="048999CE" w14:textId="02543225" w:rsidR="00F266A2" w:rsidRPr="00466A88" w:rsidRDefault="00466A88" w:rsidP="009C5ED1">
            <w:pPr>
              <w:pStyle w:val="10"/>
              <w:numPr>
                <w:ilvl w:val="0"/>
                <w:numId w:val="16"/>
              </w:numPr>
              <w:spacing w:after="0" w:line="360" w:lineRule="auto"/>
              <w:ind w:left="352" w:firstLineChars="0" w:hanging="352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未来，在坚定发展乳业主业的同时，公司也会继续探索和布局新业务，这是公司迈向健康食品提供者这一愿景的必经之路。目前，以水饮和牛肉作为核心突破。未来，公司将继续稳中求进，持续打磨非</w:t>
            </w:r>
            <w:proofErr w:type="gramStart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乳业务</w:t>
            </w:r>
            <w:proofErr w:type="gramEnd"/>
            <w:r w:rsidRPr="00466A88">
              <w:rPr>
                <w:rFonts w:ascii="宋体" w:hAnsi="宋体" w:cs="宋体" w:hint="eastAsia"/>
                <w:kern w:val="0"/>
                <w:sz w:val="24"/>
                <w:szCs w:val="24"/>
              </w:rPr>
              <w:t>模式，与乳业主业形成协同，共同支撑公司长期高质量发展</w:t>
            </w:r>
            <w:r w:rsidR="008136EA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444026" w14:paraId="7CA44E77" w14:textId="77777777" w:rsidTr="009C5ED1">
        <w:trPr>
          <w:trHeight w:val="268"/>
          <w:jc w:val="center"/>
        </w:trPr>
        <w:tc>
          <w:tcPr>
            <w:tcW w:w="1695" w:type="dxa"/>
            <w:vAlign w:val="center"/>
          </w:tcPr>
          <w:p w14:paraId="404EC5F3" w14:textId="77777777" w:rsidR="00444026" w:rsidRDefault="00000000" w:rsidP="00BB29A7">
            <w:pPr>
              <w:spacing w:after="0"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lastRenderedPageBreak/>
              <w:t>附件清单</w:t>
            </w:r>
          </w:p>
          <w:p w14:paraId="290CC3F6" w14:textId="77777777" w:rsidR="00444026" w:rsidRDefault="00000000" w:rsidP="00BB29A7">
            <w:pPr>
              <w:spacing w:after="0"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6805" w:type="dxa"/>
          </w:tcPr>
          <w:p w14:paraId="69C66F2F" w14:textId="77777777" w:rsidR="00444026" w:rsidRDefault="00000000" w:rsidP="008136EA">
            <w:pPr>
              <w:spacing w:after="0"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无</w:t>
            </w:r>
          </w:p>
        </w:tc>
      </w:tr>
    </w:tbl>
    <w:p w14:paraId="466316C1" w14:textId="77777777" w:rsidR="00444026" w:rsidRDefault="00444026">
      <w:pPr>
        <w:rPr>
          <w:rFonts w:hint="eastAsia"/>
        </w:rPr>
      </w:pPr>
    </w:p>
    <w:sectPr w:rsidR="00444026" w:rsidSect="003C11F1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8FAE" w14:textId="77777777" w:rsidR="00AE7792" w:rsidRDefault="00AE7792" w:rsidP="00DD7360">
      <w:pPr>
        <w:spacing w:after="0" w:line="240" w:lineRule="auto"/>
      </w:pPr>
      <w:r>
        <w:separator/>
      </w:r>
    </w:p>
  </w:endnote>
  <w:endnote w:type="continuationSeparator" w:id="0">
    <w:p w14:paraId="3B17C825" w14:textId="77777777" w:rsidR="00AE7792" w:rsidRDefault="00AE7792" w:rsidP="00DD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Segoe Print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AB13" w14:textId="77777777" w:rsidR="00AE7792" w:rsidRDefault="00AE7792" w:rsidP="00DD7360">
      <w:pPr>
        <w:spacing w:after="0" w:line="240" w:lineRule="auto"/>
      </w:pPr>
      <w:r>
        <w:separator/>
      </w:r>
    </w:p>
  </w:footnote>
  <w:footnote w:type="continuationSeparator" w:id="0">
    <w:p w14:paraId="7051F9B1" w14:textId="77777777" w:rsidR="00AE7792" w:rsidRDefault="00AE7792" w:rsidP="00DD7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4EE"/>
    <w:multiLevelType w:val="multilevel"/>
    <w:tmpl w:val="22EE3AAE"/>
    <w:lvl w:ilvl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0E864C9"/>
    <w:multiLevelType w:val="multilevel"/>
    <w:tmpl w:val="0454688A"/>
    <w:lvl w:ilvl="0">
      <w:start w:val="1"/>
      <w:numFmt w:val="decimal"/>
      <w:suff w:val="nothing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2" w15:restartNumberingAfterBreak="0">
    <w:nsid w:val="04AD1DEA"/>
    <w:multiLevelType w:val="multilevel"/>
    <w:tmpl w:val="0F64CD7E"/>
    <w:lvl w:ilvl="0">
      <w:start w:val="1"/>
      <w:numFmt w:val="decimal"/>
      <w:suff w:val="nothing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3" w15:restartNumberingAfterBreak="0">
    <w:nsid w:val="08671849"/>
    <w:multiLevelType w:val="multilevel"/>
    <w:tmpl w:val="8D42B8A8"/>
    <w:lvl w:ilvl="0">
      <w:start w:val="1"/>
      <w:numFmt w:val="decimal"/>
      <w:suff w:val="nothing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4" w15:restartNumberingAfterBreak="0">
    <w:nsid w:val="1CC57AC5"/>
    <w:multiLevelType w:val="multilevel"/>
    <w:tmpl w:val="C428BADA"/>
    <w:lvl w:ilvl="0">
      <w:start w:val="1"/>
      <w:numFmt w:val="decimal"/>
      <w:suff w:val="nothing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5" w15:restartNumberingAfterBreak="0">
    <w:nsid w:val="22EE3AAE"/>
    <w:multiLevelType w:val="multilevel"/>
    <w:tmpl w:val="95CA0D8A"/>
    <w:lvl w:ilvl="0">
      <w:start w:val="1"/>
      <w:numFmt w:val="decimal"/>
      <w:suff w:val="nothing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6" w15:restartNumberingAfterBreak="0">
    <w:nsid w:val="2B5464B8"/>
    <w:multiLevelType w:val="multilevel"/>
    <w:tmpl w:val="5A46C768"/>
    <w:lvl w:ilvl="0">
      <w:start w:val="1"/>
      <w:numFmt w:val="decimal"/>
      <w:suff w:val="nothing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7" w15:restartNumberingAfterBreak="0">
    <w:nsid w:val="34D74F11"/>
    <w:multiLevelType w:val="multilevel"/>
    <w:tmpl w:val="69AEC632"/>
    <w:lvl w:ilvl="0">
      <w:start w:val="1"/>
      <w:numFmt w:val="decimal"/>
      <w:suff w:val="nothing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8" w15:restartNumberingAfterBreak="0">
    <w:nsid w:val="357346CC"/>
    <w:multiLevelType w:val="multilevel"/>
    <w:tmpl w:val="357346CC"/>
    <w:lvl w:ilvl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3392239"/>
    <w:multiLevelType w:val="multilevel"/>
    <w:tmpl w:val="5B566C72"/>
    <w:lvl w:ilvl="0">
      <w:start w:val="1"/>
      <w:numFmt w:val="decimal"/>
      <w:suff w:val="nothing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0" w15:restartNumberingAfterBreak="0">
    <w:nsid w:val="51DD5CE1"/>
    <w:multiLevelType w:val="multilevel"/>
    <w:tmpl w:val="B8E81A2A"/>
    <w:lvl w:ilvl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1" w15:restartNumberingAfterBreak="0">
    <w:nsid w:val="597523CC"/>
    <w:multiLevelType w:val="multilevel"/>
    <w:tmpl w:val="597523CC"/>
    <w:lvl w:ilvl="0">
      <w:start w:val="1"/>
      <w:numFmt w:val="decimal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4780DF5"/>
    <w:multiLevelType w:val="multilevel"/>
    <w:tmpl w:val="8C46F426"/>
    <w:lvl w:ilvl="0">
      <w:start w:val="1"/>
      <w:numFmt w:val="decimal"/>
      <w:suff w:val="nothing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3" w15:restartNumberingAfterBreak="0">
    <w:nsid w:val="6C8B5050"/>
    <w:multiLevelType w:val="multilevel"/>
    <w:tmpl w:val="90245D10"/>
    <w:lvl w:ilvl="0">
      <w:start w:val="1"/>
      <w:numFmt w:val="decimal"/>
      <w:suff w:val="nothing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4" w15:restartNumberingAfterBreak="0">
    <w:nsid w:val="783D039F"/>
    <w:multiLevelType w:val="multilevel"/>
    <w:tmpl w:val="34226C24"/>
    <w:lvl w:ilvl="0">
      <w:start w:val="1"/>
      <w:numFmt w:val="decimal"/>
      <w:suff w:val="nothing"/>
      <w:lvlText w:val="%1）"/>
      <w:lvlJc w:val="left"/>
      <w:pPr>
        <w:ind w:left="350" w:hanging="3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5" w15:restartNumberingAfterBreak="0">
    <w:nsid w:val="7F4A0921"/>
    <w:multiLevelType w:val="multilevel"/>
    <w:tmpl w:val="51DD5CE1"/>
    <w:lvl w:ilvl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91146576">
    <w:abstractNumId w:val="10"/>
  </w:num>
  <w:num w:numId="2" w16cid:durableId="1594780137">
    <w:abstractNumId w:val="7"/>
  </w:num>
  <w:num w:numId="3" w16cid:durableId="100073981">
    <w:abstractNumId w:val="12"/>
  </w:num>
  <w:num w:numId="4" w16cid:durableId="1461993961">
    <w:abstractNumId w:val="6"/>
  </w:num>
  <w:num w:numId="5" w16cid:durableId="56828662">
    <w:abstractNumId w:val="4"/>
  </w:num>
  <w:num w:numId="6" w16cid:durableId="500244610">
    <w:abstractNumId w:val="8"/>
  </w:num>
  <w:num w:numId="7" w16cid:durableId="366640874">
    <w:abstractNumId w:val="3"/>
  </w:num>
  <w:num w:numId="8" w16cid:durableId="1946304876">
    <w:abstractNumId w:val="1"/>
  </w:num>
  <w:num w:numId="9" w16cid:durableId="673920912">
    <w:abstractNumId w:val="13"/>
  </w:num>
  <w:num w:numId="10" w16cid:durableId="20867127">
    <w:abstractNumId w:val="14"/>
  </w:num>
  <w:num w:numId="11" w16cid:durableId="1961258215">
    <w:abstractNumId w:val="2"/>
  </w:num>
  <w:num w:numId="12" w16cid:durableId="357312235">
    <w:abstractNumId w:val="5"/>
  </w:num>
  <w:num w:numId="13" w16cid:durableId="669482618">
    <w:abstractNumId w:val="11"/>
  </w:num>
  <w:num w:numId="14" w16cid:durableId="1975329729">
    <w:abstractNumId w:val="15"/>
  </w:num>
  <w:num w:numId="15" w16cid:durableId="1500541767">
    <w:abstractNumId w:val="0"/>
  </w:num>
  <w:num w:numId="16" w16cid:durableId="708845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JjNTViZDJlMzUzYWZhOTIxYzA0YjAwNjY1MzVkNjYifQ=="/>
  </w:docVars>
  <w:rsids>
    <w:rsidRoot w:val="2E635145"/>
    <w:rsid w:val="00014FF9"/>
    <w:rsid w:val="00016F2E"/>
    <w:rsid w:val="00022AE5"/>
    <w:rsid w:val="0004037C"/>
    <w:rsid w:val="00041617"/>
    <w:rsid w:val="000458C8"/>
    <w:rsid w:val="00091B85"/>
    <w:rsid w:val="000A1C96"/>
    <w:rsid w:val="000A3206"/>
    <w:rsid w:val="000A35CC"/>
    <w:rsid w:val="000A41EE"/>
    <w:rsid w:val="000B316F"/>
    <w:rsid w:val="000F6818"/>
    <w:rsid w:val="001001D5"/>
    <w:rsid w:val="001200A4"/>
    <w:rsid w:val="001243EC"/>
    <w:rsid w:val="00130964"/>
    <w:rsid w:val="00132C3E"/>
    <w:rsid w:val="0014055B"/>
    <w:rsid w:val="00152B17"/>
    <w:rsid w:val="001720DB"/>
    <w:rsid w:val="001775C4"/>
    <w:rsid w:val="001956AF"/>
    <w:rsid w:val="00195C6F"/>
    <w:rsid w:val="001A7679"/>
    <w:rsid w:val="001E1430"/>
    <w:rsid w:val="001E5959"/>
    <w:rsid w:val="001F1CC4"/>
    <w:rsid w:val="002029A1"/>
    <w:rsid w:val="00203655"/>
    <w:rsid w:val="00220739"/>
    <w:rsid w:val="00225026"/>
    <w:rsid w:val="0023776B"/>
    <w:rsid w:val="00242C44"/>
    <w:rsid w:val="00262E68"/>
    <w:rsid w:val="00284839"/>
    <w:rsid w:val="002B6B76"/>
    <w:rsid w:val="002D36C3"/>
    <w:rsid w:val="002F5122"/>
    <w:rsid w:val="0030064E"/>
    <w:rsid w:val="00316F22"/>
    <w:rsid w:val="003323AF"/>
    <w:rsid w:val="00336400"/>
    <w:rsid w:val="00341DC4"/>
    <w:rsid w:val="003467D9"/>
    <w:rsid w:val="003515A8"/>
    <w:rsid w:val="0035297C"/>
    <w:rsid w:val="003540A7"/>
    <w:rsid w:val="00354912"/>
    <w:rsid w:val="003607F6"/>
    <w:rsid w:val="00364718"/>
    <w:rsid w:val="00371841"/>
    <w:rsid w:val="003C11F1"/>
    <w:rsid w:val="003D5A07"/>
    <w:rsid w:val="003E233B"/>
    <w:rsid w:val="003E6021"/>
    <w:rsid w:val="003E6701"/>
    <w:rsid w:val="003E79C8"/>
    <w:rsid w:val="003F4B31"/>
    <w:rsid w:val="00421BF4"/>
    <w:rsid w:val="00443691"/>
    <w:rsid w:val="00444026"/>
    <w:rsid w:val="00447B3C"/>
    <w:rsid w:val="00465041"/>
    <w:rsid w:val="00466A88"/>
    <w:rsid w:val="00483B76"/>
    <w:rsid w:val="00492587"/>
    <w:rsid w:val="004B6684"/>
    <w:rsid w:val="004C5886"/>
    <w:rsid w:val="004D6ACE"/>
    <w:rsid w:val="004E69C1"/>
    <w:rsid w:val="0055579E"/>
    <w:rsid w:val="00565989"/>
    <w:rsid w:val="00571881"/>
    <w:rsid w:val="00575078"/>
    <w:rsid w:val="0058434C"/>
    <w:rsid w:val="0058506D"/>
    <w:rsid w:val="00593C1B"/>
    <w:rsid w:val="005940B6"/>
    <w:rsid w:val="005B0861"/>
    <w:rsid w:val="005B7E4E"/>
    <w:rsid w:val="005D3A21"/>
    <w:rsid w:val="005D721E"/>
    <w:rsid w:val="005E4AE0"/>
    <w:rsid w:val="00604314"/>
    <w:rsid w:val="00606CAC"/>
    <w:rsid w:val="00615D5D"/>
    <w:rsid w:val="00617189"/>
    <w:rsid w:val="0064520F"/>
    <w:rsid w:val="00655A42"/>
    <w:rsid w:val="00662925"/>
    <w:rsid w:val="00682626"/>
    <w:rsid w:val="006941A8"/>
    <w:rsid w:val="006A1C93"/>
    <w:rsid w:val="006A6B0D"/>
    <w:rsid w:val="006B6640"/>
    <w:rsid w:val="006B7B6C"/>
    <w:rsid w:val="006C78CB"/>
    <w:rsid w:val="006F0A3F"/>
    <w:rsid w:val="00706A23"/>
    <w:rsid w:val="00733598"/>
    <w:rsid w:val="007348F6"/>
    <w:rsid w:val="0074444C"/>
    <w:rsid w:val="00745E14"/>
    <w:rsid w:val="0075484A"/>
    <w:rsid w:val="007965BE"/>
    <w:rsid w:val="007A3A71"/>
    <w:rsid w:val="007A5EA2"/>
    <w:rsid w:val="007A7E37"/>
    <w:rsid w:val="007B5C9F"/>
    <w:rsid w:val="007C311B"/>
    <w:rsid w:val="007D5B06"/>
    <w:rsid w:val="007E40A0"/>
    <w:rsid w:val="007F3AA6"/>
    <w:rsid w:val="007F5B46"/>
    <w:rsid w:val="008136EA"/>
    <w:rsid w:val="00815055"/>
    <w:rsid w:val="00830A02"/>
    <w:rsid w:val="00833CDE"/>
    <w:rsid w:val="00861DEC"/>
    <w:rsid w:val="008747CA"/>
    <w:rsid w:val="00881EA3"/>
    <w:rsid w:val="00883118"/>
    <w:rsid w:val="00883F3B"/>
    <w:rsid w:val="008A1564"/>
    <w:rsid w:val="008A28B8"/>
    <w:rsid w:val="008B7EB3"/>
    <w:rsid w:val="008C202F"/>
    <w:rsid w:val="008C3F52"/>
    <w:rsid w:val="008E33A8"/>
    <w:rsid w:val="008F5087"/>
    <w:rsid w:val="008F731F"/>
    <w:rsid w:val="00900DE9"/>
    <w:rsid w:val="00913B13"/>
    <w:rsid w:val="00922F26"/>
    <w:rsid w:val="009262CC"/>
    <w:rsid w:val="00946AB8"/>
    <w:rsid w:val="00990068"/>
    <w:rsid w:val="009960B1"/>
    <w:rsid w:val="009C5ED1"/>
    <w:rsid w:val="009D2B2F"/>
    <w:rsid w:val="009E47C1"/>
    <w:rsid w:val="009F3E26"/>
    <w:rsid w:val="00A03241"/>
    <w:rsid w:val="00A07A2F"/>
    <w:rsid w:val="00A14408"/>
    <w:rsid w:val="00A157C4"/>
    <w:rsid w:val="00A36569"/>
    <w:rsid w:val="00A548DE"/>
    <w:rsid w:val="00A71F90"/>
    <w:rsid w:val="00A73835"/>
    <w:rsid w:val="00A745E8"/>
    <w:rsid w:val="00A86773"/>
    <w:rsid w:val="00A967ED"/>
    <w:rsid w:val="00AB62ED"/>
    <w:rsid w:val="00AD27C4"/>
    <w:rsid w:val="00AD5A98"/>
    <w:rsid w:val="00AD71D2"/>
    <w:rsid w:val="00AE7792"/>
    <w:rsid w:val="00AE779C"/>
    <w:rsid w:val="00AF2E5A"/>
    <w:rsid w:val="00B04E95"/>
    <w:rsid w:val="00B06103"/>
    <w:rsid w:val="00B066BF"/>
    <w:rsid w:val="00B07580"/>
    <w:rsid w:val="00B304C8"/>
    <w:rsid w:val="00B32804"/>
    <w:rsid w:val="00B502A3"/>
    <w:rsid w:val="00B54A56"/>
    <w:rsid w:val="00B7644D"/>
    <w:rsid w:val="00B77B43"/>
    <w:rsid w:val="00BA018D"/>
    <w:rsid w:val="00BA5D2F"/>
    <w:rsid w:val="00BB1E39"/>
    <w:rsid w:val="00BB29A7"/>
    <w:rsid w:val="00BB696F"/>
    <w:rsid w:val="00BC5A65"/>
    <w:rsid w:val="00BF310D"/>
    <w:rsid w:val="00C01AF4"/>
    <w:rsid w:val="00C059A7"/>
    <w:rsid w:val="00C11996"/>
    <w:rsid w:val="00C67F1E"/>
    <w:rsid w:val="00C76645"/>
    <w:rsid w:val="00C817DA"/>
    <w:rsid w:val="00C87BCC"/>
    <w:rsid w:val="00C93012"/>
    <w:rsid w:val="00C93FD6"/>
    <w:rsid w:val="00C96660"/>
    <w:rsid w:val="00CB7D6E"/>
    <w:rsid w:val="00CD0D5C"/>
    <w:rsid w:val="00CD1DF8"/>
    <w:rsid w:val="00CD69FE"/>
    <w:rsid w:val="00CD7D8A"/>
    <w:rsid w:val="00CE52CC"/>
    <w:rsid w:val="00CE76E4"/>
    <w:rsid w:val="00CF5226"/>
    <w:rsid w:val="00CF6A87"/>
    <w:rsid w:val="00D01FED"/>
    <w:rsid w:val="00D02C79"/>
    <w:rsid w:val="00D05D84"/>
    <w:rsid w:val="00D07580"/>
    <w:rsid w:val="00D124C7"/>
    <w:rsid w:val="00D20523"/>
    <w:rsid w:val="00D25F1C"/>
    <w:rsid w:val="00D41F80"/>
    <w:rsid w:val="00D42D9F"/>
    <w:rsid w:val="00D47FDC"/>
    <w:rsid w:val="00D55443"/>
    <w:rsid w:val="00D66C20"/>
    <w:rsid w:val="00D7423A"/>
    <w:rsid w:val="00D95752"/>
    <w:rsid w:val="00DB7D63"/>
    <w:rsid w:val="00DC7D94"/>
    <w:rsid w:val="00DD5A79"/>
    <w:rsid w:val="00DD7360"/>
    <w:rsid w:val="00DE76BD"/>
    <w:rsid w:val="00DF5E1C"/>
    <w:rsid w:val="00E02C75"/>
    <w:rsid w:val="00E32C12"/>
    <w:rsid w:val="00E455A4"/>
    <w:rsid w:val="00E4757D"/>
    <w:rsid w:val="00E633E4"/>
    <w:rsid w:val="00E75DD5"/>
    <w:rsid w:val="00E77847"/>
    <w:rsid w:val="00E84D20"/>
    <w:rsid w:val="00EC6117"/>
    <w:rsid w:val="00EE5E15"/>
    <w:rsid w:val="00F20C80"/>
    <w:rsid w:val="00F266A2"/>
    <w:rsid w:val="00F32D12"/>
    <w:rsid w:val="00F34208"/>
    <w:rsid w:val="00F35046"/>
    <w:rsid w:val="00F42416"/>
    <w:rsid w:val="00F51020"/>
    <w:rsid w:val="00F627AC"/>
    <w:rsid w:val="00F9316C"/>
    <w:rsid w:val="00F933A0"/>
    <w:rsid w:val="00F9460E"/>
    <w:rsid w:val="00F95B88"/>
    <w:rsid w:val="00FC6D23"/>
    <w:rsid w:val="00FD57E1"/>
    <w:rsid w:val="00FE78CF"/>
    <w:rsid w:val="038F26A8"/>
    <w:rsid w:val="064F5E39"/>
    <w:rsid w:val="06987993"/>
    <w:rsid w:val="06A04E02"/>
    <w:rsid w:val="07C95CF0"/>
    <w:rsid w:val="090A732E"/>
    <w:rsid w:val="09395F07"/>
    <w:rsid w:val="0C74502C"/>
    <w:rsid w:val="0C9E435B"/>
    <w:rsid w:val="0E2424C2"/>
    <w:rsid w:val="0E4D5FDC"/>
    <w:rsid w:val="0E920D59"/>
    <w:rsid w:val="0EF6378D"/>
    <w:rsid w:val="0F4B438A"/>
    <w:rsid w:val="108F72CF"/>
    <w:rsid w:val="11053227"/>
    <w:rsid w:val="131045CF"/>
    <w:rsid w:val="13C93A11"/>
    <w:rsid w:val="15B90D9B"/>
    <w:rsid w:val="16D1773D"/>
    <w:rsid w:val="171F23D0"/>
    <w:rsid w:val="172140B1"/>
    <w:rsid w:val="18407749"/>
    <w:rsid w:val="18605DE5"/>
    <w:rsid w:val="198E5D7A"/>
    <w:rsid w:val="19AE65EC"/>
    <w:rsid w:val="1AE828E6"/>
    <w:rsid w:val="1B80768D"/>
    <w:rsid w:val="1B934FF1"/>
    <w:rsid w:val="1C4645D0"/>
    <w:rsid w:val="1CC00DAD"/>
    <w:rsid w:val="1FB83C86"/>
    <w:rsid w:val="23191664"/>
    <w:rsid w:val="24F757CD"/>
    <w:rsid w:val="28AB0525"/>
    <w:rsid w:val="292F1545"/>
    <w:rsid w:val="2A6D642C"/>
    <w:rsid w:val="2B121403"/>
    <w:rsid w:val="2B627ADB"/>
    <w:rsid w:val="2B7620B2"/>
    <w:rsid w:val="2B7F7663"/>
    <w:rsid w:val="2BF116F8"/>
    <w:rsid w:val="2C10540C"/>
    <w:rsid w:val="2CC6737D"/>
    <w:rsid w:val="2DEE0CB6"/>
    <w:rsid w:val="2DF728E0"/>
    <w:rsid w:val="2E635145"/>
    <w:rsid w:val="2F327D37"/>
    <w:rsid w:val="3000208D"/>
    <w:rsid w:val="3068017B"/>
    <w:rsid w:val="316D5879"/>
    <w:rsid w:val="31731DEB"/>
    <w:rsid w:val="32BE4D29"/>
    <w:rsid w:val="32C30A6D"/>
    <w:rsid w:val="33FB321D"/>
    <w:rsid w:val="34F41330"/>
    <w:rsid w:val="351C2CE5"/>
    <w:rsid w:val="3595191B"/>
    <w:rsid w:val="3788046B"/>
    <w:rsid w:val="3A0A3491"/>
    <w:rsid w:val="3B174B7D"/>
    <w:rsid w:val="3B8F4524"/>
    <w:rsid w:val="3CCE34CE"/>
    <w:rsid w:val="3D0362BE"/>
    <w:rsid w:val="3DF91E60"/>
    <w:rsid w:val="3F0516CF"/>
    <w:rsid w:val="41393424"/>
    <w:rsid w:val="41C71EA2"/>
    <w:rsid w:val="41C85B1F"/>
    <w:rsid w:val="42FC19BE"/>
    <w:rsid w:val="43BB2110"/>
    <w:rsid w:val="45796A8A"/>
    <w:rsid w:val="45852BBC"/>
    <w:rsid w:val="46E134C6"/>
    <w:rsid w:val="48846629"/>
    <w:rsid w:val="48B64424"/>
    <w:rsid w:val="48BC1AE9"/>
    <w:rsid w:val="4938627E"/>
    <w:rsid w:val="4B0C2D59"/>
    <w:rsid w:val="4D773D37"/>
    <w:rsid w:val="4DC7795F"/>
    <w:rsid w:val="4DCD24F0"/>
    <w:rsid w:val="4E6032DB"/>
    <w:rsid w:val="4E8E2CB9"/>
    <w:rsid w:val="50DA06FD"/>
    <w:rsid w:val="53B63635"/>
    <w:rsid w:val="558E7E27"/>
    <w:rsid w:val="57E029F3"/>
    <w:rsid w:val="58E306E1"/>
    <w:rsid w:val="59050C34"/>
    <w:rsid w:val="591F1927"/>
    <w:rsid w:val="5A0929FE"/>
    <w:rsid w:val="5A3B24DB"/>
    <w:rsid w:val="5B4D7F11"/>
    <w:rsid w:val="5D6B01A3"/>
    <w:rsid w:val="5DB226B9"/>
    <w:rsid w:val="5E005444"/>
    <w:rsid w:val="5EA73109"/>
    <w:rsid w:val="5F5A1C09"/>
    <w:rsid w:val="61B7774F"/>
    <w:rsid w:val="62D47345"/>
    <w:rsid w:val="62FB5527"/>
    <w:rsid w:val="646060B2"/>
    <w:rsid w:val="64A02626"/>
    <w:rsid w:val="68D53B49"/>
    <w:rsid w:val="69B17059"/>
    <w:rsid w:val="6A0466C0"/>
    <w:rsid w:val="6A635367"/>
    <w:rsid w:val="6BC62D80"/>
    <w:rsid w:val="6BFB4E88"/>
    <w:rsid w:val="6C8379B0"/>
    <w:rsid w:val="6CD64211"/>
    <w:rsid w:val="6D5879DB"/>
    <w:rsid w:val="6F07071C"/>
    <w:rsid w:val="6F506472"/>
    <w:rsid w:val="70DE2E4E"/>
    <w:rsid w:val="72AB6C13"/>
    <w:rsid w:val="72ED1C9C"/>
    <w:rsid w:val="730C1FAE"/>
    <w:rsid w:val="7338392C"/>
    <w:rsid w:val="73A03F55"/>
    <w:rsid w:val="7424676D"/>
    <w:rsid w:val="74961D43"/>
    <w:rsid w:val="7502130E"/>
    <w:rsid w:val="77B51626"/>
    <w:rsid w:val="798B2326"/>
    <w:rsid w:val="79A008A4"/>
    <w:rsid w:val="7AF80033"/>
    <w:rsid w:val="7D790212"/>
    <w:rsid w:val="7FF78E8B"/>
    <w:rsid w:val="DFEEAC96"/>
    <w:rsid w:val="F7FAD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4A017"/>
  <w15:docId w15:val="{954B61C9-34D7-4707-BCB1-F46AAE78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6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表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14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夏海燕</dc:creator>
  <cp:lastModifiedBy>方诗怡</cp:lastModifiedBy>
  <cp:revision>172</cp:revision>
  <dcterms:created xsi:type="dcterms:W3CDTF">2023-05-02T13:15:00Z</dcterms:created>
  <dcterms:modified xsi:type="dcterms:W3CDTF">2026-05-07T10:35:00Z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C047120211A16BDE0CB25F637EB194B6</vt:lpwstr>
  </property>
</Properties>
</file>