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4CA8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证券代码：603025                                  证券简称：大豪科技</w:t>
      </w:r>
    </w:p>
    <w:p w14:paraId="138F5C30">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jc w:val="center"/>
        <w:textAlignment w:val="auto"/>
        <w:rPr>
          <w:rFonts w:hint="eastAsia"/>
          <w:b/>
          <w:bCs/>
          <w:color w:val="FF0000"/>
          <w:sz w:val="36"/>
          <w:szCs w:val="36"/>
          <w:lang w:val="en-US" w:eastAsia="zh-CN"/>
        </w:rPr>
      </w:pPr>
      <w:r>
        <w:rPr>
          <w:rFonts w:hint="eastAsia"/>
          <w:b/>
          <w:bCs/>
          <w:color w:val="FF0000"/>
          <w:sz w:val="36"/>
          <w:szCs w:val="36"/>
          <w:lang w:val="en-US" w:eastAsia="zh-CN"/>
        </w:rPr>
        <w:t>北京大豪科技股份有限公司</w:t>
      </w:r>
    </w:p>
    <w:p w14:paraId="173E3A9B">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jc w:val="center"/>
        <w:textAlignment w:val="auto"/>
        <w:rPr>
          <w:rFonts w:hint="eastAsia"/>
          <w:b/>
          <w:bCs/>
          <w:color w:val="FF0000"/>
          <w:sz w:val="36"/>
          <w:szCs w:val="36"/>
          <w:lang w:val="en-US" w:eastAsia="zh-CN"/>
        </w:rPr>
      </w:pPr>
      <w:r>
        <w:rPr>
          <w:rFonts w:hint="eastAsia"/>
          <w:b/>
          <w:bCs/>
          <w:color w:val="FF0000"/>
          <w:sz w:val="36"/>
          <w:szCs w:val="36"/>
          <w:lang w:val="en-US" w:eastAsia="zh-CN"/>
        </w:rPr>
        <w:t>投资者关系活动记录表</w:t>
      </w:r>
    </w:p>
    <w:p w14:paraId="5B217625">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4"/>
          <w:szCs w:val="24"/>
          <w:lang w:val="en-US" w:eastAsia="zh-CN"/>
        </w:rPr>
      </w:pPr>
      <w:r>
        <w:rPr>
          <w:rFonts w:hint="eastAsia"/>
          <w:sz w:val="24"/>
          <w:szCs w:val="24"/>
          <w:lang w:val="en-US" w:eastAsia="zh-CN"/>
        </w:rPr>
        <w:t>编号：2026001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7006"/>
      </w:tblGrid>
      <w:tr w14:paraId="51D3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6BD03586">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bCs/>
                <w:sz w:val="24"/>
                <w:szCs w:val="24"/>
                <w:vertAlign w:val="baseline"/>
                <w:lang w:val="en-US" w:eastAsia="zh-CN"/>
              </w:rPr>
            </w:pPr>
            <w:r>
              <w:rPr>
                <w:rFonts w:hint="eastAsia"/>
                <w:b/>
                <w:sz w:val="24"/>
                <w:szCs w:val="24"/>
                <w:lang w:val="en-US"/>
              </w:rPr>
              <w:t>投资者关系活动类别</w:t>
            </w:r>
          </w:p>
        </w:tc>
        <w:tc>
          <w:tcPr>
            <w:tcW w:w="7006" w:type="dxa"/>
            <w:vAlign w:val="center"/>
          </w:tcPr>
          <w:p w14:paraId="519A5F68">
            <w:pPr>
              <w:pStyle w:val="6"/>
              <w:tabs>
                <w:tab w:val="left" w:pos="3415"/>
              </w:tabs>
              <w:spacing w:before="65" w:line="360" w:lineRule="auto"/>
              <w:jc w:val="both"/>
            </w:pPr>
            <w:r>
              <w:t>□特定对象调研</w:t>
            </w:r>
            <w:r>
              <w:tab/>
            </w:r>
            <w:r>
              <w:rPr>
                <w:spacing w:val="-1"/>
              </w:rPr>
              <w:t>□分析师会议</w:t>
            </w:r>
          </w:p>
          <w:p w14:paraId="0337434C">
            <w:pPr>
              <w:pStyle w:val="6"/>
              <w:tabs>
                <w:tab w:val="left" w:pos="3415"/>
              </w:tabs>
              <w:spacing w:before="44" w:line="360" w:lineRule="auto"/>
              <w:jc w:val="both"/>
            </w:pPr>
            <w:r>
              <w:t>□媒体采访</w:t>
            </w:r>
            <w:r>
              <w:tab/>
            </w:r>
            <w:r>
              <w:rPr>
                <w:spacing w:val="-1"/>
              </w:rPr>
              <w:t>□业绩说明会</w:t>
            </w:r>
          </w:p>
          <w:p w14:paraId="192C857C">
            <w:pPr>
              <w:pStyle w:val="6"/>
              <w:tabs>
                <w:tab w:val="left" w:pos="3415"/>
              </w:tabs>
              <w:spacing w:before="4" w:line="360" w:lineRule="auto"/>
              <w:jc w:val="both"/>
            </w:pPr>
            <w:r>
              <w:t>□新闻发布会</w:t>
            </w:r>
            <w:r>
              <w:tab/>
            </w:r>
            <w:r>
              <w:rPr>
                <w:rFonts w:hint="eastAsia"/>
                <w:lang w:eastAsia="zh-CN"/>
              </w:rPr>
              <w:t>☑</w:t>
            </w:r>
            <w:r>
              <w:t>路演活动</w:t>
            </w:r>
          </w:p>
          <w:p w14:paraId="25A0C10D">
            <w:pPr>
              <w:pStyle w:val="6"/>
              <w:tabs>
                <w:tab w:val="left" w:pos="3415"/>
              </w:tabs>
              <w:spacing w:before="4" w:line="360" w:lineRule="auto"/>
              <w:jc w:val="both"/>
            </w:pPr>
            <w:r>
              <w:rPr>
                <w:rFonts w:hint="eastAsia"/>
                <w:lang w:eastAsia="zh-CN"/>
              </w:rPr>
              <w:t>☑</w:t>
            </w:r>
            <w:r>
              <w:t>现场参观</w:t>
            </w:r>
          </w:p>
          <w:p w14:paraId="6CA1EBD0">
            <w:pPr>
              <w:pStyle w:val="6"/>
              <w:spacing w:line="360" w:lineRule="auto"/>
              <w:jc w:val="both"/>
              <w:rPr>
                <w:rFonts w:hint="eastAsia"/>
                <w:b/>
                <w:bCs/>
                <w:sz w:val="24"/>
                <w:szCs w:val="24"/>
                <w:vertAlign w:val="baseline"/>
                <w:lang w:val="en-US" w:eastAsia="zh-CN"/>
              </w:rPr>
            </w:pPr>
            <w:r>
              <w:rPr>
                <w:rFonts w:hint="eastAsia"/>
                <w:lang w:eastAsia="zh-CN"/>
              </w:rPr>
              <w:t>☑</w:t>
            </w:r>
            <w:r>
              <w:t>其他（</w:t>
            </w:r>
            <w:r>
              <w:rPr>
                <w:rFonts w:hint="eastAsia"/>
                <w:lang w:val="en-US" w:eastAsia="zh-CN"/>
              </w:rPr>
              <w:t>公司在北京证监局、北京上市公司协会的指导下，联合中信建投证券共同举办</w:t>
            </w:r>
            <w:r>
              <w:rPr>
                <w:rFonts w:hint="eastAsia"/>
                <w:lang w:eastAsia="zh-CN"/>
              </w:rPr>
              <w:t>《</w:t>
            </w:r>
            <w:r>
              <w:rPr>
                <w:rFonts w:hint="eastAsia"/>
                <w:lang w:val="en-US" w:eastAsia="zh-CN"/>
              </w:rPr>
              <w:t>股东来了</w:t>
            </w:r>
            <w:r>
              <w:rPr>
                <w:rFonts w:hint="eastAsia"/>
                <w:lang w:eastAsia="zh-CN"/>
              </w:rPr>
              <w:t>》——</w:t>
            </w:r>
            <w:r>
              <w:rPr>
                <w:rFonts w:hint="eastAsia"/>
                <w:lang w:val="en-US" w:eastAsia="zh-CN"/>
              </w:rPr>
              <w:t>投资者走进大豪科技专场活动</w:t>
            </w:r>
            <w:r>
              <w:t>）</w:t>
            </w:r>
          </w:p>
        </w:tc>
      </w:tr>
      <w:tr w14:paraId="66EB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4ABC43F4">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b/>
                <w:bCs/>
                <w:sz w:val="24"/>
                <w:szCs w:val="24"/>
                <w:lang w:val="en-US" w:eastAsia="zh-CN"/>
              </w:rPr>
            </w:pPr>
            <w:r>
              <w:rPr>
                <w:rFonts w:hint="eastAsia"/>
                <w:b/>
                <w:bCs/>
                <w:sz w:val="24"/>
                <w:szCs w:val="24"/>
                <w:lang w:val="en-US" w:eastAsia="zh-CN"/>
              </w:rPr>
              <w:t>参与单位</w:t>
            </w:r>
          </w:p>
        </w:tc>
        <w:tc>
          <w:tcPr>
            <w:tcW w:w="7006" w:type="dxa"/>
            <w:vAlign w:val="center"/>
          </w:tcPr>
          <w:p w14:paraId="21AD8FBB">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val="0"/>
                <w:bCs w:val="0"/>
                <w:sz w:val="24"/>
                <w:szCs w:val="24"/>
                <w:lang w:val="en-US" w:eastAsia="zh-CN"/>
              </w:rPr>
              <w:t>北京证监局、北京上市公司协会、中信建投证券、证券日报、银河证券、新鼎资本、邮储银行、金汇资本、万东医疗、君昱资本、超图软件、维英资本、本见投资、风炎投资、大决策投资、北京风炎投资、艳珍投资管理、东方财富证券、国泰海通证券、万和证券北分、宁波银行朝阳支行、浙江以太投资管理、郑州航空港科创集团、新华社中国财富传媒集团、北京弘峰投资管理有限公司、上海有谱投资管理有限公司、工商银行北京分行投资银行部、上海宝弘景资产管理有限公司、九一基金、国发资产管理股份有限公司、宏图价值研究院、部分中小投资者</w:t>
            </w:r>
          </w:p>
        </w:tc>
      </w:tr>
      <w:tr w14:paraId="2649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2D8E5F4D">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bCs/>
                <w:sz w:val="24"/>
                <w:szCs w:val="24"/>
                <w:vertAlign w:val="baseline"/>
                <w:lang w:val="en-US" w:eastAsia="zh-CN"/>
              </w:rPr>
            </w:pPr>
            <w:r>
              <w:rPr>
                <w:rFonts w:hint="eastAsia"/>
                <w:b/>
                <w:bCs/>
                <w:sz w:val="24"/>
                <w:szCs w:val="24"/>
                <w:lang w:val="en-US" w:eastAsia="zh-CN"/>
              </w:rPr>
              <w:t>参与时间</w:t>
            </w:r>
          </w:p>
        </w:tc>
        <w:tc>
          <w:tcPr>
            <w:tcW w:w="7006" w:type="dxa"/>
            <w:vAlign w:val="center"/>
          </w:tcPr>
          <w:p w14:paraId="77ACCF8B">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bCs/>
                <w:sz w:val="24"/>
                <w:szCs w:val="24"/>
                <w:vertAlign w:val="baseline"/>
                <w:lang w:val="en-US" w:eastAsia="zh-CN"/>
              </w:rPr>
            </w:pPr>
            <w:r>
              <w:rPr>
                <w:rFonts w:hint="eastAsia"/>
                <w:b w:val="0"/>
                <w:bCs w:val="0"/>
                <w:sz w:val="24"/>
                <w:szCs w:val="24"/>
                <w:lang w:val="en-US" w:eastAsia="zh-CN"/>
              </w:rPr>
              <w:t>2026年5月15日（周五） 13:30-16:40</w:t>
            </w:r>
          </w:p>
        </w:tc>
      </w:tr>
      <w:tr w14:paraId="5CEF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1148B98A">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b/>
                <w:bCs/>
                <w:sz w:val="24"/>
                <w:szCs w:val="24"/>
                <w:vertAlign w:val="baseline"/>
                <w:lang w:val="en-US" w:eastAsia="zh-CN"/>
              </w:rPr>
            </w:pPr>
            <w:r>
              <w:rPr>
                <w:rFonts w:hint="eastAsia"/>
                <w:b/>
                <w:bCs/>
                <w:sz w:val="24"/>
                <w:szCs w:val="24"/>
                <w:vertAlign w:val="baseline"/>
                <w:lang w:val="en-US" w:eastAsia="zh-CN"/>
              </w:rPr>
              <w:t>参与地点</w:t>
            </w:r>
          </w:p>
        </w:tc>
        <w:tc>
          <w:tcPr>
            <w:tcW w:w="7006" w:type="dxa"/>
            <w:vAlign w:val="center"/>
          </w:tcPr>
          <w:p w14:paraId="67E064D1">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bCs/>
                <w:sz w:val="24"/>
                <w:szCs w:val="24"/>
                <w:vertAlign w:val="baseline"/>
                <w:lang w:val="en-US" w:eastAsia="zh-CN"/>
              </w:rPr>
            </w:pPr>
            <w:r>
              <w:rPr>
                <w:rFonts w:hint="eastAsia"/>
                <w:b w:val="0"/>
                <w:bCs w:val="0"/>
                <w:sz w:val="24"/>
                <w:szCs w:val="24"/>
                <w:lang w:val="en-US" w:eastAsia="zh-CN"/>
              </w:rPr>
              <w:t>北京市朝阳区酒仙桥东路1号M7</w:t>
            </w:r>
          </w:p>
        </w:tc>
      </w:tr>
      <w:tr w14:paraId="2646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6BD800D9">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b/>
                <w:bCs/>
                <w:sz w:val="24"/>
                <w:szCs w:val="24"/>
                <w:vertAlign w:val="baseline"/>
                <w:lang w:val="en-US" w:eastAsia="zh-CN"/>
              </w:rPr>
            </w:pPr>
            <w:r>
              <w:rPr>
                <w:rFonts w:hint="eastAsia"/>
                <w:b/>
                <w:bCs/>
                <w:sz w:val="24"/>
                <w:szCs w:val="24"/>
                <w:vertAlign w:val="baseline"/>
                <w:lang w:val="en-US" w:eastAsia="zh-CN"/>
              </w:rPr>
              <w:t>参与形式</w:t>
            </w:r>
          </w:p>
        </w:tc>
        <w:tc>
          <w:tcPr>
            <w:tcW w:w="7006" w:type="dxa"/>
            <w:vAlign w:val="center"/>
          </w:tcPr>
          <w:p w14:paraId="7AD261DE">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bCs/>
                <w:sz w:val="24"/>
                <w:szCs w:val="24"/>
                <w:vertAlign w:val="baseline"/>
                <w:lang w:val="en-US" w:eastAsia="zh-CN"/>
              </w:rPr>
            </w:pPr>
            <w:r>
              <w:rPr>
                <w:rFonts w:hint="eastAsia"/>
                <w:b w:val="0"/>
                <w:bCs w:val="0"/>
                <w:sz w:val="24"/>
                <w:szCs w:val="24"/>
                <w:lang w:val="en-US" w:eastAsia="zh-CN"/>
              </w:rPr>
              <w:t>现场会议</w:t>
            </w:r>
          </w:p>
        </w:tc>
      </w:tr>
      <w:tr w14:paraId="4A77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5520575F">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bCs/>
                <w:sz w:val="24"/>
                <w:szCs w:val="24"/>
                <w:vertAlign w:val="baseline"/>
                <w:lang w:val="en-US" w:eastAsia="zh-CN"/>
              </w:rPr>
            </w:pPr>
            <w:r>
              <w:rPr>
                <w:rFonts w:hint="eastAsia"/>
                <w:b/>
                <w:bCs/>
                <w:sz w:val="24"/>
                <w:szCs w:val="24"/>
                <w:lang w:val="en-US" w:eastAsia="zh-CN"/>
              </w:rPr>
              <w:t>上市公司接待人员姓名</w:t>
            </w:r>
          </w:p>
        </w:tc>
        <w:tc>
          <w:tcPr>
            <w:tcW w:w="7006" w:type="dxa"/>
            <w:vAlign w:val="center"/>
          </w:tcPr>
          <w:p w14:paraId="4747C905">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党委书记刘建明</w:t>
            </w:r>
          </w:p>
          <w:p w14:paraId="68F02C85">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党委副书记李亮</w:t>
            </w:r>
          </w:p>
          <w:p w14:paraId="7B2B502C">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董事会秘书王晓军</w:t>
            </w:r>
          </w:p>
          <w:p w14:paraId="3E130707">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财务总监周斌</w:t>
            </w:r>
          </w:p>
          <w:p w14:paraId="00FF00B8">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bCs/>
                <w:sz w:val="24"/>
                <w:szCs w:val="24"/>
                <w:vertAlign w:val="baseline"/>
                <w:lang w:val="en-US" w:eastAsia="zh-CN"/>
              </w:rPr>
            </w:pPr>
            <w:r>
              <w:rPr>
                <w:rFonts w:hint="eastAsia"/>
                <w:b w:val="0"/>
                <w:bCs w:val="0"/>
                <w:sz w:val="24"/>
                <w:szCs w:val="24"/>
                <w:lang w:val="en-US" w:eastAsia="zh-CN"/>
              </w:rPr>
              <w:t>独立董事黄磊</w:t>
            </w:r>
          </w:p>
        </w:tc>
      </w:tr>
      <w:tr w14:paraId="6856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1FCCFA5B">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bCs/>
                <w:sz w:val="24"/>
                <w:szCs w:val="24"/>
                <w:vertAlign w:val="baseline"/>
                <w:lang w:val="en-US" w:eastAsia="zh-CN"/>
              </w:rPr>
            </w:pPr>
            <w:r>
              <w:rPr>
                <w:rFonts w:hint="eastAsia"/>
                <w:b/>
                <w:bCs/>
                <w:sz w:val="24"/>
                <w:szCs w:val="24"/>
                <w:lang w:val="en-US" w:eastAsia="zh-CN"/>
              </w:rPr>
              <w:t>投资者关系活动主要内容介绍</w:t>
            </w:r>
          </w:p>
        </w:tc>
        <w:tc>
          <w:tcPr>
            <w:tcW w:w="7006" w:type="dxa"/>
            <w:vAlign w:val="center"/>
          </w:tcPr>
          <w:p w14:paraId="58E57245">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bCs/>
                <w:sz w:val="24"/>
                <w:szCs w:val="24"/>
                <w:lang w:val="en-US" w:eastAsia="zh-CN"/>
              </w:rPr>
              <w:t>一、活动流程</w:t>
            </w:r>
          </w:p>
          <w:p w14:paraId="2D85A1AD">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13:30-14:00  公司前台签到</w:t>
            </w:r>
          </w:p>
          <w:p w14:paraId="343F8B9C">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14;00-14:50  参观公司展厅</w:t>
            </w:r>
          </w:p>
          <w:p w14:paraId="756F7BEE">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14:50-14:55  北京证监局致辞</w:t>
            </w:r>
          </w:p>
          <w:p w14:paraId="070A997A">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14:55-15:05  北京上市公司协会致辞</w:t>
            </w:r>
          </w:p>
          <w:p w14:paraId="13D13B3E">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15:05-15:10  上市公司致辞</w:t>
            </w:r>
          </w:p>
          <w:p w14:paraId="35017F2B">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15:10-15:30  公司介绍</w:t>
            </w:r>
          </w:p>
          <w:p w14:paraId="391F620D">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15:30-15:50  行业分析</w:t>
            </w:r>
          </w:p>
          <w:p w14:paraId="5EC70B65">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15:50-16:20  自由交流</w:t>
            </w:r>
          </w:p>
          <w:p w14:paraId="03DC90D3">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16:20-16:30 主持人总结</w:t>
            </w:r>
          </w:p>
          <w:p w14:paraId="6B4FA409">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val="0"/>
                <w:bCs w:val="0"/>
                <w:sz w:val="24"/>
                <w:szCs w:val="24"/>
                <w:lang w:val="en-US" w:eastAsia="zh-CN"/>
              </w:rPr>
              <w:t>16:30-16:40  合影留念</w:t>
            </w:r>
          </w:p>
          <w:p w14:paraId="0FC61AC7">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bCs/>
                <w:sz w:val="24"/>
                <w:szCs w:val="24"/>
                <w:lang w:val="en-US" w:eastAsia="zh-CN"/>
              </w:rPr>
              <w:t>二、交流的主要内容</w:t>
            </w:r>
          </w:p>
          <w:p w14:paraId="1A74ACEA">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bCs/>
                <w:sz w:val="24"/>
                <w:szCs w:val="24"/>
                <w:lang w:val="en-US" w:eastAsia="zh-CN"/>
              </w:rPr>
              <w:t>1、请问公司目前已经达到缝制机械行业天花板水平了，市场占有率这么高，那么公司同样的技术是否可以运用到其他行业？走类似汇川技术的发展路径。</w:t>
            </w:r>
          </w:p>
          <w:p w14:paraId="6EC94C5A">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val="0"/>
                <w:bCs w:val="0"/>
                <w:sz w:val="24"/>
                <w:szCs w:val="24"/>
                <w:lang w:val="en-US" w:eastAsia="zh-CN"/>
              </w:rPr>
              <w:t>答：尊敬的投资者您好，据了解，汇川技术是从电机伺服到通用伺服，再进军到新能源和环保方面，大豪在通用行业有相关投入和研发，但公司发展目标并非通用行业，目前还是更倾向于在专业细分领域做更深入的探索。</w:t>
            </w:r>
          </w:p>
          <w:p w14:paraId="3C8B1D30">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bCs/>
                <w:sz w:val="24"/>
                <w:szCs w:val="24"/>
                <w:lang w:val="en-US" w:eastAsia="zh-CN"/>
              </w:rPr>
            </w:pPr>
            <w:r>
              <w:rPr>
                <w:rFonts w:hint="eastAsia"/>
                <w:b/>
                <w:bCs/>
                <w:sz w:val="24"/>
                <w:szCs w:val="24"/>
                <w:lang w:val="en-US" w:eastAsia="zh-CN"/>
              </w:rPr>
              <w:t>2、大豪主业主要集中在纺织机械行业，对于最近几年，电子布快速发展，大豪是否有这方面的储备和布局？</w:t>
            </w:r>
          </w:p>
          <w:p w14:paraId="525EAF77">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答：尊敬的投资者您好，将棉花等原料做成纱线、丝线这叫纺；再将已经纺好的线通过经纬交错、穿梭编织做成布料，这叫织。区别于针织，电子布是属于纺织行业，目前市场上较为高端的电子布织机企业是是</w:t>
            </w:r>
            <w:r>
              <w:rPr>
                <w:rFonts w:hint="eastAsia"/>
                <w:b w:val="0"/>
                <w:bCs w:val="0"/>
                <w:sz w:val="24"/>
                <w:szCs w:val="24"/>
                <w:highlight w:val="none"/>
                <w:shd w:val="clear"/>
                <w:lang w:val="en-US" w:eastAsia="zh-CN"/>
              </w:rPr>
              <w:t>日本丰田自动织机，</w:t>
            </w:r>
            <w:r>
              <w:rPr>
                <w:rFonts w:hint="eastAsia"/>
                <w:b w:val="0"/>
                <w:bCs w:val="0"/>
                <w:sz w:val="24"/>
                <w:szCs w:val="24"/>
                <w:lang w:val="en-US" w:eastAsia="zh-CN"/>
              </w:rPr>
              <w:t>使用PLC和数控系统共同运作。而国内企业中</w:t>
            </w:r>
            <w:r>
              <w:rPr>
                <w:rFonts w:hint="eastAsia"/>
                <w:b w:val="0"/>
                <w:bCs w:val="0"/>
                <w:sz w:val="24"/>
                <w:szCs w:val="24"/>
                <w:highlight w:val="none"/>
                <w:lang w:val="en-US" w:eastAsia="zh-CN"/>
              </w:rPr>
              <w:t>目前较为典型的企业是日发纺机，在做电子布</w:t>
            </w:r>
            <w:r>
              <w:rPr>
                <w:rFonts w:hint="eastAsia"/>
                <w:b w:val="0"/>
                <w:bCs w:val="0"/>
                <w:sz w:val="24"/>
                <w:szCs w:val="24"/>
                <w:lang w:val="en-US" w:eastAsia="zh-CN"/>
              </w:rPr>
              <w:t>的探索。因为纺织需要稳定且快速，所以主要还是使用PLC控制，超薄布大概是10微米到5微米，这种精度目前国内的材料或加工精度还是不太够的，后续我们会关注整机厂的需求，探索是否有机会，但是目前公司业务还是主要集中在针织机械电控，电子布相关机械没有涉猎。</w:t>
            </w:r>
          </w:p>
          <w:p w14:paraId="2A0A15F6">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bCs/>
                <w:sz w:val="24"/>
                <w:szCs w:val="24"/>
                <w:lang w:val="en-US" w:eastAsia="zh-CN"/>
              </w:rPr>
            </w:pPr>
            <w:r>
              <w:rPr>
                <w:rFonts w:hint="eastAsia"/>
                <w:b/>
                <w:bCs/>
                <w:sz w:val="24"/>
                <w:szCs w:val="24"/>
                <w:lang w:val="en-US" w:eastAsia="zh-CN"/>
              </w:rPr>
              <w:t>3、从公司财务报表来看，自2024年开始公司收入和利润有了明显的提升，请问是什么原因带来的增长？另外公司网络安全业务毛利率较低，这部分业务的发展公司未来是怎么考虑的？</w:t>
            </w:r>
          </w:p>
          <w:p w14:paraId="7EC3ABFB">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答：尊敬的投资者您好，总体来看，公司2024年至2025年业绩增长一个重要影响因素是缝纫机行业设备更新换代，影响因素包括：（1）流行趋势带动：装饰性需求提升，如布料整体刺绣后再裁剪加工的模式普及，叠加新中式等元素影响，刺绣需求增长。（2）贸易战影响：纺织服装企业为规避关税、汇率风险，在东南亚、印度、埃及、南美等地布局新产能，这些新兴产能需要新增设备，拉动更新需求。（3）老设备超期服役：疫情期间，设备超负荷运转，叠加部分设备已超正常服役周期，2023年后进入集中更新期。（4）行业成本压力：服装加工行</w:t>
            </w:r>
            <w:bookmarkStart w:id="0" w:name="_GoBack"/>
            <w:bookmarkEnd w:id="0"/>
            <w:r>
              <w:rPr>
                <w:rFonts w:hint="eastAsia"/>
                <w:b w:val="0"/>
                <w:bCs w:val="0"/>
                <w:sz w:val="24"/>
                <w:szCs w:val="24"/>
                <w:lang w:val="en-US" w:eastAsia="zh-CN"/>
              </w:rPr>
              <w:t>业以委托加工为主，加工企业通过“采购新设备提升效率→降低加工成本”竞争，倒逼老设备淘汰。（5）技术进步与产品升级：新设备在速度、自动化、功能上全面领先，能满足装饰性需求增长，推动加工企业主动更新。</w:t>
            </w:r>
          </w:p>
          <w:p w14:paraId="48121FAD">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公司网络安全业务板块，去年因成本压力，毛利率由25%降至11%，今年一季度回升到23%左右。关于网络安全业务未来战略问题，目前网安行业处于投入期，虽然政府投入有减少，但企业需求有所增加，预计每年有15%-20%增速，公司仍看好该行业发展。</w:t>
            </w:r>
          </w:p>
          <w:p w14:paraId="56EA1457">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bCs/>
                <w:sz w:val="24"/>
                <w:szCs w:val="24"/>
                <w:lang w:val="en-US" w:eastAsia="zh-CN"/>
              </w:rPr>
            </w:pPr>
            <w:r>
              <w:rPr>
                <w:rFonts w:hint="eastAsia"/>
                <w:b/>
                <w:bCs/>
                <w:sz w:val="24"/>
                <w:szCs w:val="24"/>
                <w:lang w:val="en-US" w:eastAsia="zh-CN"/>
              </w:rPr>
              <w:t>4、关注到贵司的子公司兴汉网际已经成功研</w:t>
            </w:r>
            <w:r>
              <w:rPr>
                <w:rFonts w:hint="eastAsia"/>
                <w:b/>
                <w:bCs/>
                <w:sz w:val="24"/>
                <w:szCs w:val="24"/>
                <w:highlight w:val="none"/>
                <w:lang w:val="en-US" w:eastAsia="zh-CN"/>
              </w:rPr>
              <w:t>发了智算一体机，请问</w:t>
            </w:r>
            <w:r>
              <w:rPr>
                <w:rFonts w:hint="eastAsia"/>
                <w:b/>
                <w:bCs/>
                <w:sz w:val="24"/>
                <w:szCs w:val="24"/>
                <w:lang w:val="en-US" w:eastAsia="zh-CN"/>
              </w:rPr>
              <w:t>未来的发展规划以及前景如何？</w:t>
            </w:r>
          </w:p>
          <w:p w14:paraId="3F401CC6">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bCs/>
                <w:sz w:val="24"/>
                <w:szCs w:val="24"/>
                <w:lang w:val="en-US" w:eastAsia="zh-CN"/>
              </w:rPr>
            </w:pPr>
            <w:r>
              <w:rPr>
                <w:rFonts w:hint="eastAsia"/>
                <w:b w:val="0"/>
                <w:bCs w:val="0"/>
                <w:sz w:val="24"/>
                <w:szCs w:val="24"/>
                <w:lang w:val="en-US" w:eastAsia="zh-CN"/>
              </w:rPr>
              <w:t>答：尊敬的投资者您好，子公司兴汉网际的业务主要涉及网络安全硬件市场和云边端市场，兴汉网际与中电信量子在安全+量子、云+量子领域深入合作，兴汉网际依托深厚的技术积累和丰富的硬件产品谱系，与中电信量子在5G量子加密专线、量子安全服务平台、量子安全云等产品中持续合作，其中云服务器密码机、国产化5G CPE安全网关及CTSG安全网关出货均小批量或批量出货。但上述产品均在市场化大面积推广进度，仍存在一定的不确定性，可能受到市场需求变化、行业竞争态势、技术更新换代等多种因素的影响。</w:t>
            </w:r>
          </w:p>
          <w:p w14:paraId="7E851045">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bCs/>
                <w:sz w:val="24"/>
                <w:szCs w:val="24"/>
                <w:lang w:val="en-US" w:eastAsia="zh-CN"/>
              </w:rPr>
              <w:t>5、关注到大豪科技的战略双轮驱动，主营的智能电控业务基本盘稳定，培养的第二增长曲线——网络安全业务快速发展，请问大豪的发展重心是否会有倾向性？</w:t>
            </w:r>
          </w:p>
          <w:p w14:paraId="6A107DA8">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答：尊敬的投资者您好，大豪科技智能电控业务是公司稳定现金流的来源，未来5到10年能够给公司进入新行业发展提供资金支持，同时中国缝制电控行业正在从模仿到创造的过程中，原有的业务面对设备厂商提出新的需求将会需要做更多的开发和深入的研究，所以对于公司智能电控业务，更多是保持行业领先地位和引领行业向智能化方向发展。对于网安业务，兴汉网际目前是新三板创新层企业，相对来说是更为独立的业务，公司今年对兴汉网际的管理层也进行了加强，希望兴汉网际将来能够相对独立地发展成为一个更大的业务板块。</w:t>
            </w:r>
          </w:p>
        </w:tc>
      </w:tr>
      <w:tr w14:paraId="5D13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5EA2273B">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b/>
                <w:bCs/>
                <w:sz w:val="24"/>
                <w:szCs w:val="24"/>
                <w:lang w:val="en-US" w:eastAsia="zh-CN"/>
              </w:rPr>
            </w:pPr>
            <w:r>
              <w:rPr>
                <w:rFonts w:hint="eastAsia"/>
                <w:b/>
                <w:bCs/>
                <w:sz w:val="24"/>
                <w:szCs w:val="24"/>
                <w:lang w:val="en-US" w:eastAsia="zh-CN"/>
              </w:rPr>
              <w:t>附件清单</w:t>
            </w:r>
          </w:p>
          <w:p w14:paraId="09D8BA50">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b/>
                <w:bCs/>
                <w:sz w:val="24"/>
                <w:szCs w:val="24"/>
                <w:lang w:val="en-US" w:eastAsia="zh-CN"/>
              </w:rPr>
            </w:pPr>
            <w:r>
              <w:rPr>
                <w:rFonts w:hint="eastAsia"/>
                <w:b/>
                <w:bCs/>
                <w:sz w:val="24"/>
                <w:szCs w:val="24"/>
                <w:lang w:val="en-US" w:eastAsia="zh-CN"/>
              </w:rPr>
              <w:t>（如有）</w:t>
            </w:r>
          </w:p>
        </w:tc>
        <w:tc>
          <w:tcPr>
            <w:tcW w:w="7006" w:type="dxa"/>
            <w:vAlign w:val="center"/>
          </w:tcPr>
          <w:p w14:paraId="53212E0B">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val="0"/>
                <w:bCs w:val="0"/>
                <w:sz w:val="24"/>
                <w:szCs w:val="24"/>
                <w:lang w:val="en-US" w:eastAsia="zh-CN"/>
              </w:rPr>
              <w:t>无</w:t>
            </w:r>
          </w:p>
        </w:tc>
      </w:tr>
      <w:tr w14:paraId="6DC3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vAlign w:val="center"/>
          </w:tcPr>
          <w:p w14:paraId="18243AF1">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b/>
                <w:bCs/>
                <w:sz w:val="24"/>
                <w:szCs w:val="24"/>
                <w:lang w:val="en-US" w:eastAsia="zh-CN"/>
              </w:rPr>
            </w:pPr>
            <w:r>
              <w:rPr>
                <w:rFonts w:hint="eastAsia"/>
                <w:b/>
                <w:bCs/>
                <w:sz w:val="24"/>
                <w:szCs w:val="24"/>
                <w:lang w:val="en-US" w:eastAsia="zh-CN"/>
              </w:rPr>
              <w:t>日期</w:t>
            </w:r>
          </w:p>
        </w:tc>
        <w:tc>
          <w:tcPr>
            <w:tcW w:w="7006" w:type="dxa"/>
            <w:vAlign w:val="center"/>
          </w:tcPr>
          <w:p w14:paraId="12CF1386">
            <w:pPr>
              <w:keepNext w:val="0"/>
              <w:keepLines w:val="0"/>
              <w:pageBreakBefore w:val="0"/>
              <w:widowControl w:val="0"/>
              <w:kinsoku/>
              <w:wordWrap/>
              <w:overflowPunct/>
              <w:topLinePunct w:val="0"/>
              <w:autoSpaceDE w:val="0"/>
              <w:autoSpaceDN w:val="0"/>
              <w:bidi w:val="0"/>
              <w:adjustRightInd/>
              <w:snapToGrid/>
              <w:spacing w:before="0" w:beforeLines="50" w:line="360" w:lineRule="auto"/>
              <w:jc w:val="both"/>
              <w:textAlignment w:val="auto"/>
              <w:rPr>
                <w:rFonts w:hint="default"/>
                <w:b w:val="0"/>
                <w:bCs w:val="0"/>
                <w:sz w:val="24"/>
                <w:szCs w:val="24"/>
                <w:lang w:val="en-US" w:eastAsia="zh-CN"/>
              </w:rPr>
            </w:pPr>
            <w:r>
              <w:rPr>
                <w:rFonts w:hint="eastAsia"/>
                <w:b w:val="0"/>
                <w:bCs w:val="0"/>
                <w:sz w:val="24"/>
                <w:szCs w:val="24"/>
                <w:lang w:val="en-US" w:eastAsia="zh-CN"/>
              </w:rPr>
              <w:t>2026年5月15日</w:t>
            </w:r>
          </w:p>
        </w:tc>
      </w:tr>
    </w:tbl>
    <w:p w14:paraId="4318969B">
      <w:pPr>
        <w:keepNext w:val="0"/>
        <w:keepLines w:val="0"/>
        <w:pageBreakBefore w:val="0"/>
        <w:widowControl w:val="0"/>
        <w:kinsoku/>
        <w:wordWrap/>
        <w:overflowPunct/>
        <w:topLinePunct w:val="0"/>
        <w:autoSpaceDE w:val="0"/>
        <w:autoSpaceDN w:val="0"/>
        <w:bidi w:val="0"/>
        <w:adjustRightInd/>
        <w:snapToGrid/>
        <w:spacing w:before="0" w:beforeLines="50" w:line="360" w:lineRule="auto"/>
        <w:textAlignment w:val="auto"/>
        <w:rPr>
          <w:rFonts w:hint="default"/>
          <w:sz w:val="24"/>
          <w:szCs w:val="24"/>
          <w:lang w:val="en-US" w:eastAsia="zh-CN"/>
        </w:rPr>
      </w:pPr>
    </w:p>
    <w:sectPr>
      <w:headerReference r:id="rId3" w:type="default"/>
      <w:pgSz w:w="11930" w:h="1734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3183">
    <w:pPr>
      <w:pStyle w:val="6"/>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52EA"/>
    <w:rsid w:val="00233AB9"/>
    <w:rsid w:val="00247C9C"/>
    <w:rsid w:val="002F038A"/>
    <w:rsid w:val="002F44EE"/>
    <w:rsid w:val="00322F81"/>
    <w:rsid w:val="00323D20"/>
    <w:rsid w:val="005239E0"/>
    <w:rsid w:val="005A7983"/>
    <w:rsid w:val="00AC309C"/>
    <w:rsid w:val="00BF75E6"/>
    <w:rsid w:val="00D16D0E"/>
    <w:rsid w:val="00DC69E0"/>
    <w:rsid w:val="00E845B2"/>
    <w:rsid w:val="00F716B5"/>
    <w:rsid w:val="00FA1C32"/>
    <w:rsid w:val="01363F58"/>
    <w:rsid w:val="015472A4"/>
    <w:rsid w:val="01617E33"/>
    <w:rsid w:val="01763EF5"/>
    <w:rsid w:val="019B6E81"/>
    <w:rsid w:val="01A75210"/>
    <w:rsid w:val="01E30C97"/>
    <w:rsid w:val="01E52B01"/>
    <w:rsid w:val="01F8103F"/>
    <w:rsid w:val="023A72C4"/>
    <w:rsid w:val="026C384D"/>
    <w:rsid w:val="0270472A"/>
    <w:rsid w:val="028421D2"/>
    <w:rsid w:val="0296077A"/>
    <w:rsid w:val="02965124"/>
    <w:rsid w:val="02980FE7"/>
    <w:rsid w:val="029A2909"/>
    <w:rsid w:val="02B57620"/>
    <w:rsid w:val="02BE737E"/>
    <w:rsid w:val="02BF156E"/>
    <w:rsid w:val="02E901D8"/>
    <w:rsid w:val="02E9497A"/>
    <w:rsid w:val="02F160C8"/>
    <w:rsid w:val="03107FB8"/>
    <w:rsid w:val="03150D7E"/>
    <w:rsid w:val="03161533"/>
    <w:rsid w:val="031C4AAB"/>
    <w:rsid w:val="031E73D6"/>
    <w:rsid w:val="03265758"/>
    <w:rsid w:val="034731C5"/>
    <w:rsid w:val="03477D17"/>
    <w:rsid w:val="034849A1"/>
    <w:rsid w:val="03537269"/>
    <w:rsid w:val="03794C2D"/>
    <w:rsid w:val="0387410B"/>
    <w:rsid w:val="03A750C7"/>
    <w:rsid w:val="03C65ED1"/>
    <w:rsid w:val="03D574EC"/>
    <w:rsid w:val="03D930BE"/>
    <w:rsid w:val="03E563C1"/>
    <w:rsid w:val="04152C71"/>
    <w:rsid w:val="041729C7"/>
    <w:rsid w:val="04175C32"/>
    <w:rsid w:val="04360B58"/>
    <w:rsid w:val="04460B75"/>
    <w:rsid w:val="044D4767"/>
    <w:rsid w:val="045145B8"/>
    <w:rsid w:val="04521C65"/>
    <w:rsid w:val="04553FA4"/>
    <w:rsid w:val="0497463D"/>
    <w:rsid w:val="04A272DD"/>
    <w:rsid w:val="04A51D59"/>
    <w:rsid w:val="04B2046F"/>
    <w:rsid w:val="04B71FDA"/>
    <w:rsid w:val="04BA0FED"/>
    <w:rsid w:val="04CE34FF"/>
    <w:rsid w:val="04D21107"/>
    <w:rsid w:val="04F35E28"/>
    <w:rsid w:val="04F419D9"/>
    <w:rsid w:val="05022E48"/>
    <w:rsid w:val="050417BF"/>
    <w:rsid w:val="0515334D"/>
    <w:rsid w:val="053609E4"/>
    <w:rsid w:val="053F0B41"/>
    <w:rsid w:val="05406C50"/>
    <w:rsid w:val="05557D3A"/>
    <w:rsid w:val="05576C49"/>
    <w:rsid w:val="056E1B66"/>
    <w:rsid w:val="05947DDF"/>
    <w:rsid w:val="0598124B"/>
    <w:rsid w:val="05BE1172"/>
    <w:rsid w:val="05C22C99"/>
    <w:rsid w:val="05D83A15"/>
    <w:rsid w:val="05DB4216"/>
    <w:rsid w:val="05E21AEA"/>
    <w:rsid w:val="05E57AF5"/>
    <w:rsid w:val="05E6620F"/>
    <w:rsid w:val="060C1099"/>
    <w:rsid w:val="062A6318"/>
    <w:rsid w:val="062F6FF4"/>
    <w:rsid w:val="063858F6"/>
    <w:rsid w:val="06402062"/>
    <w:rsid w:val="065828DC"/>
    <w:rsid w:val="06922934"/>
    <w:rsid w:val="069528A4"/>
    <w:rsid w:val="06A65C0F"/>
    <w:rsid w:val="06A876A1"/>
    <w:rsid w:val="06A91DA0"/>
    <w:rsid w:val="06B15C27"/>
    <w:rsid w:val="06D00563"/>
    <w:rsid w:val="06D86540"/>
    <w:rsid w:val="06DB1B04"/>
    <w:rsid w:val="06DF3860"/>
    <w:rsid w:val="06FE0CFB"/>
    <w:rsid w:val="07003324"/>
    <w:rsid w:val="07036678"/>
    <w:rsid w:val="0735234A"/>
    <w:rsid w:val="073B6306"/>
    <w:rsid w:val="07475875"/>
    <w:rsid w:val="07490DFB"/>
    <w:rsid w:val="075209E9"/>
    <w:rsid w:val="076F48C6"/>
    <w:rsid w:val="076F4DF0"/>
    <w:rsid w:val="07757100"/>
    <w:rsid w:val="07784F75"/>
    <w:rsid w:val="077A6DF6"/>
    <w:rsid w:val="07841176"/>
    <w:rsid w:val="07927459"/>
    <w:rsid w:val="079763DB"/>
    <w:rsid w:val="07B05AD0"/>
    <w:rsid w:val="07BB3140"/>
    <w:rsid w:val="07BE1587"/>
    <w:rsid w:val="07FC6FC1"/>
    <w:rsid w:val="08144A5E"/>
    <w:rsid w:val="08196DD4"/>
    <w:rsid w:val="082D0843"/>
    <w:rsid w:val="08367449"/>
    <w:rsid w:val="08552F6C"/>
    <w:rsid w:val="087C4627"/>
    <w:rsid w:val="087D6C06"/>
    <w:rsid w:val="087E4C89"/>
    <w:rsid w:val="088A0D1F"/>
    <w:rsid w:val="088B184E"/>
    <w:rsid w:val="0897354E"/>
    <w:rsid w:val="08A54124"/>
    <w:rsid w:val="08B61EE4"/>
    <w:rsid w:val="08B746D4"/>
    <w:rsid w:val="08CA3A77"/>
    <w:rsid w:val="08E46E66"/>
    <w:rsid w:val="090E4C67"/>
    <w:rsid w:val="0918765A"/>
    <w:rsid w:val="09672C15"/>
    <w:rsid w:val="09677593"/>
    <w:rsid w:val="096E298A"/>
    <w:rsid w:val="09710AD1"/>
    <w:rsid w:val="09770343"/>
    <w:rsid w:val="099F0F79"/>
    <w:rsid w:val="09CF3465"/>
    <w:rsid w:val="09FD19B7"/>
    <w:rsid w:val="0A256191"/>
    <w:rsid w:val="0A3156DA"/>
    <w:rsid w:val="0A3A550C"/>
    <w:rsid w:val="0A483C58"/>
    <w:rsid w:val="0A554893"/>
    <w:rsid w:val="0A556D51"/>
    <w:rsid w:val="0A5841C6"/>
    <w:rsid w:val="0A5E0FDC"/>
    <w:rsid w:val="0A775A47"/>
    <w:rsid w:val="0A89099F"/>
    <w:rsid w:val="0A8D326B"/>
    <w:rsid w:val="0A8E742F"/>
    <w:rsid w:val="0AAF1E04"/>
    <w:rsid w:val="0AB55EC1"/>
    <w:rsid w:val="0AC04CD5"/>
    <w:rsid w:val="0AC57995"/>
    <w:rsid w:val="0AD86948"/>
    <w:rsid w:val="0AF43CC6"/>
    <w:rsid w:val="0B262CFD"/>
    <w:rsid w:val="0B4703CF"/>
    <w:rsid w:val="0B7D2E29"/>
    <w:rsid w:val="0B890391"/>
    <w:rsid w:val="0B891A07"/>
    <w:rsid w:val="0B9835DF"/>
    <w:rsid w:val="0B9B6728"/>
    <w:rsid w:val="0BAD3E7D"/>
    <w:rsid w:val="0BB97AC8"/>
    <w:rsid w:val="0BC76998"/>
    <w:rsid w:val="0BCD088E"/>
    <w:rsid w:val="0C03099B"/>
    <w:rsid w:val="0C331BB7"/>
    <w:rsid w:val="0C3E011B"/>
    <w:rsid w:val="0C6819CF"/>
    <w:rsid w:val="0CA16D6D"/>
    <w:rsid w:val="0CA425E4"/>
    <w:rsid w:val="0CAE3647"/>
    <w:rsid w:val="0CDA67FA"/>
    <w:rsid w:val="0CF5196F"/>
    <w:rsid w:val="0CF85169"/>
    <w:rsid w:val="0D027FFB"/>
    <w:rsid w:val="0D0F521E"/>
    <w:rsid w:val="0D556D8D"/>
    <w:rsid w:val="0D61470B"/>
    <w:rsid w:val="0D7B629B"/>
    <w:rsid w:val="0D857FEF"/>
    <w:rsid w:val="0D9650A1"/>
    <w:rsid w:val="0DB12E52"/>
    <w:rsid w:val="0DD53297"/>
    <w:rsid w:val="0DDF2354"/>
    <w:rsid w:val="0E1A08D5"/>
    <w:rsid w:val="0E1E4FE6"/>
    <w:rsid w:val="0E236440"/>
    <w:rsid w:val="0E2876DE"/>
    <w:rsid w:val="0E2E1ABC"/>
    <w:rsid w:val="0E3D7C26"/>
    <w:rsid w:val="0E6014E0"/>
    <w:rsid w:val="0E74696B"/>
    <w:rsid w:val="0E760FC8"/>
    <w:rsid w:val="0E7E1AD5"/>
    <w:rsid w:val="0E81294A"/>
    <w:rsid w:val="0E8176A9"/>
    <w:rsid w:val="0E8E570D"/>
    <w:rsid w:val="0EBA1A1E"/>
    <w:rsid w:val="0EC40BFE"/>
    <w:rsid w:val="0ED37FA6"/>
    <w:rsid w:val="0ED6697A"/>
    <w:rsid w:val="0F040BF8"/>
    <w:rsid w:val="0F0A27AB"/>
    <w:rsid w:val="0F1730B2"/>
    <w:rsid w:val="0F1A3EE8"/>
    <w:rsid w:val="0F1D1066"/>
    <w:rsid w:val="0F405F1E"/>
    <w:rsid w:val="0F4C10DB"/>
    <w:rsid w:val="0F5451B0"/>
    <w:rsid w:val="0F575377"/>
    <w:rsid w:val="0F627728"/>
    <w:rsid w:val="0F684544"/>
    <w:rsid w:val="0F706D25"/>
    <w:rsid w:val="0F7B3BE3"/>
    <w:rsid w:val="0F925C4A"/>
    <w:rsid w:val="0FBB16CC"/>
    <w:rsid w:val="0FCE21A0"/>
    <w:rsid w:val="0FDD5802"/>
    <w:rsid w:val="0FE27329"/>
    <w:rsid w:val="0FFB671D"/>
    <w:rsid w:val="10172EAD"/>
    <w:rsid w:val="10175E42"/>
    <w:rsid w:val="101D7910"/>
    <w:rsid w:val="102B1FC8"/>
    <w:rsid w:val="102D2DD0"/>
    <w:rsid w:val="10301F87"/>
    <w:rsid w:val="10567DDC"/>
    <w:rsid w:val="105A3DFD"/>
    <w:rsid w:val="105F34D6"/>
    <w:rsid w:val="105F75D1"/>
    <w:rsid w:val="106E384D"/>
    <w:rsid w:val="10810D05"/>
    <w:rsid w:val="10863702"/>
    <w:rsid w:val="109C2BA6"/>
    <w:rsid w:val="10A6551C"/>
    <w:rsid w:val="10AC7152"/>
    <w:rsid w:val="10AE0B79"/>
    <w:rsid w:val="10BB46E0"/>
    <w:rsid w:val="10C854E6"/>
    <w:rsid w:val="10C96AF7"/>
    <w:rsid w:val="10DB7F84"/>
    <w:rsid w:val="11110ECB"/>
    <w:rsid w:val="11163812"/>
    <w:rsid w:val="11294237"/>
    <w:rsid w:val="114308C9"/>
    <w:rsid w:val="11557068"/>
    <w:rsid w:val="116103DD"/>
    <w:rsid w:val="11625639"/>
    <w:rsid w:val="116A41BB"/>
    <w:rsid w:val="116B5607"/>
    <w:rsid w:val="117B2732"/>
    <w:rsid w:val="11864075"/>
    <w:rsid w:val="119D6A49"/>
    <w:rsid w:val="11A406F9"/>
    <w:rsid w:val="11A92B14"/>
    <w:rsid w:val="11E96D93"/>
    <w:rsid w:val="12064CA4"/>
    <w:rsid w:val="12326A15"/>
    <w:rsid w:val="125010BA"/>
    <w:rsid w:val="12523FB6"/>
    <w:rsid w:val="1281495F"/>
    <w:rsid w:val="128172C4"/>
    <w:rsid w:val="12857583"/>
    <w:rsid w:val="128F73D8"/>
    <w:rsid w:val="129E44FB"/>
    <w:rsid w:val="12A31FC2"/>
    <w:rsid w:val="12AB4D38"/>
    <w:rsid w:val="12AF799B"/>
    <w:rsid w:val="12B6353C"/>
    <w:rsid w:val="12BF579E"/>
    <w:rsid w:val="12D046A3"/>
    <w:rsid w:val="12D05254"/>
    <w:rsid w:val="12D7727E"/>
    <w:rsid w:val="12E7424E"/>
    <w:rsid w:val="12F04B72"/>
    <w:rsid w:val="12F74649"/>
    <w:rsid w:val="12F93CB7"/>
    <w:rsid w:val="13080E8E"/>
    <w:rsid w:val="132D4308"/>
    <w:rsid w:val="13483A2D"/>
    <w:rsid w:val="1349142F"/>
    <w:rsid w:val="134A4B80"/>
    <w:rsid w:val="134D446A"/>
    <w:rsid w:val="136F5FA4"/>
    <w:rsid w:val="13741F37"/>
    <w:rsid w:val="13920B49"/>
    <w:rsid w:val="13AA5FED"/>
    <w:rsid w:val="13C93DA2"/>
    <w:rsid w:val="13D021C7"/>
    <w:rsid w:val="14060DF3"/>
    <w:rsid w:val="14585FC1"/>
    <w:rsid w:val="145A04D2"/>
    <w:rsid w:val="1479682E"/>
    <w:rsid w:val="148368D6"/>
    <w:rsid w:val="148912CC"/>
    <w:rsid w:val="148D0D39"/>
    <w:rsid w:val="14A26D63"/>
    <w:rsid w:val="14B20F69"/>
    <w:rsid w:val="14BC735D"/>
    <w:rsid w:val="14C06407"/>
    <w:rsid w:val="14C97202"/>
    <w:rsid w:val="14D14510"/>
    <w:rsid w:val="14DC5FE6"/>
    <w:rsid w:val="14E3791A"/>
    <w:rsid w:val="14F112DE"/>
    <w:rsid w:val="15002FA9"/>
    <w:rsid w:val="150E6C1D"/>
    <w:rsid w:val="152543B4"/>
    <w:rsid w:val="152547DF"/>
    <w:rsid w:val="152636A8"/>
    <w:rsid w:val="152826E0"/>
    <w:rsid w:val="152A3BDC"/>
    <w:rsid w:val="15324D49"/>
    <w:rsid w:val="153366A2"/>
    <w:rsid w:val="154A246D"/>
    <w:rsid w:val="154B1266"/>
    <w:rsid w:val="156F7319"/>
    <w:rsid w:val="157119F0"/>
    <w:rsid w:val="15803F94"/>
    <w:rsid w:val="15826D01"/>
    <w:rsid w:val="15A70C9B"/>
    <w:rsid w:val="15D449F0"/>
    <w:rsid w:val="15E155CB"/>
    <w:rsid w:val="15F750AB"/>
    <w:rsid w:val="16003C08"/>
    <w:rsid w:val="160109E7"/>
    <w:rsid w:val="16030A55"/>
    <w:rsid w:val="160A2795"/>
    <w:rsid w:val="160B600E"/>
    <w:rsid w:val="164B0ECA"/>
    <w:rsid w:val="164C255E"/>
    <w:rsid w:val="16630CB9"/>
    <w:rsid w:val="168C07CB"/>
    <w:rsid w:val="16942991"/>
    <w:rsid w:val="16A02CCF"/>
    <w:rsid w:val="16AB47B6"/>
    <w:rsid w:val="16B234A2"/>
    <w:rsid w:val="16CD60A4"/>
    <w:rsid w:val="16D31EB4"/>
    <w:rsid w:val="16DF7C70"/>
    <w:rsid w:val="16EA7E50"/>
    <w:rsid w:val="16FA5578"/>
    <w:rsid w:val="17525DB6"/>
    <w:rsid w:val="17566491"/>
    <w:rsid w:val="17694C45"/>
    <w:rsid w:val="17816CFB"/>
    <w:rsid w:val="17864352"/>
    <w:rsid w:val="178E4E94"/>
    <w:rsid w:val="17946C16"/>
    <w:rsid w:val="17A730E1"/>
    <w:rsid w:val="17C85CF0"/>
    <w:rsid w:val="17D419BD"/>
    <w:rsid w:val="17D950BA"/>
    <w:rsid w:val="17DB5410"/>
    <w:rsid w:val="17F65611"/>
    <w:rsid w:val="17F73F77"/>
    <w:rsid w:val="17FD534B"/>
    <w:rsid w:val="180953A0"/>
    <w:rsid w:val="180C0346"/>
    <w:rsid w:val="18125EC0"/>
    <w:rsid w:val="18211717"/>
    <w:rsid w:val="183D34A2"/>
    <w:rsid w:val="18510513"/>
    <w:rsid w:val="186727BC"/>
    <w:rsid w:val="186B217C"/>
    <w:rsid w:val="186D7810"/>
    <w:rsid w:val="186F0CAD"/>
    <w:rsid w:val="18773EF4"/>
    <w:rsid w:val="18810FD4"/>
    <w:rsid w:val="188269D8"/>
    <w:rsid w:val="188459A0"/>
    <w:rsid w:val="188C11DB"/>
    <w:rsid w:val="189A41EE"/>
    <w:rsid w:val="189C4AE7"/>
    <w:rsid w:val="18B00D52"/>
    <w:rsid w:val="18C76612"/>
    <w:rsid w:val="18C863FA"/>
    <w:rsid w:val="18D71CB8"/>
    <w:rsid w:val="18E509E0"/>
    <w:rsid w:val="18E5278F"/>
    <w:rsid w:val="18E87C15"/>
    <w:rsid w:val="18FE74DA"/>
    <w:rsid w:val="1933568A"/>
    <w:rsid w:val="193D68DE"/>
    <w:rsid w:val="19570654"/>
    <w:rsid w:val="197540E0"/>
    <w:rsid w:val="197D7578"/>
    <w:rsid w:val="198063E1"/>
    <w:rsid w:val="199826CF"/>
    <w:rsid w:val="199A5A87"/>
    <w:rsid w:val="19A10D7C"/>
    <w:rsid w:val="19A24D12"/>
    <w:rsid w:val="19B566FA"/>
    <w:rsid w:val="19C609EF"/>
    <w:rsid w:val="19D1264D"/>
    <w:rsid w:val="19F00D72"/>
    <w:rsid w:val="1A031AAA"/>
    <w:rsid w:val="1A163BBB"/>
    <w:rsid w:val="1A226B0A"/>
    <w:rsid w:val="1A29570D"/>
    <w:rsid w:val="1A383CBF"/>
    <w:rsid w:val="1A3B5612"/>
    <w:rsid w:val="1A4671FB"/>
    <w:rsid w:val="1A6A7033"/>
    <w:rsid w:val="1A8A62EF"/>
    <w:rsid w:val="1A9A52B4"/>
    <w:rsid w:val="1AA737A4"/>
    <w:rsid w:val="1AAE20E8"/>
    <w:rsid w:val="1ADD4C1E"/>
    <w:rsid w:val="1AEF2515"/>
    <w:rsid w:val="1AF161D2"/>
    <w:rsid w:val="1B0801C5"/>
    <w:rsid w:val="1B0823B2"/>
    <w:rsid w:val="1B0D0DE3"/>
    <w:rsid w:val="1B115D85"/>
    <w:rsid w:val="1B14341F"/>
    <w:rsid w:val="1B367502"/>
    <w:rsid w:val="1B5B48BA"/>
    <w:rsid w:val="1B797CF7"/>
    <w:rsid w:val="1B8E0460"/>
    <w:rsid w:val="1B94504C"/>
    <w:rsid w:val="1BA363EC"/>
    <w:rsid w:val="1BA640FE"/>
    <w:rsid w:val="1BCA7C00"/>
    <w:rsid w:val="1BCF16A0"/>
    <w:rsid w:val="1BD17F27"/>
    <w:rsid w:val="1BE836B6"/>
    <w:rsid w:val="1C0C7CFF"/>
    <w:rsid w:val="1C0D0707"/>
    <w:rsid w:val="1C2A6033"/>
    <w:rsid w:val="1C335898"/>
    <w:rsid w:val="1C343EEF"/>
    <w:rsid w:val="1C3D5B25"/>
    <w:rsid w:val="1C587820"/>
    <w:rsid w:val="1C5B6419"/>
    <w:rsid w:val="1C616AF4"/>
    <w:rsid w:val="1C62143D"/>
    <w:rsid w:val="1C644CAE"/>
    <w:rsid w:val="1C674B69"/>
    <w:rsid w:val="1C6A232C"/>
    <w:rsid w:val="1C6A2E55"/>
    <w:rsid w:val="1C6B128E"/>
    <w:rsid w:val="1C9A3067"/>
    <w:rsid w:val="1CA830AC"/>
    <w:rsid w:val="1CC01C4F"/>
    <w:rsid w:val="1CCC0F44"/>
    <w:rsid w:val="1CE05640"/>
    <w:rsid w:val="1CE406AD"/>
    <w:rsid w:val="1D036EC0"/>
    <w:rsid w:val="1D0603CA"/>
    <w:rsid w:val="1D313DBB"/>
    <w:rsid w:val="1D62157A"/>
    <w:rsid w:val="1D7769DE"/>
    <w:rsid w:val="1D796A2F"/>
    <w:rsid w:val="1D8233DE"/>
    <w:rsid w:val="1D945BA9"/>
    <w:rsid w:val="1DAF669C"/>
    <w:rsid w:val="1DB357FB"/>
    <w:rsid w:val="1DC060BB"/>
    <w:rsid w:val="1DE94F44"/>
    <w:rsid w:val="1E1D6A09"/>
    <w:rsid w:val="1E342889"/>
    <w:rsid w:val="1E4F57B9"/>
    <w:rsid w:val="1E611CC1"/>
    <w:rsid w:val="1E96507F"/>
    <w:rsid w:val="1E987EAE"/>
    <w:rsid w:val="1EA626C9"/>
    <w:rsid w:val="1EA73748"/>
    <w:rsid w:val="1EAC07D7"/>
    <w:rsid w:val="1EDD69DC"/>
    <w:rsid w:val="1EEB7CB0"/>
    <w:rsid w:val="1EEE27F8"/>
    <w:rsid w:val="1EFE01DF"/>
    <w:rsid w:val="1F151187"/>
    <w:rsid w:val="1F1956CB"/>
    <w:rsid w:val="1F2A0207"/>
    <w:rsid w:val="1F346711"/>
    <w:rsid w:val="1F355C1E"/>
    <w:rsid w:val="1F3F5C9B"/>
    <w:rsid w:val="1F5A08E7"/>
    <w:rsid w:val="1F7944EF"/>
    <w:rsid w:val="1FA27280"/>
    <w:rsid w:val="1FC1200C"/>
    <w:rsid w:val="1FC16047"/>
    <w:rsid w:val="1FC31E7B"/>
    <w:rsid w:val="1FC47A1E"/>
    <w:rsid w:val="1FCF18A4"/>
    <w:rsid w:val="1FD57B86"/>
    <w:rsid w:val="1FD57E72"/>
    <w:rsid w:val="20031372"/>
    <w:rsid w:val="20060F76"/>
    <w:rsid w:val="20067EBE"/>
    <w:rsid w:val="201947AB"/>
    <w:rsid w:val="20346CD6"/>
    <w:rsid w:val="203D6A5A"/>
    <w:rsid w:val="205320E2"/>
    <w:rsid w:val="205448E2"/>
    <w:rsid w:val="20731A62"/>
    <w:rsid w:val="208309F3"/>
    <w:rsid w:val="208E288A"/>
    <w:rsid w:val="20B534D0"/>
    <w:rsid w:val="20B70885"/>
    <w:rsid w:val="20B8478B"/>
    <w:rsid w:val="20C0116E"/>
    <w:rsid w:val="20C03830"/>
    <w:rsid w:val="20C77102"/>
    <w:rsid w:val="20D507A5"/>
    <w:rsid w:val="20ED1B5A"/>
    <w:rsid w:val="20F67316"/>
    <w:rsid w:val="21064118"/>
    <w:rsid w:val="213E1A25"/>
    <w:rsid w:val="215D0A20"/>
    <w:rsid w:val="216317AE"/>
    <w:rsid w:val="217246A6"/>
    <w:rsid w:val="21845E77"/>
    <w:rsid w:val="21A668BF"/>
    <w:rsid w:val="21A74C88"/>
    <w:rsid w:val="21B4419E"/>
    <w:rsid w:val="21CD267E"/>
    <w:rsid w:val="21D8530E"/>
    <w:rsid w:val="21EC6809"/>
    <w:rsid w:val="22292121"/>
    <w:rsid w:val="223B0379"/>
    <w:rsid w:val="224F7BE4"/>
    <w:rsid w:val="225C7BC3"/>
    <w:rsid w:val="225F2D80"/>
    <w:rsid w:val="227B1EA4"/>
    <w:rsid w:val="229C2A76"/>
    <w:rsid w:val="22AB74BA"/>
    <w:rsid w:val="22B17B94"/>
    <w:rsid w:val="22D17631"/>
    <w:rsid w:val="22EB7A08"/>
    <w:rsid w:val="22F30D61"/>
    <w:rsid w:val="22FC2482"/>
    <w:rsid w:val="2300679C"/>
    <w:rsid w:val="231E4E2B"/>
    <w:rsid w:val="23515DF1"/>
    <w:rsid w:val="235B1CB2"/>
    <w:rsid w:val="235C5354"/>
    <w:rsid w:val="23611133"/>
    <w:rsid w:val="236D3DEC"/>
    <w:rsid w:val="238003CB"/>
    <w:rsid w:val="23836846"/>
    <w:rsid w:val="23893E85"/>
    <w:rsid w:val="23A24C8D"/>
    <w:rsid w:val="23A54769"/>
    <w:rsid w:val="23B57147"/>
    <w:rsid w:val="23B946CC"/>
    <w:rsid w:val="23CA6891"/>
    <w:rsid w:val="23E3741D"/>
    <w:rsid w:val="23F02EAA"/>
    <w:rsid w:val="24096B5E"/>
    <w:rsid w:val="241E2916"/>
    <w:rsid w:val="242953A9"/>
    <w:rsid w:val="242A0ABA"/>
    <w:rsid w:val="243103AB"/>
    <w:rsid w:val="24402D9C"/>
    <w:rsid w:val="24447B27"/>
    <w:rsid w:val="24586B19"/>
    <w:rsid w:val="24624B9E"/>
    <w:rsid w:val="2463529B"/>
    <w:rsid w:val="246D4B00"/>
    <w:rsid w:val="247033E6"/>
    <w:rsid w:val="24842B46"/>
    <w:rsid w:val="24925CBD"/>
    <w:rsid w:val="2496761C"/>
    <w:rsid w:val="24A37FC7"/>
    <w:rsid w:val="24D9609E"/>
    <w:rsid w:val="24DA4B78"/>
    <w:rsid w:val="24DE0A34"/>
    <w:rsid w:val="24E13417"/>
    <w:rsid w:val="24E55671"/>
    <w:rsid w:val="24E55EB1"/>
    <w:rsid w:val="25001E09"/>
    <w:rsid w:val="25025CEB"/>
    <w:rsid w:val="25035C9A"/>
    <w:rsid w:val="25053F2D"/>
    <w:rsid w:val="25321C0A"/>
    <w:rsid w:val="253359CD"/>
    <w:rsid w:val="25476DA7"/>
    <w:rsid w:val="25490F3A"/>
    <w:rsid w:val="255936E9"/>
    <w:rsid w:val="25740EBA"/>
    <w:rsid w:val="2597354E"/>
    <w:rsid w:val="2598648E"/>
    <w:rsid w:val="25BB6BE4"/>
    <w:rsid w:val="25CA2752"/>
    <w:rsid w:val="25DE39BD"/>
    <w:rsid w:val="26105696"/>
    <w:rsid w:val="261A6BE5"/>
    <w:rsid w:val="26344944"/>
    <w:rsid w:val="2657562F"/>
    <w:rsid w:val="267246EF"/>
    <w:rsid w:val="267D2BDB"/>
    <w:rsid w:val="26C412E2"/>
    <w:rsid w:val="26D264CA"/>
    <w:rsid w:val="26D55F81"/>
    <w:rsid w:val="26FF1B35"/>
    <w:rsid w:val="27370DBE"/>
    <w:rsid w:val="27445FA1"/>
    <w:rsid w:val="2772078F"/>
    <w:rsid w:val="277A2644"/>
    <w:rsid w:val="2783021D"/>
    <w:rsid w:val="278C0EA0"/>
    <w:rsid w:val="27AE7AAD"/>
    <w:rsid w:val="27DE5207"/>
    <w:rsid w:val="27E21313"/>
    <w:rsid w:val="27E82F3C"/>
    <w:rsid w:val="27EA3F4D"/>
    <w:rsid w:val="28017879"/>
    <w:rsid w:val="280A33C5"/>
    <w:rsid w:val="280B485E"/>
    <w:rsid w:val="281F0124"/>
    <w:rsid w:val="28257C7D"/>
    <w:rsid w:val="282C393A"/>
    <w:rsid w:val="282D3F97"/>
    <w:rsid w:val="285D5F38"/>
    <w:rsid w:val="28626C20"/>
    <w:rsid w:val="286D7B27"/>
    <w:rsid w:val="287C1159"/>
    <w:rsid w:val="287E1134"/>
    <w:rsid w:val="2890104D"/>
    <w:rsid w:val="28C10C39"/>
    <w:rsid w:val="28D35834"/>
    <w:rsid w:val="28E428B2"/>
    <w:rsid w:val="28EE45C8"/>
    <w:rsid w:val="29010CC9"/>
    <w:rsid w:val="29136DEB"/>
    <w:rsid w:val="2928523E"/>
    <w:rsid w:val="293979F9"/>
    <w:rsid w:val="2944562A"/>
    <w:rsid w:val="296A15E5"/>
    <w:rsid w:val="297E40F3"/>
    <w:rsid w:val="298C72D7"/>
    <w:rsid w:val="29945E71"/>
    <w:rsid w:val="29997205"/>
    <w:rsid w:val="29A806F8"/>
    <w:rsid w:val="29B32DB4"/>
    <w:rsid w:val="29CC2739"/>
    <w:rsid w:val="29D74E9A"/>
    <w:rsid w:val="29DB6414"/>
    <w:rsid w:val="29F31C7B"/>
    <w:rsid w:val="29FB363B"/>
    <w:rsid w:val="2A086DC3"/>
    <w:rsid w:val="2A0E7E9E"/>
    <w:rsid w:val="2A152586"/>
    <w:rsid w:val="2A304849"/>
    <w:rsid w:val="2A353023"/>
    <w:rsid w:val="2A452DDD"/>
    <w:rsid w:val="2A486659"/>
    <w:rsid w:val="2A4B491B"/>
    <w:rsid w:val="2A5F1828"/>
    <w:rsid w:val="2A6C695C"/>
    <w:rsid w:val="2A7421C1"/>
    <w:rsid w:val="2A7E69F8"/>
    <w:rsid w:val="2A8E2C2F"/>
    <w:rsid w:val="2A931AE6"/>
    <w:rsid w:val="2AC40D12"/>
    <w:rsid w:val="2AC64BB6"/>
    <w:rsid w:val="2AE46BD6"/>
    <w:rsid w:val="2B0D2CED"/>
    <w:rsid w:val="2B226E19"/>
    <w:rsid w:val="2B3825C2"/>
    <w:rsid w:val="2B7F0C9C"/>
    <w:rsid w:val="2B813707"/>
    <w:rsid w:val="2B8D7480"/>
    <w:rsid w:val="2B987D0C"/>
    <w:rsid w:val="2BB14FED"/>
    <w:rsid w:val="2BC81CF8"/>
    <w:rsid w:val="2BDA7B50"/>
    <w:rsid w:val="2C0B4883"/>
    <w:rsid w:val="2C1A5375"/>
    <w:rsid w:val="2C3E2A9C"/>
    <w:rsid w:val="2C65008C"/>
    <w:rsid w:val="2C670675"/>
    <w:rsid w:val="2C695CEF"/>
    <w:rsid w:val="2C7C482F"/>
    <w:rsid w:val="2C7E7259"/>
    <w:rsid w:val="2CA36059"/>
    <w:rsid w:val="2CAB6572"/>
    <w:rsid w:val="2CBA6C97"/>
    <w:rsid w:val="2CBE026E"/>
    <w:rsid w:val="2CBE5AFF"/>
    <w:rsid w:val="2CC126B8"/>
    <w:rsid w:val="2CE85BBB"/>
    <w:rsid w:val="2CF63046"/>
    <w:rsid w:val="2CF81079"/>
    <w:rsid w:val="2D184BF8"/>
    <w:rsid w:val="2D247FBE"/>
    <w:rsid w:val="2D263E4A"/>
    <w:rsid w:val="2D3365C3"/>
    <w:rsid w:val="2D4613BC"/>
    <w:rsid w:val="2D4D40E8"/>
    <w:rsid w:val="2D4D50C1"/>
    <w:rsid w:val="2D5D1B20"/>
    <w:rsid w:val="2D6F4D67"/>
    <w:rsid w:val="2D9945D1"/>
    <w:rsid w:val="2DAA7CB8"/>
    <w:rsid w:val="2DB555AB"/>
    <w:rsid w:val="2DBA45E4"/>
    <w:rsid w:val="2DEA10D3"/>
    <w:rsid w:val="2E041FF1"/>
    <w:rsid w:val="2E227D97"/>
    <w:rsid w:val="2E245FDA"/>
    <w:rsid w:val="2E293BF2"/>
    <w:rsid w:val="2E2B2891"/>
    <w:rsid w:val="2E373C47"/>
    <w:rsid w:val="2E4727D5"/>
    <w:rsid w:val="2E5A0250"/>
    <w:rsid w:val="2E5F7CE7"/>
    <w:rsid w:val="2E665973"/>
    <w:rsid w:val="2E773C87"/>
    <w:rsid w:val="2E7F73B9"/>
    <w:rsid w:val="2E967034"/>
    <w:rsid w:val="2EB7230F"/>
    <w:rsid w:val="2EBA7C83"/>
    <w:rsid w:val="2ED521D5"/>
    <w:rsid w:val="2EF1653C"/>
    <w:rsid w:val="2EF57CF1"/>
    <w:rsid w:val="2EF637C9"/>
    <w:rsid w:val="2F033B7B"/>
    <w:rsid w:val="2F037E02"/>
    <w:rsid w:val="2F141699"/>
    <w:rsid w:val="2F176FD2"/>
    <w:rsid w:val="2F2A41ED"/>
    <w:rsid w:val="2F2F5F63"/>
    <w:rsid w:val="2F493A2E"/>
    <w:rsid w:val="2F604D04"/>
    <w:rsid w:val="2F620AD6"/>
    <w:rsid w:val="2F634EE2"/>
    <w:rsid w:val="2F7C748F"/>
    <w:rsid w:val="2F8A53C1"/>
    <w:rsid w:val="2F985607"/>
    <w:rsid w:val="2FC41DF7"/>
    <w:rsid w:val="2FC52F08"/>
    <w:rsid w:val="2FCF1DC3"/>
    <w:rsid w:val="2FE6792E"/>
    <w:rsid w:val="2FEF2C1A"/>
    <w:rsid w:val="2FF26EF3"/>
    <w:rsid w:val="30015FA6"/>
    <w:rsid w:val="300D2E17"/>
    <w:rsid w:val="305F07BE"/>
    <w:rsid w:val="3069477A"/>
    <w:rsid w:val="30924684"/>
    <w:rsid w:val="30A30833"/>
    <w:rsid w:val="30B52314"/>
    <w:rsid w:val="30CC31D3"/>
    <w:rsid w:val="30DD06DB"/>
    <w:rsid w:val="30F3054B"/>
    <w:rsid w:val="30F34335"/>
    <w:rsid w:val="30F438B5"/>
    <w:rsid w:val="31171558"/>
    <w:rsid w:val="31342F55"/>
    <w:rsid w:val="313D6706"/>
    <w:rsid w:val="318473DD"/>
    <w:rsid w:val="31855A13"/>
    <w:rsid w:val="318561D9"/>
    <w:rsid w:val="318836DE"/>
    <w:rsid w:val="319D10A2"/>
    <w:rsid w:val="319F257A"/>
    <w:rsid w:val="31A91C4C"/>
    <w:rsid w:val="31AE66EB"/>
    <w:rsid w:val="31BC1508"/>
    <w:rsid w:val="31C73A46"/>
    <w:rsid w:val="31F56C49"/>
    <w:rsid w:val="31F83E3C"/>
    <w:rsid w:val="31FE16E5"/>
    <w:rsid w:val="32170950"/>
    <w:rsid w:val="322A28A6"/>
    <w:rsid w:val="322F008E"/>
    <w:rsid w:val="32421A7D"/>
    <w:rsid w:val="32477567"/>
    <w:rsid w:val="324E6FA9"/>
    <w:rsid w:val="32727041"/>
    <w:rsid w:val="327C5AA6"/>
    <w:rsid w:val="328E0B74"/>
    <w:rsid w:val="32AD4269"/>
    <w:rsid w:val="32B35B90"/>
    <w:rsid w:val="32B8373B"/>
    <w:rsid w:val="32B85EC6"/>
    <w:rsid w:val="32E4556F"/>
    <w:rsid w:val="32EC193A"/>
    <w:rsid w:val="32F40A17"/>
    <w:rsid w:val="33032D70"/>
    <w:rsid w:val="335877A6"/>
    <w:rsid w:val="335F1850"/>
    <w:rsid w:val="336B36FB"/>
    <w:rsid w:val="336E0B5F"/>
    <w:rsid w:val="336E7D2E"/>
    <w:rsid w:val="337A6B43"/>
    <w:rsid w:val="33807D81"/>
    <w:rsid w:val="3381121A"/>
    <w:rsid w:val="33A85E92"/>
    <w:rsid w:val="33BE1199"/>
    <w:rsid w:val="33C079A7"/>
    <w:rsid w:val="33CC574C"/>
    <w:rsid w:val="33D9744C"/>
    <w:rsid w:val="33E966A5"/>
    <w:rsid w:val="33EF307D"/>
    <w:rsid w:val="34004FDC"/>
    <w:rsid w:val="342129D2"/>
    <w:rsid w:val="342401FA"/>
    <w:rsid w:val="342C528E"/>
    <w:rsid w:val="34345B18"/>
    <w:rsid w:val="3447405E"/>
    <w:rsid w:val="344B5029"/>
    <w:rsid w:val="34767D36"/>
    <w:rsid w:val="347A462E"/>
    <w:rsid w:val="348D3A2C"/>
    <w:rsid w:val="348D43A4"/>
    <w:rsid w:val="34951176"/>
    <w:rsid w:val="34A94C4D"/>
    <w:rsid w:val="34AD6239"/>
    <w:rsid w:val="34AF32B4"/>
    <w:rsid w:val="34B83766"/>
    <w:rsid w:val="34BF1536"/>
    <w:rsid w:val="34C45011"/>
    <w:rsid w:val="34E012C3"/>
    <w:rsid w:val="34FE0AB5"/>
    <w:rsid w:val="34FF2A58"/>
    <w:rsid w:val="35184AD9"/>
    <w:rsid w:val="35242B71"/>
    <w:rsid w:val="353C2F59"/>
    <w:rsid w:val="354D468D"/>
    <w:rsid w:val="355C59FE"/>
    <w:rsid w:val="355D7942"/>
    <w:rsid w:val="355E458D"/>
    <w:rsid w:val="3568055F"/>
    <w:rsid w:val="35704BDF"/>
    <w:rsid w:val="35732DE8"/>
    <w:rsid w:val="35742F36"/>
    <w:rsid w:val="35A47AFE"/>
    <w:rsid w:val="35A559C1"/>
    <w:rsid w:val="35A952DD"/>
    <w:rsid w:val="35C65220"/>
    <w:rsid w:val="35EB79DF"/>
    <w:rsid w:val="35F13E0A"/>
    <w:rsid w:val="36076D39"/>
    <w:rsid w:val="36092CB0"/>
    <w:rsid w:val="36291CD2"/>
    <w:rsid w:val="362E18C2"/>
    <w:rsid w:val="36322979"/>
    <w:rsid w:val="36334DCB"/>
    <w:rsid w:val="363A1AD3"/>
    <w:rsid w:val="36484E32"/>
    <w:rsid w:val="366A6056"/>
    <w:rsid w:val="36A432B7"/>
    <w:rsid w:val="36C25406"/>
    <w:rsid w:val="36CD5CF1"/>
    <w:rsid w:val="36F06EE5"/>
    <w:rsid w:val="371662C1"/>
    <w:rsid w:val="372078D4"/>
    <w:rsid w:val="37335CD7"/>
    <w:rsid w:val="37422FF9"/>
    <w:rsid w:val="37460AB5"/>
    <w:rsid w:val="377025C7"/>
    <w:rsid w:val="37806F5C"/>
    <w:rsid w:val="37890805"/>
    <w:rsid w:val="37A04D83"/>
    <w:rsid w:val="37C314C5"/>
    <w:rsid w:val="37C61297"/>
    <w:rsid w:val="37C91F4E"/>
    <w:rsid w:val="37DD3830"/>
    <w:rsid w:val="37E762D1"/>
    <w:rsid w:val="380A6843"/>
    <w:rsid w:val="380C1F31"/>
    <w:rsid w:val="382A4097"/>
    <w:rsid w:val="38527B1B"/>
    <w:rsid w:val="38782035"/>
    <w:rsid w:val="3884126D"/>
    <w:rsid w:val="38B00A1E"/>
    <w:rsid w:val="38C251F8"/>
    <w:rsid w:val="38CE6B07"/>
    <w:rsid w:val="38EF7723"/>
    <w:rsid w:val="391B14AD"/>
    <w:rsid w:val="395A5AB5"/>
    <w:rsid w:val="395D7481"/>
    <w:rsid w:val="396E6934"/>
    <w:rsid w:val="396F26D5"/>
    <w:rsid w:val="39743B15"/>
    <w:rsid w:val="398448ED"/>
    <w:rsid w:val="39891C04"/>
    <w:rsid w:val="398C2CA8"/>
    <w:rsid w:val="39936BD8"/>
    <w:rsid w:val="39987E7E"/>
    <w:rsid w:val="39A2789D"/>
    <w:rsid w:val="39B457B6"/>
    <w:rsid w:val="39C965AD"/>
    <w:rsid w:val="39CE01FD"/>
    <w:rsid w:val="39E50AA3"/>
    <w:rsid w:val="39EA6B69"/>
    <w:rsid w:val="3A0B4EDC"/>
    <w:rsid w:val="3A2D545E"/>
    <w:rsid w:val="3A360E22"/>
    <w:rsid w:val="3A3D5413"/>
    <w:rsid w:val="3A40144F"/>
    <w:rsid w:val="3A4318E0"/>
    <w:rsid w:val="3A4D5203"/>
    <w:rsid w:val="3A5870BA"/>
    <w:rsid w:val="3AA627BC"/>
    <w:rsid w:val="3AA876FB"/>
    <w:rsid w:val="3ABD5DBB"/>
    <w:rsid w:val="3ABF42A8"/>
    <w:rsid w:val="3ACB00CE"/>
    <w:rsid w:val="3ACE3943"/>
    <w:rsid w:val="3B027D89"/>
    <w:rsid w:val="3B0D45E4"/>
    <w:rsid w:val="3B1A0D51"/>
    <w:rsid w:val="3B3A408F"/>
    <w:rsid w:val="3B450F7C"/>
    <w:rsid w:val="3B5D3FA6"/>
    <w:rsid w:val="3B6217F2"/>
    <w:rsid w:val="3B975348"/>
    <w:rsid w:val="3BC62A80"/>
    <w:rsid w:val="3BC743AB"/>
    <w:rsid w:val="3BC75D7A"/>
    <w:rsid w:val="3BCE21AD"/>
    <w:rsid w:val="3BE7634F"/>
    <w:rsid w:val="3BF01047"/>
    <w:rsid w:val="3C2A380C"/>
    <w:rsid w:val="3C382B4D"/>
    <w:rsid w:val="3C550E2E"/>
    <w:rsid w:val="3C623996"/>
    <w:rsid w:val="3C6479AC"/>
    <w:rsid w:val="3C75190E"/>
    <w:rsid w:val="3CFE3557"/>
    <w:rsid w:val="3D10696E"/>
    <w:rsid w:val="3D225065"/>
    <w:rsid w:val="3D594A3A"/>
    <w:rsid w:val="3D642993"/>
    <w:rsid w:val="3D6E7337"/>
    <w:rsid w:val="3D710AD5"/>
    <w:rsid w:val="3D7A12D0"/>
    <w:rsid w:val="3D7D1865"/>
    <w:rsid w:val="3D813C91"/>
    <w:rsid w:val="3D8F4167"/>
    <w:rsid w:val="3D9D1286"/>
    <w:rsid w:val="3DB81677"/>
    <w:rsid w:val="3DD11E0D"/>
    <w:rsid w:val="3DDD2381"/>
    <w:rsid w:val="3DF652E6"/>
    <w:rsid w:val="3E192964"/>
    <w:rsid w:val="3E335DC0"/>
    <w:rsid w:val="3E457C8E"/>
    <w:rsid w:val="3E462D63"/>
    <w:rsid w:val="3E487747"/>
    <w:rsid w:val="3E5744F8"/>
    <w:rsid w:val="3E5D51A4"/>
    <w:rsid w:val="3E6811A2"/>
    <w:rsid w:val="3E9F5DDD"/>
    <w:rsid w:val="3EA03137"/>
    <w:rsid w:val="3EBE598A"/>
    <w:rsid w:val="3EC760D5"/>
    <w:rsid w:val="3ECE7E85"/>
    <w:rsid w:val="3EE95EF4"/>
    <w:rsid w:val="3EE976DA"/>
    <w:rsid w:val="3F0B1D1A"/>
    <w:rsid w:val="3F150C49"/>
    <w:rsid w:val="3F1B73C9"/>
    <w:rsid w:val="3F5A2C8A"/>
    <w:rsid w:val="3F6F7CC6"/>
    <w:rsid w:val="3F7647BE"/>
    <w:rsid w:val="3F8B5C74"/>
    <w:rsid w:val="3FA137C2"/>
    <w:rsid w:val="3FBC667D"/>
    <w:rsid w:val="3FC3579D"/>
    <w:rsid w:val="3FCB577F"/>
    <w:rsid w:val="3FCD5E4C"/>
    <w:rsid w:val="3FDF6C60"/>
    <w:rsid w:val="3FEE2B07"/>
    <w:rsid w:val="3FF638CA"/>
    <w:rsid w:val="3FFB5EE2"/>
    <w:rsid w:val="401D1971"/>
    <w:rsid w:val="402B46A1"/>
    <w:rsid w:val="40341464"/>
    <w:rsid w:val="404C1974"/>
    <w:rsid w:val="4066184A"/>
    <w:rsid w:val="4077406D"/>
    <w:rsid w:val="40864ED4"/>
    <w:rsid w:val="408A0303"/>
    <w:rsid w:val="40A8371D"/>
    <w:rsid w:val="40E703E8"/>
    <w:rsid w:val="40F12AB2"/>
    <w:rsid w:val="40FA016D"/>
    <w:rsid w:val="411A45AC"/>
    <w:rsid w:val="41362346"/>
    <w:rsid w:val="41550306"/>
    <w:rsid w:val="416477CF"/>
    <w:rsid w:val="41694372"/>
    <w:rsid w:val="417731E1"/>
    <w:rsid w:val="417F1F69"/>
    <w:rsid w:val="418F44C6"/>
    <w:rsid w:val="41B420DC"/>
    <w:rsid w:val="41B9506F"/>
    <w:rsid w:val="41D12B7A"/>
    <w:rsid w:val="41DA5304"/>
    <w:rsid w:val="41E06C6C"/>
    <w:rsid w:val="41FF7207"/>
    <w:rsid w:val="420913AC"/>
    <w:rsid w:val="42092328"/>
    <w:rsid w:val="42282E33"/>
    <w:rsid w:val="424B0183"/>
    <w:rsid w:val="425138CF"/>
    <w:rsid w:val="425F11CD"/>
    <w:rsid w:val="426506CF"/>
    <w:rsid w:val="4266234D"/>
    <w:rsid w:val="428B48EB"/>
    <w:rsid w:val="42920D0E"/>
    <w:rsid w:val="429946B0"/>
    <w:rsid w:val="42A23B63"/>
    <w:rsid w:val="42AB2285"/>
    <w:rsid w:val="42B11DCA"/>
    <w:rsid w:val="42B44B68"/>
    <w:rsid w:val="42E85A3E"/>
    <w:rsid w:val="42EB2A15"/>
    <w:rsid w:val="42F32AB0"/>
    <w:rsid w:val="42F76AB3"/>
    <w:rsid w:val="431C6977"/>
    <w:rsid w:val="43206AA2"/>
    <w:rsid w:val="43223603"/>
    <w:rsid w:val="43291B47"/>
    <w:rsid w:val="43387E17"/>
    <w:rsid w:val="433B0B96"/>
    <w:rsid w:val="435C6E0D"/>
    <w:rsid w:val="436D72AC"/>
    <w:rsid w:val="43A31389"/>
    <w:rsid w:val="43A410B9"/>
    <w:rsid w:val="43B675E5"/>
    <w:rsid w:val="43B67F2A"/>
    <w:rsid w:val="43CF66EC"/>
    <w:rsid w:val="43F75799"/>
    <w:rsid w:val="44006C90"/>
    <w:rsid w:val="44037CB4"/>
    <w:rsid w:val="44090835"/>
    <w:rsid w:val="4433045C"/>
    <w:rsid w:val="446709F2"/>
    <w:rsid w:val="446C478F"/>
    <w:rsid w:val="447359D1"/>
    <w:rsid w:val="447B62A5"/>
    <w:rsid w:val="44815A75"/>
    <w:rsid w:val="44934F13"/>
    <w:rsid w:val="44A74D26"/>
    <w:rsid w:val="44AF438E"/>
    <w:rsid w:val="44BC0EC5"/>
    <w:rsid w:val="44D516E1"/>
    <w:rsid w:val="44DC790A"/>
    <w:rsid w:val="44E64977"/>
    <w:rsid w:val="44F90299"/>
    <w:rsid w:val="44FE010A"/>
    <w:rsid w:val="450039A7"/>
    <w:rsid w:val="450B2264"/>
    <w:rsid w:val="450B5707"/>
    <w:rsid w:val="450D03AD"/>
    <w:rsid w:val="454305C4"/>
    <w:rsid w:val="454E0C27"/>
    <w:rsid w:val="45694272"/>
    <w:rsid w:val="457F5218"/>
    <w:rsid w:val="45800144"/>
    <w:rsid w:val="45866ADE"/>
    <w:rsid w:val="45954C8E"/>
    <w:rsid w:val="46090ED3"/>
    <w:rsid w:val="461107B4"/>
    <w:rsid w:val="461A3E3A"/>
    <w:rsid w:val="461B2FDC"/>
    <w:rsid w:val="46626C84"/>
    <w:rsid w:val="46690BD8"/>
    <w:rsid w:val="466F1F67"/>
    <w:rsid w:val="46761547"/>
    <w:rsid w:val="46842AF3"/>
    <w:rsid w:val="46A617A1"/>
    <w:rsid w:val="46AB44DD"/>
    <w:rsid w:val="46AD3F8A"/>
    <w:rsid w:val="46B61C1E"/>
    <w:rsid w:val="46BA06E7"/>
    <w:rsid w:val="46CD01E8"/>
    <w:rsid w:val="46D0187C"/>
    <w:rsid w:val="470F7109"/>
    <w:rsid w:val="47156C0F"/>
    <w:rsid w:val="47294BDD"/>
    <w:rsid w:val="473F7A6A"/>
    <w:rsid w:val="474F5A86"/>
    <w:rsid w:val="475216FC"/>
    <w:rsid w:val="47525E99"/>
    <w:rsid w:val="477C39B1"/>
    <w:rsid w:val="47883EAE"/>
    <w:rsid w:val="47925096"/>
    <w:rsid w:val="47B177FE"/>
    <w:rsid w:val="47E32C09"/>
    <w:rsid w:val="47EE6D90"/>
    <w:rsid w:val="48101060"/>
    <w:rsid w:val="481240AC"/>
    <w:rsid w:val="483E5DC5"/>
    <w:rsid w:val="48422BB1"/>
    <w:rsid w:val="4845178A"/>
    <w:rsid w:val="4852777A"/>
    <w:rsid w:val="48642009"/>
    <w:rsid w:val="486D4ABE"/>
    <w:rsid w:val="486F553B"/>
    <w:rsid w:val="48796825"/>
    <w:rsid w:val="489E64D4"/>
    <w:rsid w:val="48DD7071"/>
    <w:rsid w:val="48DE61C9"/>
    <w:rsid w:val="48EA7108"/>
    <w:rsid w:val="48EB1029"/>
    <w:rsid w:val="48F97A6C"/>
    <w:rsid w:val="49033A2D"/>
    <w:rsid w:val="49096692"/>
    <w:rsid w:val="49290BF0"/>
    <w:rsid w:val="492E2CE8"/>
    <w:rsid w:val="492F36F8"/>
    <w:rsid w:val="493F253A"/>
    <w:rsid w:val="494E0039"/>
    <w:rsid w:val="497E1094"/>
    <w:rsid w:val="49887F80"/>
    <w:rsid w:val="49896B85"/>
    <w:rsid w:val="498A6A62"/>
    <w:rsid w:val="498C1665"/>
    <w:rsid w:val="498C6FCA"/>
    <w:rsid w:val="499441C6"/>
    <w:rsid w:val="49AC1A49"/>
    <w:rsid w:val="49BC7BD2"/>
    <w:rsid w:val="49CD072D"/>
    <w:rsid w:val="49EF1F23"/>
    <w:rsid w:val="49FF656E"/>
    <w:rsid w:val="49FF6D17"/>
    <w:rsid w:val="4A1B001D"/>
    <w:rsid w:val="4A1B3E40"/>
    <w:rsid w:val="4A1D7205"/>
    <w:rsid w:val="4A236B09"/>
    <w:rsid w:val="4A264DBC"/>
    <w:rsid w:val="4A430282"/>
    <w:rsid w:val="4A443111"/>
    <w:rsid w:val="4A6A7BE9"/>
    <w:rsid w:val="4A6B1296"/>
    <w:rsid w:val="4A7D1196"/>
    <w:rsid w:val="4A8324EA"/>
    <w:rsid w:val="4AA635F0"/>
    <w:rsid w:val="4AD07B4D"/>
    <w:rsid w:val="4AD47E9C"/>
    <w:rsid w:val="4AE0019A"/>
    <w:rsid w:val="4AE5314B"/>
    <w:rsid w:val="4AEE66CB"/>
    <w:rsid w:val="4AF15640"/>
    <w:rsid w:val="4B015FF2"/>
    <w:rsid w:val="4B114F3A"/>
    <w:rsid w:val="4B1202C3"/>
    <w:rsid w:val="4B37237A"/>
    <w:rsid w:val="4B3A1F33"/>
    <w:rsid w:val="4B3A5902"/>
    <w:rsid w:val="4B475BEC"/>
    <w:rsid w:val="4B583736"/>
    <w:rsid w:val="4B586BC1"/>
    <w:rsid w:val="4B7D6B41"/>
    <w:rsid w:val="4B9D0423"/>
    <w:rsid w:val="4B9E04BF"/>
    <w:rsid w:val="4BD05FE6"/>
    <w:rsid w:val="4BD65CAA"/>
    <w:rsid w:val="4BEA3C44"/>
    <w:rsid w:val="4BF758BD"/>
    <w:rsid w:val="4C00611E"/>
    <w:rsid w:val="4C0763BE"/>
    <w:rsid w:val="4C1513E5"/>
    <w:rsid w:val="4C1C1405"/>
    <w:rsid w:val="4C1D245D"/>
    <w:rsid w:val="4C2028AA"/>
    <w:rsid w:val="4C2C7C7E"/>
    <w:rsid w:val="4C2E773B"/>
    <w:rsid w:val="4C41466E"/>
    <w:rsid w:val="4C4162F0"/>
    <w:rsid w:val="4C53612D"/>
    <w:rsid w:val="4C743026"/>
    <w:rsid w:val="4C905051"/>
    <w:rsid w:val="4C9B0BD6"/>
    <w:rsid w:val="4C9F2791"/>
    <w:rsid w:val="4CB14A28"/>
    <w:rsid w:val="4CC943A8"/>
    <w:rsid w:val="4CD97E3D"/>
    <w:rsid w:val="4CDB6F0E"/>
    <w:rsid w:val="4CE15A35"/>
    <w:rsid w:val="4CE246D5"/>
    <w:rsid w:val="4CEE7825"/>
    <w:rsid w:val="4D24728B"/>
    <w:rsid w:val="4D45205D"/>
    <w:rsid w:val="4D695EC8"/>
    <w:rsid w:val="4D696D5E"/>
    <w:rsid w:val="4D6A0FC9"/>
    <w:rsid w:val="4D870116"/>
    <w:rsid w:val="4D9001A3"/>
    <w:rsid w:val="4D9707C3"/>
    <w:rsid w:val="4D9C5822"/>
    <w:rsid w:val="4DA92590"/>
    <w:rsid w:val="4DC63599"/>
    <w:rsid w:val="4DE43503"/>
    <w:rsid w:val="4DEA4523"/>
    <w:rsid w:val="4E017272"/>
    <w:rsid w:val="4E106CDB"/>
    <w:rsid w:val="4E1567A7"/>
    <w:rsid w:val="4E194E57"/>
    <w:rsid w:val="4E2A76EF"/>
    <w:rsid w:val="4E2E6BA7"/>
    <w:rsid w:val="4E3A1ED0"/>
    <w:rsid w:val="4E404EF1"/>
    <w:rsid w:val="4E724A2A"/>
    <w:rsid w:val="4E8221FD"/>
    <w:rsid w:val="4EA153B5"/>
    <w:rsid w:val="4EB766AA"/>
    <w:rsid w:val="4EC17F5A"/>
    <w:rsid w:val="4ED34FF8"/>
    <w:rsid w:val="4ED567FE"/>
    <w:rsid w:val="4EDD01D9"/>
    <w:rsid w:val="4EE47B40"/>
    <w:rsid w:val="4EF0466A"/>
    <w:rsid w:val="4F0A43FE"/>
    <w:rsid w:val="4F0B0DE2"/>
    <w:rsid w:val="4F22401A"/>
    <w:rsid w:val="4F245F2E"/>
    <w:rsid w:val="4F2522E4"/>
    <w:rsid w:val="4F2A3AB3"/>
    <w:rsid w:val="4F2E0B78"/>
    <w:rsid w:val="4F4F0B87"/>
    <w:rsid w:val="4F556AC2"/>
    <w:rsid w:val="4F5B1B9D"/>
    <w:rsid w:val="4F6359C8"/>
    <w:rsid w:val="4F6B5EBB"/>
    <w:rsid w:val="4F8F1B01"/>
    <w:rsid w:val="4F8F3A29"/>
    <w:rsid w:val="4F9F5F99"/>
    <w:rsid w:val="4FA13EB5"/>
    <w:rsid w:val="4FAE0217"/>
    <w:rsid w:val="4FB162FC"/>
    <w:rsid w:val="4FC617B7"/>
    <w:rsid w:val="4FC87E3C"/>
    <w:rsid w:val="4FDC2998"/>
    <w:rsid w:val="4FEE6B74"/>
    <w:rsid w:val="50101507"/>
    <w:rsid w:val="502F4C6F"/>
    <w:rsid w:val="505901BD"/>
    <w:rsid w:val="5060359A"/>
    <w:rsid w:val="50701BE6"/>
    <w:rsid w:val="507F0A55"/>
    <w:rsid w:val="508C6644"/>
    <w:rsid w:val="509F58E3"/>
    <w:rsid w:val="50BE2068"/>
    <w:rsid w:val="50CB2CB5"/>
    <w:rsid w:val="50CD4459"/>
    <w:rsid w:val="50D766BF"/>
    <w:rsid w:val="50F95D73"/>
    <w:rsid w:val="511241B5"/>
    <w:rsid w:val="51155650"/>
    <w:rsid w:val="51210AD3"/>
    <w:rsid w:val="5132298B"/>
    <w:rsid w:val="513737A8"/>
    <w:rsid w:val="513F3E4A"/>
    <w:rsid w:val="51400B9F"/>
    <w:rsid w:val="515B6370"/>
    <w:rsid w:val="515F4DE8"/>
    <w:rsid w:val="517D58B7"/>
    <w:rsid w:val="517D721C"/>
    <w:rsid w:val="518C031E"/>
    <w:rsid w:val="51A927D1"/>
    <w:rsid w:val="51BD7649"/>
    <w:rsid w:val="51DF5CC4"/>
    <w:rsid w:val="51E230FC"/>
    <w:rsid w:val="51E233E9"/>
    <w:rsid w:val="51F46E9B"/>
    <w:rsid w:val="5217588A"/>
    <w:rsid w:val="521E1C55"/>
    <w:rsid w:val="5220260D"/>
    <w:rsid w:val="52265D65"/>
    <w:rsid w:val="52551595"/>
    <w:rsid w:val="525E55A1"/>
    <w:rsid w:val="52615A4C"/>
    <w:rsid w:val="526202E5"/>
    <w:rsid w:val="5273623C"/>
    <w:rsid w:val="5278171E"/>
    <w:rsid w:val="52917DD4"/>
    <w:rsid w:val="52936237"/>
    <w:rsid w:val="52E1746D"/>
    <w:rsid w:val="532538C5"/>
    <w:rsid w:val="53265CE4"/>
    <w:rsid w:val="53655401"/>
    <w:rsid w:val="53797375"/>
    <w:rsid w:val="53797613"/>
    <w:rsid w:val="537B0B95"/>
    <w:rsid w:val="53812E89"/>
    <w:rsid w:val="538615B4"/>
    <w:rsid w:val="53A22B9B"/>
    <w:rsid w:val="53B039A5"/>
    <w:rsid w:val="53B31362"/>
    <w:rsid w:val="53B84F69"/>
    <w:rsid w:val="53BB7238"/>
    <w:rsid w:val="53D418E6"/>
    <w:rsid w:val="53DD58C5"/>
    <w:rsid w:val="5408120B"/>
    <w:rsid w:val="54110B60"/>
    <w:rsid w:val="54173779"/>
    <w:rsid w:val="543B5FDE"/>
    <w:rsid w:val="54487778"/>
    <w:rsid w:val="54520211"/>
    <w:rsid w:val="546B1FBF"/>
    <w:rsid w:val="546E472B"/>
    <w:rsid w:val="547345BC"/>
    <w:rsid w:val="547C5D92"/>
    <w:rsid w:val="549B4E04"/>
    <w:rsid w:val="54A94960"/>
    <w:rsid w:val="54B038A8"/>
    <w:rsid w:val="54B619B6"/>
    <w:rsid w:val="54B816EA"/>
    <w:rsid w:val="54D46E21"/>
    <w:rsid w:val="54E71F19"/>
    <w:rsid w:val="54E86DA0"/>
    <w:rsid w:val="551876BF"/>
    <w:rsid w:val="551A4A41"/>
    <w:rsid w:val="553D46ED"/>
    <w:rsid w:val="554C2D1E"/>
    <w:rsid w:val="555C7B5A"/>
    <w:rsid w:val="55651104"/>
    <w:rsid w:val="55720960"/>
    <w:rsid w:val="5572704C"/>
    <w:rsid w:val="55757FCB"/>
    <w:rsid w:val="558E598B"/>
    <w:rsid w:val="559B063F"/>
    <w:rsid w:val="559B6E96"/>
    <w:rsid w:val="559C7F5C"/>
    <w:rsid w:val="55B76E01"/>
    <w:rsid w:val="55D74384"/>
    <w:rsid w:val="55DB7286"/>
    <w:rsid w:val="55E81094"/>
    <w:rsid w:val="55ED4422"/>
    <w:rsid w:val="55F50595"/>
    <w:rsid w:val="56024249"/>
    <w:rsid w:val="560D6D7C"/>
    <w:rsid w:val="56277BA5"/>
    <w:rsid w:val="56341BCB"/>
    <w:rsid w:val="563C3A84"/>
    <w:rsid w:val="56493B96"/>
    <w:rsid w:val="566364DA"/>
    <w:rsid w:val="56A84E35"/>
    <w:rsid w:val="56B51261"/>
    <w:rsid w:val="56DA1655"/>
    <w:rsid w:val="56E70EFC"/>
    <w:rsid w:val="56EA21D5"/>
    <w:rsid w:val="56F02C50"/>
    <w:rsid w:val="57042493"/>
    <w:rsid w:val="57053A9D"/>
    <w:rsid w:val="57195399"/>
    <w:rsid w:val="571C016E"/>
    <w:rsid w:val="57201787"/>
    <w:rsid w:val="57491114"/>
    <w:rsid w:val="57787D4B"/>
    <w:rsid w:val="57880BE8"/>
    <w:rsid w:val="578D08DF"/>
    <w:rsid w:val="57AF3916"/>
    <w:rsid w:val="57AF3DF6"/>
    <w:rsid w:val="57B27513"/>
    <w:rsid w:val="57B76FBD"/>
    <w:rsid w:val="57C21416"/>
    <w:rsid w:val="57C551F2"/>
    <w:rsid w:val="57C9353A"/>
    <w:rsid w:val="57F24099"/>
    <w:rsid w:val="580D19AD"/>
    <w:rsid w:val="58101500"/>
    <w:rsid w:val="58375537"/>
    <w:rsid w:val="5839720A"/>
    <w:rsid w:val="584013D2"/>
    <w:rsid w:val="58562A45"/>
    <w:rsid w:val="585C2D81"/>
    <w:rsid w:val="58603D15"/>
    <w:rsid w:val="587075C5"/>
    <w:rsid w:val="58973DE7"/>
    <w:rsid w:val="58A95EF9"/>
    <w:rsid w:val="58AC34BA"/>
    <w:rsid w:val="58B84207"/>
    <w:rsid w:val="58BB2E42"/>
    <w:rsid w:val="58BF14BF"/>
    <w:rsid w:val="58C75C91"/>
    <w:rsid w:val="58D272BC"/>
    <w:rsid w:val="58DA765E"/>
    <w:rsid w:val="58DD0CE8"/>
    <w:rsid w:val="58E17E5B"/>
    <w:rsid w:val="59095C0E"/>
    <w:rsid w:val="591E3AA4"/>
    <w:rsid w:val="59212A22"/>
    <w:rsid w:val="592A5ABA"/>
    <w:rsid w:val="592E626D"/>
    <w:rsid w:val="593667E4"/>
    <w:rsid w:val="593F2EE5"/>
    <w:rsid w:val="59447FE0"/>
    <w:rsid w:val="594A6785"/>
    <w:rsid w:val="595B4FE8"/>
    <w:rsid w:val="595C637A"/>
    <w:rsid w:val="596774CD"/>
    <w:rsid w:val="59A11C22"/>
    <w:rsid w:val="59BA2E70"/>
    <w:rsid w:val="59BF4E95"/>
    <w:rsid w:val="59C25909"/>
    <w:rsid w:val="59D13CFF"/>
    <w:rsid w:val="59EF218A"/>
    <w:rsid w:val="59F9298E"/>
    <w:rsid w:val="59FB3FE5"/>
    <w:rsid w:val="5A08759B"/>
    <w:rsid w:val="5A106947"/>
    <w:rsid w:val="5A37438F"/>
    <w:rsid w:val="5A5D39CA"/>
    <w:rsid w:val="5A732A07"/>
    <w:rsid w:val="5A826FEB"/>
    <w:rsid w:val="5A8C3F4B"/>
    <w:rsid w:val="5A903019"/>
    <w:rsid w:val="5AA96F7A"/>
    <w:rsid w:val="5AB263D3"/>
    <w:rsid w:val="5ABB15AF"/>
    <w:rsid w:val="5ADF02DB"/>
    <w:rsid w:val="5B101F1C"/>
    <w:rsid w:val="5B1B3BC8"/>
    <w:rsid w:val="5B272D8A"/>
    <w:rsid w:val="5B3E5689"/>
    <w:rsid w:val="5B5B6B4B"/>
    <w:rsid w:val="5B661910"/>
    <w:rsid w:val="5B7F1495"/>
    <w:rsid w:val="5B892B37"/>
    <w:rsid w:val="5BCB410D"/>
    <w:rsid w:val="5BD51112"/>
    <w:rsid w:val="5BE149B7"/>
    <w:rsid w:val="5BEE5CD9"/>
    <w:rsid w:val="5C07768A"/>
    <w:rsid w:val="5C141723"/>
    <w:rsid w:val="5C1E3513"/>
    <w:rsid w:val="5C25325D"/>
    <w:rsid w:val="5C424919"/>
    <w:rsid w:val="5C823732"/>
    <w:rsid w:val="5C83749E"/>
    <w:rsid w:val="5C923C14"/>
    <w:rsid w:val="5CA50D7C"/>
    <w:rsid w:val="5CD044D3"/>
    <w:rsid w:val="5CD92ED7"/>
    <w:rsid w:val="5CEE4788"/>
    <w:rsid w:val="5D204CBA"/>
    <w:rsid w:val="5D433FE6"/>
    <w:rsid w:val="5D5A69DC"/>
    <w:rsid w:val="5D7E2454"/>
    <w:rsid w:val="5D8907FA"/>
    <w:rsid w:val="5D8E7A26"/>
    <w:rsid w:val="5DA81CCD"/>
    <w:rsid w:val="5DBF7321"/>
    <w:rsid w:val="5DBF7860"/>
    <w:rsid w:val="5DDE36AE"/>
    <w:rsid w:val="5DE52576"/>
    <w:rsid w:val="5E023D8F"/>
    <w:rsid w:val="5E0A693F"/>
    <w:rsid w:val="5E1E5F33"/>
    <w:rsid w:val="5E26347D"/>
    <w:rsid w:val="5E3935A9"/>
    <w:rsid w:val="5E490BE9"/>
    <w:rsid w:val="5E4A2731"/>
    <w:rsid w:val="5E5F1A71"/>
    <w:rsid w:val="5E6A2893"/>
    <w:rsid w:val="5E7954D0"/>
    <w:rsid w:val="5E815490"/>
    <w:rsid w:val="5E82787D"/>
    <w:rsid w:val="5E8F1F96"/>
    <w:rsid w:val="5EB80672"/>
    <w:rsid w:val="5EBB52C9"/>
    <w:rsid w:val="5ED71C71"/>
    <w:rsid w:val="5ED8173B"/>
    <w:rsid w:val="5EDB5B5E"/>
    <w:rsid w:val="5EDD1D0C"/>
    <w:rsid w:val="5EEC14F7"/>
    <w:rsid w:val="5F3176A0"/>
    <w:rsid w:val="5F367B59"/>
    <w:rsid w:val="5F3E28FC"/>
    <w:rsid w:val="5F494938"/>
    <w:rsid w:val="5F557E1F"/>
    <w:rsid w:val="5F585357"/>
    <w:rsid w:val="5F657507"/>
    <w:rsid w:val="5F665E65"/>
    <w:rsid w:val="5F7C7278"/>
    <w:rsid w:val="5F7E04B1"/>
    <w:rsid w:val="5F9300C3"/>
    <w:rsid w:val="5FCE7E72"/>
    <w:rsid w:val="6005416C"/>
    <w:rsid w:val="601F4998"/>
    <w:rsid w:val="60496B17"/>
    <w:rsid w:val="605C2167"/>
    <w:rsid w:val="60674448"/>
    <w:rsid w:val="60720C32"/>
    <w:rsid w:val="60837456"/>
    <w:rsid w:val="609A1D5F"/>
    <w:rsid w:val="60A56DA6"/>
    <w:rsid w:val="60B72E5D"/>
    <w:rsid w:val="60D27BC1"/>
    <w:rsid w:val="60D635C5"/>
    <w:rsid w:val="60E2286A"/>
    <w:rsid w:val="60EA0972"/>
    <w:rsid w:val="60FB291D"/>
    <w:rsid w:val="61155551"/>
    <w:rsid w:val="61230858"/>
    <w:rsid w:val="61293D25"/>
    <w:rsid w:val="61297832"/>
    <w:rsid w:val="613755EB"/>
    <w:rsid w:val="6146666D"/>
    <w:rsid w:val="614C4BF9"/>
    <w:rsid w:val="614E3954"/>
    <w:rsid w:val="616A5D7C"/>
    <w:rsid w:val="617F4831"/>
    <w:rsid w:val="619304C0"/>
    <w:rsid w:val="61A00B21"/>
    <w:rsid w:val="61B176B9"/>
    <w:rsid w:val="61BD5D78"/>
    <w:rsid w:val="61DA767B"/>
    <w:rsid w:val="61E271FA"/>
    <w:rsid w:val="620D71F7"/>
    <w:rsid w:val="62185FC0"/>
    <w:rsid w:val="62333F39"/>
    <w:rsid w:val="62486860"/>
    <w:rsid w:val="62523204"/>
    <w:rsid w:val="625A2C2E"/>
    <w:rsid w:val="627102F8"/>
    <w:rsid w:val="6285013C"/>
    <w:rsid w:val="62866E36"/>
    <w:rsid w:val="628A0FA9"/>
    <w:rsid w:val="629E7B04"/>
    <w:rsid w:val="62B41693"/>
    <w:rsid w:val="62C05BCC"/>
    <w:rsid w:val="62C77C4F"/>
    <w:rsid w:val="62D82E7D"/>
    <w:rsid w:val="62E30CD2"/>
    <w:rsid w:val="62E537E5"/>
    <w:rsid w:val="62F8656C"/>
    <w:rsid w:val="630C4D5E"/>
    <w:rsid w:val="6316468F"/>
    <w:rsid w:val="632074E0"/>
    <w:rsid w:val="633472BA"/>
    <w:rsid w:val="6353560A"/>
    <w:rsid w:val="635920BB"/>
    <w:rsid w:val="635F225E"/>
    <w:rsid w:val="636E329C"/>
    <w:rsid w:val="637A2E2A"/>
    <w:rsid w:val="638B36A0"/>
    <w:rsid w:val="638D4E42"/>
    <w:rsid w:val="63AB1FF7"/>
    <w:rsid w:val="63B433C1"/>
    <w:rsid w:val="63B70D7D"/>
    <w:rsid w:val="63D7541C"/>
    <w:rsid w:val="63D8544C"/>
    <w:rsid w:val="63E64157"/>
    <w:rsid w:val="64014C10"/>
    <w:rsid w:val="64026497"/>
    <w:rsid w:val="64053E4C"/>
    <w:rsid w:val="640E65DB"/>
    <w:rsid w:val="64210D0A"/>
    <w:rsid w:val="642F6293"/>
    <w:rsid w:val="64416899"/>
    <w:rsid w:val="644448E4"/>
    <w:rsid w:val="6448530A"/>
    <w:rsid w:val="646574C5"/>
    <w:rsid w:val="647E704B"/>
    <w:rsid w:val="648E5250"/>
    <w:rsid w:val="649868F5"/>
    <w:rsid w:val="649D6D45"/>
    <w:rsid w:val="64AD793B"/>
    <w:rsid w:val="64AF69D8"/>
    <w:rsid w:val="64B86974"/>
    <w:rsid w:val="64CE6803"/>
    <w:rsid w:val="64D37C30"/>
    <w:rsid w:val="64D506C2"/>
    <w:rsid w:val="64D54049"/>
    <w:rsid w:val="64EC1B64"/>
    <w:rsid w:val="64F460AA"/>
    <w:rsid w:val="65055165"/>
    <w:rsid w:val="6506003E"/>
    <w:rsid w:val="651B0AB2"/>
    <w:rsid w:val="651C3D85"/>
    <w:rsid w:val="6523727B"/>
    <w:rsid w:val="65433A76"/>
    <w:rsid w:val="654E00A6"/>
    <w:rsid w:val="657F4F77"/>
    <w:rsid w:val="65CD095F"/>
    <w:rsid w:val="65CF7A9F"/>
    <w:rsid w:val="65F77819"/>
    <w:rsid w:val="660857E3"/>
    <w:rsid w:val="661D36E1"/>
    <w:rsid w:val="66311D0F"/>
    <w:rsid w:val="66335222"/>
    <w:rsid w:val="66394A03"/>
    <w:rsid w:val="663B14FA"/>
    <w:rsid w:val="66423725"/>
    <w:rsid w:val="66636F9A"/>
    <w:rsid w:val="666F1DE3"/>
    <w:rsid w:val="667123B8"/>
    <w:rsid w:val="668830FF"/>
    <w:rsid w:val="66930CA1"/>
    <w:rsid w:val="66A85D86"/>
    <w:rsid w:val="66B107C3"/>
    <w:rsid w:val="66C16B1F"/>
    <w:rsid w:val="66E0342A"/>
    <w:rsid w:val="66E35B8F"/>
    <w:rsid w:val="66F10930"/>
    <w:rsid w:val="670C2D29"/>
    <w:rsid w:val="67212F44"/>
    <w:rsid w:val="67310A42"/>
    <w:rsid w:val="67446C0C"/>
    <w:rsid w:val="677559E4"/>
    <w:rsid w:val="67846AA1"/>
    <w:rsid w:val="67893A6B"/>
    <w:rsid w:val="67B22FB9"/>
    <w:rsid w:val="67C555F3"/>
    <w:rsid w:val="67D33EF4"/>
    <w:rsid w:val="67DB1BA4"/>
    <w:rsid w:val="67F829EA"/>
    <w:rsid w:val="68097B74"/>
    <w:rsid w:val="681361F1"/>
    <w:rsid w:val="682D0E56"/>
    <w:rsid w:val="68476667"/>
    <w:rsid w:val="686C2F28"/>
    <w:rsid w:val="687A0197"/>
    <w:rsid w:val="689772CA"/>
    <w:rsid w:val="689B027F"/>
    <w:rsid w:val="68DE3AE8"/>
    <w:rsid w:val="68E14CB9"/>
    <w:rsid w:val="68F923A1"/>
    <w:rsid w:val="6900656C"/>
    <w:rsid w:val="691E2643"/>
    <w:rsid w:val="693A7FD1"/>
    <w:rsid w:val="69410FE3"/>
    <w:rsid w:val="69562578"/>
    <w:rsid w:val="69630583"/>
    <w:rsid w:val="696C768D"/>
    <w:rsid w:val="698C59E5"/>
    <w:rsid w:val="699348BB"/>
    <w:rsid w:val="69952845"/>
    <w:rsid w:val="69A00254"/>
    <w:rsid w:val="69A33D11"/>
    <w:rsid w:val="69A34694"/>
    <w:rsid w:val="69AB6672"/>
    <w:rsid w:val="69B1344C"/>
    <w:rsid w:val="69E93D51"/>
    <w:rsid w:val="69F6798E"/>
    <w:rsid w:val="6A28203F"/>
    <w:rsid w:val="6A2E4CD0"/>
    <w:rsid w:val="6A305DB3"/>
    <w:rsid w:val="6A3777C2"/>
    <w:rsid w:val="6A544865"/>
    <w:rsid w:val="6A835E72"/>
    <w:rsid w:val="6A8516FE"/>
    <w:rsid w:val="6A882129"/>
    <w:rsid w:val="6A9A4F8B"/>
    <w:rsid w:val="6AA244CB"/>
    <w:rsid w:val="6ACD40C0"/>
    <w:rsid w:val="6ACD79B7"/>
    <w:rsid w:val="6ADA35A3"/>
    <w:rsid w:val="6AE94BD0"/>
    <w:rsid w:val="6AEF4EEF"/>
    <w:rsid w:val="6B003676"/>
    <w:rsid w:val="6B04048E"/>
    <w:rsid w:val="6B1B53B2"/>
    <w:rsid w:val="6B31499B"/>
    <w:rsid w:val="6B344FF5"/>
    <w:rsid w:val="6B347D23"/>
    <w:rsid w:val="6B4C16BC"/>
    <w:rsid w:val="6B850623"/>
    <w:rsid w:val="6B94591F"/>
    <w:rsid w:val="6BA76B9A"/>
    <w:rsid w:val="6BB1649B"/>
    <w:rsid w:val="6BBD69F4"/>
    <w:rsid w:val="6BC344A5"/>
    <w:rsid w:val="6BC923FB"/>
    <w:rsid w:val="6BD810BB"/>
    <w:rsid w:val="6BDA596F"/>
    <w:rsid w:val="6BF93F52"/>
    <w:rsid w:val="6C4248FF"/>
    <w:rsid w:val="6C5D2583"/>
    <w:rsid w:val="6C6A6E5D"/>
    <w:rsid w:val="6C7622D7"/>
    <w:rsid w:val="6CD839A8"/>
    <w:rsid w:val="6D1D580F"/>
    <w:rsid w:val="6D2B73A8"/>
    <w:rsid w:val="6D421260"/>
    <w:rsid w:val="6D596935"/>
    <w:rsid w:val="6D662451"/>
    <w:rsid w:val="6D716115"/>
    <w:rsid w:val="6D95290F"/>
    <w:rsid w:val="6D9B7542"/>
    <w:rsid w:val="6DA0061E"/>
    <w:rsid w:val="6DA809A7"/>
    <w:rsid w:val="6DAE2BA1"/>
    <w:rsid w:val="6DB465C1"/>
    <w:rsid w:val="6DBC0D8F"/>
    <w:rsid w:val="6DC34FB8"/>
    <w:rsid w:val="6DCD2C2E"/>
    <w:rsid w:val="6DE90977"/>
    <w:rsid w:val="6E0A4004"/>
    <w:rsid w:val="6E266886"/>
    <w:rsid w:val="6E342449"/>
    <w:rsid w:val="6E3C6325"/>
    <w:rsid w:val="6E5206E6"/>
    <w:rsid w:val="6E546C51"/>
    <w:rsid w:val="6E5D4364"/>
    <w:rsid w:val="6E6D2039"/>
    <w:rsid w:val="6E7D1F11"/>
    <w:rsid w:val="6E8B2A2E"/>
    <w:rsid w:val="6E944480"/>
    <w:rsid w:val="6E9928CC"/>
    <w:rsid w:val="6EB365E5"/>
    <w:rsid w:val="6EB64C04"/>
    <w:rsid w:val="6EC042E2"/>
    <w:rsid w:val="6ECB3C05"/>
    <w:rsid w:val="6ECD7CC0"/>
    <w:rsid w:val="6EEE6519"/>
    <w:rsid w:val="6EF414EF"/>
    <w:rsid w:val="6F03448C"/>
    <w:rsid w:val="6F173C99"/>
    <w:rsid w:val="6F264038"/>
    <w:rsid w:val="6F4522D8"/>
    <w:rsid w:val="6F46389D"/>
    <w:rsid w:val="6F4853DC"/>
    <w:rsid w:val="6F532AB1"/>
    <w:rsid w:val="6F786546"/>
    <w:rsid w:val="6F8D348F"/>
    <w:rsid w:val="6F9634CD"/>
    <w:rsid w:val="6F984206"/>
    <w:rsid w:val="6F9E7295"/>
    <w:rsid w:val="6FD065D0"/>
    <w:rsid w:val="6FEA6351"/>
    <w:rsid w:val="700542B8"/>
    <w:rsid w:val="700D7282"/>
    <w:rsid w:val="70297451"/>
    <w:rsid w:val="702E5D04"/>
    <w:rsid w:val="70537889"/>
    <w:rsid w:val="706142B4"/>
    <w:rsid w:val="7078331F"/>
    <w:rsid w:val="70B74CFC"/>
    <w:rsid w:val="70B930FF"/>
    <w:rsid w:val="70C27E1D"/>
    <w:rsid w:val="70D65D77"/>
    <w:rsid w:val="70F15C8B"/>
    <w:rsid w:val="70FA674D"/>
    <w:rsid w:val="71055D9B"/>
    <w:rsid w:val="710C335F"/>
    <w:rsid w:val="712D6698"/>
    <w:rsid w:val="714C4C7C"/>
    <w:rsid w:val="714E460B"/>
    <w:rsid w:val="714F4AA2"/>
    <w:rsid w:val="716020D0"/>
    <w:rsid w:val="71627BB5"/>
    <w:rsid w:val="7171777A"/>
    <w:rsid w:val="71895578"/>
    <w:rsid w:val="718F54BA"/>
    <w:rsid w:val="719C7369"/>
    <w:rsid w:val="71A9529F"/>
    <w:rsid w:val="71CD501C"/>
    <w:rsid w:val="71D62D2E"/>
    <w:rsid w:val="71DF63CE"/>
    <w:rsid w:val="71E92B16"/>
    <w:rsid w:val="71F51C37"/>
    <w:rsid w:val="71FB0F54"/>
    <w:rsid w:val="720822E6"/>
    <w:rsid w:val="72085DE0"/>
    <w:rsid w:val="7266534B"/>
    <w:rsid w:val="726F5344"/>
    <w:rsid w:val="72730ED2"/>
    <w:rsid w:val="7273159C"/>
    <w:rsid w:val="72780CC7"/>
    <w:rsid w:val="727B2280"/>
    <w:rsid w:val="728301AE"/>
    <w:rsid w:val="728F151D"/>
    <w:rsid w:val="72916A93"/>
    <w:rsid w:val="729D2EA1"/>
    <w:rsid w:val="72A00EB0"/>
    <w:rsid w:val="72AC308C"/>
    <w:rsid w:val="72BB168F"/>
    <w:rsid w:val="72D53305"/>
    <w:rsid w:val="72DA1ECA"/>
    <w:rsid w:val="72F747DB"/>
    <w:rsid w:val="72FC629E"/>
    <w:rsid w:val="734430DC"/>
    <w:rsid w:val="73541281"/>
    <w:rsid w:val="736C4DAC"/>
    <w:rsid w:val="73707AA9"/>
    <w:rsid w:val="7375431C"/>
    <w:rsid w:val="738E1F08"/>
    <w:rsid w:val="73A859E3"/>
    <w:rsid w:val="73AF41A1"/>
    <w:rsid w:val="73BF4F52"/>
    <w:rsid w:val="73E13EAB"/>
    <w:rsid w:val="73E66C12"/>
    <w:rsid w:val="73ED480E"/>
    <w:rsid w:val="74040B45"/>
    <w:rsid w:val="740432DE"/>
    <w:rsid w:val="740950DE"/>
    <w:rsid w:val="7409764C"/>
    <w:rsid w:val="74330192"/>
    <w:rsid w:val="74377734"/>
    <w:rsid w:val="743B53A8"/>
    <w:rsid w:val="74426699"/>
    <w:rsid w:val="74547BB4"/>
    <w:rsid w:val="745A1DB9"/>
    <w:rsid w:val="745B47A7"/>
    <w:rsid w:val="745F78B7"/>
    <w:rsid w:val="7460732A"/>
    <w:rsid w:val="74797B95"/>
    <w:rsid w:val="748754E4"/>
    <w:rsid w:val="748912F1"/>
    <w:rsid w:val="748D1F01"/>
    <w:rsid w:val="749C0F93"/>
    <w:rsid w:val="74B87789"/>
    <w:rsid w:val="74EA775B"/>
    <w:rsid w:val="750F021C"/>
    <w:rsid w:val="75244A33"/>
    <w:rsid w:val="75273889"/>
    <w:rsid w:val="752C258F"/>
    <w:rsid w:val="75304E19"/>
    <w:rsid w:val="75543465"/>
    <w:rsid w:val="755C749A"/>
    <w:rsid w:val="75740731"/>
    <w:rsid w:val="757A4DD8"/>
    <w:rsid w:val="75820D88"/>
    <w:rsid w:val="758525D2"/>
    <w:rsid w:val="7598788C"/>
    <w:rsid w:val="759F4B8E"/>
    <w:rsid w:val="75D47C3A"/>
    <w:rsid w:val="75D55099"/>
    <w:rsid w:val="75E152F7"/>
    <w:rsid w:val="75E27F14"/>
    <w:rsid w:val="760D0CD1"/>
    <w:rsid w:val="76101010"/>
    <w:rsid w:val="761029F1"/>
    <w:rsid w:val="76374CEA"/>
    <w:rsid w:val="763F50D2"/>
    <w:rsid w:val="764E08EF"/>
    <w:rsid w:val="765168A8"/>
    <w:rsid w:val="76580C6E"/>
    <w:rsid w:val="765A4F1D"/>
    <w:rsid w:val="76700B64"/>
    <w:rsid w:val="76832787"/>
    <w:rsid w:val="768D4633"/>
    <w:rsid w:val="769907B6"/>
    <w:rsid w:val="76B815B8"/>
    <w:rsid w:val="76CD4B5B"/>
    <w:rsid w:val="770258A8"/>
    <w:rsid w:val="77090EAB"/>
    <w:rsid w:val="770976EA"/>
    <w:rsid w:val="772E7723"/>
    <w:rsid w:val="7744462F"/>
    <w:rsid w:val="775D5E71"/>
    <w:rsid w:val="775F555C"/>
    <w:rsid w:val="77610293"/>
    <w:rsid w:val="7777193C"/>
    <w:rsid w:val="777A5048"/>
    <w:rsid w:val="7787089B"/>
    <w:rsid w:val="779C2D8B"/>
    <w:rsid w:val="77C45ACF"/>
    <w:rsid w:val="77DA25B6"/>
    <w:rsid w:val="77E57259"/>
    <w:rsid w:val="77EC6FCF"/>
    <w:rsid w:val="77F2560F"/>
    <w:rsid w:val="77F3780F"/>
    <w:rsid w:val="78051F75"/>
    <w:rsid w:val="78067607"/>
    <w:rsid w:val="78092251"/>
    <w:rsid w:val="78320D31"/>
    <w:rsid w:val="78434B30"/>
    <w:rsid w:val="78605C02"/>
    <w:rsid w:val="78625BB1"/>
    <w:rsid w:val="78816313"/>
    <w:rsid w:val="7886084E"/>
    <w:rsid w:val="789B785C"/>
    <w:rsid w:val="789E356C"/>
    <w:rsid w:val="78A85F73"/>
    <w:rsid w:val="78AD4E86"/>
    <w:rsid w:val="78BD7453"/>
    <w:rsid w:val="78BF2D36"/>
    <w:rsid w:val="78D769E5"/>
    <w:rsid w:val="78F322E5"/>
    <w:rsid w:val="78F50B93"/>
    <w:rsid w:val="78F6106A"/>
    <w:rsid w:val="79127B45"/>
    <w:rsid w:val="791E56DF"/>
    <w:rsid w:val="79323D8D"/>
    <w:rsid w:val="793E000C"/>
    <w:rsid w:val="79415711"/>
    <w:rsid w:val="794404F9"/>
    <w:rsid w:val="79474E3B"/>
    <w:rsid w:val="795376F1"/>
    <w:rsid w:val="79760CFA"/>
    <w:rsid w:val="798A5464"/>
    <w:rsid w:val="79BB2088"/>
    <w:rsid w:val="79C73C1A"/>
    <w:rsid w:val="79CB3D7D"/>
    <w:rsid w:val="79DA7135"/>
    <w:rsid w:val="79E717BB"/>
    <w:rsid w:val="7A2B298B"/>
    <w:rsid w:val="7A7B7AE3"/>
    <w:rsid w:val="7A82450C"/>
    <w:rsid w:val="7A8553E2"/>
    <w:rsid w:val="7A8D3FB9"/>
    <w:rsid w:val="7A913209"/>
    <w:rsid w:val="7AA50D03"/>
    <w:rsid w:val="7AAB2866"/>
    <w:rsid w:val="7AAD761C"/>
    <w:rsid w:val="7AD55A00"/>
    <w:rsid w:val="7ADB0AC4"/>
    <w:rsid w:val="7ADC0FA6"/>
    <w:rsid w:val="7ADE7495"/>
    <w:rsid w:val="7AEF716C"/>
    <w:rsid w:val="7AF85EDB"/>
    <w:rsid w:val="7AFB1A3F"/>
    <w:rsid w:val="7B131575"/>
    <w:rsid w:val="7B147A48"/>
    <w:rsid w:val="7B205512"/>
    <w:rsid w:val="7B245D94"/>
    <w:rsid w:val="7B340CBB"/>
    <w:rsid w:val="7B4269CF"/>
    <w:rsid w:val="7B51416E"/>
    <w:rsid w:val="7B766767"/>
    <w:rsid w:val="7B884287"/>
    <w:rsid w:val="7B8D624A"/>
    <w:rsid w:val="7B91000D"/>
    <w:rsid w:val="7BA20EB5"/>
    <w:rsid w:val="7BA76538"/>
    <w:rsid w:val="7BCB1F1F"/>
    <w:rsid w:val="7BF44505"/>
    <w:rsid w:val="7C020E0B"/>
    <w:rsid w:val="7C057F66"/>
    <w:rsid w:val="7C0D5073"/>
    <w:rsid w:val="7C3A458D"/>
    <w:rsid w:val="7C3C0506"/>
    <w:rsid w:val="7C623A87"/>
    <w:rsid w:val="7C6C3B41"/>
    <w:rsid w:val="7C73615E"/>
    <w:rsid w:val="7C784A42"/>
    <w:rsid w:val="7C9A0F6E"/>
    <w:rsid w:val="7CC93007"/>
    <w:rsid w:val="7CCC05DE"/>
    <w:rsid w:val="7CD17AC8"/>
    <w:rsid w:val="7D285ED1"/>
    <w:rsid w:val="7D362B0F"/>
    <w:rsid w:val="7D366970"/>
    <w:rsid w:val="7D401507"/>
    <w:rsid w:val="7D56285A"/>
    <w:rsid w:val="7D74505C"/>
    <w:rsid w:val="7D7C1915"/>
    <w:rsid w:val="7DB95A20"/>
    <w:rsid w:val="7DBC47FB"/>
    <w:rsid w:val="7DC413C0"/>
    <w:rsid w:val="7E043627"/>
    <w:rsid w:val="7E08756A"/>
    <w:rsid w:val="7E1706F0"/>
    <w:rsid w:val="7E206B7F"/>
    <w:rsid w:val="7E3169E4"/>
    <w:rsid w:val="7E415DB4"/>
    <w:rsid w:val="7E4E4D61"/>
    <w:rsid w:val="7E4E5023"/>
    <w:rsid w:val="7E506D37"/>
    <w:rsid w:val="7E8104AE"/>
    <w:rsid w:val="7E827D74"/>
    <w:rsid w:val="7E927D72"/>
    <w:rsid w:val="7EA97190"/>
    <w:rsid w:val="7EB2211D"/>
    <w:rsid w:val="7EB539DA"/>
    <w:rsid w:val="7EB947D5"/>
    <w:rsid w:val="7EBB37E0"/>
    <w:rsid w:val="7EC36FDD"/>
    <w:rsid w:val="7ED37487"/>
    <w:rsid w:val="7ED96685"/>
    <w:rsid w:val="7EDB5AD5"/>
    <w:rsid w:val="7EFB7FE8"/>
    <w:rsid w:val="7F0F7C0C"/>
    <w:rsid w:val="7F104E06"/>
    <w:rsid w:val="7F2B4DB0"/>
    <w:rsid w:val="7F363A1C"/>
    <w:rsid w:val="7F582E68"/>
    <w:rsid w:val="7F7102BC"/>
    <w:rsid w:val="7F8D3D28"/>
    <w:rsid w:val="7F9103CA"/>
    <w:rsid w:val="7FA06A8E"/>
    <w:rsid w:val="7FB73D92"/>
    <w:rsid w:val="7FC073D1"/>
    <w:rsid w:val="7FD555F2"/>
    <w:rsid w:val="7FDB4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480" w:beforeLines="0" w:beforeAutospacing="0" w:after="480" w:afterLines="0" w:afterAutospacing="0" w:line="240" w:lineRule="auto"/>
      <w:outlineLvl w:val="0"/>
    </w:pPr>
    <w:rPr>
      <w:rFonts w:ascii="Calibri" w:hAnsi="Calibri" w:eastAsia="宋体" w:cstheme="minorBidi"/>
      <w:b/>
      <w:kern w:val="44"/>
      <w:sz w:val="30"/>
    </w:rPr>
  </w:style>
  <w:style w:type="paragraph" w:styleId="3">
    <w:name w:val="heading 2"/>
    <w:next w:val="1"/>
    <w:semiHidden/>
    <w:unhideWhenUsed/>
    <w:qFormat/>
    <w:uiPriority w:val="0"/>
    <w:pPr>
      <w:keepNext/>
      <w:keepLines/>
      <w:spacing w:before="360" w:beforeLines="0" w:beforeAutospacing="0" w:after="360" w:afterLines="0" w:afterAutospacing="0" w:line="400" w:lineRule="exact"/>
      <w:ind w:left="0" w:leftChars="0"/>
      <w:outlineLvl w:val="1"/>
    </w:pPr>
    <w:rPr>
      <w:rFonts w:ascii="Arial" w:hAnsi="Arial" w:eastAsia="宋体" w:cstheme="minorBidi"/>
      <w:b/>
      <w:sz w:val="28"/>
    </w:rPr>
  </w:style>
  <w:style w:type="paragraph" w:styleId="4">
    <w:name w:val="heading 3"/>
    <w:next w:val="1"/>
    <w:semiHidden/>
    <w:unhideWhenUsed/>
    <w:qFormat/>
    <w:uiPriority w:val="0"/>
    <w:pPr>
      <w:keepNext/>
      <w:keepLines/>
      <w:spacing w:before="240" w:beforeLines="0" w:beforeAutospacing="0" w:after="120" w:afterLines="0" w:afterAutospacing="0" w:line="400" w:lineRule="exact"/>
      <w:ind w:left="0" w:leftChars="0" w:firstLine="238" w:firstLineChars="85"/>
      <w:outlineLvl w:val="2"/>
    </w:pPr>
    <w:rPr>
      <w:rFonts w:ascii="Calibri" w:hAnsi="Calibri" w:eastAsia="宋体" w:cstheme="minorBidi"/>
      <w:b/>
      <w:sz w:val="28"/>
    </w:rPr>
  </w:style>
  <w:style w:type="paragraph" w:styleId="5">
    <w:name w:val="heading 4"/>
    <w:next w:val="1"/>
    <w:semiHidden/>
    <w:unhideWhenUsed/>
    <w:qFormat/>
    <w:uiPriority w:val="0"/>
    <w:pPr>
      <w:keepNext/>
      <w:keepLines/>
      <w:spacing w:before="120" w:beforeLines="0" w:beforeAutospacing="0" w:after="120" w:afterLines="0" w:afterAutospacing="0" w:line="400" w:lineRule="exact"/>
      <w:ind w:left="0" w:leftChars="0" w:firstLine="238" w:firstLineChars="85"/>
      <w:outlineLvl w:val="3"/>
    </w:pPr>
    <w:rPr>
      <w:rFonts w:ascii="Arial" w:hAnsi="Arial" w:eastAsia="楷体" w:cstheme="minorBidi"/>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题目"/>
    <w:qFormat/>
    <w:uiPriority w:val="0"/>
    <w:pPr>
      <w:widowControl/>
      <w:shd w:val="clear" w:color="auto" w:fill="FDFDFE"/>
      <w:spacing w:before="480" w:after="480" w:line="240" w:lineRule="auto"/>
      <w:jc w:val="center"/>
      <w:outlineLvl w:val="0"/>
    </w:pPr>
    <w:rPr>
      <w:rFonts w:hint="eastAsia" w:ascii="仿宋" w:hAnsi="仿宋" w:eastAsia="黑体" w:cs="Segoe UI"/>
      <w:b/>
      <w:color w:val="000000" w:themeColor="text1"/>
      <w:kern w:val="0"/>
      <w:sz w:val="32"/>
      <w:szCs w:val="23"/>
      <w14:textFill>
        <w14:solidFill>
          <w14:schemeClr w14:val="tx1"/>
        </w14:solidFill>
      </w14:textFill>
    </w:rPr>
  </w:style>
  <w:style w:type="paragraph" w:customStyle="1" w:styleId="11">
    <w:name w:val="表格"/>
    <w:basedOn w:val="1"/>
    <w:qFormat/>
    <w:uiPriority w:val="0"/>
    <w:pPr>
      <w:widowControl/>
      <w:shd w:val="clear" w:color="auto" w:fill="FDFDFE"/>
      <w:spacing w:line="240" w:lineRule="auto"/>
      <w:ind w:left="0" w:leftChars="0"/>
      <w:jc w:val="left"/>
      <w:outlineLvl w:val="0"/>
    </w:pPr>
    <w:rPr>
      <w:rFonts w:hint="eastAsia" w:ascii="仿宋" w:hAnsi="仿宋" w:cs="Segoe UI"/>
      <w:color w:val="000000" w:themeColor="text1"/>
      <w:kern w:val="0"/>
      <w:sz w:val="21"/>
      <w:szCs w:val="23"/>
      <w14:textFill>
        <w14:solidFill>
          <w14:schemeClr w14:val="tx1"/>
        </w14:solidFill>
      </w14:textFill>
    </w:rPr>
  </w:style>
  <w:style w:type="paragraph" w:customStyle="1" w:styleId="12">
    <w:name w:val="表格图片"/>
    <w:basedOn w:val="1"/>
    <w:qFormat/>
    <w:uiPriority w:val="0"/>
    <w:pPr>
      <w:pBdr>
        <w:top w:val="none" w:color="auto" w:sz="0" w:space="1"/>
        <w:left w:val="none" w:color="auto" w:sz="0" w:space="4"/>
        <w:bottom w:val="none" w:color="auto" w:sz="0" w:space="1"/>
        <w:right w:val="none" w:color="auto" w:sz="0" w:space="4"/>
      </w:pBdr>
      <w:spacing w:before="60" w:after="60" w:line="240" w:lineRule="auto"/>
      <w:ind w:left="0" w:leftChars="0"/>
      <w:jc w:val="center"/>
    </w:pPr>
    <w:rPr>
      <w:rFonts w:hint="default"/>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2173</Words>
  <Characters>2340</Characters>
  <Lines>0</Lines>
  <Paragraphs>0</Paragraphs>
  <TotalTime>111</TotalTime>
  <ScaleCrop>false</ScaleCrop>
  <LinksUpToDate>false</LinksUpToDate>
  <CharactersWithSpaces>2398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2024-06-20T07:33:00Z</dcterms:created>
  <dc:creator>admin</dc:creator>
  <cp:lastModifiedBy>陌上</cp:lastModifiedBy>
  <dcterms:modified xsi:type="dcterms:W3CDTF">2026-05-18T06:29:34Z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66E6C641466240599CDD1BAD1F317DA8</vt:lpwstr>
  </property>
  <property fmtid="{D5CDD505-2E9C-101B-9397-08002B2CF9AE}" pid="4" name="KSOTemplateDocerSaveRecord">
    <vt:lpwstr>eyJoZGlkIjoiNDFhYzM5M2Y1ZGEzYzIwODU2ZmNmMGRmMTg2YTEyMTEiLCJ1c2VySWQiOiIyNjc1MTIxMjcifQ==</vt:lpwstr>
  </property>
</Properties>
</file>