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CA92" w14:textId="68BF542B" w:rsidR="008A00B6" w:rsidRDefault="00000000">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600105</w:t>
      </w:r>
      <w:r>
        <w:rPr>
          <w:rFonts w:ascii="宋体" w:hAnsi="宋体" w:hint="eastAsia"/>
          <w:sz w:val="24"/>
          <w:szCs w:val="24"/>
        </w:rPr>
        <w:t xml:space="preserve">                      </w:t>
      </w:r>
      <w:r>
        <w:rPr>
          <w:rFonts w:ascii="宋体" w:hAnsi="宋体"/>
          <w:sz w:val="24"/>
          <w:szCs w:val="24"/>
        </w:rPr>
        <w:t xml:space="preserve">   </w:t>
      </w:r>
      <w:r w:rsidR="009C7D9C">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永鼎股份</w:t>
      </w:r>
    </w:p>
    <w:p w14:paraId="71FE07BF" w14:textId="77777777" w:rsidR="008A00B6" w:rsidRDefault="00000000">
      <w:pPr>
        <w:jc w:val="center"/>
        <w:rPr>
          <w:rFonts w:ascii="黑体" w:eastAsia="黑体" w:hAnsi="黑体" w:hint="eastAsia"/>
          <w:sz w:val="36"/>
          <w:szCs w:val="36"/>
        </w:rPr>
      </w:pPr>
      <w:r>
        <w:rPr>
          <w:rFonts w:ascii="黑体" w:eastAsia="黑体" w:hAnsi="黑体" w:hint="eastAsia"/>
          <w:sz w:val="36"/>
          <w:szCs w:val="36"/>
        </w:rPr>
        <w:t>江苏永鼎股份有限公司</w:t>
      </w:r>
    </w:p>
    <w:p w14:paraId="397C19E1" w14:textId="77777777" w:rsidR="008A00B6"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68F9B15D" w14:textId="77777777" w:rsidR="008A00B6" w:rsidRDefault="008A00B6">
      <w:pPr>
        <w:jc w:val="center"/>
        <w:rPr>
          <w:rFonts w:ascii="黑体" w:eastAsia="黑体" w:hAnsi="黑体" w:hint="eastAsia"/>
          <w:sz w:val="24"/>
          <w:szCs w:val="24"/>
        </w:rPr>
      </w:pPr>
    </w:p>
    <w:p w14:paraId="4E163AD0" w14:textId="554586A5" w:rsidR="008A00B6" w:rsidRDefault="00000000">
      <w:pPr>
        <w:ind w:right="720"/>
        <w:jc w:val="right"/>
        <w:rPr>
          <w:rFonts w:ascii="黑体" w:eastAsia="黑体" w:hAnsi="黑体" w:hint="eastAsia"/>
          <w:sz w:val="24"/>
          <w:szCs w:val="24"/>
        </w:rPr>
      </w:pPr>
      <w:r>
        <w:rPr>
          <w:rFonts w:ascii="黑体" w:eastAsia="黑体" w:hAnsi="黑体" w:hint="eastAsia"/>
          <w:sz w:val="24"/>
          <w:szCs w:val="24"/>
        </w:rPr>
        <w:t>编号：</w:t>
      </w:r>
      <w:r w:rsidR="009C7D9C">
        <w:rPr>
          <w:rFonts w:ascii="黑体" w:eastAsia="黑体" w:hAnsi="黑体" w:hint="eastAsia"/>
          <w:sz w:val="24"/>
          <w:szCs w:val="24"/>
        </w:rPr>
        <w:t>20260518</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8A00B6" w14:paraId="7D23FEA8" w14:textId="77777777">
        <w:trPr>
          <w:trHeight w:val="838"/>
        </w:trPr>
        <w:tc>
          <w:tcPr>
            <w:tcW w:w="1526" w:type="dxa"/>
            <w:vAlign w:val="center"/>
          </w:tcPr>
          <w:p w14:paraId="45DB2B55" w14:textId="77777777" w:rsidR="008A00B6" w:rsidRDefault="00000000">
            <w:pPr>
              <w:rPr>
                <w:sz w:val="24"/>
                <w:szCs w:val="24"/>
              </w:rPr>
            </w:pPr>
            <w:r>
              <w:rPr>
                <w:rFonts w:hint="eastAsia"/>
                <w:sz w:val="24"/>
                <w:szCs w:val="24"/>
              </w:rPr>
              <w:t>投资者关系活动类别</w:t>
            </w:r>
          </w:p>
        </w:tc>
        <w:tc>
          <w:tcPr>
            <w:tcW w:w="7191" w:type="dxa"/>
            <w:vAlign w:val="center"/>
          </w:tcPr>
          <w:p w14:paraId="041A39B1" w14:textId="77777777" w:rsidR="008A00B6" w:rsidRDefault="00000000">
            <w:pPr>
              <w:spacing w:line="360" w:lineRule="auto"/>
              <w:rPr>
                <w:sz w:val="24"/>
                <w:szCs w:val="24"/>
              </w:rPr>
            </w:pPr>
            <w:r>
              <w:rPr>
                <w:rFonts w:ascii="宋体" w:hAnsi="宋体" w:cs="宋体" w:hint="eastAsia"/>
                <w:sz w:val="24"/>
                <w:szCs w:val="24"/>
              </w:rPr>
              <w:t>业绩说明会</w:t>
            </w:r>
          </w:p>
        </w:tc>
      </w:tr>
      <w:tr w:rsidR="008A00B6" w14:paraId="37A98837" w14:textId="77777777">
        <w:trPr>
          <w:trHeight w:val="838"/>
        </w:trPr>
        <w:tc>
          <w:tcPr>
            <w:tcW w:w="1526" w:type="dxa"/>
            <w:vAlign w:val="center"/>
          </w:tcPr>
          <w:p w14:paraId="68ED7E8C" w14:textId="77777777" w:rsidR="008A00B6" w:rsidRDefault="00000000">
            <w:pPr>
              <w:rPr>
                <w:sz w:val="24"/>
                <w:szCs w:val="24"/>
              </w:rPr>
            </w:pPr>
            <w:r>
              <w:rPr>
                <w:rFonts w:hint="eastAsia"/>
                <w:sz w:val="24"/>
                <w:szCs w:val="24"/>
              </w:rPr>
              <w:t>活动主题</w:t>
            </w:r>
          </w:p>
        </w:tc>
        <w:tc>
          <w:tcPr>
            <w:tcW w:w="7191" w:type="dxa"/>
            <w:vAlign w:val="center"/>
          </w:tcPr>
          <w:p w14:paraId="7A1CA316" w14:textId="77777777" w:rsidR="008A00B6" w:rsidRDefault="00000000">
            <w:pPr>
              <w:rPr>
                <w:sz w:val="24"/>
                <w:szCs w:val="24"/>
              </w:rPr>
            </w:pPr>
            <w:r>
              <w:rPr>
                <w:rFonts w:ascii="宋体" w:hAnsi="宋体" w:cs="宋体" w:hint="eastAsia"/>
                <w:bCs/>
                <w:iCs/>
                <w:color w:val="000000"/>
                <w:sz w:val="24"/>
                <w:lang w:val="en-GB"/>
              </w:rPr>
              <w:t>永鼎股份2025年度暨2026年第一季度业绩暨现金分红说明会</w:t>
            </w:r>
          </w:p>
        </w:tc>
      </w:tr>
      <w:tr w:rsidR="008A00B6" w14:paraId="0EB7AD19" w14:textId="77777777">
        <w:trPr>
          <w:trHeight w:val="799"/>
        </w:trPr>
        <w:tc>
          <w:tcPr>
            <w:tcW w:w="1526" w:type="dxa"/>
            <w:vAlign w:val="center"/>
          </w:tcPr>
          <w:p w14:paraId="7DDB7E51" w14:textId="77777777" w:rsidR="008A00B6" w:rsidRDefault="00000000">
            <w:pPr>
              <w:rPr>
                <w:sz w:val="24"/>
                <w:szCs w:val="24"/>
              </w:rPr>
            </w:pPr>
            <w:r>
              <w:rPr>
                <w:rFonts w:hint="eastAsia"/>
                <w:sz w:val="24"/>
                <w:szCs w:val="24"/>
              </w:rPr>
              <w:t>时间</w:t>
            </w:r>
          </w:p>
        </w:tc>
        <w:tc>
          <w:tcPr>
            <w:tcW w:w="7191" w:type="dxa"/>
            <w:vAlign w:val="center"/>
          </w:tcPr>
          <w:p w14:paraId="6889EF8C" w14:textId="77777777" w:rsidR="008A00B6" w:rsidRDefault="00000000">
            <w:pPr>
              <w:rPr>
                <w:sz w:val="24"/>
                <w:szCs w:val="24"/>
              </w:rPr>
            </w:pPr>
            <w:r>
              <w:rPr>
                <w:rFonts w:ascii="宋体" w:hAnsi="宋体" w:cs="宋体" w:hint="eastAsia"/>
                <w:bCs/>
                <w:iCs/>
                <w:color w:val="000000"/>
                <w:sz w:val="24"/>
              </w:rPr>
              <w:t>2026-05-18 - 10:00-11:00</w:t>
            </w:r>
          </w:p>
        </w:tc>
      </w:tr>
      <w:tr w:rsidR="008A00B6" w14:paraId="7DD9CF66" w14:textId="77777777">
        <w:trPr>
          <w:trHeight w:val="838"/>
        </w:trPr>
        <w:tc>
          <w:tcPr>
            <w:tcW w:w="1526" w:type="dxa"/>
            <w:vAlign w:val="center"/>
          </w:tcPr>
          <w:p w14:paraId="37784663" w14:textId="77777777" w:rsidR="008A00B6"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1C31278C" w14:textId="77777777" w:rsidR="008A00B6" w:rsidRDefault="00000000">
            <w:pPr>
              <w:rPr>
                <w:rFonts w:ascii="宋体" w:hAnsi="宋体" w:hint="eastAsia"/>
                <w:bCs/>
                <w:sz w:val="24"/>
              </w:rPr>
            </w:pPr>
            <w:r>
              <w:rPr>
                <w:rFonts w:ascii="宋体" w:hAnsi="宋体" w:hint="eastAsia"/>
                <w:bCs/>
                <w:sz w:val="24"/>
              </w:rPr>
              <w:t xml:space="preserve">上证路演中心 </w:t>
            </w:r>
            <w:hyperlink r:id="rId6" w:history="1">
              <w:r w:rsidR="008A00B6">
                <w:rPr>
                  <w:rStyle w:val="a5"/>
                  <w:rFonts w:ascii="宋体" w:hAnsi="宋体" w:hint="eastAsia"/>
                  <w:bCs/>
                  <w:sz w:val="24"/>
                </w:rPr>
                <w:t>https://roadshow.sseinfo.com</w:t>
              </w:r>
            </w:hyperlink>
          </w:p>
          <w:p w14:paraId="24C6E8B3" w14:textId="77777777" w:rsidR="008A00B6" w:rsidRDefault="00000000">
            <w:pPr>
              <w:rPr>
                <w:sz w:val="24"/>
                <w:szCs w:val="24"/>
              </w:rPr>
            </w:pPr>
            <w:r>
              <w:rPr>
                <w:rFonts w:ascii="宋体" w:hAnsi="宋体" w:hint="eastAsia"/>
                <w:bCs/>
                <w:sz w:val="24"/>
              </w:rPr>
              <w:t>网络文字互动</w:t>
            </w:r>
          </w:p>
        </w:tc>
      </w:tr>
      <w:tr w:rsidR="008A00B6" w14:paraId="5CAF8E4B" w14:textId="77777777">
        <w:trPr>
          <w:trHeight w:val="838"/>
        </w:trPr>
        <w:tc>
          <w:tcPr>
            <w:tcW w:w="1526" w:type="dxa"/>
            <w:vAlign w:val="center"/>
          </w:tcPr>
          <w:p w14:paraId="27F67AFC" w14:textId="77777777" w:rsidR="008A00B6" w:rsidRDefault="00000000">
            <w:pPr>
              <w:rPr>
                <w:sz w:val="24"/>
                <w:szCs w:val="24"/>
              </w:rPr>
            </w:pPr>
            <w:r>
              <w:rPr>
                <w:rFonts w:hint="eastAsia"/>
                <w:sz w:val="24"/>
                <w:szCs w:val="24"/>
              </w:rPr>
              <w:t>参会人员</w:t>
            </w:r>
          </w:p>
        </w:tc>
        <w:tc>
          <w:tcPr>
            <w:tcW w:w="7191" w:type="dxa"/>
            <w:vAlign w:val="center"/>
          </w:tcPr>
          <w:p w14:paraId="35D8E3FF" w14:textId="77777777" w:rsidR="008A00B6" w:rsidRDefault="00000000">
            <w:pPr>
              <w:spacing w:line="360" w:lineRule="auto"/>
              <w:rPr>
                <w:sz w:val="24"/>
                <w:szCs w:val="24"/>
              </w:rPr>
            </w:pPr>
            <w:r>
              <w:rPr>
                <w:rFonts w:ascii="宋体" w:hAnsi="宋体" w:cs="宋体" w:hint="eastAsia"/>
                <w:sz w:val="24"/>
                <w:szCs w:val="24"/>
              </w:rPr>
              <w:t>董事长：莫思铭、总经理：路庆海、董事、副总经理、财务总监：张功军、董事、副总经理、董事会秘书：张国栋、独立董事：韩坚</w:t>
            </w:r>
          </w:p>
        </w:tc>
      </w:tr>
      <w:tr w:rsidR="008A00B6" w14:paraId="3BCF6434" w14:textId="77777777">
        <w:trPr>
          <w:trHeight w:val="557"/>
        </w:trPr>
        <w:tc>
          <w:tcPr>
            <w:tcW w:w="1526" w:type="dxa"/>
            <w:vAlign w:val="center"/>
          </w:tcPr>
          <w:p w14:paraId="55F2B939" w14:textId="77777777" w:rsidR="008A00B6" w:rsidRDefault="00000000">
            <w:pPr>
              <w:rPr>
                <w:sz w:val="24"/>
                <w:szCs w:val="24"/>
              </w:rPr>
            </w:pPr>
            <w:r>
              <w:rPr>
                <w:rFonts w:hint="eastAsia"/>
                <w:sz w:val="24"/>
                <w:szCs w:val="24"/>
              </w:rPr>
              <w:t>投资者关系活动主要内容介绍</w:t>
            </w:r>
          </w:p>
        </w:tc>
        <w:tc>
          <w:tcPr>
            <w:tcW w:w="7191" w:type="dxa"/>
          </w:tcPr>
          <w:p w14:paraId="5BB8A1B6" w14:textId="77777777" w:rsidR="008A00B6" w:rsidRDefault="00000000">
            <w:pPr>
              <w:spacing w:beforeLines="50" w:before="156" w:line="460" w:lineRule="exact"/>
              <w:jc w:val="center"/>
              <w:rPr>
                <w:rFonts w:ascii="宋体" w:hAnsi="宋体" w:hint="eastAsia"/>
                <w:b/>
                <w:sz w:val="24"/>
              </w:rPr>
            </w:pPr>
            <w:r>
              <w:rPr>
                <w:rFonts w:ascii="宋体" w:hAnsi="宋体" w:hint="eastAsia"/>
                <w:b/>
                <w:sz w:val="24"/>
              </w:rPr>
              <w:t>投资者关系活动主要内容</w:t>
            </w:r>
          </w:p>
          <w:p w14:paraId="5520B36F" w14:textId="77777777" w:rsidR="008A00B6" w:rsidRDefault="00000000">
            <w:pPr>
              <w:ind w:firstLineChars="200" w:firstLine="482"/>
              <w:rPr>
                <w:b/>
                <w:bCs/>
              </w:rPr>
            </w:pPr>
            <w:r>
              <w:rPr>
                <w:rFonts w:ascii="宋体"/>
                <w:b/>
                <w:bCs/>
                <w:sz w:val="24"/>
              </w:rPr>
              <w:t>1、152*****515问永鼎股份董事长莫思铭：你好，莫总 1、公司光模块业务，目前国内外合作的头部大厂分别有哪些？国内一流互联网厂商合作情况如何？ 2、100G EML是否已通过客户验证？200G EML是否在送样？400G EML研发进展如何？ 3、空心光纤何时实现批量供货、发货？ 4、近期大股东减持资金用途是什么？本次减持计划是否有提前终止的安排？</w:t>
            </w:r>
          </w:p>
          <w:p w14:paraId="62908DE0" w14:textId="77777777" w:rsidR="008A00B6" w:rsidRDefault="00000000">
            <w:pPr>
              <w:ind w:firstLineChars="200" w:firstLine="480"/>
              <w:rPr>
                <w:rFonts w:ascii="宋体"/>
                <w:sz w:val="24"/>
              </w:rPr>
            </w:pPr>
            <w:r>
              <w:rPr>
                <w:rFonts w:ascii="宋体"/>
                <w:sz w:val="24"/>
              </w:rPr>
              <w:t>董事长莫思铭答:感谢您的关注，公司激光芯片业务有序推进，70mW CW-DFB、100G EML 系列已完成研发验证与客户适配测试，已实现供货。目前积极对接海内外主流光模块企业，持续送样测试、拓展市场。后续公司加大研发投入、稳步扩产，全力推进现有主流芯片量产迭代，同时加快更高功率更高速率的产品的研发。在光棒光纤领域，公司重点推进多模光纤、空心光纤、G.654E、G.657A1/A2/A2+等高性能光纤产品的研发及市场推广，持续完善产品技术矩阵。</w:t>
            </w:r>
          </w:p>
          <w:p w14:paraId="3C0FEBE6" w14:textId="77777777" w:rsidR="009C7D9C" w:rsidRDefault="009C7D9C">
            <w:pPr>
              <w:ind w:firstLineChars="200" w:firstLine="480"/>
              <w:rPr>
                <w:rFonts w:ascii="宋体"/>
                <w:sz w:val="24"/>
              </w:rPr>
            </w:pPr>
          </w:p>
          <w:p w14:paraId="5E9FC16F" w14:textId="77777777" w:rsidR="008A00B6" w:rsidRDefault="00000000">
            <w:pPr>
              <w:ind w:firstLineChars="200" w:firstLine="482"/>
              <w:rPr>
                <w:rFonts w:ascii="宋体"/>
                <w:b/>
                <w:bCs/>
                <w:sz w:val="24"/>
              </w:rPr>
            </w:pPr>
            <w:r>
              <w:rPr>
                <w:rFonts w:ascii="宋体"/>
                <w:b/>
                <w:bCs/>
                <w:sz w:val="24"/>
              </w:rPr>
              <w:t>2、152*****515问永鼎股份董事长莫思铭：今年年底前，公司光棒、光芯片、高温超导、光模块、MPO跳线，各项核心产品产能分别规划达到多少？</w:t>
            </w:r>
          </w:p>
          <w:p w14:paraId="31CCB137" w14:textId="77777777" w:rsidR="008A00B6" w:rsidRDefault="00000000">
            <w:pPr>
              <w:ind w:firstLineChars="200" w:firstLine="480"/>
              <w:rPr>
                <w:rFonts w:ascii="宋体"/>
                <w:sz w:val="24"/>
              </w:rPr>
            </w:pPr>
            <w:r>
              <w:rPr>
                <w:rFonts w:ascii="宋体"/>
                <w:sz w:val="24"/>
              </w:rPr>
              <w:t>董事长莫思铭答:感谢您的关注，具体请查阅公司定期报告。</w:t>
            </w:r>
          </w:p>
          <w:p w14:paraId="3D205D95" w14:textId="77777777" w:rsidR="009C7D9C" w:rsidRDefault="009C7D9C">
            <w:pPr>
              <w:ind w:firstLineChars="200" w:firstLine="480"/>
              <w:rPr>
                <w:rFonts w:ascii="宋体"/>
                <w:sz w:val="24"/>
              </w:rPr>
            </w:pPr>
          </w:p>
          <w:p w14:paraId="14B7686B" w14:textId="0D32F16D" w:rsidR="008A00B6" w:rsidRDefault="00000000">
            <w:pPr>
              <w:ind w:firstLineChars="200" w:firstLine="482"/>
              <w:rPr>
                <w:rFonts w:ascii="宋体"/>
                <w:b/>
                <w:bCs/>
                <w:sz w:val="24"/>
              </w:rPr>
            </w:pPr>
            <w:r>
              <w:rPr>
                <w:rFonts w:ascii="宋体"/>
                <w:b/>
                <w:bCs/>
                <w:sz w:val="24"/>
              </w:rPr>
              <w:t>3、186*****058问永鼎股份董事长莫思铭：董事长您好，公司</w:t>
            </w:r>
            <w:r>
              <w:rPr>
                <w:rFonts w:ascii="宋体"/>
                <w:b/>
                <w:bCs/>
                <w:sz w:val="24"/>
              </w:rPr>
              <w:lastRenderedPageBreak/>
              <w:t>100G EML已批量供货，800G/1.6T和CPO也在推进</w:t>
            </w:r>
            <w:r>
              <w:rPr>
                <w:rFonts w:ascii="宋体"/>
                <w:b/>
                <w:bCs/>
                <w:sz w:val="24"/>
              </w:rPr>
              <w:t>￼￼￼</w:t>
            </w:r>
            <w:r>
              <w:rPr>
                <w:rFonts w:ascii="宋体"/>
                <w:b/>
                <w:bCs/>
                <w:sz w:val="24"/>
              </w:rPr>
              <w:t>。请问： 1）2026年高速光芯片/光模块的在手订单与产能利用率分别是多少？ 2）高端光芯片（如200G/400G EML）量产时间表与良率目标能否明确？ 3）海外云厂商订单占比及客户认证进展如何？</w:t>
            </w:r>
          </w:p>
          <w:p w14:paraId="5B2D97C0" w14:textId="77777777" w:rsidR="008A00B6" w:rsidRDefault="00000000">
            <w:pPr>
              <w:ind w:firstLineChars="200" w:firstLine="480"/>
              <w:rPr>
                <w:rFonts w:ascii="宋体"/>
                <w:sz w:val="24"/>
              </w:rPr>
            </w:pPr>
            <w:r>
              <w:rPr>
                <w:rFonts w:ascii="宋体"/>
                <w:sz w:val="24"/>
              </w:rPr>
              <w:t>董事长莫思铭答:感谢关注。公司激光芯片业务有序推进，70mW CW-DFB、100G EML 系列已完成研发验证与客户适配测试，已实现供货。目前积极对接海内外主流光模块企业，持续送样测试、拓展市场。后续公司加大研发投入、稳步扩产，全力推进现有主流芯片量产迭代，同时加快更高功率更高速率的产品的研发。</w:t>
            </w:r>
          </w:p>
          <w:p w14:paraId="755A7E08" w14:textId="77777777" w:rsidR="009C7D9C" w:rsidRDefault="009C7D9C">
            <w:pPr>
              <w:ind w:firstLineChars="200" w:firstLine="480"/>
              <w:rPr>
                <w:rFonts w:ascii="宋体"/>
                <w:sz w:val="24"/>
              </w:rPr>
            </w:pPr>
          </w:p>
          <w:p w14:paraId="7F239A81" w14:textId="77777777" w:rsidR="008A00B6" w:rsidRDefault="00000000">
            <w:pPr>
              <w:ind w:firstLineChars="200" w:firstLine="482"/>
              <w:rPr>
                <w:rFonts w:ascii="宋体"/>
                <w:b/>
                <w:bCs/>
                <w:sz w:val="24"/>
              </w:rPr>
            </w:pPr>
            <w:r>
              <w:rPr>
                <w:rFonts w:ascii="宋体"/>
                <w:b/>
                <w:bCs/>
                <w:sz w:val="24"/>
              </w:rPr>
              <w:t>4、138*****182问永鼎股份董事长莫思铭：董事长您好，看到贵司200mW CW 和200G EML的披露正在研发过程中，方便做一个阶段性的披露吗？比如在研发什么阶段</w:t>
            </w:r>
          </w:p>
          <w:p w14:paraId="13EB4D70" w14:textId="77777777" w:rsidR="008A00B6" w:rsidRDefault="00000000">
            <w:pPr>
              <w:ind w:firstLineChars="200" w:firstLine="480"/>
              <w:rPr>
                <w:rFonts w:ascii="宋体"/>
                <w:sz w:val="24"/>
              </w:rPr>
            </w:pPr>
            <w:r>
              <w:rPr>
                <w:rFonts w:ascii="宋体"/>
                <w:sz w:val="24"/>
              </w:rPr>
              <w:t>董事长莫思铭答:感谢关注。公司激光芯片业务有序推进，70mW CW-DFB、100G EML 系列已完成研发验证与客户适配测试，已实现供货。目前积极对接海内外主流光模块企业，持续送样测试、拓展市场。后续公司加大研发投入、稳步扩产，全力推进现有主流芯片量产迭代，同时加快更高功率更高速率的产品的研发。</w:t>
            </w:r>
          </w:p>
          <w:p w14:paraId="7D2F77C0" w14:textId="77777777" w:rsidR="009C7D9C" w:rsidRDefault="009C7D9C">
            <w:pPr>
              <w:ind w:firstLineChars="200" w:firstLine="480"/>
              <w:rPr>
                <w:rFonts w:ascii="宋体"/>
                <w:sz w:val="24"/>
              </w:rPr>
            </w:pPr>
          </w:p>
          <w:p w14:paraId="45067DDB" w14:textId="77777777" w:rsidR="008A00B6" w:rsidRDefault="00000000">
            <w:pPr>
              <w:ind w:firstLineChars="200" w:firstLine="482"/>
              <w:rPr>
                <w:rFonts w:ascii="宋体"/>
                <w:b/>
                <w:bCs/>
                <w:sz w:val="24"/>
              </w:rPr>
            </w:pPr>
            <w:r>
              <w:rPr>
                <w:rFonts w:ascii="宋体"/>
                <w:b/>
                <w:bCs/>
                <w:sz w:val="24"/>
              </w:rPr>
              <w:t>5、188*****712问永鼎股份总经理路庆海：您好，我注意到贵公司所在行业已有部分上市公司通过视频直播召开业绩说明会，并在会后提供视频回放，以提升信息获取的便利性与透明度。然而，贵公司2024年及本次均未提供相关回放。在行业沟通方式逐步向数字化与可视化转型的背景下，请问贵公司在2025年的业绩说明会中，是否考虑引入视频直播并提供会后回放，以提升信息披露质量与投资者沟通效果？感谢您的解答。</w:t>
            </w:r>
          </w:p>
          <w:p w14:paraId="25170EEE" w14:textId="77777777" w:rsidR="008A00B6" w:rsidRDefault="00000000">
            <w:pPr>
              <w:ind w:firstLineChars="200" w:firstLine="480"/>
              <w:rPr>
                <w:rFonts w:ascii="宋体"/>
                <w:sz w:val="24"/>
              </w:rPr>
            </w:pPr>
            <w:r>
              <w:rPr>
                <w:rFonts w:ascii="宋体"/>
                <w:sz w:val="24"/>
              </w:rPr>
              <w:t>总经理路庆海答:尊敬的投资者，感谢您的关注和建议！</w:t>
            </w:r>
          </w:p>
          <w:p w14:paraId="48CA18D6" w14:textId="77777777" w:rsidR="009C7D9C" w:rsidRDefault="009C7D9C">
            <w:pPr>
              <w:ind w:firstLineChars="200" w:firstLine="480"/>
              <w:rPr>
                <w:rFonts w:ascii="宋体"/>
                <w:sz w:val="24"/>
              </w:rPr>
            </w:pPr>
          </w:p>
          <w:p w14:paraId="00A4882C" w14:textId="77777777" w:rsidR="008A00B6" w:rsidRDefault="00000000">
            <w:pPr>
              <w:ind w:firstLineChars="200" w:firstLine="482"/>
              <w:rPr>
                <w:rFonts w:ascii="宋体"/>
                <w:b/>
                <w:bCs/>
                <w:sz w:val="24"/>
              </w:rPr>
            </w:pPr>
            <w:r>
              <w:rPr>
                <w:rFonts w:ascii="宋体"/>
                <w:b/>
                <w:bCs/>
                <w:sz w:val="24"/>
              </w:rPr>
              <w:t>6、134*****706问永鼎股份董事长莫思铭：董事长您好，我来自《证券市场周刊》，有两个问题想请教： 1、2026年一季度，公司光通信产品的收入与毛利率情况如何？ 2、公司光芯片与国内外主流光模块厂商的合作情况如何？2026年是否有进一步扩产计划？</w:t>
            </w:r>
          </w:p>
          <w:p w14:paraId="4308ACF1" w14:textId="77777777" w:rsidR="008A00B6" w:rsidRDefault="00000000">
            <w:pPr>
              <w:ind w:firstLineChars="200" w:firstLine="480"/>
              <w:rPr>
                <w:rFonts w:ascii="宋体"/>
                <w:sz w:val="24"/>
              </w:rPr>
            </w:pPr>
            <w:r>
              <w:rPr>
                <w:rFonts w:ascii="宋体"/>
                <w:sz w:val="24"/>
              </w:rPr>
              <w:t>董事长莫思铭答:尊敬的投资者您好，2026年一季度公司光通信产品的收入与毛利率增幅较大，主要是本期光通信板块受益于数字经济加速推进、AI 算力需求爆发式增长，带动光纤市场量价齐升。公司激光器芯片业务稳步推进，70mW CW-DFB 芯片及 100G EML 系列产品已完成产品开发与全流程可靠性验证，并通过客户光模块适配测试，现已实现供货。目前公司持续对接海内外头部光模块厂商，常态化开展产品送样与联合测试，加速市场导入。2026年公司正有序推进产能扩充工作，为规模化批量交付奠定坚实保障。</w:t>
            </w:r>
          </w:p>
          <w:p w14:paraId="675C8111" w14:textId="77777777" w:rsidR="009C7D9C" w:rsidRDefault="009C7D9C">
            <w:pPr>
              <w:ind w:firstLineChars="200" w:firstLine="480"/>
              <w:rPr>
                <w:rFonts w:ascii="宋体"/>
                <w:sz w:val="24"/>
              </w:rPr>
            </w:pPr>
          </w:p>
          <w:p w14:paraId="3EDF72CB" w14:textId="77777777" w:rsidR="008A00B6" w:rsidRDefault="00000000">
            <w:pPr>
              <w:ind w:firstLineChars="200" w:firstLine="482"/>
              <w:rPr>
                <w:rFonts w:ascii="宋体"/>
                <w:b/>
                <w:bCs/>
                <w:sz w:val="24"/>
              </w:rPr>
            </w:pPr>
            <w:r>
              <w:rPr>
                <w:rFonts w:ascii="宋体"/>
                <w:b/>
                <w:bCs/>
                <w:sz w:val="24"/>
              </w:rPr>
              <w:t>7、180*****737问永鼎股份董事长莫思铭：莫总您好，看到去年相关报道说公司子公司东部超导采购了不少国产哈氏金带材，主</w:t>
            </w:r>
            <w:r>
              <w:rPr>
                <w:rFonts w:ascii="宋体"/>
                <w:b/>
                <w:bCs/>
                <w:sz w:val="24"/>
              </w:rPr>
              <w:lastRenderedPageBreak/>
              <w:t>要是基于何种考虑？另，公司目前二代高温超导带材实际可用产能、产量多少，良品率如何？友商上海超导和日本藤仓等都在大规模扩产，请问公司对未来三年带材的需求展望和扩产计划情况？谢谢！</w:t>
            </w:r>
          </w:p>
          <w:p w14:paraId="4697777A" w14:textId="24CE9370" w:rsidR="008A00B6" w:rsidRDefault="00000000">
            <w:pPr>
              <w:ind w:firstLineChars="200" w:firstLine="480"/>
              <w:rPr>
                <w:rFonts w:ascii="宋体"/>
                <w:sz w:val="24"/>
              </w:rPr>
            </w:pPr>
            <w:r>
              <w:rPr>
                <w:rFonts w:ascii="宋体"/>
                <w:sz w:val="24"/>
              </w:rPr>
              <w:t xml:space="preserve">董事长莫思铭答:尊敬的投资者您好，哈氏合金是公司二代高温超导带材的基材，旗下子公司东部超导持续加大研发投入与产能扩张，产能和良率持续提升，现已具备高温超导带材规模化供应能力，业务整体处于快速发展期，中国目前将可控核聚变产业纳入 </w:t>
            </w:r>
            <w:r w:rsidR="005E2EE9">
              <w:rPr>
                <w:rFonts w:ascii="宋体" w:hint="eastAsia"/>
                <w:sz w:val="24"/>
              </w:rPr>
              <w:t>“</w:t>
            </w:r>
            <w:r>
              <w:rPr>
                <w:rFonts w:ascii="宋体"/>
                <w:sz w:val="24"/>
              </w:rPr>
              <w:t>十五五规划</w:t>
            </w:r>
            <w:r w:rsidR="005E2EE9">
              <w:rPr>
                <w:rFonts w:ascii="宋体" w:hint="eastAsia"/>
                <w:sz w:val="24"/>
              </w:rPr>
              <w:t>”</w:t>
            </w:r>
            <w:r>
              <w:rPr>
                <w:rFonts w:ascii="宋体"/>
                <w:sz w:val="24"/>
              </w:rPr>
              <w:t>重点布局，当前产品已成功应用于可控核聚变磁体、超导感应加热、超导磁拉单晶、超导电力装备等关键场景，未来市场空间广阔。</w:t>
            </w:r>
          </w:p>
        </w:tc>
      </w:tr>
    </w:tbl>
    <w:p w14:paraId="1E43F36A" w14:textId="77777777" w:rsidR="008A00B6" w:rsidRDefault="008A00B6"/>
    <w:p w14:paraId="2FDDD8CA" w14:textId="77777777" w:rsidR="008A00B6" w:rsidRDefault="008A00B6"/>
    <w:sectPr w:rsidR="008A00B6">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E57E" w14:textId="77777777" w:rsidR="00D370AF" w:rsidRDefault="00D370AF">
      <w:r>
        <w:separator/>
      </w:r>
    </w:p>
  </w:endnote>
  <w:endnote w:type="continuationSeparator" w:id="0">
    <w:p w14:paraId="1B7FC839" w14:textId="77777777" w:rsidR="00D370AF" w:rsidRDefault="00D3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A092" w14:textId="77777777" w:rsidR="00D370AF" w:rsidRDefault="00D370AF">
      <w:r>
        <w:separator/>
      </w:r>
    </w:p>
  </w:footnote>
  <w:footnote w:type="continuationSeparator" w:id="0">
    <w:p w14:paraId="395952B1" w14:textId="77777777" w:rsidR="00D370AF" w:rsidRDefault="00D3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D3CD" w14:textId="77777777" w:rsidR="008A00B6" w:rsidRDefault="00000000">
    <w:pPr>
      <w:pStyle w:val="a3"/>
      <w:tabs>
        <w:tab w:val="clear" w:pos="4153"/>
      </w:tabs>
      <w:jc w:val="right"/>
    </w:pPr>
    <w:r>
      <w:rPr>
        <w:rFonts w:hint="eastAsia"/>
      </w:rPr>
      <w:t>江苏永鼎股份有限公司投资者关系活动记录表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8A00B6"/>
    <w:rsid w:val="002C2212"/>
    <w:rsid w:val="005E2EE9"/>
    <w:rsid w:val="008A00B6"/>
    <w:rsid w:val="009479E7"/>
    <w:rsid w:val="009C7D9C"/>
    <w:rsid w:val="00A957A0"/>
    <w:rsid w:val="00C31EEF"/>
    <w:rsid w:val="00CC53B5"/>
    <w:rsid w:val="00D370AF"/>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ED789"/>
  <w15:docId w15:val="{B120FE53-A080-4A78-9378-568A5F55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9C7D9C"/>
    <w:pPr>
      <w:tabs>
        <w:tab w:val="center" w:pos="4153"/>
        <w:tab w:val="right" w:pos="8306"/>
      </w:tabs>
      <w:snapToGrid w:val="0"/>
      <w:jc w:val="left"/>
    </w:pPr>
    <w:rPr>
      <w:sz w:val="18"/>
      <w:szCs w:val="18"/>
    </w:rPr>
  </w:style>
  <w:style w:type="character" w:customStyle="1" w:styleId="a7">
    <w:name w:val="页脚 字符"/>
    <w:link w:val="a6"/>
    <w:rsid w:val="009C7D9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1255</Characters>
  <Application>Microsoft Office Word</Application>
  <DocSecurity>0</DocSecurity>
  <Lines>57</Lines>
  <Paragraphs>33</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晟越 范</cp:lastModifiedBy>
  <cp:revision>2</cp:revision>
  <dcterms:created xsi:type="dcterms:W3CDTF">2026-05-18T08:15:00Z</dcterms:created>
  <dcterms:modified xsi:type="dcterms:W3CDTF">2026-05-18T08:15:00Z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