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DE9" w:rsidRDefault="007B5487">
      <w:pPr>
        <w:jc w:val="left"/>
        <w:rPr>
          <w:rFonts w:ascii="宋体" w:hAnsi="宋体"/>
          <w:sz w:val="24"/>
          <w:szCs w:val="24"/>
        </w:rPr>
      </w:pPr>
      <w:r>
        <w:rPr>
          <w:rFonts w:ascii="宋体" w:hAnsi="宋体" w:hint="eastAsia"/>
          <w:sz w:val="24"/>
          <w:szCs w:val="24"/>
        </w:rPr>
        <w:t>证券代码：</w:t>
      </w:r>
      <w:r>
        <w:rPr>
          <w:rFonts w:ascii="宋体" w:hAnsi="宋体"/>
          <w:sz w:val="24"/>
          <w:szCs w:val="24"/>
        </w:rPr>
        <w:t>600797</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浙大网新</w:t>
      </w:r>
    </w:p>
    <w:p w:rsidR="00A93DE9" w:rsidRDefault="007B5487">
      <w:pPr>
        <w:jc w:val="center"/>
        <w:rPr>
          <w:rFonts w:ascii="黑体" w:eastAsia="黑体" w:hAnsi="黑体"/>
          <w:sz w:val="36"/>
          <w:szCs w:val="36"/>
        </w:rPr>
      </w:pPr>
      <w:r>
        <w:rPr>
          <w:rFonts w:ascii="黑体" w:eastAsia="黑体" w:hAnsi="黑体" w:hint="eastAsia"/>
          <w:sz w:val="36"/>
          <w:szCs w:val="36"/>
        </w:rPr>
        <w:t>浙大网新科技股份有限公司</w:t>
      </w:r>
    </w:p>
    <w:p w:rsidR="00A93DE9" w:rsidRDefault="007B5487">
      <w:pPr>
        <w:jc w:val="center"/>
        <w:rPr>
          <w:rFonts w:ascii="黑体" w:eastAsia="黑体" w:hAnsi="黑体"/>
          <w:sz w:val="36"/>
          <w:szCs w:val="36"/>
        </w:rPr>
      </w:pPr>
      <w:r>
        <w:rPr>
          <w:rFonts w:ascii="黑体" w:eastAsia="黑体" w:hAnsi="黑体" w:hint="eastAsia"/>
          <w:sz w:val="36"/>
          <w:szCs w:val="36"/>
        </w:rPr>
        <w:t>投资者关系活动记录表</w:t>
      </w:r>
    </w:p>
    <w:p w:rsidR="00A93DE9" w:rsidRDefault="00A93DE9">
      <w:pPr>
        <w:jc w:val="center"/>
        <w:rPr>
          <w:rFonts w:ascii="黑体" w:eastAsia="黑体" w:hAnsi="黑体"/>
          <w:sz w:val="24"/>
          <w:szCs w:val="24"/>
        </w:rPr>
      </w:pPr>
    </w:p>
    <w:p w:rsidR="00A93DE9" w:rsidRDefault="007B5487">
      <w:pPr>
        <w:ind w:right="720"/>
        <w:jc w:val="right"/>
        <w:rPr>
          <w:rFonts w:ascii="黑体" w:eastAsia="黑体" w:hAnsi="黑体"/>
          <w:sz w:val="24"/>
          <w:szCs w:val="24"/>
        </w:rPr>
      </w:pPr>
      <w:r>
        <w:rPr>
          <w:rFonts w:ascii="黑体" w:eastAsia="黑体" w:hAnsi="黑体" w:hint="eastAsia"/>
          <w:sz w:val="24"/>
          <w:szCs w:val="24"/>
        </w:rPr>
        <w:t>编号：</w:t>
      </w:r>
      <w:r w:rsidR="00F65124">
        <w:rPr>
          <w:rFonts w:ascii="黑体" w:eastAsia="黑体" w:hAnsi="黑体"/>
          <w:sz w:val="24"/>
          <w:szCs w:val="24"/>
        </w:rPr>
        <w:t>2026-002</w:t>
      </w:r>
    </w:p>
    <w:tbl>
      <w:tblPr>
        <w:tblStyle w:val="a4"/>
        <w:tblW w:w="8717" w:type="dxa"/>
        <w:tblLook w:val="04A0" w:firstRow="1" w:lastRow="0" w:firstColumn="1" w:lastColumn="0" w:noHBand="0" w:noVBand="1"/>
      </w:tblPr>
      <w:tblGrid>
        <w:gridCol w:w="1526"/>
        <w:gridCol w:w="7191"/>
      </w:tblGrid>
      <w:tr w:rsidR="00A93DE9">
        <w:trPr>
          <w:trHeight w:val="838"/>
        </w:trPr>
        <w:tc>
          <w:tcPr>
            <w:tcW w:w="1526" w:type="dxa"/>
            <w:vAlign w:val="center"/>
          </w:tcPr>
          <w:p w:rsidR="00A93DE9" w:rsidRDefault="007B5487">
            <w:pPr>
              <w:rPr>
                <w:sz w:val="24"/>
                <w:szCs w:val="24"/>
              </w:rPr>
            </w:pPr>
            <w:r>
              <w:rPr>
                <w:rFonts w:hint="eastAsia"/>
                <w:sz w:val="24"/>
                <w:szCs w:val="24"/>
              </w:rPr>
              <w:t>投资者关系活动类别</w:t>
            </w:r>
          </w:p>
        </w:tc>
        <w:tc>
          <w:tcPr>
            <w:tcW w:w="7191" w:type="dxa"/>
            <w:vAlign w:val="center"/>
          </w:tcPr>
          <w:p w:rsidR="00A93DE9" w:rsidRDefault="007B5487">
            <w:pPr>
              <w:spacing w:line="360" w:lineRule="auto"/>
              <w:rPr>
                <w:sz w:val="24"/>
                <w:szCs w:val="24"/>
              </w:rPr>
            </w:pPr>
            <w:r>
              <w:rPr>
                <w:rFonts w:ascii="宋体" w:hAnsi="宋体" w:cs="宋体" w:hint="eastAsia"/>
                <w:sz w:val="24"/>
                <w:szCs w:val="24"/>
              </w:rPr>
              <w:t>业绩说明会</w:t>
            </w:r>
          </w:p>
        </w:tc>
      </w:tr>
      <w:tr w:rsidR="00A93DE9">
        <w:trPr>
          <w:trHeight w:val="838"/>
        </w:trPr>
        <w:tc>
          <w:tcPr>
            <w:tcW w:w="1526" w:type="dxa"/>
            <w:vAlign w:val="center"/>
          </w:tcPr>
          <w:p w:rsidR="00A93DE9" w:rsidRDefault="007B5487">
            <w:pPr>
              <w:rPr>
                <w:sz w:val="24"/>
                <w:szCs w:val="24"/>
              </w:rPr>
            </w:pPr>
            <w:r>
              <w:rPr>
                <w:rFonts w:hint="eastAsia"/>
                <w:sz w:val="24"/>
                <w:szCs w:val="24"/>
              </w:rPr>
              <w:t>活动主题</w:t>
            </w:r>
          </w:p>
        </w:tc>
        <w:tc>
          <w:tcPr>
            <w:tcW w:w="7191" w:type="dxa"/>
            <w:vAlign w:val="center"/>
          </w:tcPr>
          <w:p w:rsidR="00A93DE9" w:rsidRDefault="007B5487">
            <w:pPr>
              <w:rPr>
                <w:sz w:val="24"/>
                <w:szCs w:val="24"/>
              </w:rPr>
            </w:pPr>
            <w:r>
              <w:rPr>
                <w:rFonts w:ascii="宋体" w:hAnsi="宋体" w:cs="宋体" w:hint="eastAsia"/>
                <w:bCs/>
                <w:iCs/>
                <w:color w:val="000000"/>
                <w:sz w:val="24"/>
                <w:lang w:val="en-GB"/>
              </w:rPr>
              <w:t>浙大网新</w:t>
            </w:r>
            <w:r>
              <w:rPr>
                <w:rFonts w:ascii="宋体" w:hAnsi="宋体" w:cs="宋体" w:hint="eastAsia"/>
                <w:bCs/>
                <w:iCs/>
                <w:color w:val="000000"/>
                <w:sz w:val="24"/>
                <w:lang w:val="en-GB"/>
              </w:rPr>
              <w:t>2025</w:t>
            </w:r>
            <w:r>
              <w:rPr>
                <w:rFonts w:ascii="宋体" w:hAnsi="宋体" w:cs="宋体" w:hint="eastAsia"/>
                <w:bCs/>
                <w:iCs/>
                <w:color w:val="000000"/>
                <w:sz w:val="24"/>
                <w:lang w:val="en-GB"/>
              </w:rPr>
              <w:t>年年度暨</w:t>
            </w:r>
            <w:r>
              <w:rPr>
                <w:rFonts w:ascii="宋体" w:hAnsi="宋体" w:cs="宋体" w:hint="eastAsia"/>
                <w:bCs/>
                <w:iCs/>
                <w:color w:val="000000"/>
                <w:sz w:val="24"/>
                <w:lang w:val="en-GB"/>
              </w:rPr>
              <w:t>2026</w:t>
            </w:r>
            <w:r>
              <w:rPr>
                <w:rFonts w:ascii="宋体" w:hAnsi="宋体" w:cs="宋体" w:hint="eastAsia"/>
                <w:bCs/>
                <w:iCs/>
                <w:color w:val="000000"/>
                <w:sz w:val="24"/>
                <w:lang w:val="en-GB"/>
              </w:rPr>
              <w:t>年第一季度业绩说明会</w:t>
            </w:r>
          </w:p>
        </w:tc>
      </w:tr>
      <w:tr w:rsidR="00A93DE9">
        <w:trPr>
          <w:trHeight w:val="799"/>
        </w:trPr>
        <w:tc>
          <w:tcPr>
            <w:tcW w:w="1526" w:type="dxa"/>
            <w:vAlign w:val="center"/>
          </w:tcPr>
          <w:p w:rsidR="00A93DE9" w:rsidRDefault="007B5487">
            <w:pPr>
              <w:rPr>
                <w:sz w:val="24"/>
                <w:szCs w:val="24"/>
              </w:rPr>
            </w:pPr>
            <w:r>
              <w:rPr>
                <w:rFonts w:hint="eastAsia"/>
                <w:sz w:val="24"/>
                <w:szCs w:val="24"/>
              </w:rPr>
              <w:t>时间</w:t>
            </w:r>
          </w:p>
        </w:tc>
        <w:tc>
          <w:tcPr>
            <w:tcW w:w="7191" w:type="dxa"/>
            <w:vAlign w:val="center"/>
          </w:tcPr>
          <w:p w:rsidR="00A93DE9" w:rsidRDefault="007B5487">
            <w:pPr>
              <w:rPr>
                <w:sz w:val="24"/>
                <w:szCs w:val="24"/>
              </w:rPr>
            </w:pPr>
            <w:r>
              <w:rPr>
                <w:rFonts w:ascii="宋体" w:hAnsi="宋体" w:cs="宋体" w:hint="eastAsia"/>
                <w:bCs/>
                <w:iCs/>
                <w:color w:val="000000"/>
                <w:sz w:val="24"/>
              </w:rPr>
              <w:t>2026-05-18 - 13:00-14:30</w:t>
            </w:r>
          </w:p>
        </w:tc>
      </w:tr>
      <w:tr w:rsidR="00A93DE9">
        <w:trPr>
          <w:trHeight w:val="838"/>
        </w:trPr>
        <w:tc>
          <w:tcPr>
            <w:tcW w:w="1526" w:type="dxa"/>
            <w:vAlign w:val="center"/>
          </w:tcPr>
          <w:p w:rsidR="00A93DE9" w:rsidRDefault="007B5487">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rsidR="00A93DE9" w:rsidRDefault="007B5487">
            <w:pPr>
              <w:rPr>
                <w:rFonts w:ascii="宋体" w:hAnsi="宋体"/>
                <w:bCs/>
                <w:sz w:val="24"/>
              </w:rPr>
            </w:pPr>
            <w:r>
              <w:rPr>
                <w:rFonts w:ascii="宋体" w:hAnsi="宋体" w:hint="eastAsia"/>
                <w:bCs/>
                <w:sz w:val="24"/>
              </w:rPr>
              <w:t>上证路演中心</w:t>
            </w:r>
            <w:r>
              <w:rPr>
                <w:rFonts w:ascii="宋体" w:hAnsi="宋体" w:hint="eastAsia"/>
                <w:bCs/>
                <w:sz w:val="24"/>
              </w:rPr>
              <w:t xml:space="preserve"> </w:t>
            </w:r>
            <w:hyperlink r:id="rId6" w:history="1">
              <w:r>
                <w:rPr>
                  <w:rStyle w:val="a5"/>
                  <w:rFonts w:ascii="宋体" w:hAnsi="宋体" w:hint="eastAsia"/>
                  <w:bCs/>
                  <w:sz w:val="24"/>
                </w:rPr>
                <w:t>https://roadshow.sseinfo.com</w:t>
              </w:r>
            </w:hyperlink>
          </w:p>
          <w:p w:rsidR="00A93DE9" w:rsidRDefault="007B5487">
            <w:pPr>
              <w:rPr>
                <w:sz w:val="24"/>
                <w:szCs w:val="24"/>
              </w:rPr>
            </w:pPr>
            <w:r>
              <w:rPr>
                <w:rFonts w:ascii="宋体" w:hAnsi="宋体" w:hint="eastAsia"/>
                <w:bCs/>
                <w:sz w:val="24"/>
              </w:rPr>
              <w:t>视频录播</w:t>
            </w:r>
            <w:r>
              <w:rPr>
                <w:rFonts w:ascii="宋体" w:hAnsi="宋体" w:hint="eastAsia"/>
                <w:bCs/>
                <w:sz w:val="24"/>
              </w:rPr>
              <w:t>+</w:t>
            </w:r>
            <w:r>
              <w:rPr>
                <w:rFonts w:ascii="宋体" w:hAnsi="宋体" w:hint="eastAsia"/>
                <w:bCs/>
                <w:sz w:val="24"/>
              </w:rPr>
              <w:t>网络文字互动</w:t>
            </w:r>
          </w:p>
        </w:tc>
      </w:tr>
      <w:tr w:rsidR="00A93DE9">
        <w:trPr>
          <w:trHeight w:val="838"/>
        </w:trPr>
        <w:tc>
          <w:tcPr>
            <w:tcW w:w="1526" w:type="dxa"/>
            <w:vAlign w:val="center"/>
          </w:tcPr>
          <w:p w:rsidR="00A93DE9" w:rsidRDefault="007B5487">
            <w:pPr>
              <w:rPr>
                <w:sz w:val="24"/>
                <w:szCs w:val="24"/>
              </w:rPr>
            </w:pPr>
            <w:r>
              <w:rPr>
                <w:rFonts w:hint="eastAsia"/>
                <w:sz w:val="24"/>
                <w:szCs w:val="24"/>
              </w:rPr>
              <w:t>参会人员</w:t>
            </w:r>
          </w:p>
        </w:tc>
        <w:tc>
          <w:tcPr>
            <w:tcW w:w="7191" w:type="dxa"/>
            <w:vAlign w:val="center"/>
          </w:tcPr>
          <w:p w:rsidR="00A93DE9" w:rsidRDefault="007B1D87" w:rsidP="007B1D87">
            <w:pPr>
              <w:spacing w:line="360" w:lineRule="auto"/>
              <w:rPr>
                <w:sz w:val="24"/>
                <w:szCs w:val="24"/>
              </w:rPr>
            </w:pPr>
            <w:r>
              <w:rPr>
                <w:rFonts w:ascii="宋体" w:hAnsi="宋体" w:cs="宋体" w:hint="eastAsia"/>
                <w:sz w:val="24"/>
                <w:szCs w:val="24"/>
              </w:rPr>
              <w:t>董事长史烈,副总裁、财务总监</w:t>
            </w:r>
            <w:r w:rsidR="007B5487">
              <w:rPr>
                <w:rFonts w:ascii="宋体" w:hAnsi="宋体" w:cs="宋体" w:hint="eastAsia"/>
                <w:sz w:val="24"/>
                <w:szCs w:val="24"/>
              </w:rPr>
              <w:t>黄涛</w:t>
            </w:r>
            <w:r>
              <w:rPr>
                <w:rFonts w:ascii="宋体" w:hAnsi="宋体" w:cs="宋体" w:hint="eastAsia"/>
                <w:sz w:val="24"/>
                <w:szCs w:val="24"/>
              </w:rPr>
              <w:t>,</w:t>
            </w:r>
            <w:r w:rsidR="007B5487">
              <w:rPr>
                <w:rFonts w:ascii="宋体" w:hAnsi="宋体" w:cs="宋体" w:hint="eastAsia"/>
                <w:sz w:val="24"/>
                <w:szCs w:val="24"/>
              </w:rPr>
              <w:t>副总裁、董事会秘书</w:t>
            </w:r>
            <w:r w:rsidR="007B5487">
              <w:rPr>
                <w:rFonts w:ascii="宋体" w:hAnsi="宋体" w:cs="宋体" w:hint="eastAsia"/>
                <w:sz w:val="24"/>
                <w:szCs w:val="24"/>
              </w:rPr>
              <w:t>许克菲</w:t>
            </w:r>
            <w:r>
              <w:rPr>
                <w:rFonts w:ascii="宋体" w:hAnsi="宋体" w:cs="宋体" w:hint="eastAsia"/>
                <w:sz w:val="24"/>
                <w:szCs w:val="24"/>
              </w:rPr>
              <w:t>,</w:t>
            </w:r>
            <w:r w:rsidR="007B5487">
              <w:rPr>
                <w:rFonts w:ascii="宋体" w:hAnsi="宋体" w:cs="宋体" w:hint="eastAsia"/>
                <w:sz w:val="24"/>
                <w:szCs w:val="24"/>
              </w:rPr>
              <w:t>独立董事</w:t>
            </w:r>
            <w:r w:rsidR="007B5487">
              <w:rPr>
                <w:rFonts w:ascii="宋体" w:hAnsi="宋体" w:cs="宋体" w:hint="eastAsia"/>
                <w:sz w:val="24"/>
                <w:szCs w:val="24"/>
              </w:rPr>
              <w:t>沈林华</w:t>
            </w:r>
            <w:r>
              <w:rPr>
                <w:rFonts w:ascii="宋体" w:hAnsi="宋体" w:cs="宋体" w:hint="eastAsia"/>
                <w:sz w:val="24"/>
                <w:szCs w:val="24"/>
              </w:rPr>
              <w:t>,</w:t>
            </w:r>
            <w:bookmarkStart w:id="0" w:name="_GoBack"/>
            <w:bookmarkEnd w:id="0"/>
            <w:r w:rsidR="007B5487">
              <w:rPr>
                <w:rFonts w:ascii="宋体" w:hAnsi="宋体" w:cs="宋体" w:hint="eastAsia"/>
                <w:sz w:val="24"/>
                <w:szCs w:val="24"/>
              </w:rPr>
              <w:t>独立董事</w:t>
            </w:r>
            <w:r w:rsidR="007B5487">
              <w:rPr>
                <w:rFonts w:ascii="宋体" w:hAnsi="宋体" w:cs="宋体" w:hint="eastAsia"/>
                <w:sz w:val="24"/>
                <w:szCs w:val="24"/>
              </w:rPr>
              <w:t>段祺华</w:t>
            </w:r>
            <w:r>
              <w:rPr>
                <w:rFonts w:ascii="宋体" w:hAnsi="宋体" w:cs="宋体" w:hint="eastAsia"/>
                <w:sz w:val="24"/>
                <w:szCs w:val="24"/>
              </w:rPr>
              <w:t>,</w:t>
            </w:r>
            <w:r w:rsidR="007B5487">
              <w:rPr>
                <w:rFonts w:ascii="宋体" w:hAnsi="宋体" w:cs="宋体" w:hint="eastAsia"/>
                <w:sz w:val="24"/>
                <w:szCs w:val="24"/>
              </w:rPr>
              <w:t>独立董事</w:t>
            </w:r>
            <w:r w:rsidR="007B5487">
              <w:rPr>
                <w:rFonts w:ascii="宋体" w:hAnsi="宋体" w:cs="宋体" w:hint="eastAsia"/>
                <w:sz w:val="24"/>
                <w:szCs w:val="24"/>
              </w:rPr>
              <w:t>杨建刚</w:t>
            </w:r>
          </w:p>
        </w:tc>
      </w:tr>
      <w:tr w:rsidR="00A93DE9">
        <w:trPr>
          <w:trHeight w:val="557"/>
        </w:trPr>
        <w:tc>
          <w:tcPr>
            <w:tcW w:w="1526" w:type="dxa"/>
            <w:vAlign w:val="center"/>
          </w:tcPr>
          <w:p w:rsidR="00A93DE9" w:rsidRDefault="007B5487">
            <w:pPr>
              <w:rPr>
                <w:sz w:val="24"/>
                <w:szCs w:val="24"/>
              </w:rPr>
            </w:pPr>
            <w:r>
              <w:rPr>
                <w:rFonts w:hint="eastAsia"/>
                <w:sz w:val="24"/>
                <w:szCs w:val="24"/>
              </w:rPr>
              <w:t>投资者关系活动主要内容介绍</w:t>
            </w:r>
          </w:p>
        </w:tc>
        <w:tc>
          <w:tcPr>
            <w:tcW w:w="7191" w:type="dxa"/>
          </w:tcPr>
          <w:p w:rsidR="00F65124" w:rsidRPr="00F65124" w:rsidRDefault="00F65124" w:rsidP="00F65124">
            <w:pPr>
              <w:spacing w:line="360" w:lineRule="auto"/>
              <w:ind w:firstLineChars="205" w:firstLine="492"/>
              <w:rPr>
                <w:rFonts w:ascii="宋体" w:hAnsi="宋体"/>
                <w:sz w:val="24"/>
              </w:rPr>
            </w:pPr>
            <w:r w:rsidRPr="00F65124">
              <w:rPr>
                <w:rFonts w:ascii="宋体" w:hAnsi="宋体" w:hint="eastAsia"/>
                <w:sz w:val="24"/>
              </w:rPr>
              <w:t>公司首先通过视频直播方式对2</w:t>
            </w:r>
            <w:r w:rsidRPr="00F65124">
              <w:rPr>
                <w:rFonts w:ascii="宋体" w:hAnsi="宋体"/>
                <w:sz w:val="24"/>
              </w:rPr>
              <w:t>02</w:t>
            </w:r>
            <w:r>
              <w:rPr>
                <w:rFonts w:ascii="宋体" w:hAnsi="宋体"/>
                <w:sz w:val="24"/>
              </w:rPr>
              <w:t>5</w:t>
            </w:r>
            <w:r w:rsidRPr="00F65124">
              <w:rPr>
                <w:rFonts w:ascii="宋体" w:hAnsi="宋体" w:hint="eastAsia"/>
                <w:sz w:val="24"/>
              </w:rPr>
              <w:t>年度和2</w:t>
            </w:r>
            <w:r w:rsidRPr="00F65124">
              <w:rPr>
                <w:rFonts w:ascii="宋体" w:hAnsi="宋体"/>
                <w:sz w:val="24"/>
              </w:rPr>
              <w:t>02</w:t>
            </w:r>
            <w:r>
              <w:rPr>
                <w:rFonts w:ascii="宋体" w:hAnsi="宋体"/>
                <w:sz w:val="24"/>
              </w:rPr>
              <w:t>6</w:t>
            </w:r>
            <w:r w:rsidRPr="00F65124">
              <w:rPr>
                <w:rFonts w:ascii="宋体" w:hAnsi="宋体" w:hint="eastAsia"/>
                <w:sz w:val="24"/>
              </w:rPr>
              <w:t>年一季度经营情况和财务指标进行了介绍，然后就投资者提出的问题进行解答。</w:t>
            </w:r>
          </w:p>
          <w:p w:rsidR="00F65124" w:rsidRDefault="00F65124">
            <w:pPr>
              <w:rPr>
                <w:rFonts w:ascii="宋体"/>
                <w:sz w:val="24"/>
              </w:rPr>
            </w:pPr>
          </w:p>
          <w:p w:rsidR="00F65124" w:rsidRPr="00F65124" w:rsidRDefault="00F65124" w:rsidP="00F65124">
            <w:pPr>
              <w:spacing w:line="360" w:lineRule="auto"/>
              <w:rPr>
                <w:rFonts w:ascii="宋体" w:hAnsi="宋体"/>
                <w:b/>
                <w:sz w:val="24"/>
              </w:rPr>
            </w:pPr>
            <w:r w:rsidRPr="00F65124">
              <w:rPr>
                <w:rFonts w:ascii="宋体" w:hAnsi="宋体" w:hint="eastAsia"/>
                <w:b/>
                <w:sz w:val="24"/>
              </w:rPr>
              <w:t>问答互动环节：</w:t>
            </w:r>
          </w:p>
          <w:p w:rsidR="00A93DE9" w:rsidRDefault="007B5487" w:rsidP="00F65124">
            <w:pPr>
              <w:spacing w:afterLines="50" w:after="156" w:line="360" w:lineRule="auto"/>
            </w:pPr>
            <w:r>
              <w:rPr>
                <w:rFonts w:ascii="宋体"/>
                <w:sz w:val="24"/>
              </w:rPr>
              <w:t>1</w:t>
            </w:r>
            <w:r>
              <w:rPr>
                <w:rFonts w:ascii="宋体"/>
                <w:sz w:val="24"/>
              </w:rPr>
              <w:t>、</w:t>
            </w:r>
            <w:r>
              <w:rPr>
                <w:rFonts w:ascii="宋体"/>
                <w:sz w:val="24"/>
              </w:rPr>
              <w:t>158*****950</w:t>
            </w:r>
            <w:r>
              <w:rPr>
                <w:rFonts w:ascii="宋体"/>
                <w:sz w:val="24"/>
              </w:rPr>
              <w:t>问浙大网新董事长史烈：考虑到公司在</w:t>
            </w:r>
            <w:r>
              <w:rPr>
                <w:rFonts w:ascii="宋体"/>
                <w:sz w:val="24"/>
              </w:rPr>
              <w:t>AI</w:t>
            </w:r>
            <w:r>
              <w:rPr>
                <w:rFonts w:ascii="宋体"/>
                <w:sz w:val="24"/>
              </w:rPr>
              <w:t>上的长期投入可能会经历一段阵痛期，管理层有没有对新业务的发展有一个大致的时间表或盈利预期？</w:t>
            </w:r>
          </w:p>
          <w:p w:rsidR="00F65124" w:rsidRDefault="007B5487" w:rsidP="00F65124">
            <w:pPr>
              <w:spacing w:afterLines="50" w:after="156" w:line="360" w:lineRule="auto"/>
              <w:rPr>
                <w:rFonts w:ascii="宋体"/>
                <w:sz w:val="24"/>
              </w:rPr>
            </w:pPr>
            <w:r>
              <w:rPr>
                <w:rFonts w:ascii="宋体"/>
                <w:sz w:val="24"/>
              </w:rPr>
              <w:t>董事长史烈答</w:t>
            </w:r>
            <w:r>
              <w:rPr>
                <w:rFonts w:ascii="宋体"/>
                <w:sz w:val="24"/>
              </w:rPr>
              <w:t>:</w:t>
            </w:r>
            <w:r>
              <w:rPr>
                <w:rFonts w:ascii="宋体"/>
                <w:sz w:val="24"/>
              </w:rPr>
              <w:t>尊敬的投资者，您好！依托</w:t>
            </w:r>
            <w:r>
              <w:rPr>
                <w:rFonts w:ascii="宋体"/>
                <w:sz w:val="24"/>
              </w:rPr>
              <w:t>AI</w:t>
            </w:r>
            <w:r>
              <w:rPr>
                <w:rFonts w:ascii="宋体"/>
                <w:sz w:val="24"/>
              </w:rPr>
              <w:t>基础设施与垂直行业深厚积累，网新持续打造大模型并推进应用落地。公司推出全栈式</w:t>
            </w:r>
            <w:r>
              <w:rPr>
                <w:rFonts w:ascii="宋体"/>
                <w:sz w:val="24"/>
              </w:rPr>
              <w:t>“</w:t>
            </w:r>
            <w:r>
              <w:rPr>
                <w:rFonts w:ascii="宋体"/>
                <w:sz w:val="24"/>
              </w:rPr>
              <w:t>网新云擎</w:t>
            </w:r>
            <w:r>
              <w:rPr>
                <w:rFonts w:ascii="宋体"/>
                <w:sz w:val="24"/>
              </w:rPr>
              <w:t>AI</w:t>
            </w:r>
            <w:r>
              <w:rPr>
                <w:rFonts w:ascii="宋体"/>
                <w:sz w:val="24"/>
              </w:rPr>
              <w:t>平台</w:t>
            </w:r>
            <w:r>
              <w:rPr>
                <w:rFonts w:ascii="宋体"/>
                <w:sz w:val="24"/>
              </w:rPr>
              <w:t>”</w:t>
            </w:r>
            <w:r>
              <w:rPr>
                <w:rFonts w:ascii="宋体"/>
                <w:sz w:val="24"/>
              </w:rPr>
              <w:t>，整合算</w:t>
            </w:r>
            <w:r>
              <w:rPr>
                <w:rFonts w:ascii="宋体"/>
                <w:sz w:val="24"/>
              </w:rPr>
              <w:t>力、模型、智能体及应用；并基于大模型底座开发</w:t>
            </w:r>
            <w:r>
              <w:rPr>
                <w:rFonts w:ascii="宋体"/>
                <w:sz w:val="24"/>
              </w:rPr>
              <w:t>“</w:t>
            </w:r>
            <w:r>
              <w:rPr>
                <w:rFonts w:ascii="宋体"/>
                <w:sz w:val="24"/>
              </w:rPr>
              <w:t>大先生</w:t>
            </w:r>
            <w:r>
              <w:rPr>
                <w:rFonts w:ascii="宋体"/>
                <w:sz w:val="24"/>
              </w:rPr>
              <w:t>”</w:t>
            </w:r>
            <w:r>
              <w:rPr>
                <w:rFonts w:ascii="宋体"/>
                <w:sz w:val="24"/>
              </w:rPr>
              <w:t>平台，已与浙大等多所高校合作交付。</w:t>
            </w:r>
            <w:r>
              <w:rPr>
                <w:rFonts w:ascii="宋体"/>
                <w:sz w:val="24"/>
              </w:rPr>
              <w:t xml:space="preserve"> </w:t>
            </w:r>
          </w:p>
          <w:p w:rsidR="00A93DE9" w:rsidRDefault="007B5487" w:rsidP="00F65124">
            <w:pPr>
              <w:spacing w:afterLines="50" w:after="156" w:line="360" w:lineRule="auto"/>
              <w:rPr>
                <w:rFonts w:ascii="宋体"/>
                <w:sz w:val="24"/>
              </w:rPr>
            </w:pPr>
            <w:r>
              <w:rPr>
                <w:rFonts w:ascii="宋体"/>
                <w:sz w:val="24"/>
              </w:rPr>
              <w:t>在政务领域，网新发布两款引擎级产品：</w:t>
            </w:r>
            <w:r>
              <w:rPr>
                <w:rFonts w:ascii="宋体"/>
                <w:sz w:val="24"/>
              </w:rPr>
              <w:t>“</w:t>
            </w:r>
            <w:r>
              <w:rPr>
                <w:rFonts w:ascii="宋体"/>
                <w:sz w:val="24"/>
              </w:rPr>
              <w:t>大先生</w:t>
            </w:r>
            <w:r>
              <w:rPr>
                <w:rFonts w:ascii="宋体"/>
                <w:sz w:val="24"/>
              </w:rPr>
              <w:t>·</w:t>
            </w:r>
            <w:r>
              <w:rPr>
                <w:rFonts w:ascii="宋体"/>
                <w:sz w:val="24"/>
              </w:rPr>
              <w:t>政务版</w:t>
            </w:r>
            <w:r>
              <w:rPr>
                <w:rFonts w:ascii="宋体"/>
                <w:sz w:val="24"/>
              </w:rPr>
              <w:t>”</w:t>
            </w:r>
            <w:r>
              <w:rPr>
                <w:rFonts w:ascii="宋体"/>
                <w:sz w:val="24"/>
              </w:rPr>
              <w:t>打造集资源调度、智能体开发与</w:t>
            </w:r>
            <w:r>
              <w:rPr>
                <w:rFonts w:ascii="宋体"/>
                <w:sz w:val="24"/>
              </w:rPr>
              <w:t>AI</w:t>
            </w:r>
            <w:r>
              <w:rPr>
                <w:rFonts w:ascii="宋体"/>
                <w:sz w:val="24"/>
              </w:rPr>
              <w:t>共享于一体的高安全赋能中枢；</w:t>
            </w:r>
            <w:r>
              <w:rPr>
                <w:rFonts w:ascii="宋体"/>
                <w:sz w:val="24"/>
              </w:rPr>
              <w:t>“</w:t>
            </w:r>
            <w:r>
              <w:rPr>
                <w:rFonts w:ascii="宋体"/>
                <w:sz w:val="24"/>
              </w:rPr>
              <w:t>飞梭</w:t>
            </w:r>
            <w:r>
              <w:rPr>
                <w:rFonts w:ascii="宋体"/>
                <w:sz w:val="24"/>
              </w:rPr>
              <w:t>”</w:t>
            </w:r>
            <w:r>
              <w:rPr>
                <w:rFonts w:ascii="宋体"/>
                <w:sz w:val="24"/>
              </w:rPr>
              <w:t>数字员工平台融合</w:t>
            </w:r>
            <w:r>
              <w:rPr>
                <w:rFonts w:ascii="宋体"/>
                <w:sz w:val="24"/>
              </w:rPr>
              <w:t>RPA</w:t>
            </w:r>
            <w:r>
              <w:rPr>
                <w:rFonts w:ascii="宋体"/>
                <w:sz w:val="24"/>
              </w:rPr>
              <w:t>与</w:t>
            </w:r>
            <w:r>
              <w:rPr>
                <w:rFonts w:ascii="宋体"/>
                <w:sz w:val="24"/>
              </w:rPr>
              <w:t>AI</w:t>
            </w:r>
            <w:r>
              <w:rPr>
                <w:rFonts w:ascii="宋体"/>
                <w:sz w:val="24"/>
              </w:rPr>
              <w:t>，实现低代码配置、非侵入对接与</w:t>
            </w:r>
            <w:r>
              <w:rPr>
                <w:rFonts w:ascii="宋体"/>
                <w:sz w:val="24"/>
              </w:rPr>
              <w:t>7</w:t>
            </w:r>
            <w:r>
              <w:rPr>
                <w:rFonts w:ascii="宋体"/>
                <w:sz w:val="24"/>
              </w:rPr>
              <w:t>×</w:t>
            </w:r>
            <w:r>
              <w:rPr>
                <w:rFonts w:ascii="宋体"/>
                <w:sz w:val="24"/>
              </w:rPr>
              <w:t>24</w:t>
            </w:r>
            <w:r>
              <w:rPr>
                <w:rFonts w:ascii="宋体"/>
                <w:sz w:val="24"/>
              </w:rPr>
              <w:t>小时自动化运行。同时，公司构建</w:t>
            </w:r>
            <w:r>
              <w:rPr>
                <w:rFonts w:ascii="宋体"/>
                <w:sz w:val="24"/>
              </w:rPr>
              <w:t>“</w:t>
            </w:r>
            <w:r>
              <w:rPr>
                <w:rFonts w:ascii="宋体"/>
                <w:sz w:val="24"/>
              </w:rPr>
              <w:t>小而专</w:t>
            </w:r>
            <w:r>
              <w:rPr>
                <w:rFonts w:ascii="宋体"/>
                <w:sz w:val="24"/>
              </w:rPr>
              <w:t>”</w:t>
            </w:r>
            <w:r>
              <w:rPr>
                <w:rFonts w:ascii="宋体"/>
                <w:sz w:val="24"/>
              </w:rPr>
              <w:t>垂域模型推动规模化应用：</w:t>
            </w:r>
            <w:r>
              <w:rPr>
                <w:rFonts w:ascii="宋体"/>
                <w:sz w:val="24"/>
              </w:rPr>
              <w:lastRenderedPageBreak/>
              <w:t>人社领域</w:t>
            </w:r>
            <w:r>
              <w:rPr>
                <w:rFonts w:ascii="宋体"/>
                <w:sz w:val="24"/>
              </w:rPr>
              <w:t>8B</w:t>
            </w:r>
            <w:r>
              <w:rPr>
                <w:rFonts w:ascii="宋体"/>
                <w:sz w:val="24"/>
              </w:rPr>
              <w:t>规模</w:t>
            </w:r>
            <w:r>
              <w:rPr>
                <w:rFonts w:ascii="宋体"/>
                <w:sz w:val="24"/>
              </w:rPr>
              <w:t>“</w:t>
            </w:r>
            <w:r>
              <w:rPr>
                <w:rFonts w:ascii="宋体"/>
                <w:sz w:val="24"/>
              </w:rPr>
              <w:t>工伤</w:t>
            </w:r>
            <w:r>
              <w:rPr>
                <w:rFonts w:ascii="宋体"/>
                <w:sz w:val="24"/>
              </w:rPr>
              <w:t>e</w:t>
            </w:r>
            <w:r>
              <w:rPr>
                <w:rFonts w:ascii="宋体"/>
                <w:sz w:val="24"/>
              </w:rPr>
              <w:t>鉴通</w:t>
            </w:r>
            <w:r>
              <w:rPr>
                <w:rFonts w:ascii="宋体"/>
                <w:sz w:val="24"/>
              </w:rPr>
              <w:t>”</w:t>
            </w:r>
            <w:r>
              <w:rPr>
                <w:rFonts w:ascii="宋体"/>
                <w:sz w:val="24"/>
              </w:rPr>
              <w:t>，首创</w:t>
            </w:r>
            <w:r>
              <w:rPr>
                <w:rFonts w:ascii="宋体"/>
                <w:sz w:val="24"/>
              </w:rPr>
              <w:t>“</w:t>
            </w:r>
            <w:r>
              <w:rPr>
                <w:rFonts w:ascii="宋体"/>
                <w:sz w:val="24"/>
              </w:rPr>
              <w:t>AI</w:t>
            </w:r>
            <w:r>
              <w:rPr>
                <w:rFonts w:ascii="宋体"/>
                <w:sz w:val="24"/>
              </w:rPr>
              <w:t>推荐</w:t>
            </w:r>
            <w:r>
              <w:rPr>
                <w:rFonts w:ascii="宋体"/>
                <w:sz w:val="24"/>
              </w:rPr>
              <w:t>+</w:t>
            </w:r>
            <w:r>
              <w:rPr>
                <w:rFonts w:ascii="宋体"/>
                <w:sz w:val="24"/>
              </w:rPr>
              <w:t>专家双盲复核</w:t>
            </w:r>
            <w:r>
              <w:rPr>
                <w:rFonts w:ascii="宋体"/>
                <w:sz w:val="24"/>
              </w:rPr>
              <w:t>”</w:t>
            </w:r>
            <w:r>
              <w:rPr>
                <w:rFonts w:ascii="宋体"/>
                <w:sz w:val="24"/>
              </w:rPr>
              <w:t>，准确率</w:t>
            </w:r>
            <w:r>
              <w:rPr>
                <w:rFonts w:ascii="宋体"/>
                <w:sz w:val="24"/>
              </w:rPr>
              <w:t>99.2%</w:t>
            </w:r>
            <w:r>
              <w:rPr>
                <w:rFonts w:ascii="宋体"/>
                <w:sz w:val="24"/>
              </w:rPr>
              <w:t>；</w:t>
            </w:r>
            <w:r>
              <w:rPr>
                <w:rFonts w:ascii="宋体"/>
                <w:sz w:val="24"/>
              </w:rPr>
              <w:t>“</w:t>
            </w:r>
            <w:r>
              <w:rPr>
                <w:rFonts w:ascii="宋体"/>
                <w:sz w:val="24"/>
              </w:rPr>
              <w:t>智服小联</w:t>
            </w:r>
            <w:r>
              <w:rPr>
                <w:rFonts w:ascii="宋体"/>
                <w:sz w:val="24"/>
              </w:rPr>
              <w:t>”</w:t>
            </w:r>
            <w:r>
              <w:rPr>
                <w:rFonts w:ascii="宋体"/>
                <w:sz w:val="24"/>
              </w:rPr>
              <w:t>年报智能体在慈溪试点使基层人均工作时间减少</w:t>
            </w:r>
            <w:r>
              <w:rPr>
                <w:rFonts w:ascii="宋体"/>
                <w:sz w:val="24"/>
              </w:rPr>
              <w:t>77.15%</w:t>
            </w:r>
            <w:r>
              <w:rPr>
                <w:rFonts w:ascii="宋体"/>
                <w:sz w:val="24"/>
              </w:rPr>
              <w:t>；信用修复</w:t>
            </w:r>
            <w:r>
              <w:rPr>
                <w:rFonts w:ascii="宋体"/>
                <w:sz w:val="24"/>
              </w:rPr>
              <w:t>AI</w:t>
            </w:r>
            <w:r>
              <w:rPr>
                <w:rFonts w:ascii="宋体"/>
                <w:sz w:val="24"/>
              </w:rPr>
              <w:t>助手在宁</w:t>
            </w:r>
            <w:r>
              <w:rPr>
                <w:rFonts w:ascii="宋体"/>
                <w:sz w:val="24"/>
              </w:rPr>
              <w:t>波试点使平均办结时限缩短</w:t>
            </w:r>
            <w:r>
              <w:rPr>
                <w:rFonts w:ascii="宋体"/>
                <w:sz w:val="24"/>
              </w:rPr>
              <w:t>80%</w:t>
            </w:r>
            <w:r>
              <w:rPr>
                <w:rFonts w:ascii="宋体"/>
                <w:sz w:val="24"/>
              </w:rPr>
              <w:t>。此外，公司发布基于</w:t>
            </w:r>
            <w:r>
              <w:rPr>
                <w:rFonts w:ascii="宋体"/>
                <w:sz w:val="24"/>
              </w:rPr>
              <w:t>HarmonyOS</w:t>
            </w:r>
            <w:r>
              <w:rPr>
                <w:rFonts w:ascii="宋体"/>
                <w:sz w:val="24"/>
              </w:rPr>
              <w:t>的智慧执法方案，创新涉企检查</w:t>
            </w:r>
            <w:r>
              <w:rPr>
                <w:rFonts w:ascii="宋体"/>
                <w:sz w:val="24"/>
              </w:rPr>
              <w:t>“</w:t>
            </w:r>
            <w:r>
              <w:rPr>
                <w:rFonts w:ascii="宋体"/>
                <w:sz w:val="24"/>
              </w:rPr>
              <w:t>碰一碰</w:t>
            </w:r>
            <w:r>
              <w:rPr>
                <w:rFonts w:ascii="宋体"/>
                <w:sz w:val="24"/>
              </w:rPr>
              <w:t>”</w:t>
            </w:r>
            <w:r>
              <w:rPr>
                <w:rFonts w:ascii="宋体"/>
                <w:sz w:val="24"/>
              </w:rPr>
              <w:t>应用。</w:t>
            </w:r>
            <w:r>
              <w:rPr>
                <w:rFonts w:ascii="宋体"/>
                <w:sz w:val="24"/>
              </w:rPr>
              <w:t xml:space="preserve"> </w:t>
            </w:r>
            <w:r>
              <w:rPr>
                <w:rFonts w:ascii="宋体"/>
                <w:sz w:val="24"/>
              </w:rPr>
              <w:t>在金融领域，</w:t>
            </w:r>
            <w:r>
              <w:rPr>
                <w:rFonts w:ascii="宋体"/>
                <w:sz w:val="24"/>
              </w:rPr>
              <w:t>“</w:t>
            </w:r>
            <w:r>
              <w:rPr>
                <w:rFonts w:ascii="宋体"/>
                <w:sz w:val="24"/>
              </w:rPr>
              <w:t>AI</w:t>
            </w:r>
            <w:r>
              <w:rPr>
                <w:rFonts w:ascii="宋体"/>
                <w:sz w:val="24"/>
              </w:rPr>
              <w:t>资金交易员</w:t>
            </w:r>
            <w:r>
              <w:rPr>
                <w:rFonts w:ascii="宋体"/>
                <w:sz w:val="24"/>
              </w:rPr>
              <w:t>”</w:t>
            </w:r>
            <w:r>
              <w:rPr>
                <w:rFonts w:ascii="宋体"/>
                <w:sz w:val="24"/>
              </w:rPr>
              <w:t>实现秒级处理，风控与数据平台实现全流程预警与合规；在能源领域，打造</w:t>
            </w:r>
            <w:r>
              <w:rPr>
                <w:rFonts w:ascii="宋体"/>
                <w:sz w:val="24"/>
              </w:rPr>
              <w:t>“</w:t>
            </w:r>
            <w:r>
              <w:rPr>
                <w:rFonts w:ascii="宋体"/>
                <w:sz w:val="24"/>
              </w:rPr>
              <w:t>电力价格预测模型</w:t>
            </w:r>
            <w:r>
              <w:rPr>
                <w:rFonts w:ascii="宋体"/>
                <w:sz w:val="24"/>
              </w:rPr>
              <w:t>”</w:t>
            </w:r>
            <w:r>
              <w:rPr>
                <w:rFonts w:ascii="宋体"/>
                <w:sz w:val="24"/>
              </w:rPr>
              <w:t>，以自适应算法助售电公司精准捕捉盈利空间；在商业领域，为国际餐饮集团打造</w:t>
            </w:r>
            <w:r>
              <w:rPr>
                <w:rFonts w:ascii="宋体"/>
                <w:sz w:val="24"/>
              </w:rPr>
              <w:t>“</w:t>
            </w:r>
            <w:r>
              <w:rPr>
                <w:rFonts w:ascii="宋体"/>
                <w:sz w:val="24"/>
              </w:rPr>
              <w:t>AI</w:t>
            </w:r>
            <w:r>
              <w:rPr>
                <w:rFonts w:ascii="宋体"/>
                <w:sz w:val="24"/>
              </w:rPr>
              <w:t>教官</w:t>
            </w:r>
            <w:r>
              <w:rPr>
                <w:rFonts w:ascii="宋体"/>
                <w:sz w:val="24"/>
              </w:rPr>
              <w:t>”</w:t>
            </w:r>
            <w:r>
              <w:rPr>
                <w:rFonts w:ascii="宋体"/>
                <w:sz w:val="24"/>
              </w:rPr>
              <w:t>智能陪练系统，利用大模型生成仿真场景，提供个性化实时训练反馈。</w:t>
            </w:r>
            <w:r>
              <w:rPr>
                <w:rFonts w:ascii="宋体"/>
                <w:sz w:val="24"/>
              </w:rPr>
              <w:t xml:space="preserve"> </w:t>
            </w:r>
            <w:r>
              <w:rPr>
                <w:rFonts w:ascii="宋体"/>
                <w:sz w:val="24"/>
              </w:rPr>
              <w:t>公司处于</w:t>
            </w:r>
            <w:r>
              <w:rPr>
                <w:rFonts w:ascii="宋体"/>
                <w:sz w:val="24"/>
              </w:rPr>
              <w:t>AI</w:t>
            </w:r>
            <w:r>
              <w:rPr>
                <w:rFonts w:ascii="宋体"/>
                <w:sz w:val="24"/>
              </w:rPr>
              <w:t>技术的研发和应用推进过程中，上述新业务的营收占比较小，且未来进展情况存在不确定性，对公司经营业绩的影响具有不确定性。感谢您</w:t>
            </w:r>
            <w:r>
              <w:rPr>
                <w:rFonts w:ascii="宋体"/>
                <w:sz w:val="24"/>
              </w:rPr>
              <w:t>的关注并请注意投资风险！</w:t>
            </w:r>
            <w:r>
              <w:rPr>
                <w:rFonts w:ascii="宋体"/>
                <w:sz w:val="24"/>
              </w:rPr>
              <w:t xml:space="preserve"> ᯅᯅᯅ</w:t>
            </w:r>
          </w:p>
          <w:p w:rsidR="00A93DE9" w:rsidRDefault="007B5487" w:rsidP="00F65124">
            <w:pPr>
              <w:spacing w:afterLines="50" w:after="156" w:line="360" w:lineRule="auto"/>
            </w:pPr>
            <w:r>
              <w:rPr>
                <w:rFonts w:ascii="宋体"/>
                <w:sz w:val="24"/>
              </w:rPr>
              <w:t>2</w:t>
            </w:r>
            <w:r>
              <w:rPr>
                <w:rFonts w:ascii="宋体"/>
                <w:sz w:val="24"/>
              </w:rPr>
              <w:t>、</w:t>
            </w:r>
            <w:r>
              <w:rPr>
                <w:rFonts w:ascii="宋体"/>
                <w:sz w:val="24"/>
              </w:rPr>
              <w:t>138*****971</w:t>
            </w:r>
            <w:r>
              <w:rPr>
                <w:rFonts w:ascii="宋体"/>
                <w:sz w:val="24"/>
              </w:rPr>
              <w:t>问浙大网新董事长史烈：请问贵公司未来盈利增长的主要驱动因素有哪些？谢谢。</w:t>
            </w:r>
          </w:p>
          <w:p w:rsidR="00F65124" w:rsidRDefault="007B5487" w:rsidP="00F65124">
            <w:pPr>
              <w:spacing w:afterLines="50" w:after="156" w:line="360" w:lineRule="auto"/>
              <w:rPr>
                <w:rFonts w:ascii="宋体"/>
                <w:sz w:val="24"/>
              </w:rPr>
            </w:pPr>
            <w:r>
              <w:rPr>
                <w:rFonts w:ascii="宋体"/>
                <w:sz w:val="24"/>
              </w:rPr>
              <w:t>董事长史烈答</w:t>
            </w:r>
            <w:r>
              <w:rPr>
                <w:rFonts w:ascii="宋体"/>
                <w:sz w:val="24"/>
              </w:rPr>
              <w:t>:</w:t>
            </w:r>
            <w:r>
              <w:rPr>
                <w:rFonts w:ascii="宋体"/>
                <w:sz w:val="24"/>
              </w:rPr>
              <w:t>尊敬的投资者，您好！面对新的发展周期，公司在</w:t>
            </w:r>
            <w:r>
              <w:rPr>
                <w:rFonts w:ascii="宋体"/>
                <w:sz w:val="24"/>
              </w:rPr>
              <w:t>“</w:t>
            </w:r>
            <w:r>
              <w:rPr>
                <w:rFonts w:ascii="宋体"/>
                <w:sz w:val="24"/>
              </w:rPr>
              <w:t>AI DRIVEN</w:t>
            </w:r>
            <w:r>
              <w:rPr>
                <w:rFonts w:ascii="宋体"/>
                <w:sz w:val="24"/>
              </w:rPr>
              <w:t>”</w:t>
            </w:r>
            <w:r>
              <w:rPr>
                <w:rFonts w:ascii="宋体"/>
                <w:sz w:val="24"/>
              </w:rPr>
              <w:t>智能驱动核心战略的指引下，聚焦</w:t>
            </w:r>
            <w:r>
              <w:rPr>
                <w:rFonts w:ascii="宋体"/>
                <w:sz w:val="24"/>
              </w:rPr>
              <w:t>“</w:t>
            </w:r>
            <w:r>
              <w:rPr>
                <w:rFonts w:ascii="宋体"/>
                <w:sz w:val="24"/>
              </w:rPr>
              <w:t xml:space="preserve">AI </w:t>
            </w:r>
            <w:r>
              <w:rPr>
                <w:rFonts w:ascii="宋体"/>
                <w:sz w:val="24"/>
              </w:rPr>
              <w:t>向实，智序共生</w:t>
            </w:r>
            <w:r>
              <w:rPr>
                <w:rFonts w:ascii="宋体"/>
                <w:sz w:val="24"/>
              </w:rPr>
              <w:t>”</w:t>
            </w:r>
            <w:r>
              <w:rPr>
                <w:rFonts w:ascii="宋体"/>
                <w:sz w:val="24"/>
              </w:rPr>
              <w:t>的战略重点。</w:t>
            </w:r>
            <w:r>
              <w:rPr>
                <w:rFonts w:ascii="宋体"/>
                <w:sz w:val="24"/>
              </w:rPr>
              <w:t xml:space="preserve"> </w:t>
            </w:r>
          </w:p>
          <w:p w:rsidR="00A93DE9" w:rsidRDefault="007B5487" w:rsidP="00F65124">
            <w:pPr>
              <w:spacing w:afterLines="50" w:after="156" w:line="360" w:lineRule="auto"/>
              <w:rPr>
                <w:rFonts w:ascii="宋体"/>
                <w:sz w:val="24"/>
              </w:rPr>
            </w:pPr>
            <w:r>
              <w:rPr>
                <w:rFonts w:ascii="宋体"/>
                <w:sz w:val="24"/>
              </w:rPr>
              <w:t>在业务层面，公司继续深耕政府数智化、产业数智化、基建数智化和智算云服务四大主营业务板块，稳筑营收压舱石，聚焦产业升维再造。同时，公司将迭代网新云擎</w:t>
            </w:r>
            <w:r>
              <w:rPr>
                <w:rFonts w:ascii="宋体"/>
                <w:sz w:val="24"/>
              </w:rPr>
              <w:t xml:space="preserve">AI </w:t>
            </w:r>
            <w:r>
              <w:rPr>
                <w:rFonts w:ascii="宋体"/>
                <w:sz w:val="24"/>
              </w:rPr>
              <w:t>底座，构筑高质量行业知识库和多模态数据集，训练高效、专业、精准的行业垂类模型。围绕底座模型、数据管理、提示词工程、</w:t>
            </w:r>
            <w:r>
              <w:rPr>
                <w:rFonts w:ascii="宋体"/>
                <w:sz w:val="24"/>
              </w:rPr>
              <w:t>MCP Tools</w:t>
            </w:r>
            <w:r>
              <w:rPr>
                <w:rFonts w:ascii="宋体"/>
                <w:sz w:val="24"/>
              </w:rPr>
              <w:t>、</w:t>
            </w:r>
            <w:r>
              <w:rPr>
                <w:rFonts w:ascii="宋体"/>
                <w:sz w:val="24"/>
              </w:rPr>
              <w:t>Skills</w:t>
            </w:r>
            <w:r>
              <w:rPr>
                <w:rFonts w:ascii="宋体"/>
                <w:sz w:val="24"/>
              </w:rPr>
              <w:t>、长期记忆等核心要素，构建深入政务、交通、金融、能源、教育等场景的</w:t>
            </w:r>
            <w:r>
              <w:rPr>
                <w:rFonts w:ascii="宋体"/>
                <w:sz w:val="24"/>
              </w:rPr>
              <w:t xml:space="preserve">AI Agent </w:t>
            </w:r>
            <w:r>
              <w:rPr>
                <w:rFonts w:ascii="宋体"/>
                <w:sz w:val="24"/>
              </w:rPr>
              <w:t>开发框架，将</w:t>
            </w:r>
            <w:r>
              <w:rPr>
                <w:rFonts w:ascii="宋体"/>
                <w:sz w:val="24"/>
              </w:rPr>
              <w:t xml:space="preserve">AI Agent </w:t>
            </w:r>
            <w:r>
              <w:rPr>
                <w:rFonts w:ascii="宋体"/>
                <w:sz w:val="24"/>
              </w:rPr>
              <w:t>打造为满足政企复杂业务需求、创造实际应用价值的</w:t>
            </w:r>
            <w:r>
              <w:rPr>
                <w:rFonts w:ascii="宋体"/>
                <w:sz w:val="24"/>
              </w:rPr>
              <w:t>“</w:t>
            </w:r>
            <w:r>
              <w:rPr>
                <w:rFonts w:ascii="宋体"/>
                <w:sz w:val="24"/>
              </w:rPr>
              <w:t>数字员工</w:t>
            </w:r>
            <w:r>
              <w:rPr>
                <w:rFonts w:ascii="宋体"/>
                <w:sz w:val="24"/>
              </w:rPr>
              <w:t>”</w:t>
            </w:r>
            <w:r>
              <w:rPr>
                <w:rFonts w:ascii="宋体"/>
                <w:sz w:val="24"/>
              </w:rPr>
              <w:t>。</w:t>
            </w:r>
            <w:r>
              <w:rPr>
                <w:rFonts w:ascii="宋体"/>
                <w:sz w:val="24"/>
              </w:rPr>
              <w:t xml:space="preserve"> </w:t>
            </w:r>
            <w:r>
              <w:rPr>
                <w:rFonts w:ascii="宋体"/>
                <w:sz w:val="24"/>
              </w:rPr>
              <w:t>通过将</w:t>
            </w:r>
            <w:r>
              <w:rPr>
                <w:rFonts w:ascii="宋体"/>
                <w:sz w:val="24"/>
              </w:rPr>
              <w:t>AI</w:t>
            </w:r>
            <w:r>
              <w:rPr>
                <w:rFonts w:ascii="宋体"/>
                <w:sz w:val="24"/>
              </w:rPr>
              <w:t>技术深度融合产业，推进人工智能从技术试验走向产业实践，推动公司业务的稳健发展。未来发展趋势尚存在不确定性，对公司经营业绩的影响具有不确定性。感谢您的关注并请注意投资风险！</w:t>
            </w:r>
          </w:p>
          <w:p w:rsidR="00A93DE9" w:rsidRDefault="007B5487" w:rsidP="00F65124">
            <w:pPr>
              <w:spacing w:afterLines="50" w:after="156" w:line="360" w:lineRule="auto"/>
            </w:pPr>
            <w:r>
              <w:rPr>
                <w:rFonts w:ascii="宋体"/>
                <w:sz w:val="24"/>
              </w:rPr>
              <w:lastRenderedPageBreak/>
              <w:t>3</w:t>
            </w:r>
            <w:r>
              <w:rPr>
                <w:rFonts w:ascii="宋体"/>
                <w:sz w:val="24"/>
              </w:rPr>
              <w:t>、</w:t>
            </w:r>
            <w:r>
              <w:rPr>
                <w:rFonts w:ascii="宋体"/>
                <w:sz w:val="24"/>
              </w:rPr>
              <w:t>13</w:t>
            </w:r>
            <w:r>
              <w:rPr>
                <w:rFonts w:ascii="宋体"/>
                <w:sz w:val="24"/>
              </w:rPr>
              <w:t>8*****971</w:t>
            </w:r>
            <w:r>
              <w:rPr>
                <w:rFonts w:ascii="宋体"/>
                <w:sz w:val="24"/>
              </w:rPr>
              <w:t>问浙大网新董事长史烈：麻烦请问公司未来的分红计划和派息政策？</w:t>
            </w:r>
          </w:p>
          <w:p w:rsidR="00F65124" w:rsidRDefault="007B5487" w:rsidP="00F65124">
            <w:pPr>
              <w:spacing w:afterLines="50" w:after="156" w:line="360" w:lineRule="auto"/>
              <w:rPr>
                <w:rFonts w:ascii="宋体"/>
                <w:sz w:val="24"/>
              </w:rPr>
            </w:pPr>
            <w:r>
              <w:rPr>
                <w:rFonts w:ascii="宋体"/>
                <w:sz w:val="24"/>
              </w:rPr>
              <w:t>董事长史烈答</w:t>
            </w:r>
            <w:r>
              <w:rPr>
                <w:rFonts w:ascii="宋体"/>
                <w:sz w:val="24"/>
              </w:rPr>
              <w:t>:</w:t>
            </w:r>
            <w:r>
              <w:rPr>
                <w:rFonts w:ascii="宋体"/>
                <w:sz w:val="24"/>
              </w:rPr>
              <w:t>尊敬的投资者，您好！公司已于</w:t>
            </w:r>
            <w:r>
              <w:rPr>
                <w:rFonts w:ascii="宋体"/>
                <w:sz w:val="24"/>
              </w:rPr>
              <w:t>2026</w:t>
            </w:r>
            <w:r>
              <w:rPr>
                <w:rFonts w:ascii="宋体"/>
                <w:sz w:val="24"/>
              </w:rPr>
              <w:t>年</w:t>
            </w:r>
            <w:r>
              <w:rPr>
                <w:rFonts w:ascii="宋体"/>
                <w:sz w:val="24"/>
              </w:rPr>
              <w:t>4</w:t>
            </w:r>
            <w:r>
              <w:rPr>
                <w:rFonts w:ascii="宋体"/>
                <w:sz w:val="24"/>
              </w:rPr>
              <w:t>月</w:t>
            </w:r>
            <w:r>
              <w:rPr>
                <w:rFonts w:ascii="宋体"/>
                <w:sz w:val="24"/>
              </w:rPr>
              <w:t>29</w:t>
            </w:r>
            <w:r>
              <w:rPr>
                <w:rFonts w:ascii="宋体"/>
                <w:sz w:val="24"/>
              </w:rPr>
              <w:t>日披露《</w:t>
            </w:r>
            <w:r>
              <w:rPr>
                <w:rFonts w:ascii="宋体"/>
                <w:sz w:val="24"/>
              </w:rPr>
              <w:t>2025</w:t>
            </w:r>
            <w:r>
              <w:rPr>
                <w:rFonts w:ascii="宋体"/>
                <w:sz w:val="24"/>
              </w:rPr>
              <w:t>年年度利润分配方案公告》，为积极回报投资者，在保证公司持续稳健经营及长远发展的前提下，结合公司实际经营情况、资金需求、未来发展规划等因素，经董事会决议，公司</w:t>
            </w:r>
            <w:r>
              <w:rPr>
                <w:rFonts w:ascii="宋体"/>
                <w:sz w:val="24"/>
              </w:rPr>
              <w:t>2025</w:t>
            </w:r>
            <w:r>
              <w:rPr>
                <w:rFonts w:ascii="宋体"/>
                <w:sz w:val="24"/>
              </w:rPr>
              <w:t>年年度拟以实施权益分派股权登记日登记的总股本为基数，向全体股东每股派发现金红利</w:t>
            </w:r>
            <w:r>
              <w:rPr>
                <w:rFonts w:ascii="宋体"/>
                <w:sz w:val="24"/>
              </w:rPr>
              <w:t>0.03</w:t>
            </w:r>
            <w:r>
              <w:rPr>
                <w:rFonts w:ascii="宋体"/>
                <w:sz w:val="24"/>
              </w:rPr>
              <w:t>元（含税），合计拟派发现金红利</w:t>
            </w:r>
            <w:r>
              <w:rPr>
                <w:rFonts w:ascii="宋体"/>
                <w:sz w:val="24"/>
              </w:rPr>
              <w:t>30,825,791.10</w:t>
            </w:r>
            <w:r>
              <w:rPr>
                <w:rFonts w:ascii="宋体"/>
                <w:sz w:val="24"/>
              </w:rPr>
              <w:t>元（含税）。该利润分配方案尚需提交股东会审议。</w:t>
            </w:r>
          </w:p>
          <w:p w:rsidR="00A93DE9" w:rsidRDefault="007B5487" w:rsidP="00F65124">
            <w:pPr>
              <w:spacing w:afterLines="50" w:after="156" w:line="360" w:lineRule="auto"/>
              <w:rPr>
                <w:rFonts w:ascii="宋体"/>
                <w:sz w:val="24"/>
              </w:rPr>
            </w:pPr>
            <w:r>
              <w:rPr>
                <w:rFonts w:ascii="宋体"/>
                <w:sz w:val="24"/>
              </w:rPr>
              <w:t>根</w:t>
            </w:r>
            <w:r>
              <w:rPr>
                <w:rFonts w:ascii="宋体"/>
                <w:sz w:val="24"/>
              </w:rPr>
              <w:t>据公司《未来三年（</w:t>
            </w:r>
            <w:r>
              <w:rPr>
                <w:rFonts w:ascii="宋体"/>
                <w:sz w:val="24"/>
              </w:rPr>
              <w:t>2024-2026</w:t>
            </w:r>
            <w:r>
              <w:rPr>
                <w:rFonts w:ascii="宋体"/>
                <w:sz w:val="24"/>
              </w:rPr>
              <w:t>年）股东分红回报规划》，根据《公司法》等有关法律、法规及《公司章程》的规定，在满足现金分红条件的基础上，结合公司持续经营和长期发展，每年进行一次现金分红，每年以现金方式分配的利润应不低于当年实现的可分配利润的</w:t>
            </w:r>
            <w:r>
              <w:rPr>
                <w:rFonts w:ascii="宋体"/>
                <w:sz w:val="24"/>
              </w:rPr>
              <w:t>10%</w:t>
            </w:r>
            <w:r>
              <w:rPr>
                <w:rFonts w:ascii="宋体"/>
                <w:sz w:val="24"/>
              </w:rPr>
              <w:t>，且公司连续三年以现金方式累计分配的利润不少于该三年实现的年均可分配利润的</w:t>
            </w:r>
            <w:r>
              <w:rPr>
                <w:rFonts w:ascii="宋体"/>
                <w:sz w:val="24"/>
              </w:rPr>
              <w:t>30%</w:t>
            </w:r>
            <w:r>
              <w:rPr>
                <w:rFonts w:ascii="宋体"/>
                <w:sz w:val="24"/>
              </w:rPr>
              <w:t>。具体每个年度的分红比例由公司董事会根据公司年度盈利状况和未来资金使用计划提出预案。公司将至少每三年重新审阅一次《未来三年股东分红回报规划》，根据股东特别是中小股东和独立董事的意见，</w:t>
            </w:r>
            <w:r>
              <w:rPr>
                <w:rFonts w:ascii="宋体"/>
                <w:sz w:val="24"/>
              </w:rPr>
              <w:t>对公司正在实施的利润分配政策进行评估，确定该时段的股东回报计划。</w:t>
            </w:r>
          </w:p>
          <w:p w:rsidR="00A93DE9" w:rsidRDefault="007B5487" w:rsidP="00F65124">
            <w:pPr>
              <w:spacing w:afterLines="50" w:after="156" w:line="360" w:lineRule="auto"/>
            </w:pPr>
            <w:r>
              <w:rPr>
                <w:rFonts w:ascii="宋体"/>
                <w:sz w:val="24"/>
              </w:rPr>
              <w:t>4</w:t>
            </w:r>
            <w:r>
              <w:rPr>
                <w:rFonts w:ascii="宋体"/>
                <w:sz w:val="24"/>
              </w:rPr>
              <w:t>、</w:t>
            </w:r>
            <w:r>
              <w:rPr>
                <w:rFonts w:ascii="宋体"/>
                <w:sz w:val="24"/>
              </w:rPr>
              <w:t>158*****950</w:t>
            </w:r>
            <w:r>
              <w:rPr>
                <w:rFonts w:ascii="宋体"/>
                <w:sz w:val="24"/>
              </w:rPr>
              <w:t>问浙大网新董事长史烈：政务云业务收入的下降是不是一个趋势性变化？公司打算如何应对这种变化，或者说是否会在其他领域找到新的增长点？</w:t>
            </w:r>
          </w:p>
          <w:p w:rsidR="00A93DE9" w:rsidRDefault="007B5487" w:rsidP="00F65124">
            <w:pPr>
              <w:spacing w:afterLines="50" w:after="156" w:line="360" w:lineRule="auto"/>
              <w:rPr>
                <w:rFonts w:ascii="宋体"/>
                <w:sz w:val="24"/>
              </w:rPr>
            </w:pPr>
            <w:r>
              <w:rPr>
                <w:rFonts w:ascii="宋体"/>
                <w:sz w:val="24"/>
              </w:rPr>
              <w:t>董事长史烈答</w:t>
            </w:r>
            <w:r>
              <w:rPr>
                <w:rFonts w:ascii="宋体"/>
                <w:sz w:val="24"/>
              </w:rPr>
              <w:t>:</w:t>
            </w:r>
            <w:r>
              <w:rPr>
                <w:rFonts w:ascii="宋体"/>
                <w:sz w:val="24"/>
              </w:rPr>
              <w:t>尊敬的投资者，您好！公司政务云业务最早上线于</w:t>
            </w:r>
            <w:r>
              <w:rPr>
                <w:rFonts w:ascii="宋体"/>
                <w:sz w:val="24"/>
              </w:rPr>
              <w:t>2013</w:t>
            </w:r>
            <w:r>
              <w:rPr>
                <w:rFonts w:ascii="宋体"/>
                <w:sz w:val="24"/>
              </w:rPr>
              <w:t>年，经过不断投入，成为公司数智云服务业务的重要组成部分。但随着技术架构的更新、国产信创化迁移加速以及杭州市政府相应规划的调整，杭州政务云业务规模逐步下降。公司正在积极通过对接政府新增算力需求、企业混合云部署等路径，调整业务结</w:t>
            </w:r>
            <w:r>
              <w:rPr>
                <w:rFonts w:ascii="宋体"/>
                <w:sz w:val="24"/>
              </w:rPr>
              <w:t>构和方向，应对上述不利影响。感谢您对公司的关注并请注意投资风险！</w:t>
            </w:r>
          </w:p>
          <w:p w:rsidR="00A93DE9" w:rsidRDefault="00A93DE9">
            <w:pPr>
              <w:pStyle w:val="Style6"/>
              <w:spacing w:line="460" w:lineRule="exact"/>
              <w:ind w:firstLineChars="0" w:firstLine="0"/>
              <w:rPr>
                <w:rFonts w:ascii="宋体" w:hAnsi="宋体"/>
                <w:sz w:val="24"/>
                <w:szCs w:val="24"/>
              </w:rPr>
            </w:pPr>
          </w:p>
        </w:tc>
      </w:tr>
    </w:tbl>
    <w:p w:rsidR="00A93DE9" w:rsidRDefault="00A93DE9"/>
    <w:p w:rsidR="00A93DE9" w:rsidRDefault="00A93DE9"/>
    <w:sectPr w:rsidR="00A93DE9">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487" w:rsidRDefault="007B5487">
      <w:r>
        <w:separator/>
      </w:r>
    </w:p>
  </w:endnote>
  <w:endnote w:type="continuationSeparator" w:id="0">
    <w:p w:rsidR="007B5487" w:rsidRDefault="007B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487" w:rsidRDefault="007B5487">
      <w:r>
        <w:separator/>
      </w:r>
    </w:p>
  </w:footnote>
  <w:footnote w:type="continuationSeparator" w:id="0">
    <w:p w:rsidR="007B5487" w:rsidRDefault="007B54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E9" w:rsidRDefault="007B5487">
    <w:pPr>
      <w:pStyle w:val="a3"/>
      <w:tabs>
        <w:tab w:val="clear" w:pos="4153"/>
      </w:tabs>
      <w:jc w:val="right"/>
    </w:pPr>
    <w:r>
      <w:rPr>
        <w:rFonts w:hint="eastAsia"/>
      </w:rPr>
      <w:t>浙大网新科技股份有限公司投资者关系活动记录表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A93DE9"/>
    <w:rsid w:val="003C1B69"/>
    <w:rsid w:val="00723938"/>
    <w:rsid w:val="007B1D87"/>
    <w:rsid w:val="007B5487"/>
    <w:rsid w:val="00A93DE9"/>
    <w:rsid w:val="00F65124"/>
    <w:rsid w:val="00FD7D9B"/>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7AA9F"/>
  <w15:docId w15:val="{4604533E-E4BB-4FFE-8AD2-C61FA58B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mq</cp:lastModifiedBy>
  <cp:revision>5</cp:revision>
  <dcterms:created xsi:type="dcterms:W3CDTF">2026-05-18T06:53:00Z</dcterms:created>
  <dcterms:modified xsi:type="dcterms:W3CDTF">2026-05-18T07:00:00Z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