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33F44">
      <w:pPr>
        <w:autoSpaceDE w:val="0"/>
        <w:autoSpaceDN w:val="0"/>
        <w:adjustRightInd w:val="0"/>
        <w:snapToGrid w:val="0"/>
        <w:spacing w:line="288" w:lineRule="auto"/>
        <w:rPr>
          <w:rFonts w:ascii="宋体" w:hAnsi="宋体" w:cs="宋体"/>
          <w:kern w:val="0"/>
          <w:sz w:val="28"/>
          <w:szCs w:val="28"/>
          <w:lang w:bidi="zh-CN"/>
        </w:rPr>
      </w:pPr>
      <w:r>
        <w:rPr>
          <w:rFonts w:hint="default" w:ascii="Times New Roman" w:hAnsi="Times New Roman" w:cs="Times New Roman"/>
          <w:kern w:val="0"/>
          <w:sz w:val="28"/>
          <w:szCs w:val="28"/>
          <w:lang w:val="zh-CN" w:bidi="zh-CN"/>
        </w:rPr>
        <w:t>证券代码：60</w:t>
      </w:r>
      <w:r>
        <w:rPr>
          <w:rFonts w:hint="default" w:ascii="Times New Roman" w:hAnsi="Times New Roman" w:cs="Times New Roman"/>
          <w:kern w:val="0"/>
          <w:sz w:val="28"/>
          <w:szCs w:val="28"/>
          <w:lang w:bidi="zh-CN"/>
        </w:rPr>
        <w:t>0388</w:t>
      </w:r>
      <w:r>
        <w:rPr>
          <w:rFonts w:hint="default" w:ascii="Times New Roman" w:hAnsi="Times New Roman" w:cs="Times New Roman"/>
          <w:kern w:val="0"/>
          <w:sz w:val="28"/>
          <w:szCs w:val="28"/>
          <w:lang w:val="zh-CN" w:bidi="zh-CN"/>
        </w:rPr>
        <w:t xml:space="preserve">   </w:t>
      </w:r>
      <w:r>
        <w:rPr>
          <w:rFonts w:hint="eastAsia" w:ascii="宋体" w:hAnsi="宋体" w:cs="宋体"/>
          <w:kern w:val="0"/>
          <w:sz w:val="28"/>
          <w:szCs w:val="28"/>
          <w:lang w:val="zh-CN" w:bidi="zh-CN"/>
        </w:rPr>
        <w:t xml:space="preserve">                      证券简称：</w:t>
      </w:r>
      <w:r>
        <w:rPr>
          <w:rFonts w:hint="eastAsia" w:ascii="宋体" w:hAnsi="宋体" w:cs="宋体"/>
          <w:kern w:val="0"/>
          <w:sz w:val="28"/>
          <w:szCs w:val="28"/>
          <w:lang w:bidi="zh-CN"/>
        </w:rPr>
        <w:t>龙净环保</w:t>
      </w:r>
    </w:p>
    <w:p w14:paraId="254E67FB">
      <w:pPr>
        <w:autoSpaceDE w:val="0"/>
        <w:autoSpaceDN w:val="0"/>
        <w:adjustRightInd w:val="0"/>
        <w:snapToGrid w:val="0"/>
        <w:spacing w:line="288" w:lineRule="auto"/>
        <w:rPr>
          <w:rFonts w:hint="eastAsia" w:ascii="宋体" w:hAnsi="宋体" w:cs="宋体"/>
          <w:kern w:val="0"/>
          <w:sz w:val="28"/>
          <w:szCs w:val="28"/>
          <w:lang w:bidi="zh-CN"/>
        </w:rPr>
      </w:pPr>
    </w:p>
    <w:p w14:paraId="44AEF93B">
      <w:pPr>
        <w:adjustRightInd w:val="0"/>
        <w:snapToGrid w:val="0"/>
        <w:spacing w:before="312" w:beforeLines="100" w:line="480" w:lineRule="exact"/>
        <w:jc w:val="center"/>
        <w:rPr>
          <w:rFonts w:hint="eastAsia" w:ascii="宋体" w:hAnsi="宋体" w:eastAsia="宋体" w:cs="宋体"/>
          <w:b/>
          <w:bCs/>
          <w:color w:val="FF0000"/>
          <w:sz w:val="32"/>
          <w:szCs w:val="36"/>
        </w:rPr>
      </w:pPr>
      <w:r>
        <w:rPr>
          <w:rFonts w:hint="eastAsia" w:ascii="宋体" w:hAnsi="宋体" w:eastAsia="宋体" w:cs="宋体"/>
          <w:b/>
          <w:bCs/>
          <w:color w:val="FF0000"/>
          <w:sz w:val="32"/>
          <w:szCs w:val="36"/>
        </w:rPr>
        <w:t>福建龙净环保股份有限公司</w:t>
      </w:r>
    </w:p>
    <w:p w14:paraId="079C2B12">
      <w:pPr>
        <w:adjustRightInd w:val="0"/>
        <w:snapToGrid w:val="0"/>
        <w:spacing w:before="156" w:beforeLines="50" w:after="156" w:afterLines="50" w:line="480" w:lineRule="exact"/>
        <w:jc w:val="center"/>
        <w:rPr>
          <w:rFonts w:hint="eastAsia" w:ascii="宋体" w:hAnsi="宋体" w:eastAsia="宋体" w:cs="宋体"/>
          <w:b/>
          <w:bCs/>
          <w:color w:val="FF0000"/>
          <w:sz w:val="32"/>
          <w:szCs w:val="36"/>
        </w:rPr>
      </w:pPr>
      <w:r>
        <w:rPr>
          <w:rFonts w:hint="eastAsia" w:ascii="宋体" w:hAnsi="宋体" w:eastAsia="宋体" w:cs="宋体"/>
          <w:b/>
          <w:bCs/>
          <w:color w:val="FF0000"/>
          <w:sz w:val="32"/>
          <w:szCs w:val="36"/>
        </w:rPr>
        <w:t>投资者关系活动记录表</w:t>
      </w:r>
    </w:p>
    <w:p w14:paraId="0D2D14D4">
      <w:pPr>
        <w:jc w:val="right"/>
        <w:rPr>
          <w:rFonts w:hint="eastAsia" w:ascii="宋体" w:hAnsi="宋体" w:eastAsia="宋体"/>
          <w:lang w:val="en-US" w:eastAsia="zh-CN"/>
        </w:rPr>
      </w:pPr>
      <w:r>
        <w:rPr>
          <w:rFonts w:hint="eastAsia" w:ascii="宋体" w:hAnsi="宋体"/>
        </w:rPr>
        <w:t>编号：</w:t>
      </w:r>
      <w:r>
        <w:rPr>
          <w:rFonts w:hint="default" w:ascii="Times New Roman" w:hAnsi="Times New Roman" w:cs="Times New Roman"/>
          <w:lang w:eastAsia="zh-CN"/>
        </w:rPr>
        <w:t>202</w:t>
      </w:r>
      <w:r>
        <w:rPr>
          <w:rFonts w:hint="eastAsia" w:ascii="Times New Roman" w:hAnsi="Times New Roman" w:cs="Times New Roman"/>
          <w:lang w:val="en-US" w:eastAsia="zh-CN"/>
        </w:rPr>
        <w:t>6</w:t>
      </w:r>
      <w:r>
        <w:rPr>
          <w:rFonts w:hint="default" w:ascii="Times New Roman" w:hAnsi="Times New Roman" w:cs="Times New Roman"/>
        </w:rPr>
        <w:t>-00</w:t>
      </w:r>
      <w:r>
        <w:rPr>
          <w:rFonts w:hint="eastAsia" w:ascii="Times New Roman" w:hAnsi="Times New Roman" w:cs="Times New Roman"/>
          <w:lang w:val="en-US" w:eastAsia="zh-CN"/>
        </w:rPr>
        <w:t>1</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6996"/>
      </w:tblGrid>
      <w:tr w14:paraId="571C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trPr>
        <w:tc>
          <w:tcPr>
            <w:tcW w:w="1526" w:type="dxa"/>
            <w:vAlign w:val="center"/>
          </w:tcPr>
          <w:p w14:paraId="1584C0D7">
            <w:pPr>
              <w:pStyle w:val="6"/>
              <w:adjustRightInd w:val="0"/>
              <w:snapToGrid w:val="0"/>
              <w:spacing w:line="480" w:lineRule="atLeast"/>
              <w:rPr>
                <w:b/>
                <w:bCs/>
                <w:iCs/>
                <w:sz w:val="24"/>
              </w:rPr>
            </w:pPr>
            <w:r>
              <w:rPr>
                <w:b/>
                <w:bCs/>
                <w:iCs/>
                <w:sz w:val="24"/>
              </w:rPr>
              <w:t>投资者关系活动类别</w:t>
            </w:r>
          </w:p>
        </w:tc>
        <w:tc>
          <w:tcPr>
            <w:tcW w:w="6996" w:type="dxa"/>
            <w:vAlign w:val="center"/>
          </w:tcPr>
          <w:p w14:paraId="20E6B7F2">
            <w:pPr>
              <w:adjustRightInd w:val="0"/>
              <w:snapToGrid w:val="0"/>
              <w:spacing w:line="440" w:lineRule="exact"/>
              <w:rPr>
                <w:bCs/>
                <w:iCs/>
                <w:sz w:val="24"/>
                <w:szCs w:val="24"/>
              </w:rPr>
            </w:pPr>
            <w:r>
              <w:rPr>
                <w:bCs/>
                <w:iCs/>
                <w:sz w:val="24"/>
                <w:szCs w:val="24"/>
              </w:rPr>
              <w:sym w:font="Wingdings 2" w:char="00A3"/>
            </w:r>
            <w:r>
              <w:rPr>
                <w:sz w:val="24"/>
                <w:szCs w:val="24"/>
              </w:rPr>
              <w:t xml:space="preserve">特定对象调研       </w:t>
            </w:r>
            <w:r>
              <w:rPr>
                <w:bCs/>
                <w:iCs/>
                <w:sz w:val="24"/>
                <w:szCs w:val="24"/>
              </w:rPr>
              <w:sym w:font="Wingdings 2" w:char="00A3"/>
            </w:r>
            <w:r>
              <w:rPr>
                <w:sz w:val="24"/>
                <w:szCs w:val="24"/>
              </w:rPr>
              <w:t>分析师会议</w:t>
            </w:r>
          </w:p>
          <w:p w14:paraId="4E2B8F76">
            <w:pPr>
              <w:pStyle w:val="6"/>
              <w:adjustRightInd w:val="0"/>
              <w:snapToGrid w:val="0"/>
              <w:spacing w:line="440" w:lineRule="exact"/>
              <w:rPr>
                <w:bCs/>
                <w:iCs/>
                <w:sz w:val="24"/>
              </w:rPr>
            </w:pPr>
            <w:r>
              <w:rPr>
                <w:bCs/>
                <w:iCs/>
                <w:sz w:val="24"/>
              </w:rPr>
              <w:sym w:font="Wingdings 2" w:char="00A3"/>
            </w:r>
            <w:r>
              <w:rPr>
                <w:sz w:val="24"/>
              </w:rPr>
              <w:t xml:space="preserve">媒体采访           </w:t>
            </w:r>
            <w:r>
              <w:rPr>
                <w:bCs/>
                <w:iCs/>
                <w:sz w:val="24"/>
              </w:rPr>
              <w:sym w:font="Wingdings 2" w:char="0052"/>
            </w:r>
            <w:r>
              <w:rPr>
                <w:sz w:val="24"/>
              </w:rPr>
              <w:t>业绩说明会</w:t>
            </w:r>
          </w:p>
          <w:p w14:paraId="782B85D2">
            <w:pPr>
              <w:pStyle w:val="6"/>
              <w:adjustRightInd w:val="0"/>
              <w:snapToGrid w:val="0"/>
              <w:spacing w:line="440" w:lineRule="exact"/>
              <w:rPr>
                <w:bCs/>
                <w:iCs/>
                <w:sz w:val="24"/>
              </w:rPr>
            </w:pPr>
            <w:r>
              <w:rPr>
                <w:bCs/>
                <w:iCs/>
                <w:sz w:val="24"/>
              </w:rPr>
              <w:sym w:font="Wingdings 2" w:char="00A3"/>
            </w:r>
            <w:r>
              <w:rPr>
                <w:sz w:val="24"/>
              </w:rPr>
              <w:t xml:space="preserve">新闻发布会         </w:t>
            </w:r>
            <w:r>
              <w:rPr>
                <w:bCs/>
                <w:iCs/>
                <w:sz w:val="24"/>
              </w:rPr>
              <w:sym w:font="Wingdings 2" w:char="00A3"/>
            </w:r>
            <w:r>
              <w:rPr>
                <w:sz w:val="24"/>
              </w:rPr>
              <w:t>路演活动</w:t>
            </w:r>
          </w:p>
          <w:p w14:paraId="38B9AEF8">
            <w:pPr>
              <w:adjustRightInd w:val="0"/>
              <w:snapToGrid w:val="0"/>
              <w:spacing w:line="440" w:lineRule="exact"/>
              <w:rPr>
                <w:bCs/>
                <w:iCs/>
                <w:sz w:val="24"/>
                <w:szCs w:val="24"/>
              </w:rPr>
            </w:pPr>
            <w:r>
              <w:rPr>
                <w:sz w:val="24"/>
                <w:szCs w:val="24"/>
              </w:rPr>
              <w:sym w:font="Wingdings 2" w:char="00A3"/>
            </w:r>
            <w:r>
              <w:rPr>
                <w:sz w:val="24"/>
                <w:szCs w:val="24"/>
              </w:rPr>
              <w:t>电话会议</w:t>
            </w:r>
          </w:p>
          <w:p w14:paraId="467A264D">
            <w:pPr>
              <w:pStyle w:val="6"/>
              <w:tabs>
                <w:tab w:val="center" w:pos="3199"/>
              </w:tabs>
              <w:adjustRightInd w:val="0"/>
              <w:snapToGrid w:val="0"/>
              <w:spacing w:line="440" w:lineRule="exact"/>
              <w:rPr>
                <w:bCs/>
                <w:iCs/>
                <w:sz w:val="24"/>
                <w:u w:val="single"/>
              </w:rPr>
            </w:pPr>
            <w:r>
              <w:rPr>
                <w:bCs/>
                <w:iCs/>
                <w:sz w:val="24"/>
              </w:rPr>
              <w:sym w:font="Wingdings 2" w:char="00A3"/>
            </w:r>
            <w:r>
              <w:rPr>
                <w:sz w:val="24"/>
              </w:rPr>
              <w:t>其他</w:t>
            </w:r>
            <w:r>
              <w:rPr>
                <w:rFonts w:hint="eastAsia"/>
                <w:sz w:val="24"/>
                <w:u w:val="single"/>
              </w:rPr>
              <w:t xml:space="preserve">           </w:t>
            </w:r>
          </w:p>
        </w:tc>
      </w:tr>
      <w:tr w14:paraId="2C30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vAlign w:val="center"/>
          </w:tcPr>
          <w:p w14:paraId="70D21D2B">
            <w:pPr>
              <w:pStyle w:val="6"/>
              <w:adjustRightInd w:val="0"/>
              <w:snapToGrid w:val="0"/>
              <w:spacing w:line="480" w:lineRule="atLeast"/>
              <w:rPr>
                <w:b/>
                <w:bCs/>
                <w:iCs/>
                <w:sz w:val="24"/>
              </w:rPr>
            </w:pPr>
            <w:r>
              <w:rPr>
                <w:b/>
                <w:bCs/>
                <w:iCs/>
                <w:sz w:val="24"/>
              </w:rPr>
              <w:t>参与单位名称及人员姓名</w:t>
            </w:r>
          </w:p>
        </w:tc>
        <w:tc>
          <w:tcPr>
            <w:tcW w:w="6996" w:type="dxa"/>
            <w:vAlign w:val="center"/>
          </w:tcPr>
          <w:p w14:paraId="47B60025">
            <w:pPr>
              <w:spacing w:line="360" w:lineRule="auto"/>
              <w:textAlignment w:val="baseline"/>
              <w:rPr>
                <w:rFonts w:ascii="Times New Roman" w:hAnsi="Times New Roman"/>
                <w:sz w:val="24"/>
                <w:szCs w:val="24"/>
              </w:rPr>
            </w:pPr>
            <w:r>
              <w:rPr>
                <w:rFonts w:hint="eastAsia" w:ascii="Times New Roman" w:hAnsi="Times New Roman"/>
                <w:sz w:val="24"/>
                <w:szCs w:val="24"/>
              </w:rPr>
              <w:t>线上参与公司</w:t>
            </w:r>
            <w:r>
              <w:rPr>
                <w:rFonts w:hint="eastAsia" w:ascii="Times New Roman" w:hAnsi="Times New Roman"/>
                <w:sz w:val="24"/>
                <w:szCs w:val="24"/>
                <w:lang w:eastAsia="zh-CN"/>
              </w:rPr>
              <w:t>202</w:t>
            </w:r>
            <w:r>
              <w:rPr>
                <w:rFonts w:hint="eastAsia" w:ascii="Times New Roman" w:hAnsi="Times New Roman"/>
                <w:sz w:val="24"/>
                <w:szCs w:val="24"/>
                <w:lang w:val="en-US" w:eastAsia="zh-CN"/>
              </w:rPr>
              <w:t>5</w:t>
            </w:r>
            <w:r>
              <w:rPr>
                <w:rFonts w:hint="eastAsia" w:ascii="Times New Roman" w:hAnsi="Times New Roman"/>
                <w:sz w:val="24"/>
                <w:szCs w:val="24"/>
              </w:rPr>
              <w:t>年</w:t>
            </w:r>
            <w:r>
              <w:rPr>
                <w:rFonts w:hint="eastAsia" w:ascii="Times New Roman" w:hAnsi="Times New Roman"/>
                <w:sz w:val="24"/>
                <w:szCs w:val="24"/>
                <w:lang w:val="en-US" w:eastAsia="zh-CN"/>
              </w:rPr>
              <w:t>度暨2026年</w:t>
            </w:r>
            <w:r>
              <w:rPr>
                <w:rFonts w:hint="eastAsia" w:ascii="Times New Roman" w:hAnsi="Times New Roman"/>
                <w:sz w:val="24"/>
                <w:szCs w:val="24"/>
                <w:lang w:eastAsia="zh-CN"/>
              </w:rPr>
              <w:t>第</w:t>
            </w:r>
            <w:r>
              <w:rPr>
                <w:rFonts w:hint="eastAsia" w:ascii="Times New Roman" w:hAnsi="Times New Roman"/>
                <w:sz w:val="24"/>
                <w:szCs w:val="24"/>
                <w:lang w:val="en-US" w:eastAsia="zh-CN"/>
              </w:rPr>
              <w:t>一</w:t>
            </w:r>
            <w:r>
              <w:rPr>
                <w:rFonts w:hint="eastAsia" w:ascii="Times New Roman" w:hAnsi="Times New Roman"/>
                <w:sz w:val="24"/>
                <w:szCs w:val="24"/>
                <w:lang w:eastAsia="zh-CN"/>
              </w:rPr>
              <w:t>季度</w:t>
            </w:r>
            <w:r>
              <w:rPr>
                <w:rFonts w:hint="eastAsia" w:ascii="Times New Roman" w:hAnsi="Times New Roman"/>
                <w:sz w:val="24"/>
                <w:szCs w:val="24"/>
              </w:rPr>
              <w:t>业绩说明会的投资者</w:t>
            </w:r>
          </w:p>
        </w:tc>
      </w:tr>
      <w:tr w14:paraId="4CE5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26" w:type="dxa"/>
            <w:vAlign w:val="center"/>
          </w:tcPr>
          <w:p w14:paraId="55DE6185">
            <w:pPr>
              <w:pStyle w:val="6"/>
              <w:adjustRightInd w:val="0"/>
              <w:snapToGrid w:val="0"/>
              <w:spacing w:line="480" w:lineRule="atLeast"/>
              <w:rPr>
                <w:b/>
                <w:bCs/>
                <w:iCs/>
                <w:sz w:val="24"/>
              </w:rPr>
            </w:pPr>
            <w:r>
              <w:rPr>
                <w:b/>
                <w:bCs/>
                <w:iCs/>
                <w:sz w:val="24"/>
              </w:rPr>
              <w:t>时间</w:t>
            </w:r>
          </w:p>
        </w:tc>
        <w:tc>
          <w:tcPr>
            <w:tcW w:w="6996" w:type="dxa"/>
            <w:vAlign w:val="center"/>
          </w:tcPr>
          <w:p w14:paraId="4F500BE6">
            <w:pPr>
              <w:pStyle w:val="6"/>
              <w:adjustRightInd w:val="0"/>
              <w:snapToGrid w:val="0"/>
              <w:spacing w:line="440" w:lineRule="exact"/>
              <w:rPr>
                <w:rFonts w:hint="eastAsia" w:ascii="宋体" w:hAnsi="宋体"/>
                <w:bCs/>
                <w:iCs/>
                <w:sz w:val="24"/>
              </w:rPr>
            </w:pPr>
            <w:r>
              <w:rPr>
                <w:rFonts w:hint="default" w:ascii="Times New Roman" w:hAnsi="Times New Roman" w:cs="Times New Roman"/>
                <w:bCs/>
                <w:iCs/>
                <w:sz w:val="24"/>
                <w:lang w:eastAsia="zh-CN"/>
              </w:rPr>
              <w:t>202</w:t>
            </w:r>
            <w:r>
              <w:rPr>
                <w:rFonts w:hint="eastAsia" w:ascii="Times New Roman" w:hAnsi="Times New Roman" w:cs="Times New Roman"/>
                <w:bCs/>
                <w:iCs/>
                <w:sz w:val="24"/>
                <w:lang w:val="en-US" w:eastAsia="zh-CN"/>
              </w:rPr>
              <w:t>6</w:t>
            </w:r>
            <w:r>
              <w:rPr>
                <w:rFonts w:hint="default" w:ascii="Times New Roman" w:hAnsi="Times New Roman" w:cs="Times New Roman"/>
                <w:bCs/>
                <w:iCs/>
                <w:sz w:val="24"/>
              </w:rPr>
              <w:t>年</w:t>
            </w:r>
            <w:r>
              <w:rPr>
                <w:rFonts w:hint="eastAsia" w:ascii="Times New Roman" w:hAnsi="Times New Roman" w:cs="Times New Roman"/>
                <w:bCs/>
                <w:iCs/>
                <w:sz w:val="24"/>
                <w:lang w:val="en-US" w:eastAsia="zh-CN"/>
              </w:rPr>
              <w:t>06</w:t>
            </w:r>
            <w:r>
              <w:rPr>
                <w:rFonts w:hint="default" w:ascii="Times New Roman" w:hAnsi="Times New Roman" w:cs="Times New Roman"/>
                <w:bCs/>
                <w:iCs/>
                <w:sz w:val="24"/>
              </w:rPr>
              <w:t>月</w:t>
            </w:r>
            <w:r>
              <w:rPr>
                <w:rFonts w:hint="eastAsia" w:ascii="Times New Roman" w:hAnsi="Times New Roman" w:cs="Times New Roman"/>
                <w:bCs/>
                <w:iCs/>
                <w:sz w:val="24"/>
                <w:lang w:val="en-US" w:eastAsia="zh-CN"/>
              </w:rPr>
              <w:t>17</w:t>
            </w:r>
            <w:r>
              <w:rPr>
                <w:rFonts w:hint="default" w:ascii="Times New Roman" w:hAnsi="Times New Roman" w:cs="Times New Roman"/>
                <w:bCs/>
                <w:iCs/>
                <w:sz w:val="24"/>
              </w:rPr>
              <w:t>日（</w:t>
            </w:r>
            <w:r>
              <w:rPr>
                <w:rFonts w:hint="eastAsia" w:ascii="Times New Roman" w:hAnsi="Times New Roman" w:cs="Times New Roman"/>
                <w:bCs/>
                <w:iCs/>
                <w:sz w:val="24"/>
                <w:lang w:eastAsia="zh-CN"/>
              </w:rPr>
              <w:t>星期三</w:t>
            </w:r>
            <w:r>
              <w:rPr>
                <w:rFonts w:hint="default" w:ascii="Times New Roman" w:hAnsi="Times New Roman" w:cs="Times New Roman"/>
                <w:bCs/>
                <w:iCs/>
                <w:sz w:val="24"/>
              </w:rPr>
              <w:t>）下午</w:t>
            </w:r>
            <w:r>
              <w:rPr>
                <w:rFonts w:hint="default" w:ascii="Times New Roman" w:hAnsi="Times New Roman" w:cs="Times New Roman"/>
                <w:bCs/>
                <w:iCs/>
                <w:sz w:val="24"/>
                <w:lang w:val="en-US" w:eastAsia="zh-CN"/>
              </w:rPr>
              <w:t>1</w:t>
            </w:r>
            <w:r>
              <w:rPr>
                <w:rFonts w:hint="eastAsia" w:ascii="Times New Roman" w:hAnsi="Times New Roman" w:cs="Times New Roman"/>
                <w:bCs/>
                <w:iCs/>
                <w:sz w:val="24"/>
                <w:lang w:val="en-US" w:eastAsia="zh-CN"/>
              </w:rPr>
              <w:t>5</w:t>
            </w:r>
            <w:r>
              <w:rPr>
                <w:rFonts w:hint="default" w:ascii="Times New Roman" w:hAnsi="Times New Roman" w:cs="Times New Roman"/>
                <w:bCs/>
                <w:iCs/>
                <w:sz w:val="24"/>
              </w:rPr>
              <w:t>：00-</w:t>
            </w:r>
            <w:r>
              <w:rPr>
                <w:rFonts w:hint="default" w:ascii="Times New Roman" w:hAnsi="Times New Roman" w:cs="Times New Roman"/>
                <w:bCs/>
                <w:iCs/>
                <w:sz w:val="24"/>
                <w:lang w:val="en-US" w:eastAsia="zh-CN"/>
              </w:rPr>
              <w:t>1</w:t>
            </w:r>
            <w:r>
              <w:rPr>
                <w:rFonts w:hint="eastAsia" w:ascii="Times New Roman" w:hAnsi="Times New Roman" w:cs="Times New Roman"/>
                <w:bCs/>
                <w:iCs/>
                <w:sz w:val="24"/>
                <w:lang w:val="en-US" w:eastAsia="zh-CN"/>
              </w:rPr>
              <w:t>6</w:t>
            </w:r>
            <w:r>
              <w:rPr>
                <w:rFonts w:hint="default" w:ascii="Times New Roman" w:hAnsi="Times New Roman" w:cs="Times New Roman"/>
                <w:bCs/>
                <w:iCs/>
                <w:sz w:val="24"/>
              </w:rPr>
              <w:t>：00</w:t>
            </w:r>
          </w:p>
        </w:tc>
      </w:tr>
      <w:tr w14:paraId="60475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26" w:type="dxa"/>
            <w:vAlign w:val="center"/>
          </w:tcPr>
          <w:p w14:paraId="15105B71">
            <w:pPr>
              <w:pStyle w:val="6"/>
              <w:adjustRightInd w:val="0"/>
              <w:snapToGrid w:val="0"/>
              <w:spacing w:line="480" w:lineRule="atLeast"/>
              <w:rPr>
                <w:b/>
                <w:bCs/>
                <w:iCs/>
                <w:sz w:val="24"/>
              </w:rPr>
            </w:pPr>
            <w:r>
              <w:rPr>
                <w:b/>
                <w:bCs/>
                <w:iCs/>
                <w:sz w:val="24"/>
              </w:rPr>
              <w:t>地点</w:t>
            </w:r>
          </w:p>
        </w:tc>
        <w:tc>
          <w:tcPr>
            <w:tcW w:w="6996" w:type="dxa"/>
            <w:vAlign w:val="center"/>
          </w:tcPr>
          <w:p w14:paraId="2F90C7A2">
            <w:pPr>
              <w:pStyle w:val="6"/>
              <w:adjustRightInd w:val="0"/>
              <w:snapToGrid w:val="0"/>
              <w:spacing w:line="440" w:lineRule="exact"/>
              <w:jc w:val="left"/>
              <w:rPr>
                <w:rFonts w:hint="eastAsia" w:ascii="宋体" w:hAnsi="宋体"/>
                <w:bCs/>
                <w:iCs/>
                <w:sz w:val="24"/>
              </w:rPr>
            </w:pPr>
            <w:r>
              <w:rPr>
                <w:rFonts w:hint="eastAsia" w:ascii="宋体" w:hAnsi="宋体"/>
                <w:bCs/>
                <w:iCs/>
                <w:sz w:val="24"/>
              </w:rPr>
              <w:t>上海证券交易所上证路演中心（</w:t>
            </w:r>
            <w:r>
              <w:rPr>
                <w:rFonts w:hint="default" w:ascii="Times New Roman" w:hAnsi="Times New Roman" w:eastAsia="宋体" w:cs="Times New Roman"/>
                <w:color w:val="000000"/>
                <w:sz w:val="24"/>
                <w:szCs w:val="24"/>
                <w:highlight w:val="none"/>
              </w:rPr>
              <w:fldChar w:fldCharType="begin"/>
            </w:r>
            <w:r>
              <w:rPr>
                <w:rFonts w:hint="default" w:ascii="Times New Roman" w:hAnsi="Times New Roman" w:eastAsia="宋体" w:cs="Times New Roman"/>
                <w:color w:val="000000"/>
                <w:sz w:val="24"/>
                <w:szCs w:val="24"/>
                <w:highlight w:val="none"/>
              </w:rPr>
              <w:instrText xml:space="preserve"> HYPERLINK "https://roadshow.sseinfo.com/" </w:instrText>
            </w:r>
            <w:r>
              <w:rPr>
                <w:rFonts w:hint="default" w:ascii="Times New Roman" w:hAnsi="Times New Roman" w:eastAsia="宋体" w:cs="Times New Roman"/>
                <w:color w:val="000000"/>
                <w:sz w:val="24"/>
                <w:szCs w:val="24"/>
                <w:highlight w:val="none"/>
              </w:rPr>
              <w:fldChar w:fldCharType="separate"/>
            </w:r>
            <w:r>
              <w:rPr>
                <w:rStyle w:val="5"/>
                <w:rFonts w:hint="default" w:ascii="Times New Roman" w:hAnsi="Times New Roman" w:eastAsia="宋体" w:cs="Times New Roman"/>
                <w:sz w:val="24"/>
                <w:szCs w:val="24"/>
                <w:highlight w:val="none"/>
              </w:rPr>
              <w:t>https://roadshow.sseinfo.com/</w:t>
            </w:r>
            <w:r>
              <w:rPr>
                <w:rFonts w:hint="default" w:ascii="Times New Roman" w:hAnsi="Times New Roman" w:eastAsia="宋体" w:cs="Times New Roman"/>
                <w:color w:val="000000"/>
                <w:sz w:val="24"/>
                <w:szCs w:val="24"/>
                <w:highlight w:val="none"/>
              </w:rPr>
              <w:fldChar w:fldCharType="end"/>
            </w:r>
            <w:r>
              <w:rPr>
                <w:rFonts w:hint="eastAsia" w:ascii="宋体" w:hAnsi="宋体"/>
                <w:bCs/>
                <w:iCs/>
                <w:sz w:val="24"/>
              </w:rPr>
              <w:t>）</w:t>
            </w:r>
          </w:p>
        </w:tc>
      </w:tr>
      <w:tr w14:paraId="6C9A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526" w:type="dxa"/>
            <w:vAlign w:val="center"/>
          </w:tcPr>
          <w:p w14:paraId="2B5DA09E">
            <w:pPr>
              <w:pStyle w:val="6"/>
              <w:adjustRightInd w:val="0"/>
              <w:snapToGrid w:val="0"/>
              <w:spacing w:line="480" w:lineRule="atLeast"/>
              <w:rPr>
                <w:b/>
                <w:bCs/>
                <w:iCs/>
                <w:sz w:val="24"/>
              </w:rPr>
            </w:pPr>
            <w:r>
              <w:rPr>
                <w:b/>
                <w:bCs/>
                <w:iCs/>
                <w:sz w:val="24"/>
              </w:rPr>
              <w:t>上市公司接待人员</w:t>
            </w:r>
          </w:p>
        </w:tc>
        <w:tc>
          <w:tcPr>
            <w:tcW w:w="6996" w:type="dxa"/>
            <w:vAlign w:val="center"/>
          </w:tcPr>
          <w:p w14:paraId="41E7970E">
            <w:pPr>
              <w:adjustRightInd w:val="0"/>
              <w:snapToGrid w:val="0"/>
              <w:spacing w:line="440" w:lineRule="exact"/>
              <w:rPr>
                <w:rFonts w:ascii="Times New Roman" w:hAnsi="Times New Roman"/>
                <w:sz w:val="24"/>
                <w:szCs w:val="24"/>
              </w:rPr>
            </w:pPr>
            <w:r>
              <w:rPr>
                <w:rFonts w:hint="eastAsia" w:ascii="Times New Roman" w:hAnsi="Times New Roman"/>
                <w:sz w:val="24"/>
                <w:szCs w:val="24"/>
              </w:rPr>
              <w:t>董事兼总裁黄炜先生、独立董事李诗女士</w:t>
            </w:r>
            <w:r>
              <w:rPr>
                <w:rFonts w:hint="eastAsia" w:ascii="Times New Roman" w:hAnsi="Times New Roman"/>
                <w:sz w:val="24"/>
                <w:szCs w:val="24"/>
                <w:lang w:eastAsia="zh-CN"/>
              </w:rPr>
              <w:t>、</w:t>
            </w:r>
            <w:r>
              <w:rPr>
                <w:rFonts w:hint="eastAsia" w:ascii="Times New Roman" w:hAnsi="Times New Roman"/>
                <w:sz w:val="24"/>
                <w:szCs w:val="24"/>
              </w:rPr>
              <w:t>董事兼财务总监丘寿才先生、董事会秘书万建利先生</w:t>
            </w:r>
          </w:p>
        </w:tc>
      </w:tr>
      <w:tr w14:paraId="53BD8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526" w:type="dxa"/>
            <w:vAlign w:val="center"/>
          </w:tcPr>
          <w:p w14:paraId="07488C64">
            <w:pPr>
              <w:pStyle w:val="6"/>
              <w:adjustRightInd w:val="0"/>
              <w:snapToGrid w:val="0"/>
              <w:spacing w:line="480" w:lineRule="atLeast"/>
              <w:rPr>
                <w:b/>
                <w:bCs/>
                <w:iCs/>
                <w:sz w:val="24"/>
              </w:rPr>
            </w:pPr>
            <w:r>
              <w:rPr>
                <w:rFonts w:hint="eastAsia"/>
                <w:b/>
                <w:bCs/>
                <w:iCs/>
                <w:sz w:val="24"/>
              </w:rPr>
              <w:t>投资者关系活动主要内容介绍</w:t>
            </w:r>
          </w:p>
        </w:tc>
        <w:tc>
          <w:tcPr>
            <w:tcW w:w="6996" w:type="dxa"/>
          </w:tcPr>
          <w:p w14:paraId="053E7C13">
            <w:pPr>
              <w:snapToGrid w:val="0"/>
              <w:spacing w:line="360" w:lineRule="auto"/>
              <w:ind w:firstLine="480"/>
              <w:textAlignment w:val="baseline"/>
              <w:rPr>
                <w:rFonts w:hint="default" w:ascii="Times New Roman" w:hAnsi="Times New Roman" w:cs="Times New Roman"/>
                <w:sz w:val="24"/>
                <w:szCs w:val="24"/>
                <w:lang w:val="en-US"/>
              </w:rPr>
            </w:pPr>
            <w:r>
              <w:rPr>
                <w:rFonts w:hint="default" w:ascii="Times New Roman" w:hAnsi="Times New Roman" w:cs="Times New Roman"/>
                <w:sz w:val="24"/>
                <w:szCs w:val="24"/>
              </w:rPr>
              <w:t>公司于</w:t>
            </w:r>
            <w:r>
              <w:rPr>
                <w:rFonts w:hint="default" w:ascii="Times New Roman" w:hAnsi="Times New Roman" w:cs="Times New Roman"/>
                <w:sz w:val="24"/>
                <w:szCs w:val="24"/>
                <w:lang w:eastAsia="zh-CN"/>
              </w:rPr>
              <w:t>202</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06</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17</w:t>
            </w:r>
            <w:r>
              <w:rPr>
                <w:rFonts w:hint="default" w:ascii="Times New Roman" w:hAnsi="Times New Roman" w:cs="Times New Roman"/>
                <w:sz w:val="24"/>
                <w:szCs w:val="24"/>
              </w:rPr>
              <w:t>日（周</w:t>
            </w:r>
            <w:r>
              <w:rPr>
                <w:rFonts w:hint="eastAsia" w:ascii="Times New Roman" w:hAnsi="Times New Roman" w:cs="Times New Roman"/>
                <w:sz w:val="24"/>
                <w:szCs w:val="24"/>
                <w:lang w:val="en-US" w:eastAsia="zh-CN"/>
              </w:rPr>
              <w:t>三</w:t>
            </w:r>
            <w:r>
              <w:rPr>
                <w:rFonts w:hint="default" w:ascii="Times New Roman" w:hAnsi="Times New Roman" w:cs="Times New Roman"/>
                <w:sz w:val="24"/>
                <w:szCs w:val="24"/>
              </w:rPr>
              <w:t>）召开</w:t>
            </w:r>
            <w:r>
              <w:rPr>
                <w:rFonts w:hint="default" w:ascii="Times New Roman" w:hAnsi="Times New Roman" w:cs="Times New Roman"/>
                <w:sz w:val="24"/>
                <w:szCs w:val="24"/>
                <w:lang w:eastAsia="zh-CN"/>
              </w:rPr>
              <w:t>2025</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度暨2026年第一季度</w:t>
            </w:r>
            <w:r>
              <w:rPr>
                <w:rFonts w:hint="default" w:ascii="Times New Roman" w:hAnsi="Times New Roman" w:cs="Times New Roman"/>
                <w:sz w:val="24"/>
                <w:szCs w:val="24"/>
              </w:rPr>
              <w:t>业绩说明会。本次投资者说明会以网络互动形式召开。网络文字问答内容如下：</w:t>
            </w:r>
          </w:p>
          <w:p w14:paraId="492A8AAA">
            <w:pPr>
              <w:snapToGrid w:val="0"/>
              <w:spacing w:line="360" w:lineRule="auto"/>
              <w:ind w:firstLine="482" w:firstLineChars="200"/>
              <w:textAlignment w:val="baseline"/>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交流的主要问题及回复</w:t>
            </w:r>
          </w:p>
          <w:p w14:paraId="00168A95">
            <w:pPr>
              <w:snapToGrid w:val="0"/>
              <w:spacing w:line="360" w:lineRule="auto"/>
              <w:ind w:firstLine="480"/>
              <w:textAlignment w:val="baseline"/>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问题一：</w:t>
            </w:r>
            <w:r>
              <w:rPr>
                <w:rFonts w:hint="eastAsia" w:ascii="Times New Roman" w:hAnsi="Times New Roman" w:eastAsia="宋体"/>
                <w:b/>
                <w:bCs/>
                <w:color w:val="000000" w:themeColor="text1"/>
                <w:sz w:val="24"/>
                <w:szCs w:val="24"/>
                <w:lang w:val="en-US" w:eastAsia="zh-CN"/>
                <w14:textFill>
                  <w14:solidFill>
                    <w14:schemeClr w14:val="tx1"/>
                  </w14:solidFill>
                </w14:textFill>
              </w:rPr>
              <w:t>公司目前在手订单储备充足，能否介绍一下今年新增订单的行业结构与业主质量？全年环保主业的增长目标与核心驱动因素主要有哪些？</w:t>
            </w:r>
          </w:p>
          <w:p w14:paraId="7BCF1C0A">
            <w:pPr>
              <w:snapToGrid w:val="0"/>
              <w:spacing w:line="360" w:lineRule="auto"/>
              <w:ind w:firstLine="480"/>
              <w:textAlignment w:val="baseline"/>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回答：</w:t>
            </w:r>
            <w:r>
              <w:rPr>
                <w:rFonts w:hint="eastAsia" w:ascii="Times New Roman" w:hAnsi="Times New Roman" w:eastAsia="宋体"/>
                <w:b w:val="0"/>
                <w:bCs w:val="0"/>
                <w:color w:val="000000" w:themeColor="text1"/>
                <w:sz w:val="24"/>
                <w:szCs w:val="24"/>
                <w:lang w:val="en-US" w:eastAsia="zh-CN"/>
                <w14:textFill>
                  <w14:solidFill>
                    <w14:schemeClr w14:val="tx1"/>
                  </w14:solidFill>
                </w14:textFill>
              </w:rPr>
              <w:t>尊敬的投资者，您好。公司环保业务保持稳健发展，今年一季度新增环保订单中约72%为电力行业，约28%为非电行业。基于自身技术与业绩优势，通过严格筛选，公司环保业务客户主要集中在大中型国有能源企业、细分行业龙头企业集团等，客户质地处于较高水准。展望2026年，随着新版《环境空气质量标准》实施、相关行业污染物排放指标的修订，以及大型火电机组的持续批复与建设，叠加海外大气治理需求的逐步释放，预计公司未来环保业务有望保持平稳。感谢您的关注！</w:t>
            </w:r>
          </w:p>
          <w:p w14:paraId="7ADB4E35">
            <w:pPr>
              <w:snapToGrid w:val="0"/>
              <w:spacing w:line="360" w:lineRule="auto"/>
              <w:ind w:firstLine="480"/>
              <w:textAlignment w:val="baseline"/>
              <w:rPr>
                <w:rFonts w:hint="eastAsia" w:ascii="Times New Roman" w:hAnsi="Times New Roman" w:eastAsia="宋体"/>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sz w:val="24"/>
                <w:szCs w:val="24"/>
              </w:rPr>
              <w:t>问题二：</w:t>
            </w:r>
            <w:r>
              <w:rPr>
                <w:rFonts w:hint="eastAsia" w:ascii="Times New Roman" w:hAnsi="Times New Roman" w:eastAsia="宋体"/>
                <w:b/>
                <w:bCs/>
                <w:color w:val="000000" w:themeColor="text1"/>
                <w:sz w:val="24"/>
                <w:szCs w:val="24"/>
                <w:lang w:val="en-US" w:eastAsia="zh-CN"/>
                <w14:textFill>
                  <w14:solidFill>
                    <w14:schemeClr w14:val="tx1"/>
                  </w14:solidFill>
                </w14:textFill>
              </w:rPr>
              <w:t>一季度公司营收、归母净利润分别实现20.77%、31.89%的增长，在手环保合同也创下198.26亿元的新高。想请问管理层，二季度整体经营是否延续了一季度的增长态势？上半年传统环保主业的订单交付与收入结算节奏是否符合预期？</w:t>
            </w:r>
          </w:p>
          <w:p w14:paraId="170FD614">
            <w:pPr>
              <w:snapToGrid w:val="0"/>
              <w:spacing w:line="360" w:lineRule="auto"/>
              <w:ind w:firstLine="480"/>
              <w:textAlignment w:val="baseline"/>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回答：</w:t>
            </w:r>
            <w:r>
              <w:rPr>
                <w:rFonts w:hint="eastAsia" w:ascii="Times New Roman" w:hAnsi="Times New Roman" w:eastAsia="宋体"/>
                <w:b w:val="0"/>
                <w:bCs w:val="0"/>
                <w:color w:val="000000" w:themeColor="text1"/>
                <w:sz w:val="24"/>
                <w:szCs w:val="24"/>
                <w:lang w:val="en-US" w:eastAsia="zh-CN"/>
                <w14:textFill>
                  <w14:solidFill>
                    <w14:schemeClr w14:val="tx1"/>
                  </w14:solidFill>
                </w14:textFill>
              </w:rPr>
              <w:t>尊敬的投资者，您好。关于公司今年二季度相关经营数据，还请关注公司后续披露的定期报告。感谢您的关注！</w:t>
            </w:r>
          </w:p>
          <w:p w14:paraId="55947742">
            <w:pPr>
              <w:snapToGrid w:val="0"/>
              <w:spacing w:line="360" w:lineRule="auto"/>
              <w:ind w:firstLine="480"/>
              <w:textAlignment w:val="baseline"/>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问题三：</w:t>
            </w:r>
            <w:r>
              <w:rPr>
                <w:rFonts w:hint="eastAsia" w:ascii="Times New Roman" w:hAnsi="Times New Roman" w:eastAsia="宋体"/>
                <w:b/>
                <w:bCs/>
                <w:color w:val="000000" w:themeColor="text1"/>
                <w:sz w:val="24"/>
                <w:szCs w:val="24"/>
                <w:lang w:val="en-US" w:eastAsia="zh-CN"/>
                <w14:textFill>
                  <w14:solidFill>
                    <w14:schemeClr w14:val="tx1"/>
                  </w14:solidFill>
                </w14:textFill>
              </w:rPr>
              <w:t>前几年公司火电环保业务对业绩贡献较大，未来3-5年能否保持？火电环保业务会不会出现下滑？</w:t>
            </w:r>
          </w:p>
          <w:p w14:paraId="3BB00F72">
            <w:pPr>
              <w:snapToGrid w:val="0"/>
              <w:spacing w:line="360" w:lineRule="auto"/>
              <w:ind w:firstLine="480"/>
              <w:textAlignment w:val="baseline"/>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回答：</w:t>
            </w:r>
            <w:r>
              <w:rPr>
                <w:rFonts w:hint="eastAsia" w:ascii="Times New Roman" w:hAnsi="Times New Roman" w:eastAsia="宋体"/>
                <w:b w:val="0"/>
                <w:bCs w:val="0"/>
                <w:color w:val="000000" w:themeColor="text1"/>
                <w:sz w:val="24"/>
                <w:szCs w:val="24"/>
                <w:lang w:val="en-US" w:eastAsia="zh-CN"/>
                <w14:textFill>
                  <w14:solidFill>
                    <w14:schemeClr w14:val="tx1"/>
                  </w14:solidFill>
                </w14:textFill>
              </w:rPr>
              <w:t>尊敬的投资者，您好。大型火电机组是我国电力保供的核心支撑，承担能源安全兜底保障职能，伴随新能源装机规模持续扩张，火电调峰、调频的配套作用进一步凸显。结合行业政策与项目建设节奏来看，国内大型火电新建、存量机组改造工程持续落地，中长期环保改造、运维服务需求稳定释放。综合判断，公司火电环保业务具备稳定发展基础，感谢您的关注！</w:t>
            </w:r>
          </w:p>
          <w:p w14:paraId="6C4D548A">
            <w:pPr>
              <w:snapToGrid w:val="0"/>
              <w:spacing w:line="360" w:lineRule="auto"/>
              <w:ind w:firstLine="480"/>
              <w:textAlignment w:val="baseline"/>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问题四：</w:t>
            </w:r>
            <w:r>
              <w:rPr>
                <w:rFonts w:hint="eastAsia" w:ascii="Times New Roman" w:hAnsi="Times New Roman" w:eastAsia="宋体" w:cstheme="minorBidi"/>
                <w:b/>
                <w:bCs/>
                <w:color w:val="000000" w:themeColor="text1"/>
                <w:kern w:val="2"/>
                <w:sz w:val="24"/>
                <w:szCs w:val="24"/>
                <w:lang w:val="en-US" w:eastAsia="zh-CN" w:bidi="ar-SA"/>
                <w14:textFill>
                  <w14:solidFill>
                    <w14:schemeClr w14:val="tx1"/>
                  </w14:solidFill>
                </w14:textFill>
              </w:rPr>
              <w:t>新版《环境空气质量标准》今年3月开始实施，收严了污染物浓度限制对公司大气治理业务，会产生什么影响？</w:t>
            </w:r>
          </w:p>
          <w:p w14:paraId="6DB120F3">
            <w:pPr>
              <w:snapToGrid w:val="0"/>
              <w:spacing w:line="360" w:lineRule="auto"/>
              <w:ind w:firstLine="480"/>
              <w:textAlignment w:val="baseline"/>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回答：</w:t>
            </w:r>
            <w:r>
              <w:rPr>
                <w:rFonts w:hint="eastAsia" w:ascii="Times New Roman" w:hAnsi="Times New Roman" w:eastAsia="宋体"/>
                <w:b w:val="0"/>
                <w:bCs w:val="0"/>
                <w:color w:val="000000" w:themeColor="text1"/>
                <w:sz w:val="24"/>
                <w:szCs w:val="24"/>
                <w:lang w:val="en-US" w:eastAsia="zh-CN"/>
                <w14:textFill>
                  <w14:solidFill>
                    <w14:schemeClr w14:val="tx1"/>
                  </w14:solidFill>
                </w14:textFill>
              </w:rPr>
              <w:t>尊敬的投资者，您好。新版《环境空气质量标准》主要收严了PM2.5、PM10等指标的浓度限值，预计将进一步降低污染物的排放总量，直接带动各类工业企业现有的除尘器、脱硫脱硝、VOCs治理系统开展污染物脱除效率、排放浓度、运行稳定性等方面的升级，将对公司拓展环保设备升级改造市场产生积极影响。感谢您的关注！</w:t>
            </w:r>
          </w:p>
          <w:p w14:paraId="3F49FCFE">
            <w:pPr>
              <w:snapToGrid w:val="0"/>
              <w:spacing w:line="360" w:lineRule="auto"/>
              <w:ind w:firstLine="480"/>
              <w:textAlignment w:val="baseline"/>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问题五：</w:t>
            </w:r>
            <w:r>
              <w:rPr>
                <w:rFonts w:hint="eastAsia" w:ascii="Times New Roman" w:hAnsi="Times New Roman" w:eastAsia="宋体" w:cstheme="minorBidi"/>
                <w:b/>
                <w:bCs/>
                <w:color w:val="000000" w:themeColor="text1"/>
                <w:kern w:val="2"/>
                <w:sz w:val="24"/>
                <w:szCs w:val="24"/>
                <w:lang w:val="en-US" w:eastAsia="zh-CN" w:bidi="ar-SA"/>
                <w14:textFill>
                  <w14:solidFill>
                    <w14:schemeClr w14:val="tx1"/>
                  </w14:solidFill>
                </w14:textFill>
              </w:rPr>
              <w:t>结合近期新能源重卡规模化的政策利好，公司对电动矿卡业务未来2-3年的出货量目标和市场定位是怎样的？有没有信心成为国内矿山电动化的核心装备供应商？</w:t>
            </w:r>
          </w:p>
          <w:p w14:paraId="147B79B6">
            <w:pPr>
              <w:snapToGrid w:val="0"/>
              <w:spacing w:line="360" w:lineRule="auto"/>
              <w:ind w:firstLine="480"/>
              <w:textAlignment w:val="baseline"/>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回答：</w:t>
            </w:r>
            <w:r>
              <w:rPr>
                <w:rFonts w:hint="eastAsia" w:ascii="Times New Roman" w:hAnsi="Times New Roman" w:eastAsia="宋体"/>
                <w:b w:val="0"/>
                <w:bCs w:val="0"/>
                <w:color w:val="000000" w:themeColor="text1"/>
                <w:sz w:val="24"/>
                <w:szCs w:val="24"/>
                <w:lang w:val="en-US" w:eastAsia="zh-CN"/>
                <w14:textFill>
                  <w14:solidFill>
                    <w14:schemeClr w14:val="tx1"/>
                  </w14:solidFill>
                </w14:textFill>
              </w:rPr>
              <w:t>尊敬的投资者，您好。公司致力于</w:t>
            </w:r>
            <w:r>
              <w:rPr>
                <w:rFonts w:hint="eastAsia" w:ascii="Times New Roman" w:hAnsi="Times New Roman"/>
                <w:b w:val="0"/>
                <w:bCs w:val="0"/>
                <w:color w:val="000000" w:themeColor="text1"/>
                <w:sz w:val="24"/>
                <w:szCs w:val="24"/>
                <w:lang w:val="en-US" w:eastAsia="zh-CN"/>
                <w14:textFill>
                  <w14:solidFill>
                    <w14:schemeClr w14:val="tx1"/>
                  </w14:solidFill>
                </w14:textFill>
              </w:rPr>
              <w:t>成为</w:t>
            </w:r>
            <w:r>
              <w:rPr>
                <w:rFonts w:hint="eastAsia" w:ascii="Times New Roman" w:hAnsi="Times New Roman" w:eastAsia="宋体"/>
                <w:b w:val="0"/>
                <w:bCs w:val="0"/>
                <w:color w:val="000000" w:themeColor="text1"/>
                <w:sz w:val="24"/>
                <w:szCs w:val="24"/>
                <w:lang w:val="en-US" w:eastAsia="zh-CN"/>
                <w14:textFill>
                  <w14:solidFill>
                    <w14:schemeClr w14:val="tx1"/>
                  </w14:solidFill>
                </w14:textFill>
              </w:rPr>
              <w:t>国内电动刚性矿卡的重要供应商，目前第二条电动矿卡集成生产线正在着手建设中，预计将于2027年第二季度建成投运。当前矿山电动化趋势加速，公司将发挥自身优势，抢抓行业机遇。感谢您的关注！</w:t>
            </w:r>
          </w:p>
          <w:p w14:paraId="05133BE7">
            <w:pPr>
              <w:snapToGrid w:val="0"/>
              <w:spacing w:line="360" w:lineRule="auto"/>
              <w:ind w:firstLine="480"/>
              <w:textAlignment w:val="baseline"/>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问题六：</w:t>
            </w:r>
            <w:r>
              <w:rPr>
                <w:rFonts w:hint="eastAsia" w:ascii="Times New Roman" w:hAnsi="Times New Roman" w:eastAsia="宋体"/>
                <w:b/>
                <w:bCs/>
                <w:color w:val="000000" w:themeColor="text1"/>
                <w:sz w:val="24"/>
                <w:szCs w:val="24"/>
                <w:lang w:val="en-US" w:eastAsia="zh-CN"/>
                <w14:textFill>
                  <w14:solidFill>
                    <w14:schemeClr w14:val="tx1"/>
                  </w14:solidFill>
                </w14:textFill>
              </w:rPr>
              <w:t>在无人驾驶技术上，公司是自主研发还是和外部机构合作？未来无人驾驶功能会不会逐步适配到LK220E、LK350E等全系列车型上，打造全系列智能矿卡矩阵？</w:t>
            </w:r>
          </w:p>
          <w:p w14:paraId="4DEDC916">
            <w:pPr>
              <w:snapToGrid w:val="0"/>
              <w:spacing w:line="360" w:lineRule="auto"/>
              <w:ind w:firstLine="480"/>
              <w:textAlignment w:val="baseline"/>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回答：</w:t>
            </w:r>
            <w:r>
              <w:rPr>
                <w:rFonts w:hint="eastAsia" w:ascii="Times New Roman" w:hAnsi="Times New Roman" w:eastAsia="宋体"/>
                <w:b w:val="0"/>
                <w:bCs w:val="0"/>
                <w:color w:val="000000" w:themeColor="text1"/>
                <w:sz w:val="24"/>
                <w:szCs w:val="24"/>
                <w:lang w:val="en-US" w:eastAsia="zh-CN"/>
                <w14:textFill>
                  <w14:solidFill>
                    <w14:schemeClr w14:val="tx1"/>
                  </w14:solidFill>
                </w14:textFill>
              </w:rPr>
              <w:t>尊敬的投资者，您好。现阶段公司无人驾驶相关技术主要通过对外合作研发模式开展，相关技术亦为公司电动矿卡核心技术储备的组成部分。LK220E、LK350E均已预留无人驾驶线控接口，支持后续无人驾驶功能升级，可对接智能矿山生态体系，适配矿山智能化、无人化转型需求。感谢您的关注！</w:t>
            </w:r>
          </w:p>
          <w:p w14:paraId="3648255D">
            <w:pPr>
              <w:snapToGrid w:val="0"/>
              <w:spacing w:line="360" w:lineRule="auto"/>
              <w:ind w:firstLine="480"/>
              <w:textAlignment w:val="baseline"/>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问题七</w:t>
            </w:r>
            <w:r>
              <w:rPr>
                <w:rFonts w:hint="default" w:ascii="Times New Roman" w:hAnsi="Times New Roman" w:eastAsia="宋体" w:cs="Times New Roman"/>
                <w:b w:val="0"/>
                <w:bCs w:val="0"/>
                <w:sz w:val="24"/>
                <w:szCs w:val="24"/>
              </w:rPr>
              <w:t>：</w:t>
            </w:r>
            <w:r>
              <w:rPr>
                <w:rFonts w:hint="eastAsia" w:ascii="Times New Roman" w:hAnsi="Times New Roman" w:eastAsia="宋体"/>
                <w:b/>
                <w:bCs/>
                <w:sz w:val="24"/>
                <w:szCs w:val="24"/>
                <w:highlight w:val="none"/>
              </w:rPr>
              <w:t>我们关注到公司在同步研发LK110EI无人驾驶智能矿卡，并且已经和紫金山金铜矿达成采购意向。想请问这款无人驾驶车型目前的研发进度如何？预计什么时候能正式下线投用？</w:t>
            </w:r>
          </w:p>
          <w:p w14:paraId="52C32129">
            <w:pPr>
              <w:snapToGrid w:val="0"/>
              <w:spacing w:line="360" w:lineRule="auto"/>
              <w:ind w:firstLine="480"/>
              <w:textAlignment w:val="baseline"/>
              <w:rPr>
                <w:rFonts w:hint="default" w:ascii="Times New Roman" w:hAnsi="Times New Roman" w:eastAsia="宋体" w:cs="Times New Roman"/>
                <w:i w:val="0"/>
                <w:iCs w:val="0"/>
                <w:caps w:val="0"/>
                <w:color w:val="00040D"/>
                <w:spacing w:val="0"/>
                <w:sz w:val="24"/>
                <w:szCs w:val="24"/>
                <w:shd w:val="clear" w:fill="FFFFFF"/>
              </w:rPr>
            </w:pPr>
            <w:r>
              <w:rPr>
                <w:rFonts w:hint="default" w:ascii="Times New Roman" w:hAnsi="Times New Roman" w:eastAsia="宋体" w:cs="Times New Roman"/>
                <w:b/>
                <w:bCs/>
                <w:sz w:val="24"/>
                <w:szCs w:val="24"/>
              </w:rPr>
              <w:t>回答：</w:t>
            </w:r>
            <w:r>
              <w:rPr>
                <w:rFonts w:hint="eastAsia" w:ascii="Times New Roman" w:hAnsi="Times New Roman" w:eastAsia="宋体"/>
                <w:sz w:val="24"/>
                <w:szCs w:val="24"/>
                <w:highlight w:val="none"/>
              </w:rPr>
              <w:t>尊敬的投资者，您好。目前公司LK110EI无人驾驶智能矿卡正在组装中。感谢您的关注！</w:t>
            </w:r>
            <w:bookmarkStart w:id="0" w:name="_GoBack"/>
            <w:bookmarkEnd w:id="0"/>
          </w:p>
          <w:p w14:paraId="60A8270D">
            <w:pPr>
              <w:snapToGrid w:val="0"/>
              <w:spacing w:line="360" w:lineRule="auto"/>
              <w:ind w:firstLine="480"/>
              <w:textAlignment w:val="baseline"/>
              <w:rPr>
                <w:rFonts w:hint="default" w:ascii="Times New Roman" w:hAnsi="Times New Roman" w:eastAsia="宋体" w:cs="Times New Roman"/>
                <w:b/>
                <w:bCs/>
                <w:i w:val="0"/>
                <w:iCs w:val="0"/>
                <w:caps w:val="0"/>
                <w:color w:val="00040D"/>
                <w:spacing w:val="0"/>
                <w:sz w:val="24"/>
                <w:szCs w:val="24"/>
                <w:shd w:val="clear" w:fill="FFFFFF"/>
                <w:lang w:val="en-US" w:eastAsia="zh-CN"/>
              </w:rPr>
            </w:pPr>
            <w:r>
              <w:rPr>
                <w:rFonts w:hint="default" w:ascii="Times New Roman" w:hAnsi="Times New Roman" w:eastAsia="宋体" w:cs="Times New Roman"/>
                <w:b/>
                <w:bCs/>
                <w:i w:val="0"/>
                <w:iCs w:val="0"/>
                <w:caps w:val="0"/>
                <w:color w:val="00040D"/>
                <w:spacing w:val="0"/>
                <w:sz w:val="24"/>
                <w:szCs w:val="24"/>
                <w:shd w:val="clear" w:fill="FFFFFF"/>
                <w:lang w:val="en-US" w:eastAsia="zh-CN"/>
              </w:rPr>
              <w:t>问题八：</w:t>
            </w:r>
            <w:r>
              <w:rPr>
                <w:rFonts w:hint="eastAsia" w:ascii="Times New Roman" w:hAnsi="Times New Roman" w:eastAsia="宋体"/>
                <w:b/>
                <w:bCs/>
                <w:sz w:val="24"/>
                <w:szCs w:val="24"/>
                <w:highlight w:val="none"/>
              </w:rPr>
              <w:t>此前签约的LK350E大型纯电动矿卡，定位面向超大型露天矿山。想请问这款车型的额定载重、电池容量、核心技术优势分别是什么？在全球纯电池动力矿卡中，它的吨位级别处于怎样的行业位置？</w:t>
            </w:r>
          </w:p>
          <w:p w14:paraId="1F32DC54">
            <w:pPr>
              <w:snapToGrid w:val="0"/>
              <w:spacing w:line="360" w:lineRule="auto"/>
              <w:ind w:firstLine="480"/>
              <w:textAlignment w:val="baseline"/>
              <w:rPr>
                <w:rFonts w:hint="eastAsia" w:ascii="Times New Roman" w:hAnsi="Times New Roman" w:eastAsia="宋体"/>
                <w:sz w:val="24"/>
                <w:szCs w:val="24"/>
                <w:highlight w:val="none"/>
                <w:lang w:val="en-US" w:eastAsia="zh-CN"/>
              </w:rPr>
            </w:pPr>
            <w:r>
              <w:rPr>
                <w:rFonts w:hint="default" w:ascii="Times New Roman" w:hAnsi="Times New Roman" w:eastAsia="宋体" w:cs="Times New Roman"/>
                <w:b/>
                <w:bCs/>
                <w:i w:val="0"/>
                <w:iCs w:val="0"/>
                <w:caps w:val="0"/>
                <w:color w:val="00040D"/>
                <w:spacing w:val="0"/>
                <w:sz w:val="24"/>
                <w:szCs w:val="24"/>
                <w:shd w:val="clear" w:fill="FFFFFF"/>
                <w:lang w:val="en-US" w:eastAsia="zh-CN"/>
              </w:rPr>
              <w:t>回答：</w:t>
            </w:r>
            <w:r>
              <w:rPr>
                <w:rFonts w:hint="eastAsia" w:ascii="Times New Roman" w:hAnsi="Times New Roman" w:eastAsia="宋体"/>
                <w:sz w:val="24"/>
                <w:szCs w:val="24"/>
                <w:highlight w:val="none"/>
                <w:lang w:val="en-US" w:eastAsia="zh-CN"/>
              </w:rPr>
              <w:t>尊敬的投资者，您好。LK350E大型纯电动矿卡额定载重230t、电池容量1400kWh。核心技术优势包括拥有运输效率高，车载比1：1.92；动力强劲，采用双后桥中央分布式独立驱动系统，爬坡能力、脱困能力强；安全防护方面，整车配备全液压线控转向、制动系统，设置双重安全冗余保障；叠加维保成本低、出勤率高、使用寿命长等优势，整车全生命周期运营成本远优于传统燃油矿卡，具有较高的环保价值与经济价值。感谢您的关注！</w:t>
            </w:r>
          </w:p>
          <w:p w14:paraId="5CA6E1D4">
            <w:pPr>
              <w:snapToGrid w:val="0"/>
              <w:spacing w:line="360" w:lineRule="auto"/>
              <w:ind w:firstLine="480"/>
              <w:textAlignment w:val="baseline"/>
              <w:rPr>
                <w:rFonts w:hint="default" w:ascii="Times New Roman" w:hAnsi="Times New Roman" w:eastAsia="宋体" w:cs="Times New Roman"/>
                <w:b/>
                <w:bCs/>
                <w:i w:val="0"/>
                <w:iCs w:val="0"/>
                <w:caps w:val="0"/>
                <w:color w:val="00040D"/>
                <w:spacing w:val="0"/>
                <w:sz w:val="24"/>
                <w:szCs w:val="24"/>
                <w:shd w:val="clear" w:fill="FFFFFF"/>
                <w:lang w:val="en-US" w:eastAsia="zh-CN"/>
              </w:rPr>
            </w:pPr>
            <w:r>
              <w:rPr>
                <w:rFonts w:hint="default" w:ascii="Times New Roman" w:hAnsi="Times New Roman" w:eastAsia="宋体" w:cs="Times New Roman"/>
                <w:b/>
                <w:bCs/>
                <w:i w:val="0"/>
                <w:iCs w:val="0"/>
                <w:caps w:val="0"/>
                <w:color w:val="00040D"/>
                <w:spacing w:val="0"/>
                <w:sz w:val="24"/>
                <w:szCs w:val="24"/>
                <w:shd w:val="clear" w:fill="FFFFFF"/>
                <w:lang w:val="en-US" w:eastAsia="zh-CN"/>
              </w:rPr>
              <w:t>问题九：</w:t>
            </w:r>
            <w:r>
              <w:rPr>
                <w:rFonts w:hint="eastAsia" w:ascii="Times New Roman" w:hAnsi="Times New Roman" w:eastAsia="宋体"/>
                <w:b/>
                <w:bCs/>
                <w:sz w:val="24"/>
                <w:szCs w:val="24"/>
                <w:highlight w:val="none"/>
              </w:rPr>
              <w:t>随着全国碳市场扩容和矿山双碳考核趋严，公司有没有规划拓展第三方碳服务、矿山减碳整体方案等业务？把碳能力从自用延伸为对外服务？</w:t>
            </w:r>
          </w:p>
          <w:p w14:paraId="29AA1D1F">
            <w:pPr>
              <w:snapToGrid w:val="0"/>
              <w:spacing w:line="360" w:lineRule="auto"/>
              <w:ind w:firstLine="480"/>
              <w:textAlignment w:val="baseline"/>
              <w:rPr>
                <w:rFonts w:hint="default" w:ascii="Times New Roman" w:hAnsi="Times New Roman" w:eastAsia="宋体" w:cs="Times New Roman"/>
                <w:i w:val="0"/>
                <w:iCs w:val="0"/>
                <w:caps w:val="0"/>
                <w:color w:val="00040D"/>
                <w:spacing w:val="0"/>
                <w:sz w:val="24"/>
                <w:szCs w:val="24"/>
                <w:shd w:val="clear" w:fill="FFFFFF"/>
                <w:lang w:val="en-US" w:eastAsia="zh-CN"/>
              </w:rPr>
            </w:pPr>
            <w:r>
              <w:rPr>
                <w:rFonts w:hint="default" w:ascii="Times New Roman" w:hAnsi="Times New Roman" w:eastAsia="宋体" w:cs="Times New Roman"/>
                <w:b/>
                <w:bCs/>
                <w:i w:val="0"/>
                <w:iCs w:val="0"/>
                <w:caps w:val="0"/>
                <w:color w:val="00040D"/>
                <w:spacing w:val="0"/>
                <w:sz w:val="24"/>
                <w:szCs w:val="24"/>
                <w:shd w:val="clear" w:fill="FFFFFF"/>
                <w:lang w:val="en-US" w:eastAsia="zh-CN"/>
              </w:rPr>
              <w:t>回答：</w:t>
            </w:r>
            <w:r>
              <w:rPr>
                <w:rFonts w:hint="eastAsia" w:ascii="Times New Roman" w:hAnsi="Times New Roman" w:eastAsia="宋体"/>
                <w:sz w:val="24"/>
                <w:szCs w:val="24"/>
                <w:highlight w:val="none"/>
                <w:lang w:val="en-US" w:eastAsia="zh-CN"/>
              </w:rPr>
              <w:t>尊敬的投资者，您好。公司目前暂未规划第三方碳服务、矿山减碳整体方案等业务。感谢您的关注！</w:t>
            </w:r>
          </w:p>
          <w:p w14:paraId="06FC359B">
            <w:pPr>
              <w:snapToGrid w:val="0"/>
              <w:spacing w:line="360" w:lineRule="auto"/>
              <w:ind w:firstLine="480"/>
              <w:textAlignment w:val="baseline"/>
              <w:rPr>
                <w:rFonts w:hint="default" w:ascii="Times New Roman" w:hAnsi="Times New Roman" w:eastAsia="宋体" w:cs="Times New Roman"/>
                <w:b/>
                <w:bCs/>
                <w:i w:val="0"/>
                <w:iCs w:val="0"/>
                <w:caps w:val="0"/>
                <w:color w:val="00040D"/>
                <w:spacing w:val="0"/>
                <w:sz w:val="24"/>
                <w:szCs w:val="24"/>
                <w:shd w:val="clear" w:fill="FFFFFF"/>
                <w:lang w:val="en-US" w:eastAsia="zh-CN"/>
              </w:rPr>
            </w:pPr>
            <w:r>
              <w:rPr>
                <w:rFonts w:hint="default" w:ascii="Times New Roman" w:hAnsi="Times New Roman" w:eastAsia="宋体" w:cs="Times New Roman"/>
                <w:b/>
                <w:bCs/>
                <w:i w:val="0"/>
                <w:iCs w:val="0"/>
                <w:caps w:val="0"/>
                <w:color w:val="00040D"/>
                <w:spacing w:val="0"/>
                <w:sz w:val="24"/>
                <w:szCs w:val="24"/>
                <w:shd w:val="clear" w:fill="FFFFFF"/>
                <w:lang w:val="en-US" w:eastAsia="zh-CN"/>
              </w:rPr>
              <w:t>问题十：</w:t>
            </w:r>
            <w:r>
              <w:rPr>
                <w:rFonts w:hint="eastAsia" w:ascii="Times New Roman" w:hAnsi="Times New Roman" w:eastAsia="宋体"/>
                <w:b/>
                <w:bCs/>
                <w:sz w:val="24"/>
                <w:szCs w:val="24"/>
                <w:highlight w:val="none"/>
              </w:rPr>
              <w:t>公司绿电业务一直是高毛利的现金流业务，2025年毛利率接近47%，海内外已投运装机约1.2GW。想请问管理层，今年上半年绿电板块的发电量、营收利润同比增长情况如何？全年绿电业务的增长目标和盈利预期大概是怎样的？</w:t>
            </w:r>
          </w:p>
          <w:p w14:paraId="1F6AC58C">
            <w:pPr>
              <w:snapToGrid w:val="0"/>
              <w:spacing w:line="360" w:lineRule="auto"/>
              <w:ind w:firstLine="480"/>
              <w:textAlignment w:val="baseline"/>
              <w:rPr>
                <w:rFonts w:hint="default" w:ascii="Times New Roman" w:hAnsi="Times New Roman" w:eastAsia="宋体" w:cs="Times New Roman"/>
                <w:i w:val="0"/>
                <w:iCs w:val="0"/>
                <w:caps w:val="0"/>
                <w:color w:val="00040D"/>
                <w:spacing w:val="0"/>
                <w:sz w:val="24"/>
                <w:szCs w:val="24"/>
                <w:shd w:val="clear" w:fill="FFFFFF"/>
                <w:lang w:val="en-US" w:eastAsia="zh-CN"/>
              </w:rPr>
            </w:pPr>
            <w:r>
              <w:rPr>
                <w:rFonts w:hint="default" w:ascii="Times New Roman" w:hAnsi="Times New Roman" w:eastAsia="宋体" w:cs="Times New Roman"/>
                <w:b/>
                <w:bCs/>
                <w:i w:val="0"/>
                <w:iCs w:val="0"/>
                <w:caps w:val="0"/>
                <w:color w:val="00040D"/>
                <w:spacing w:val="0"/>
                <w:sz w:val="24"/>
                <w:szCs w:val="24"/>
                <w:shd w:val="clear" w:fill="FFFFFF"/>
                <w:lang w:val="en-US" w:eastAsia="zh-CN"/>
              </w:rPr>
              <w:t>回答：</w:t>
            </w:r>
            <w:r>
              <w:rPr>
                <w:rFonts w:hint="eastAsia" w:ascii="Times New Roman" w:hAnsi="Times New Roman" w:eastAsia="宋体"/>
                <w:sz w:val="24"/>
                <w:szCs w:val="24"/>
                <w:highlight w:val="none"/>
              </w:rPr>
              <w:t>尊敬的投资者，您好。今年上半年绿电业务营收、利润等具体经营数据，还请关注公司后续披露的定期报告。感谢您的关注！</w:t>
            </w:r>
          </w:p>
          <w:p w14:paraId="5FA2ABCE">
            <w:pPr>
              <w:snapToGrid w:val="0"/>
              <w:spacing w:line="360" w:lineRule="auto"/>
              <w:ind w:firstLine="480"/>
              <w:textAlignment w:val="baseline"/>
              <w:rPr>
                <w:rFonts w:hint="default" w:ascii="Times New Roman" w:hAnsi="Times New Roman" w:eastAsia="宋体" w:cs="Times New Roman"/>
                <w:b/>
                <w:bCs/>
                <w:i w:val="0"/>
                <w:iCs w:val="0"/>
                <w:caps w:val="0"/>
                <w:color w:val="00040D"/>
                <w:spacing w:val="0"/>
                <w:sz w:val="24"/>
                <w:szCs w:val="24"/>
                <w:shd w:val="clear" w:fill="FFFFFF"/>
                <w:lang w:val="en-US" w:eastAsia="zh-CN"/>
              </w:rPr>
            </w:pPr>
            <w:r>
              <w:rPr>
                <w:rFonts w:hint="default" w:ascii="Times New Roman" w:hAnsi="Times New Roman" w:eastAsia="宋体" w:cs="Times New Roman"/>
                <w:b/>
                <w:bCs/>
                <w:i w:val="0"/>
                <w:iCs w:val="0"/>
                <w:caps w:val="0"/>
                <w:color w:val="00040D"/>
                <w:spacing w:val="0"/>
                <w:sz w:val="24"/>
                <w:szCs w:val="24"/>
                <w:shd w:val="clear" w:fill="FFFFFF"/>
                <w:lang w:val="en-US" w:eastAsia="zh-CN"/>
              </w:rPr>
              <w:t>问题十一：</w:t>
            </w:r>
            <w:r>
              <w:rPr>
                <w:rFonts w:hint="eastAsia" w:ascii="Times New Roman" w:hAnsi="Times New Roman" w:eastAsia="宋体"/>
                <w:b/>
                <w:bCs/>
                <w:sz w:val="24"/>
                <w:szCs w:val="24"/>
                <w:highlight w:val="none"/>
              </w:rPr>
              <w:t>公司定增方案已调整为发行期首日市场化定价，目前证监会注册审核的进展如何？20亿募资到位后，公司优先投入的方向是什么，将如何增厚公司业绩？</w:t>
            </w:r>
          </w:p>
          <w:p w14:paraId="6FAD1484">
            <w:pPr>
              <w:snapToGrid w:val="0"/>
              <w:spacing w:line="360" w:lineRule="auto"/>
              <w:ind w:firstLine="480"/>
              <w:textAlignment w:val="baseline"/>
              <w:rPr>
                <w:rFonts w:hint="default" w:ascii="Times New Roman" w:hAnsi="Times New Roman" w:eastAsia="宋体" w:cs="Times New Roman"/>
                <w:i w:val="0"/>
                <w:iCs w:val="0"/>
                <w:caps w:val="0"/>
                <w:color w:val="00040D"/>
                <w:spacing w:val="0"/>
                <w:sz w:val="24"/>
                <w:szCs w:val="24"/>
                <w:shd w:val="clear" w:fill="FFFFFF"/>
                <w:lang w:val="en-US" w:eastAsia="zh-CN"/>
              </w:rPr>
            </w:pPr>
            <w:r>
              <w:rPr>
                <w:rFonts w:hint="default" w:ascii="Times New Roman" w:hAnsi="Times New Roman" w:eastAsia="宋体" w:cs="Times New Roman"/>
                <w:b/>
                <w:bCs/>
                <w:i w:val="0"/>
                <w:iCs w:val="0"/>
                <w:caps w:val="0"/>
                <w:color w:val="00040D"/>
                <w:spacing w:val="0"/>
                <w:sz w:val="24"/>
                <w:szCs w:val="24"/>
                <w:shd w:val="clear" w:fill="FFFFFF"/>
                <w:lang w:val="en-US" w:eastAsia="zh-CN"/>
              </w:rPr>
              <w:t>回答：</w:t>
            </w:r>
            <w:r>
              <w:rPr>
                <w:rFonts w:hint="eastAsia" w:ascii="Times New Roman" w:hAnsi="Times New Roman" w:eastAsia="宋体"/>
                <w:b w:val="0"/>
                <w:bCs w:val="0"/>
                <w:color w:val="000000" w:themeColor="text1"/>
                <w:sz w:val="24"/>
                <w:szCs w:val="24"/>
                <w:lang w:val="en-US" w:eastAsia="zh-CN"/>
                <w14:textFill>
                  <w14:solidFill>
                    <w14:schemeClr w14:val="tx1"/>
                  </w14:solidFill>
                </w14:textFill>
              </w:rPr>
              <w:t>尊敬的投资者，您好。为保护中小投资者权益，推动股票定增价格向市场价格靠拢，公司本次向特定对象发行股份事项定价基准日调整为“发行期首日”，发行价格调整为“不低于定价基准日前二十个交易日公司股票交易均价的80%”。公司2025年度向特定对象发行股份事项已于2026年5月14日获上海证券交易所审核同意，现阶段正在证监会审核流程中；本次募集资金拟全部用于补充流动资金，资金到位后，公司将继续贯彻“环保+新能源”双轮驱动的发展战略，巩固环保业务竞争优势，深入布局矿山风光业务、矿山新能源装备等业务板块，全力打造第二增长曲线。感谢您的关注！</w:t>
            </w:r>
          </w:p>
          <w:p w14:paraId="66787495">
            <w:pPr>
              <w:snapToGrid w:val="0"/>
              <w:spacing w:line="360" w:lineRule="auto"/>
              <w:ind w:firstLine="480"/>
              <w:textAlignment w:val="baseline"/>
              <w:rPr>
                <w:rFonts w:hint="default" w:ascii="Times New Roman" w:hAnsi="Times New Roman" w:eastAsia="宋体" w:cs="Times New Roman"/>
                <w:b/>
                <w:bCs/>
                <w:i w:val="0"/>
                <w:iCs w:val="0"/>
                <w:caps w:val="0"/>
                <w:color w:val="00040D"/>
                <w:spacing w:val="0"/>
                <w:sz w:val="24"/>
                <w:szCs w:val="24"/>
                <w:shd w:val="clear" w:fill="FFFFFF"/>
                <w:lang w:val="en-US" w:eastAsia="zh-CN"/>
              </w:rPr>
            </w:pPr>
            <w:r>
              <w:rPr>
                <w:rFonts w:hint="default" w:ascii="Times New Roman" w:hAnsi="Times New Roman" w:eastAsia="宋体" w:cs="Times New Roman"/>
                <w:b/>
                <w:bCs/>
                <w:i w:val="0"/>
                <w:iCs w:val="0"/>
                <w:caps w:val="0"/>
                <w:color w:val="00040D"/>
                <w:spacing w:val="0"/>
                <w:sz w:val="24"/>
                <w:szCs w:val="24"/>
                <w:shd w:val="clear" w:fill="FFFFFF"/>
                <w:lang w:val="en-US" w:eastAsia="zh-CN"/>
              </w:rPr>
              <w:t>问题十二：</w:t>
            </w:r>
            <w:r>
              <w:rPr>
                <w:rFonts w:hint="eastAsia" w:ascii="Times New Roman" w:hAnsi="Times New Roman" w:eastAsia="宋体"/>
                <w:b/>
                <w:bCs/>
                <w:sz w:val="24"/>
                <w:szCs w:val="24"/>
                <w:highlight w:val="none"/>
              </w:rPr>
              <w:t>公司股东大会审议通过更名议案已满一个月，想请问目前工商变更的办理进展如何？预计什么时候能完成营业执照更新与证券简称变更？</w:t>
            </w:r>
          </w:p>
          <w:p w14:paraId="0624316A">
            <w:pPr>
              <w:snapToGrid w:val="0"/>
              <w:spacing w:line="360" w:lineRule="auto"/>
              <w:ind w:firstLine="480"/>
              <w:textAlignment w:val="baseline"/>
              <w:rPr>
                <w:rFonts w:hint="default" w:ascii="Times New Roman" w:hAnsi="Times New Roman" w:eastAsia="宋体" w:cs="Times New Roman"/>
                <w:i w:val="0"/>
                <w:iCs w:val="0"/>
                <w:caps w:val="0"/>
                <w:color w:val="00040D"/>
                <w:spacing w:val="0"/>
                <w:sz w:val="24"/>
                <w:szCs w:val="24"/>
                <w:shd w:val="clear" w:fill="FFFFFF"/>
                <w:lang w:val="en-US" w:eastAsia="zh-CN"/>
              </w:rPr>
            </w:pPr>
            <w:r>
              <w:rPr>
                <w:rFonts w:hint="default" w:ascii="Times New Roman" w:hAnsi="Times New Roman" w:eastAsia="宋体" w:cs="Times New Roman"/>
                <w:b/>
                <w:bCs/>
                <w:i w:val="0"/>
                <w:iCs w:val="0"/>
                <w:caps w:val="0"/>
                <w:color w:val="00040D"/>
                <w:spacing w:val="0"/>
                <w:sz w:val="24"/>
                <w:szCs w:val="24"/>
                <w:shd w:val="clear" w:fill="FFFFFF"/>
                <w:lang w:val="en-US" w:eastAsia="zh-CN"/>
              </w:rPr>
              <w:t>回答：</w:t>
            </w:r>
            <w:r>
              <w:rPr>
                <w:rFonts w:hint="eastAsia" w:ascii="Times New Roman" w:hAnsi="Times New Roman" w:eastAsia="宋体"/>
                <w:sz w:val="24"/>
                <w:szCs w:val="24"/>
                <w:highlight w:val="none"/>
                <w:lang w:val="en-US" w:eastAsia="zh-CN"/>
              </w:rPr>
              <w:t>尊敬的投资者，您好。公司更名事项目前正推进工商变更登记相关手续，预计今年第三季度完成工商变更并取得新版营业执照，在完成工商变更后，公司将按规则向交易所提交证券简称变更申请，并依规及时履行信息披露义务，敬请关注后续公告，感谢您的关注！</w:t>
            </w:r>
          </w:p>
          <w:p w14:paraId="0F0C21D4">
            <w:pPr>
              <w:snapToGrid w:val="0"/>
              <w:spacing w:line="360" w:lineRule="auto"/>
              <w:ind w:firstLine="480"/>
              <w:textAlignment w:val="baseline"/>
              <w:rPr>
                <w:rFonts w:hint="eastAsia" w:ascii="Times New Roman" w:hAnsi="Times New Roman" w:eastAsia="宋体" w:cs="Times New Roman"/>
                <w:i w:val="0"/>
                <w:iCs w:val="0"/>
                <w:caps w:val="0"/>
                <w:color w:val="00040D"/>
                <w:spacing w:val="0"/>
                <w:sz w:val="24"/>
                <w:szCs w:val="24"/>
                <w:shd w:val="clear" w:fill="FFFFFF"/>
                <w:lang w:val="en-US" w:eastAsia="zh-CN"/>
              </w:rPr>
            </w:pPr>
            <w:r>
              <w:rPr>
                <w:rFonts w:hint="default" w:ascii="Times New Roman" w:hAnsi="Times New Roman" w:eastAsia="宋体" w:cs="Times New Roman"/>
                <w:b/>
                <w:bCs/>
                <w:i w:val="0"/>
                <w:iCs w:val="0"/>
                <w:caps w:val="0"/>
                <w:color w:val="00040D"/>
                <w:spacing w:val="0"/>
                <w:sz w:val="24"/>
                <w:szCs w:val="24"/>
                <w:shd w:val="clear" w:fill="FFFFFF"/>
                <w:lang w:val="en-US" w:eastAsia="zh-CN"/>
              </w:rPr>
              <w:t>问题十三：</w:t>
            </w:r>
            <w:r>
              <w:rPr>
                <w:rFonts w:hint="eastAsia" w:ascii="Times New Roman" w:hAnsi="Times New Roman" w:eastAsia="宋体"/>
                <w:b/>
                <w:bCs w:val="0"/>
                <w:sz w:val="24"/>
                <w:szCs w:val="24"/>
                <w:highlight w:val="none"/>
              </w:rPr>
              <w:t>除了电动矿卡，公司储能、绿电运营业务今年的增长情况如何</w:t>
            </w:r>
            <w:r>
              <w:rPr>
                <w:rFonts w:hint="eastAsia" w:ascii="Times New Roman" w:hAnsi="Times New Roman"/>
                <w:b/>
                <w:bCs w:val="0"/>
                <w:sz w:val="24"/>
                <w:szCs w:val="24"/>
                <w:highlight w:val="none"/>
                <w:lang w:eastAsia="zh-CN"/>
              </w:rPr>
              <w:t>？</w:t>
            </w:r>
            <w:r>
              <w:rPr>
                <w:rFonts w:hint="eastAsia" w:ascii="Times New Roman" w:hAnsi="Times New Roman" w:eastAsia="宋体"/>
                <w:b/>
                <w:bCs w:val="0"/>
                <w:sz w:val="24"/>
                <w:szCs w:val="24"/>
                <w:highlight w:val="none"/>
              </w:rPr>
              <w:t>在“光伏+储能+换电+矿卡”的零碳矿山一体化解决方案上，有没有新的落地项目</w:t>
            </w:r>
            <w:r>
              <w:rPr>
                <w:rFonts w:hint="eastAsia" w:ascii="Times New Roman" w:hAnsi="Times New Roman"/>
                <w:b/>
                <w:bCs w:val="0"/>
                <w:sz w:val="24"/>
                <w:szCs w:val="24"/>
                <w:highlight w:val="none"/>
                <w:lang w:eastAsia="zh-CN"/>
              </w:rPr>
              <w:t>？</w:t>
            </w:r>
          </w:p>
          <w:p w14:paraId="03CF0C07">
            <w:pPr>
              <w:snapToGrid w:val="0"/>
              <w:spacing w:line="360" w:lineRule="auto"/>
              <w:ind w:firstLine="480"/>
              <w:textAlignment w:val="baseline"/>
              <w:rPr>
                <w:rFonts w:hint="default" w:ascii="Times New Roman" w:hAnsi="Times New Roman" w:eastAsia="宋体" w:cs="Times New Roman"/>
                <w:i w:val="0"/>
                <w:iCs w:val="0"/>
                <w:caps w:val="0"/>
                <w:color w:val="00040D"/>
                <w:spacing w:val="0"/>
                <w:sz w:val="24"/>
                <w:szCs w:val="24"/>
                <w:shd w:val="clear" w:fill="FFFFFF"/>
                <w:lang w:val="en-US" w:eastAsia="zh-CN"/>
              </w:rPr>
            </w:pPr>
            <w:r>
              <w:rPr>
                <w:rFonts w:hint="default" w:ascii="Times New Roman" w:hAnsi="Times New Roman" w:eastAsia="宋体" w:cs="Times New Roman"/>
                <w:b/>
                <w:bCs/>
                <w:i w:val="0"/>
                <w:iCs w:val="0"/>
                <w:caps w:val="0"/>
                <w:color w:val="00040D"/>
                <w:spacing w:val="0"/>
                <w:sz w:val="24"/>
                <w:szCs w:val="24"/>
                <w:shd w:val="clear" w:fill="FFFFFF"/>
                <w:lang w:val="en-US" w:eastAsia="zh-CN"/>
              </w:rPr>
              <w:t>回答：</w:t>
            </w:r>
            <w:r>
              <w:rPr>
                <w:rFonts w:hint="eastAsia" w:ascii="Times New Roman" w:hAnsi="Times New Roman" w:eastAsia="宋体"/>
                <w:sz w:val="24"/>
                <w:szCs w:val="24"/>
                <w:highlight w:val="none"/>
              </w:rPr>
              <w:t>尊敬的投资者，您好。公司积极拓展“光伏+储能+换电+矿卡”零碳矿山一体化解决方案业务，后续如有达到披露标准的新增项目，公司将及时履行信息披露义务，敬请关注公司后续公告。感谢您的关注！</w:t>
            </w:r>
          </w:p>
          <w:p w14:paraId="537D906B">
            <w:pPr>
              <w:snapToGrid w:val="0"/>
              <w:spacing w:line="360" w:lineRule="auto"/>
              <w:ind w:firstLine="480"/>
              <w:textAlignment w:val="baseline"/>
              <w:rPr>
                <w:rFonts w:hint="default" w:ascii="Times New Roman" w:hAnsi="Times New Roman" w:eastAsia="宋体" w:cs="Times New Roman"/>
                <w:i w:val="0"/>
                <w:iCs w:val="0"/>
                <w:caps w:val="0"/>
                <w:color w:val="00040D"/>
                <w:spacing w:val="0"/>
                <w:sz w:val="24"/>
                <w:szCs w:val="24"/>
                <w:shd w:val="clear" w:fill="FFFFFF"/>
                <w:lang w:val="en-US" w:eastAsia="zh-CN"/>
              </w:rPr>
            </w:pPr>
            <w:r>
              <w:rPr>
                <w:rFonts w:hint="default" w:ascii="Times New Roman" w:hAnsi="Times New Roman" w:eastAsia="宋体" w:cs="Times New Roman"/>
                <w:b/>
                <w:bCs/>
                <w:i w:val="0"/>
                <w:iCs w:val="0"/>
                <w:caps w:val="0"/>
                <w:color w:val="00040D"/>
                <w:spacing w:val="0"/>
                <w:sz w:val="24"/>
                <w:szCs w:val="24"/>
                <w:shd w:val="clear" w:fill="FFFFFF"/>
                <w:lang w:val="en-US" w:eastAsia="zh-CN"/>
              </w:rPr>
              <w:t>问题十四：</w:t>
            </w:r>
            <w:r>
              <w:rPr>
                <w:rFonts w:hint="eastAsia" w:ascii="Times New Roman" w:hAnsi="Times New Roman" w:eastAsia="宋体"/>
                <w:b/>
                <w:bCs/>
                <w:sz w:val="24"/>
                <w:szCs w:val="24"/>
                <w:highlight w:val="none"/>
              </w:rPr>
              <w:t>公司LK350E大吨位纯电动矿卡已与西藏巨龙铜业签约，请问目前量产准备进展如何？除了紫金内部矿山，公司在有色、煤炭等外部市场的拓展规划是怎样的？</w:t>
            </w:r>
          </w:p>
          <w:p w14:paraId="638CD919">
            <w:pPr>
              <w:snapToGrid w:val="0"/>
              <w:spacing w:line="360" w:lineRule="auto"/>
              <w:ind w:firstLine="480"/>
              <w:textAlignment w:val="baseline"/>
              <w:rPr>
                <w:rFonts w:hint="eastAsia" w:ascii="Times New Roman" w:hAnsi="Times New Roman" w:cs="Times New Roman"/>
                <w:i w:val="0"/>
                <w:iCs w:val="0"/>
                <w:caps w:val="0"/>
                <w:color w:val="00040D"/>
                <w:spacing w:val="0"/>
                <w:sz w:val="24"/>
                <w:szCs w:val="24"/>
                <w:shd w:val="clear" w:fill="FFFFFF"/>
                <w:lang w:eastAsia="zh-CN"/>
              </w:rPr>
            </w:pPr>
            <w:r>
              <w:rPr>
                <w:rFonts w:hint="default" w:ascii="Times New Roman" w:hAnsi="Times New Roman" w:eastAsia="宋体" w:cs="Times New Roman"/>
                <w:b/>
                <w:bCs/>
                <w:i w:val="0"/>
                <w:iCs w:val="0"/>
                <w:caps w:val="0"/>
                <w:color w:val="00040D"/>
                <w:spacing w:val="0"/>
                <w:sz w:val="24"/>
                <w:szCs w:val="24"/>
                <w:shd w:val="clear" w:fill="FFFFFF"/>
                <w:lang w:val="en-US" w:eastAsia="zh-CN"/>
              </w:rPr>
              <w:t>回答：</w:t>
            </w:r>
            <w:r>
              <w:rPr>
                <w:rFonts w:hint="eastAsia" w:ascii="Times New Roman" w:hAnsi="Times New Roman" w:eastAsia="宋体"/>
                <w:sz w:val="24"/>
                <w:szCs w:val="24"/>
                <w:highlight w:val="none"/>
              </w:rPr>
              <w:t>尊敬的投资者，您好。目前公司LK350E大吨位纯电动矿卡正在组装中。除紫金矿山外，目前公司正在积极开拓澳大利亚、非洲的外部市场。感谢您的关注！</w:t>
            </w:r>
          </w:p>
          <w:p w14:paraId="67F43D17">
            <w:pPr>
              <w:snapToGrid w:val="0"/>
              <w:spacing w:line="360" w:lineRule="auto"/>
              <w:ind w:firstLine="480"/>
              <w:textAlignment w:val="baseline"/>
              <w:rPr>
                <w:rFonts w:hint="eastAsia" w:ascii="Times New Roman" w:hAnsi="Times New Roman" w:eastAsia="宋体" w:cs="Times New Roman"/>
                <w:b/>
                <w:bCs/>
                <w:i w:val="0"/>
                <w:iCs w:val="0"/>
                <w:caps w:val="0"/>
                <w:color w:val="00040D"/>
                <w:spacing w:val="0"/>
                <w:kern w:val="2"/>
                <w:sz w:val="24"/>
                <w:szCs w:val="24"/>
                <w:shd w:val="clear" w:fill="FFFFFF"/>
                <w:lang w:val="en-US" w:eastAsia="zh-CN" w:bidi="ar-SA"/>
                <w14:ligatures w14:val="none"/>
              </w:rPr>
            </w:pPr>
            <w:r>
              <w:rPr>
                <w:rFonts w:hint="eastAsia" w:ascii="Times New Roman" w:hAnsi="Times New Roman" w:eastAsia="宋体" w:cs="Times New Roman"/>
                <w:b/>
                <w:bCs/>
                <w:i w:val="0"/>
                <w:iCs w:val="0"/>
                <w:caps w:val="0"/>
                <w:color w:val="00040D"/>
                <w:spacing w:val="0"/>
                <w:kern w:val="2"/>
                <w:sz w:val="24"/>
                <w:szCs w:val="24"/>
                <w:shd w:val="clear" w:fill="FFFFFF"/>
                <w:lang w:val="en-US" w:eastAsia="zh-CN" w:bidi="ar-SA"/>
                <w14:ligatures w14:val="none"/>
              </w:rPr>
              <w:t>问题十五：</w:t>
            </w:r>
            <w:r>
              <w:rPr>
                <w:rFonts w:hint="eastAsia" w:ascii="Times New Roman" w:hAnsi="Times New Roman" w:eastAsia="宋体"/>
                <w:b/>
                <w:bCs/>
                <w:sz w:val="24"/>
                <w:szCs w:val="24"/>
                <w:highlight w:val="none"/>
              </w:rPr>
              <w:t>近期11部门联合发布《推动新能源重卡规模化应用实施方案》，明确要求矿山、有色等高能耗行业加速运输车辆新能源化，请问管理层如何看待这一政策对行业的影响？目前公司LK220E电动矿卡在高原矿区的运行数据与客户反馈如何？</w:t>
            </w:r>
          </w:p>
          <w:p w14:paraId="47EEDDAE">
            <w:pPr>
              <w:snapToGrid w:val="0"/>
              <w:spacing w:line="360" w:lineRule="auto"/>
              <w:ind w:firstLine="480"/>
              <w:textAlignment w:val="baseline"/>
              <w:rPr>
                <w:rFonts w:hint="eastAsia" w:ascii="Times New Roman" w:hAnsi="Times New Roman" w:eastAsia="宋体" w:cs="Times New Roman"/>
                <w:i w:val="0"/>
                <w:iCs w:val="0"/>
                <w:caps w:val="0"/>
                <w:color w:val="00040D"/>
                <w:spacing w:val="0"/>
                <w:kern w:val="2"/>
                <w:sz w:val="24"/>
                <w:szCs w:val="24"/>
                <w:shd w:val="clear" w:fill="FFFFFF"/>
                <w:lang w:val="en-US" w:eastAsia="zh-CN" w:bidi="ar-SA"/>
                <w14:ligatures w14:val="none"/>
              </w:rPr>
            </w:pPr>
            <w:r>
              <w:rPr>
                <w:rFonts w:hint="eastAsia" w:ascii="Times New Roman" w:hAnsi="Times New Roman" w:eastAsia="宋体" w:cs="Times New Roman"/>
                <w:b/>
                <w:bCs/>
                <w:i w:val="0"/>
                <w:iCs w:val="0"/>
                <w:caps w:val="0"/>
                <w:color w:val="00040D"/>
                <w:spacing w:val="0"/>
                <w:kern w:val="2"/>
                <w:sz w:val="24"/>
                <w:szCs w:val="24"/>
                <w:shd w:val="clear" w:fill="FFFFFF"/>
                <w:lang w:val="en-US" w:eastAsia="zh-CN" w:bidi="ar-SA"/>
                <w14:ligatures w14:val="none"/>
              </w:rPr>
              <w:t>回答：</w:t>
            </w:r>
            <w:r>
              <w:rPr>
                <w:rFonts w:hint="eastAsia" w:ascii="Times New Roman" w:hAnsi="Times New Roman" w:eastAsia="宋体"/>
                <w:sz w:val="24"/>
                <w:szCs w:val="24"/>
                <w:highlight w:val="none"/>
                <w:lang w:val="en-US" w:eastAsia="zh-CN"/>
              </w:rPr>
              <w:t>尊敬的投资者，您好。电动矿卡替代传统燃油矿卡趋势加速，公司将加快大吨位刚性电动矿卡量产交付，发挥自身优势把握机遇，电动矿卡有望成为公司新能源业务板块新的增长级。公司LK220E电动矿卡在西藏巨龙铜矿实地运行相比传统燃油矿卡能耗降幅近80%，对比传统小吨位矿卡运输效率提升约80%，单日稳定运输量超2000吨，设备出勤率超90%。公司首台LK220E纯电动矿卡经受了高原条件、严寒气候等复杂工况的考验，车辆运行稳定、表现优异，完全适配高原生产需求。感谢您的关注！</w:t>
            </w:r>
          </w:p>
          <w:p w14:paraId="1632D488">
            <w:pPr>
              <w:snapToGrid w:val="0"/>
              <w:spacing w:line="360" w:lineRule="auto"/>
              <w:ind w:firstLine="480"/>
              <w:textAlignment w:val="baseline"/>
              <w:rPr>
                <w:rFonts w:hint="eastAsia" w:ascii="Times New Roman" w:hAnsi="Times New Roman" w:eastAsia="宋体" w:cs="Times New Roman"/>
                <w:b/>
                <w:bCs/>
                <w:i w:val="0"/>
                <w:iCs w:val="0"/>
                <w:caps w:val="0"/>
                <w:color w:val="00040D"/>
                <w:spacing w:val="0"/>
                <w:kern w:val="2"/>
                <w:sz w:val="24"/>
                <w:szCs w:val="24"/>
                <w:shd w:val="clear" w:fill="FFFFFF"/>
                <w:lang w:val="en-US" w:eastAsia="zh-CN" w:bidi="ar-SA"/>
                <w14:ligatures w14:val="none"/>
              </w:rPr>
            </w:pPr>
            <w:r>
              <w:rPr>
                <w:rFonts w:hint="eastAsia" w:ascii="Times New Roman" w:hAnsi="Times New Roman" w:eastAsia="宋体" w:cs="Times New Roman"/>
                <w:b/>
                <w:bCs/>
                <w:i w:val="0"/>
                <w:iCs w:val="0"/>
                <w:caps w:val="0"/>
                <w:color w:val="00040D"/>
                <w:spacing w:val="0"/>
                <w:kern w:val="2"/>
                <w:sz w:val="24"/>
                <w:szCs w:val="24"/>
                <w:shd w:val="clear" w:fill="FFFFFF"/>
                <w:lang w:val="en-US" w:eastAsia="zh-CN" w:bidi="ar-SA"/>
                <w14:ligatures w14:val="none"/>
              </w:rPr>
              <w:t>问题十六：</w:t>
            </w:r>
            <w:r>
              <w:rPr>
                <w:rFonts w:hint="eastAsia" w:ascii="Times New Roman" w:hAnsi="Times New Roman" w:eastAsia="宋体"/>
                <w:b/>
                <w:bCs/>
                <w:sz w:val="24"/>
                <w:szCs w:val="24"/>
                <w:highlight w:val="none"/>
              </w:rPr>
              <w:t>紫金矿业入主后产业协同效应持续落地，想请问今年以来公司在紫金体系内的业务拓展有哪些新成果？协同业务在整体营收中的占比有没有进一步提升？</w:t>
            </w:r>
          </w:p>
          <w:p w14:paraId="20DBAE89">
            <w:pPr>
              <w:snapToGrid w:val="0"/>
              <w:spacing w:line="360" w:lineRule="auto"/>
              <w:ind w:firstLine="480"/>
              <w:textAlignment w:val="baseline"/>
              <w:rPr>
                <w:rFonts w:hint="default" w:ascii="Times New Roman" w:hAnsi="Times New Roman" w:eastAsia="宋体" w:cs="Times New Roman"/>
                <w:i w:val="0"/>
                <w:iCs w:val="0"/>
                <w:caps w:val="0"/>
                <w:color w:val="00040D"/>
                <w:spacing w:val="0"/>
                <w:kern w:val="2"/>
                <w:sz w:val="24"/>
                <w:szCs w:val="24"/>
                <w:shd w:val="clear" w:fill="FFFFFF"/>
                <w:lang w:val="en-US" w:eastAsia="zh-CN" w:bidi="ar-SA"/>
                <w14:ligatures w14:val="none"/>
              </w:rPr>
            </w:pPr>
            <w:r>
              <w:rPr>
                <w:rFonts w:hint="eastAsia" w:ascii="Times New Roman" w:hAnsi="Times New Roman" w:eastAsia="宋体" w:cs="Times New Roman"/>
                <w:b/>
                <w:bCs/>
                <w:i w:val="0"/>
                <w:iCs w:val="0"/>
                <w:caps w:val="0"/>
                <w:color w:val="00040D"/>
                <w:spacing w:val="0"/>
                <w:kern w:val="2"/>
                <w:sz w:val="24"/>
                <w:szCs w:val="24"/>
                <w:shd w:val="clear" w:fill="FFFFFF"/>
                <w:lang w:val="en-US" w:eastAsia="zh-CN" w:bidi="ar-SA"/>
                <w14:ligatures w14:val="none"/>
              </w:rPr>
              <w:t>回答：</w:t>
            </w:r>
            <w:r>
              <w:rPr>
                <w:rFonts w:hint="eastAsia" w:ascii="Times New Roman" w:hAnsi="Times New Roman" w:eastAsia="宋体"/>
                <w:sz w:val="24"/>
                <w:szCs w:val="24"/>
                <w:highlight w:val="none"/>
                <w:lang w:val="en-US" w:eastAsia="zh-CN"/>
              </w:rPr>
              <w:t>尊敬的投资者，您好。在产业协同上，公司新能源板块依托龙净环保自身在高端装备产品方面多年积累的技术与制造优势，结合紫金矿业推行“双碳”战略，打造绿色矿山催生出的发展清洁能源、矿山装备“油改电”需求，依托紫金矿业海内外30多座矿山的丰富应用场景，全面发展矿山自发自用风光绿电、纯电动矿卡业务；今年以来公司重点发力纯电动矿卡核心业务，落地成效显著，LK220E纯电动矿卡已实现对西藏巨龙铜业的批量交付，投入矿区重载运营，有效帮助矿区削减能耗、降低运维成本，充分发挥装备业务协同赋能作用；环保板块主要聚焦矿山及冶炼方面的环保治理需求，同时结合紫金矿业在全球的产业布局，加快形成和提升“走出去”的国际市场拓展能力，塑造环保业务新的增长点。感谢您的关注！</w:t>
            </w:r>
          </w:p>
          <w:p w14:paraId="48531CC2">
            <w:pPr>
              <w:snapToGrid w:val="0"/>
              <w:spacing w:line="360" w:lineRule="auto"/>
              <w:ind w:firstLine="480"/>
              <w:textAlignment w:val="baseline"/>
              <w:rPr>
                <w:rFonts w:hint="eastAsia" w:ascii="Times New Roman" w:hAnsi="Times New Roman" w:eastAsia="宋体"/>
                <w:b/>
                <w:bCs/>
                <w:sz w:val="24"/>
                <w:szCs w:val="24"/>
                <w:highlight w:val="none"/>
                <w:lang w:val="en-US" w:eastAsia="zh-CN"/>
              </w:rPr>
            </w:pPr>
            <w:r>
              <w:rPr>
                <w:rFonts w:hint="default" w:ascii="Times New Roman" w:hAnsi="Times New Roman" w:eastAsia="宋体" w:cs="Times New Roman"/>
                <w:b/>
                <w:bCs/>
                <w:i w:val="0"/>
                <w:iCs w:val="0"/>
                <w:caps w:val="0"/>
                <w:color w:val="00040D"/>
                <w:spacing w:val="0"/>
                <w:kern w:val="2"/>
                <w:sz w:val="24"/>
                <w:szCs w:val="24"/>
                <w:shd w:val="clear" w:fill="FFFFFF"/>
                <w:lang w:val="en-US" w:eastAsia="zh-CN" w:bidi="ar-SA"/>
                <w14:ligatures w14:val="none"/>
              </w:rPr>
              <w:t>问题十七：</w:t>
            </w:r>
            <w:r>
              <w:rPr>
                <w:rFonts w:hint="eastAsia" w:ascii="Times New Roman" w:hAnsi="Times New Roman" w:eastAsia="宋体"/>
                <w:b/>
                <w:bCs/>
                <w:sz w:val="24"/>
                <w:szCs w:val="24"/>
                <w:highlight w:val="none"/>
              </w:rPr>
              <w:t>公司海外拓展业务的主要客户类型有哪些？</w:t>
            </w:r>
          </w:p>
          <w:p w14:paraId="453C3017">
            <w:pPr>
              <w:snapToGrid w:val="0"/>
              <w:spacing w:line="360" w:lineRule="auto"/>
              <w:ind w:firstLine="480"/>
              <w:textAlignment w:val="baseline"/>
              <w:rPr>
                <w:rFonts w:hint="default" w:ascii="Times New Roman" w:hAnsi="Times New Roman" w:eastAsia="宋体" w:cs="Times New Roman"/>
                <w:i w:val="0"/>
                <w:iCs w:val="0"/>
                <w:caps w:val="0"/>
                <w:color w:val="00040D"/>
                <w:spacing w:val="0"/>
                <w:kern w:val="2"/>
                <w:sz w:val="24"/>
                <w:szCs w:val="24"/>
                <w:shd w:val="clear" w:fill="FFFFFF"/>
                <w:lang w:val="en-US" w:eastAsia="zh-CN" w:bidi="ar-SA"/>
                <w14:ligatures w14:val="none"/>
              </w:rPr>
            </w:pPr>
            <w:r>
              <w:rPr>
                <w:rFonts w:hint="default" w:ascii="Times New Roman" w:hAnsi="Times New Roman" w:eastAsia="宋体" w:cs="Times New Roman"/>
                <w:b/>
                <w:bCs/>
                <w:i w:val="0"/>
                <w:iCs w:val="0"/>
                <w:caps w:val="0"/>
                <w:color w:val="00040D"/>
                <w:spacing w:val="0"/>
                <w:kern w:val="2"/>
                <w:sz w:val="24"/>
                <w:szCs w:val="24"/>
                <w:shd w:val="clear" w:fill="FFFFFF"/>
                <w:lang w:val="en-US" w:eastAsia="zh-CN" w:bidi="ar-SA"/>
                <w14:ligatures w14:val="none"/>
              </w:rPr>
              <w:t>回答：</w:t>
            </w:r>
            <w:r>
              <w:rPr>
                <w:rFonts w:hint="eastAsia" w:ascii="Times New Roman" w:hAnsi="Times New Roman" w:eastAsia="宋体"/>
                <w:sz w:val="24"/>
                <w:szCs w:val="24"/>
                <w:highlight w:val="none"/>
                <w:lang w:val="en-US" w:eastAsia="zh-CN"/>
              </w:rPr>
              <w:t>尊敬的投资者，您好。公司海外业务客户按板块区分，环保板块：以“一带一路”沿线境外电厂、钢铁、建材等工业企业为主；绿电板块：依托资源优势，重点服务海外矿山企业及当地能源类政企单位；矿卡板块：面向海内外各类露天金属矿山企业、海外矿业开发集团及矿山工程服务商；储能板块：对接海外储能集成商、能源运营商及工程合作方。感谢您的关注！</w:t>
            </w:r>
          </w:p>
          <w:p w14:paraId="16DB2273">
            <w:pPr>
              <w:snapToGrid w:val="0"/>
              <w:spacing w:line="360" w:lineRule="auto"/>
              <w:ind w:firstLine="480"/>
              <w:textAlignment w:val="baseline"/>
              <w:rPr>
                <w:rFonts w:hint="eastAsia" w:ascii="Times New Roman" w:hAnsi="Times New Roman" w:eastAsia="宋体"/>
                <w:b/>
                <w:bCs/>
                <w:sz w:val="24"/>
                <w:szCs w:val="24"/>
                <w:highlight w:val="none"/>
                <w:lang w:val="en-US" w:eastAsia="zh-CN"/>
              </w:rPr>
            </w:pPr>
            <w:r>
              <w:rPr>
                <w:rFonts w:hint="default" w:ascii="Times New Roman" w:hAnsi="Times New Roman" w:eastAsia="宋体" w:cs="Times New Roman"/>
                <w:b/>
                <w:bCs/>
                <w:i w:val="0"/>
                <w:iCs w:val="0"/>
                <w:caps w:val="0"/>
                <w:color w:val="00040D"/>
                <w:spacing w:val="0"/>
                <w:kern w:val="2"/>
                <w:sz w:val="24"/>
                <w:szCs w:val="24"/>
                <w:shd w:val="clear" w:fill="FFFFFF"/>
                <w:lang w:val="en-US" w:eastAsia="zh-CN" w:bidi="ar-SA"/>
                <w14:ligatures w14:val="none"/>
              </w:rPr>
              <w:t>问题十八：</w:t>
            </w:r>
            <w:r>
              <w:rPr>
                <w:rFonts w:hint="eastAsia" w:ascii="Times New Roman" w:hAnsi="Times New Roman" w:eastAsia="宋体"/>
                <w:b/>
                <w:bCs/>
                <w:sz w:val="24"/>
                <w:szCs w:val="24"/>
                <w:highlight w:val="none"/>
              </w:rPr>
              <w:t>麻米错项目进展如何？</w:t>
            </w:r>
          </w:p>
          <w:p w14:paraId="04BEAFEF">
            <w:pPr>
              <w:snapToGrid w:val="0"/>
              <w:spacing w:line="360" w:lineRule="auto"/>
              <w:ind w:firstLine="480"/>
              <w:textAlignment w:val="baseline"/>
              <w:rPr>
                <w:rFonts w:hint="default" w:ascii="Times New Roman" w:hAnsi="Times New Roman" w:eastAsia="宋体" w:cs="Times New Roman"/>
                <w:i w:val="0"/>
                <w:iCs w:val="0"/>
                <w:caps w:val="0"/>
                <w:color w:val="00040D"/>
                <w:spacing w:val="0"/>
                <w:kern w:val="2"/>
                <w:sz w:val="24"/>
                <w:szCs w:val="24"/>
                <w:shd w:val="clear" w:fill="FFFFFF"/>
                <w:lang w:val="en-US" w:eastAsia="zh-CN" w:bidi="ar-SA"/>
                <w14:ligatures w14:val="none"/>
              </w:rPr>
            </w:pPr>
            <w:r>
              <w:rPr>
                <w:rFonts w:hint="default" w:ascii="Times New Roman" w:hAnsi="Times New Roman" w:eastAsia="宋体" w:cs="Times New Roman"/>
                <w:b/>
                <w:bCs/>
                <w:i w:val="0"/>
                <w:iCs w:val="0"/>
                <w:caps w:val="0"/>
                <w:color w:val="00040D"/>
                <w:spacing w:val="0"/>
                <w:kern w:val="2"/>
                <w:sz w:val="24"/>
                <w:szCs w:val="24"/>
                <w:shd w:val="clear" w:fill="FFFFFF"/>
                <w:lang w:val="en-US" w:eastAsia="zh-CN" w:bidi="ar-SA"/>
                <w14:ligatures w14:val="none"/>
              </w:rPr>
              <w:t>回答：</w:t>
            </w:r>
            <w:r>
              <w:rPr>
                <w:rFonts w:hint="eastAsia" w:ascii="Times New Roman" w:hAnsi="Times New Roman" w:eastAsia="宋体"/>
                <w:sz w:val="24"/>
                <w:szCs w:val="24"/>
                <w:highlight w:val="none"/>
                <w:lang w:val="en-US" w:eastAsia="zh-CN"/>
              </w:rPr>
              <w:t>尊敬的投资者，您好。公司已形成风光新能源在复杂环境下的快速投建能力，麻米措源网荷储一体化能源站项目克服了高原、冬季、春节施工等诸多困难，按既定建设计划有序推进。整体项目预计2026年第三季度实现全容量建成发电。感谢您的关注！</w:t>
            </w:r>
          </w:p>
          <w:p w14:paraId="6586D3AD">
            <w:pPr>
              <w:snapToGrid w:val="0"/>
              <w:spacing w:line="360" w:lineRule="auto"/>
              <w:ind w:firstLine="480"/>
              <w:textAlignment w:val="baseline"/>
              <w:rPr>
                <w:rFonts w:hint="default" w:ascii="Times New Roman" w:hAnsi="Times New Roman" w:eastAsia="宋体" w:cs="Times New Roman"/>
                <w:b/>
                <w:bCs/>
                <w:i w:val="0"/>
                <w:iCs w:val="0"/>
                <w:caps w:val="0"/>
                <w:color w:val="00040D"/>
                <w:spacing w:val="0"/>
                <w:kern w:val="2"/>
                <w:sz w:val="24"/>
                <w:szCs w:val="24"/>
                <w:shd w:val="clear" w:fill="FFFFFF"/>
                <w:lang w:val="en-US" w:eastAsia="zh-CN" w:bidi="ar-SA"/>
                <w14:ligatures w14:val="none"/>
              </w:rPr>
            </w:pPr>
            <w:r>
              <w:rPr>
                <w:rFonts w:hint="default" w:ascii="Times New Roman" w:hAnsi="Times New Roman" w:eastAsia="宋体" w:cs="Times New Roman"/>
                <w:b/>
                <w:bCs/>
                <w:i w:val="0"/>
                <w:iCs w:val="0"/>
                <w:caps w:val="0"/>
                <w:color w:val="00040D"/>
                <w:spacing w:val="0"/>
                <w:kern w:val="2"/>
                <w:sz w:val="24"/>
                <w:szCs w:val="24"/>
                <w:shd w:val="clear" w:fill="FFFFFF"/>
                <w:lang w:val="en-US" w:eastAsia="zh-CN" w:bidi="ar-SA"/>
                <w14:ligatures w14:val="none"/>
              </w:rPr>
              <w:t>问题十九：</w:t>
            </w:r>
            <w:r>
              <w:rPr>
                <w:rFonts w:hint="eastAsia" w:ascii="Times New Roman" w:hAnsi="Times New Roman" w:eastAsia="宋体"/>
                <w:b/>
                <w:bCs/>
                <w:sz w:val="24"/>
                <w:szCs w:val="24"/>
                <w:highlight w:val="none"/>
              </w:rPr>
              <w:t>储能电芯第三条生产线产能多少？是否还在爬坡？什么时候满产？</w:t>
            </w:r>
          </w:p>
          <w:p w14:paraId="1CE4A698">
            <w:pPr>
              <w:snapToGrid w:val="0"/>
              <w:spacing w:line="360" w:lineRule="auto"/>
              <w:ind w:firstLine="480"/>
              <w:textAlignment w:val="baseline"/>
              <w:rPr>
                <w:rFonts w:hint="default" w:ascii="Times New Roman" w:hAnsi="Times New Roman" w:eastAsia="宋体" w:cs="Times New Roman"/>
                <w:i w:val="0"/>
                <w:iCs w:val="0"/>
                <w:caps w:val="0"/>
                <w:color w:val="00040D"/>
                <w:spacing w:val="0"/>
                <w:kern w:val="2"/>
                <w:sz w:val="24"/>
                <w:szCs w:val="24"/>
                <w:shd w:val="clear" w:fill="FFFFFF"/>
                <w:lang w:val="en-US" w:eastAsia="zh-CN" w:bidi="ar-SA"/>
                <w14:ligatures w14:val="none"/>
              </w:rPr>
            </w:pPr>
            <w:r>
              <w:rPr>
                <w:rFonts w:hint="default" w:ascii="Times New Roman" w:hAnsi="Times New Roman" w:eastAsia="宋体" w:cs="Times New Roman"/>
                <w:b/>
                <w:bCs/>
                <w:i w:val="0"/>
                <w:iCs w:val="0"/>
                <w:caps w:val="0"/>
                <w:color w:val="00040D"/>
                <w:spacing w:val="0"/>
                <w:kern w:val="2"/>
                <w:sz w:val="24"/>
                <w:szCs w:val="24"/>
                <w:shd w:val="clear" w:fill="FFFFFF"/>
                <w:lang w:val="en-US" w:eastAsia="zh-CN" w:bidi="ar-SA"/>
                <w14:ligatures w14:val="none"/>
              </w:rPr>
              <w:t>回答：</w:t>
            </w:r>
            <w:r>
              <w:rPr>
                <w:rFonts w:hint="eastAsia" w:ascii="Times New Roman" w:hAnsi="Times New Roman" w:eastAsia="宋体"/>
                <w:sz w:val="24"/>
                <w:szCs w:val="24"/>
                <w:highlight w:val="none"/>
                <w:lang w:val="en-US" w:eastAsia="zh-CN"/>
              </w:rPr>
              <w:t>尊敬的投资者，您好。公司储能电芯第三条产线已满产，现阶段公司储能电芯总产能为13GWh/年，当前储能电芯在手订单充足，现有产能已满产满销，订单排产期已至今年年底。感谢您的关注！</w:t>
            </w:r>
          </w:p>
          <w:p w14:paraId="7B1DAEC1">
            <w:pPr>
              <w:snapToGrid w:val="0"/>
              <w:spacing w:line="360" w:lineRule="auto"/>
              <w:ind w:firstLine="480"/>
              <w:textAlignment w:val="baseline"/>
              <w:rPr>
                <w:rFonts w:hint="eastAsia" w:ascii="Times New Roman" w:hAnsi="Times New Roman" w:eastAsia="宋体" w:cs="Times New Roman"/>
                <w:b/>
                <w:bCs/>
                <w:i w:val="0"/>
                <w:iCs w:val="0"/>
                <w:caps w:val="0"/>
                <w:color w:val="00040D"/>
                <w:spacing w:val="0"/>
                <w:kern w:val="2"/>
                <w:sz w:val="24"/>
                <w:szCs w:val="24"/>
                <w:shd w:val="clear" w:fill="FFFFFF"/>
                <w:lang w:val="en-US" w:eastAsia="zh-CN" w:bidi="ar-SA"/>
                <w14:ligatures w14:val="none"/>
              </w:rPr>
            </w:pPr>
            <w:r>
              <w:rPr>
                <w:rFonts w:hint="eastAsia" w:ascii="Times New Roman" w:hAnsi="Times New Roman" w:eastAsia="宋体" w:cs="Times New Roman"/>
                <w:b/>
                <w:bCs/>
                <w:i w:val="0"/>
                <w:iCs w:val="0"/>
                <w:caps w:val="0"/>
                <w:color w:val="00040D"/>
                <w:spacing w:val="0"/>
                <w:kern w:val="2"/>
                <w:sz w:val="24"/>
                <w:szCs w:val="24"/>
                <w:shd w:val="clear" w:fill="FFFFFF"/>
                <w:lang w:val="en-US" w:eastAsia="zh-CN" w:bidi="ar-SA"/>
                <w14:ligatures w14:val="none"/>
              </w:rPr>
              <w:t>问题二十：</w:t>
            </w:r>
            <w:r>
              <w:rPr>
                <w:rFonts w:hint="eastAsia" w:ascii="Times New Roman" w:hAnsi="Times New Roman" w:cs="Times New Roman"/>
                <w:b/>
                <w:bCs/>
                <w:i w:val="0"/>
                <w:iCs w:val="0"/>
                <w:caps w:val="0"/>
                <w:color w:val="00040D"/>
                <w:spacing w:val="0"/>
                <w:kern w:val="2"/>
                <w:sz w:val="24"/>
                <w:szCs w:val="24"/>
                <w:shd w:val="clear" w:fill="FFFFFF"/>
                <w:lang w:val="en-US" w:eastAsia="zh-CN" w:bidi="ar-SA"/>
                <w14:ligatures w14:val="none"/>
              </w:rPr>
              <w:t>请介绍一下公司与亿纬锂能合作的60GW项目的建设进度？预计什么时候开工奠基？</w:t>
            </w:r>
          </w:p>
          <w:p w14:paraId="73343EC0">
            <w:pPr>
              <w:snapToGrid w:val="0"/>
              <w:spacing w:line="360" w:lineRule="auto"/>
              <w:ind w:firstLine="480"/>
              <w:textAlignment w:val="baseline"/>
              <w:rPr>
                <w:rFonts w:hint="default" w:ascii="Times New Roman" w:hAnsi="Times New Roman" w:eastAsia="宋体" w:cs="Times New Roman"/>
                <w:i w:val="0"/>
                <w:iCs w:val="0"/>
                <w:caps w:val="0"/>
                <w:color w:val="00040D"/>
                <w:spacing w:val="0"/>
                <w:kern w:val="2"/>
                <w:sz w:val="24"/>
                <w:szCs w:val="24"/>
                <w:shd w:val="clear" w:fill="FFFFFF"/>
                <w:lang w:val="en-US" w:eastAsia="zh-CN" w:bidi="ar-SA"/>
                <w14:ligatures w14:val="none"/>
              </w:rPr>
            </w:pPr>
            <w:r>
              <w:rPr>
                <w:rFonts w:hint="eastAsia" w:ascii="Times New Roman" w:hAnsi="Times New Roman" w:eastAsia="宋体" w:cs="Times New Roman"/>
                <w:b/>
                <w:bCs/>
                <w:i w:val="0"/>
                <w:iCs w:val="0"/>
                <w:caps w:val="0"/>
                <w:color w:val="00040D"/>
                <w:spacing w:val="0"/>
                <w:kern w:val="2"/>
                <w:sz w:val="24"/>
                <w:szCs w:val="24"/>
                <w:shd w:val="clear" w:fill="FFFFFF"/>
                <w:lang w:val="en-US" w:eastAsia="zh-CN" w:bidi="ar-SA"/>
                <w14:ligatures w14:val="none"/>
              </w:rPr>
              <w:t>回答：</w:t>
            </w:r>
            <w:r>
              <w:rPr>
                <w:rFonts w:hint="eastAsia" w:ascii="Times New Roman" w:hAnsi="Times New Roman" w:eastAsia="宋体"/>
                <w:sz w:val="24"/>
                <w:szCs w:val="24"/>
                <w:highlight w:val="none"/>
                <w:lang w:val="en-US" w:eastAsia="zh-CN"/>
              </w:rPr>
              <w:t>尊敬的投资者，您好！目前项目正处于前期准备阶段，正在推进项目手续、环评、能评等审批工作，设计招标同步进行，预计将于2026年8月正式开工。感谢您对公司的关注！</w:t>
            </w:r>
          </w:p>
          <w:p w14:paraId="59EEF11E">
            <w:pPr>
              <w:snapToGrid w:val="0"/>
              <w:spacing w:line="360" w:lineRule="auto"/>
              <w:ind w:firstLine="480"/>
              <w:textAlignment w:val="baseline"/>
              <w:rPr>
                <w:rFonts w:hint="eastAsia" w:ascii="Times New Roman" w:hAnsi="Times New Roman" w:eastAsia="宋体"/>
                <w:b/>
                <w:bCs/>
                <w:sz w:val="24"/>
                <w:szCs w:val="24"/>
                <w:highlight w:val="none"/>
                <w:lang w:val="en-US" w:eastAsia="zh-CN"/>
              </w:rPr>
            </w:pPr>
            <w:r>
              <w:rPr>
                <w:rFonts w:hint="eastAsia" w:ascii="Times New Roman" w:hAnsi="Times New Roman" w:cs="Times New Roman"/>
                <w:b/>
                <w:bCs/>
                <w:i w:val="0"/>
                <w:iCs w:val="0"/>
                <w:caps w:val="0"/>
                <w:color w:val="00040D"/>
                <w:spacing w:val="0"/>
                <w:kern w:val="2"/>
                <w:sz w:val="24"/>
                <w:szCs w:val="24"/>
                <w:shd w:val="clear" w:fill="FFFFFF"/>
                <w:lang w:val="en-US" w:eastAsia="zh-CN" w:bidi="ar-SA"/>
                <w14:ligatures w14:val="none"/>
              </w:rPr>
              <w:t>问题二十一：</w:t>
            </w:r>
            <w:r>
              <w:rPr>
                <w:rFonts w:hint="eastAsia" w:ascii="Times New Roman" w:hAnsi="Times New Roman" w:eastAsia="宋体"/>
                <w:b/>
                <w:bCs/>
                <w:sz w:val="24"/>
                <w:szCs w:val="24"/>
                <w:highlight w:val="none"/>
              </w:rPr>
              <w:t>公司的电动矿卡除了应用于紫金的矿山外，目前是否有其他公司的项目订单？订单规模多大？</w:t>
            </w:r>
          </w:p>
          <w:p w14:paraId="7755C93F">
            <w:pPr>
              <w:snapToGrid w:val="0"/>
              <w:spacing w:line="360" w:lineRule="auto"/>
              <w:ind w:firstLine="480"/>
              <w:textAlignment w:val="baseline"/>
              <w:rPr>
                <w:rFonts w:hint="eastAsia" w:ascii="Times New Roman" w:hAnsi="Times New Roman"/>
                <w:sz w:val="24"/>
                <w:szCs w:val="24"/>
                <w:highlight w:val="none"/>
                <w:lang w:val="en-US" w:eastAsia="zh-CN"/>
              </w:rPr>
            </w:pPr>
            <w:r>
              <w:rPr>
                <w:rFonts w:hint="eastAsia" w:ascii="Times New Roman" w:hAnsi="Times New Roman" w:cs="Times New Roman"/>
                <w:b/>
                <w:bCs/>
                <w:i w:val="0"/>
                <w:iCs w:val="0"/>
                <w:caps w:val="0"/>
                <w:color w:val="00040D"/>
                <w:spacing w:val="0"/>
                <w:kern w:val="2"/>
                <w:sz w:val="24"/>
                <w:szCs w:val="24"/>
                <w:shd w:val="clear" w:fill="FFFFFF"/>
                <w:lang w:val="en-US" w:eastAsia="zh-CN" w:bidi="ar-SA"/>
                <w14:ligatures w14:val="none"/>
              </w:rPr>
              <w:t>回答：</w:t>
            </w:r>
            <w:r>
              <w:rPr>
                <w:rFonts w:hint="eastAsia" w:ascii="Times New Roman" w:hAnsi="Times New Roman" w:eastAsia="宋体"/>
                <w:sz w:val="24"/>
                <w:szCs w:val="24"/>
                <w:highlight w:val="none"/>
                <w:lang w:val="en-US" w:eastAsia="zh-CN"/>
              </w:rPr>
              <w:t>尊敬的投资者，您好。除紫金矿山外，目前公司正在积极开拓澳大利亚、非洲的外部市场。感谢您的关注！</w:t>
            </w:r>
          </w:p>
          <w:p w14:paraId="5EA6412E">
            <w:pPr>
              <w:snapToGrid w:val="0"/>
              <w:spacing w:line="360" w:lineRule="auto"/>
              <w:ind w:firstLine="480"/>
              <w:textAlignment w:val="baseline"/>
              <w:rPr>
                <w:rFonts w:hint="eastAsia" w:ascii="Times New Roman" w:hAnsi="Times New Roman" w:eastAsia="宋体"/>
                <w:b/>
                <w:bCs/>
                <w:sz w:val="24"/>
                <w:szCs w:val="24"/>
                <w:highlight w:val="none"/>
                <w:lang w:val="en-US" w:eastAsia="zh-CN"/>
              </w:rPr>
            </w:pPr>
            <w:r>
              <w:rPr>
                <w:rFonts w:hint="eastAsia" w:ascii="Times New Roman" w:hAnsi="Times New Roman"/>
                <w:b/>
                <w:bCs/>
                <w:sz w:val="24"/>
                <w:szCs w:val="24"/>
                <w:highlight w:val="none"/>
                <w:lang w:val="en-US" w:eastAsia="zh-CN"/>
              </w:rPr>
              <w:t>问题二十二：</w:t>
            </w:r>
            <w:r>
              <w:rPr>
                <w:rFonts w:hint="eastAsia" w:ascii="Times New Roman" w:hAnsi="Times New Roman" w:eastAsia="宋体"/>
                <w:b/>
                <w:bCs/>
                <w:sz w:val="24"/>
                <w:szCs w:val="24"/>
                <w:highlight w:val="none"/>
              </w:rPr>
              <w:t>ql请问LK350E和无人驾驶LK110EI的研发进度？预计什么时候下线？</w:t>
            </w:r>
          </w:p>
          <w:p w14:paraId="010D565B">
            <w:pPr>
              <w:snapToGrid w:val="0"/>
              <w:spacing w:line="360" w:lineRule="auto"/>
              <w:ind w:firstLine="480"/>
              <w:textAlignment w:val="baseline"/>
              <w:rPr>
                <w:rFonts w:hint="eastAsia" w:ascii="Times New Roman" w:hAnsi="Times New Roman" w:eastAsia="宋体"/>
                <w:sz w:val="24"/>
                <w:szCs w:val="24"/>
                <w:highlight w:val="none"/>
                <w:lang w:val="en-US" w:eastAsia="zh-CN"/>
              </w:rPr>
            </w:pPr>
            <w:r>
              <w:rPr>
                <w:rFonts w:hint="eastAsia" w:ascii="Times New Roman" w:hAnsi="Times New Roman"/>
                <w:b/>
                <w:bCs/>
                <w:sz w:val="24"/>
                <w:szCs w:val="24"/>
                <w:highlight w:val="none"/>
                <w:lang w:val="en-US" w:eastAsia="zh-CN"/>
              </w:rPr>
              <w:t>回答：</w:t>
            </w:r>
            <w:r>
              <w:rPr>
                <w:rFonts w:hint="eastAsia" w:ascii="Times New Roman" w:hAnsi="Times New Roman" w:eastAsia="宋体"/>
                <w:sz w:val="24"/>
                <w:szCs w:val="24"/>
                <w:highlight w:val="none"/>
                <w:lang w:val="en-US" w:eastAsia="zh-CN"/>
              </w:rPr>
              <w:t>尊敬的投资者，您好。目前公司LK350E、LK110EI无人驾驶智能矿卡正在组装中。感谢您的关注！</w:t>
            </w:r>
          </w:p>
          <w:p w14:paraId="77BCC78B">
            <w:pPr>
              <w:snapToGrid w:val="0"/>
              <w:spacing w:line="360" w:lineRule="auto"/>
              <w:ind w:firstLine="480"/>
              <w:textAlignment w:val="baseline"/>
              <w:rPr>
                <w:rFonts w:hint="eastAsia" w:ascii="Times New Roman" w:hAnsi="Times New Roman" w:eastAsia="宋体"/>
                <w:b/>
                <w:bCs/>
                <w:sz w:val="24"/>
                <w:szCs w:val="24"/>
                <w:highlight w:val="none"/>
                <w:lang w:val="en-US" w:eastAsia="zh-CN"/>
              </w:rPr>
            </w:pPr>
            <w:r>
              <w:rPr>
                <w:rFonts w:hint="eastAsia" w:ascii="Times New Roman" w:hAnsi="Times New Roman"/>
                <w:b/>
                <w:bCs/>
                <w:sz w:val="24"/>
                <w:szCs w:val="24"/>
                <w:highlight w:val="none"/>
                <w:lang w:val="en-US" w:eastAsia="zh-CN"/>
              </w:rPr>
              <w:t>问题二十三：</w:t>
            </w:r>
            <w:r>
              <w:rPr>
                <w:rFonts w:hint="eastAsia" w:ascii="Times New Roman" w:hAnsi="Times New Roman" w:eastAsia="宋体"/>
                <w:b/>
                <w:bCs/>
                <w:sz w:val="24"/>
                <w:szCs w:val="24"/>
                <w:highlight w:val="none"/>
              </w:rPr>
              <w:t>拉果错二期绿电项目规划规模多少?下半年是否会考虑建设？</w:t>
            </w:r>
          </w:p>
          <w:p w14:paraId="1878348F">
            <w:pPr>
              <w:snapToGrid w:val="0"/>
              <w:spacing w:line="360" w:lineRule="auto"/>
              <w:ind w:firstLine="480"/>
              <w:textAlignment w:val="baseline"/>
              <w:rPr>
                <w:rFonts w:hint="eastAsia" w:ascii="Times New Roman" w:hAnsi="Times New Roman" w:eastAsia="宋体"/>
                <w:sz w:val="24"/>
                <w:szCs w:val="24"/>
                <w:highlight w:val="none"/>
                <w:lang w:val="en-US" w:eastAsia="zh-CN"/>
              </w:rPr>
            </w:pPr>
            <w:r>
              <w:rPr>
                <w:rFonts w:hint="eastAsia" w:ascii="Times New Roman" w:hAnsi="Times New Roman"/>
                <w:b/>
                <w:bCs/>
                <w:sz w:val="24"/>
                <w:szCs w:val="24"/>
                <w:highlight w:val="none"/>
                <w:lang w:val="en-US" w:eastAsia="zh-CN"/>
              </w:rPr>
              <w:t>回答：</w:t>
            </w:r>
            <w:r>
              <w:rPr>
                <w:rFonts w:hint="eastAsia" w:ascii="Times New Roman" w:hAnsi="Times New Roman" w:eastAsia="宋体"/>
                <w:sz w:val="24"/>
                <w:szCs w:val="24"/>
                <w:highlight w:val="none"/>
                <w:lang w:val="en-US" w:eastAsia="zh-CN"/>
              </w:rPr>
              <w:t>尊敬的投资者，您好。该项目开建时间及规模等信息，请关注公司后续相关公告。感谢您的关注！</w:t>
            </w:r>
          </w:p>
          <w:p w14:paraId="389DB6FC">
            <w:pPr>
              <w:snapToGrid w:val="0"/>
              <w:spacing w:line="360" w:lineRule="auto"/>
              <w:ind w:firstLine="480"/>
              <w:textAlignment w:val="baseline"/>
              <w:rPr>
                <w:rFonts w:hint="eastAsia" w:ascii="Times New Roman" w:hAnsi="Times New Roman" w:eastAsia="宋体"/>
                <w:b/>
                <w:bCs/>
                <w:sz w:val="24"/>
                <w:szCs w:val="24"/>
                <w:highlight w:val="none"/>
                <w:lang w:val="en-US" w:eastAsia="zh-CN"/>
              </w:rPr>
            </w:pPr>
            <w:r>
              <w:rPr>
                <w:rFonts w:hint="eastAsia" w:ascii="Times New Roman" w:hAnsi="Times New Roman"/>
                <w:b/>
                <w:bCs/>
                <w:sz w:val="24"/>
                <w:szCs w:val="24"/>
                <w:highlight w:val="none"/>
                <w:lang w:val="en-US" w:eastAsia="zh-CN"/>
              </w:rPr>
              <w:t>问题二十四：</w:t>
            </w:r>
            <w:r>
              <w:rPr>
                <w:rFonts w:hint="eastAsia" w:ascii="Times New Roman" w:hAnsi="Times New Roman" w:eastAsia="宋体"/>
                <w:b/>
                <w:bCs/>
                <w:sz w:val="24"/>
                <w:szCs w:val="24"/>
                <w:highlight w:val="none"/>
              </w:rPr>
              <w:t>麻米错项目预计什么时候全额发电？什么时候开始贡献利润？明年该项目是否有扩建规划?</w:t>
            </w:r>
          </w:p>
          <w:p w14:paraId="0FF6A958">
            <w:pPr>
              <w:snapToGrid w:val="0"/>
              <w:spacing w:line="360" w:lineRule="auto"/>
              <w:ind w:firstLine="480"/>
              <w:textAlignment w:val="baseline"/>
              <w:rPr>
                <w:rFonts w:hint="eastAsia" w:ascii="Times New Roman" w:hAnsi="Times New Roman" w:eastAsia="宋体"/>
                <w:sz w:val="24"/>
                <w:szCs w:val="24"/>
                <w:highlight w:val="none"/>
                <w:lang w:val="en-US" w:eastAsia="zh-CN"/>
              </w:rPr>
            </w:pPr>
            <w:r>
              <w:rPr>
                <w:rFonts w:hint="eastAsia" w:ascii="Times New Roman" w:hAnsi="Times New Roman"/>
                <w:b/>
                <w:bCs/>
                <w:sz w:val="24"/>
                <w:szCs w:val="24"/>
                <w:highlight w:val="none"/>
                <w:lang w:val="en-US" w:eastAsia="zh-CN"/>
              </w:rPr>
              <w:t>回答：</w:t>
            </w:r>
            <w:r>
              <w:rPr>
                <w:rFonts w:hint="eastAsia" w:ascii="Times New Roman" w:hAnsi="Times New Roman" w:eastAsia="宋体"/>
                <w:sz w:val="24"/>
                <w:szCs w:val="24"/>
                <w:highlight w:val="none"/>
                <w:lang w:val="en-US" w:eastAsia="zh-CN"/>
              </w:rPr>
              <w:t>尊敬的投资者，您好。公司已形成风光新能源在复杂环境下的快速投建能力，麻米措源网荷储一体化能源站项目克服了高原、冬季、春节施工等诸多困难，按既定建设计划有序推进。整体项目预计2026年第三季度实现全容量建成发电。感谢您的关注！</w:t>
            </w:r>
          </w:p>
          <w:p w14:paraId="0679215F">
            <w:pPr>
              <w:snapToGrid w:val="0"/>
              <w:spacing w:line="360" w:lineRule="auto"/>
              <w:ind w:firstLine="480"/>
              <w:textAlignment w:val="baseline"/>
              <w:rPr>
                <w:rFonts w:hint="eastAsia" w:ascii="Times New Roman" w:hAnsi="Times New Roman" w:eastAsia="宋体"/>
                <w:b/>
                <w:bCs/>
                <w:sz w:val="24"/>
                <w:szCs w:val="24"/>
                <w:highlight w:val="none"/>
                <w:lang w:val="en-US" w:eastAsia="zh-CN"/>
              </w:rPr>
            </w:pPr>
            <w:r>
              <w:rPr>
                <w:rFonts w:hint="eastAsia" w:ascii="Times New Roman" w:hAnsi="Times New Roman"/>
                <w:b/>
                <w:bCs/>
                <w:sz w:val="24"/>
                <w:szCs w:val="24"/>
                <w:highlight w:val="none"/>
                <w:lang w:val="en-US" w:eastAsia="zh-CN"/>
              </w:rPr>
              <w:t>问题二十五：</w:t>
            </w:r>
            <w:r>
              <w:rPr>
                <w:rFonts w:hint="eastAsia" w:ascii="Times New Roman" w:hAnsi="Times New Roman" w:eastAsia="宋体"/>
                <w:b/>
                <w:bCs/>
                <w:sz w:val="24"/>
                <w:szCs w:val="24"/>
                <w:highlight w:val="none"/>
              </w:rPr>
              <w:t>下半年绿电项目国内和海外的建设规划是怎样的？</w:t>
            </w:r>
          </w:p>
          <w:p w14:paraId="177646EF">
            <w:pPr>
              <w:snapToGrid w:val="0"/>
              <w:spacing w:line="360" w:lineRule="auto"/>
              <w:ind w:firstLine="480"/>
              <w:textAlignment w:val="baseline"/>
              <w:rPr>
                <w:rFonts w:hint="eastAsia" w:ascii="Times New Roman" w:hAnsi="Times New Roman" w:eastAsia="宋体"/>
                <w:sz w:val="24"/>
                <w:szCs w:val="24"/>
                <w:highlight w:val="none"/>
                <w:lang w:val="en-US" w:eastAsia="zh-CN"/>
              </w:rPr>
            </w:pPr>
            <w:r>
              <w:rPr>
                <w:rFonts w:hint="eastAsia" w:ascii="Times New Roman" w:hAnsi="Times New Roman"/>
                <w:b/>
                <w:bCs/>
                <w:sz w:val="24"/>
                <w:szCs w:val="24"/>
                <w:highlight w:val="none"/>
                <w:lang w:val="en-US" w:eastAsia="zh-CN"/>
              </w:rPr>
              <w:t>回答：</w:t>
            </w:r>
            <w:r>
              <w:rPr>
                <w:rFonts w:hint="eastAsia" w:ascii="Times New Roman" w:hAnsi="Times New Roman" w:eastAsia="宋体"/>
                <w:sz w:val="24"/>
                <w:szCs w:val="24"/>
                <w:highlight w:val="none"/>
                <w:lang w:val="en-US" w:eastAsia="zh-CN"/>
              </w:rPr>
              <w:t xml:space="preserve">尊敬的投资者，您好。规划新增项目请关注公司后续相关公告。感谢您的关注！ </w:t>
            </w:r>
          </w:p>
          <w:p w14:paraId="7AC31212">
            <w:pPr>
              <w:snapToGrid w:val="0"/>
              <w:spacing w:line="360" w:lineRule="auto"/>
              <w:ind w:firstLine="480"/>
              <w:textAlignment w:val="baseline"/>
              <w:rPr>
                <w:rFonts w:hint="eastAsia" w:ascii="Times New Roman" w:hAnsi="Times New Roman" w:eastAsia="宋体"/>
                <w:b/>
                <w:bCs/>
                <w:sz w:val="24"/>
                <w:szCs w:val="24"/>
                <w:highlight w:val="none"/>
                <w:lang w:val="en-US" w:eastAsia="zh-CN"/>
              </w:rPr>
            </w:pPr>
            <w:r>
              <w:rPr>
                <w:rFonts w:hint="eastAsia" w:ascii="Times New Roman" w:hAnsi="Times New Roman"/>
                <w:b/>
                <w:bCs/>
                <w:sz w:val="24"/>
                <w:szCs w:val="24"/>
                <w:highlight w:val="none"/>
                <w:lang w:val="en-US" w:eastAsia="zh-CN"/>
              </w:rPr>
              <w:t>问题二十六：</w:t>
            </w:r>
            <w:r>
              <w:rPr>
                <w:rFonts w:hint="eastAsia" w:ascii="Times New Roman" w:hAnsi="Times New Roman" w:eastAsia="宋体"/>
                <w:b/>
                <w:bCs/>
                <w:sz w:val="24"/>
                <w:szCs w:val="24"/>
                <w:highlight w:val="none"/>
              </w:rPr>
              <w:t>截止目前绿电项目总计投运多少GW？已满额发电多少GW？</w:t>
            </w:r>
          </w:p>
          <w:p w14:paraId="426F1572">
            <w:pPr>
              <w:snapToGrid w:val="0"/>
              <w:spacing w:line="360" w:lineRule="auto"/>
              <w:ind w:firstLine="480"/>
              <w:textAlignment w:val="baseline"/>
              <w:rPr>
                <w:rFonts w:hint="eastAsia" w:ascii="Times New Roman" w:hAnsi="Times New Roman" w:eastAsia="宋体"/>
                <w:sz w:val="24"/>
                <w:szCs w:val="24"/>
                <w:highlight w:val="none"/>
                <w:lang w:val="en-US" w:eastAsia="zh-CN"/>
              </w:rPr>
            </w:pPr>
            <w:r>
              <w:rPr>
                <w:rFonts w:hint="eastAsia" w:ascii="Times New Roman" w:hAnsi="Times New Roman"/>
                <w:b/>
                <w:bCs/>
                <w:sz w:val="24"/>
                <w:szCs w:val="24"/>
                <w:highlight w:val="none"/>
                <w:lang w:val="en-US" w:eastAsia="zh-CN"/>
              </w:rPr>
              <w:t>回答：</w:t>
            </w:r>
            <w:r>
              <w:rPr>
                <w:rFonts w:hint="eastAsia" w:ascii="Times New Roman" w:hAnsi="Times New Roman" w:eastAsia="宋体"/>
                <w:sz w:val="24"/>
                <w:szCs w:val="24"/>
                <w:highlight w:val="none"/>
                <w:lang w:val="en-US" w:eastAsia="zh-CN"/>
              </w:rPr>
              <w:t>尊敬的投资者，您好。截止目前公司绿电项目总计投运超1.2GW，感谢您的关注！</w:t>
            </w:r>
          </w:p>
          <w:p w14:paraId="5DF21CD0">
            <w:pPr>
              <w:snapToGrid w:val="0"/>
              <w:spacing w:line="360" w:lineRule="auto"/>
              <w:ind w:firstLine="480"/>
              <w:textAlignment w:val="baseline"/>
              <w:rPr>
                <w:rFonts w:hint="eastAsia" w:ascii="Times New Roman" w:hAnsi="Times New Roman" w:eastAsia="宋体"/>
                <w:b/>
                <w:bCs/>
                <w:sz w:val="24"/>
                <w:szCs w:val="24"/>
                <w:highlight w:val="none"/>
                <w:lang w:val="en-US" w:eastAsia="zh-CN"/>
              </w:rPr>
            </w:pPr>
            <w:r>
              <w:rPr>
                <w:rFonts w:hint="eastAsia" w:ascii="Times New Roman" w:hAnsi="Times New Roman"/>
                <w:b/>
                <w:bCs/>
                <w:sz w:val="24"/>
                <w:szCs w:val="24"/>
                <w:highlight w:val="none"/>
                <w:lang w:val="en-US" w:eastAsia="zh-CN"/>
              </w:rPr>
              <w:t>问题二十七：</w:t>
            </w:r>
            <w:r>
              <w:rPr>
                <w:rFonts w:hint="eastAsia" w:ascii="Times New Roman" w:hAnsi="Times New Roman" w:eastAsia="宋体"/>
                <w:b/>
                <w:bCs/>
                <w:sz w:val="24"/>
                <w:szCs w:val="24"/>
                <w:highlight w:val="none"/>
              </w:rPr>
              <w:t>请介绍一下钠离子电池的建设规划？什么时候规模量产？</w:t>
            </w:r>
          </w:p>
          <w:p w14:paraId="2330EF52">
            <w:pPr>
              <w:snapToGrid w:val="0"/>
              <w:spacing w:line="360" w:lineRule="auto"/>
              <w:ind w:firstLine="480"/>
              <w:textAlignment w:val="baseline"/>
              <w:rPr>
                <w:rFonts w:hint="eastAsia" w:ascii="Times New Roman" w:hAnsi="Times New Roman" w:eastAsia="宋体"/>
                <w:sz w:val="24"/>
                <w:szCs w:val="24"/>
                <w:highlight w:val="none"/>
                <w:lang w:val="en-US" w:eastAsia="zh-CN"/>
              </w:rPr>
            </w:pPr>
            <w:r>
              <w:rPr>
                <w:rFonts w:hint="eastAsia" w:ascii="Times New Roman" w:hAnsi="Times New Roman"/>
                <w:b/>
                <w:bCs/>
                <w:sz w:val="24"/>
                <w:szCs w:val="24"/>
                <w:highlight w:val="none"/>
                <w:lang w:val="en-US" w:eastAsia="zh-CN"/>
              </w:rPr>
              <w:t>回答：</w:t>
            </w:r>
            <w:r>
              <w:rPr>
                <w:rFonts w:hint="eastAsia" w:ascii="Times New Roman" w:hAnsi="Times New Roman" w:eastAsia="宋体"/>
                <w:sz w:val="24"/>
                <w:szCs w:val="24"/>
                <w:highlight w:val="none"/>
                <w:lang w:val="en-US" w:eastAsia="zh-CN"/>
              </w:rPr>
              <w:t>尊敬的投资者，您好。公司钠离子电池已取得小批量样品订单，目前正按照客户约定交期有序推进生产交付工作。感谢您的关注！</w:t>
            </w:r>
          </w:p>
          <w:p w14:paraId="6552FC28">
            <w:pPr>
              <w:snapToGrid w:val="0"/>
              <w:spacing w:line="360" w:lineRule="auto"/>
              <w:ind w:firstLine="480"/>
              <w:textAlignment w:val="baseline"/>
              <w:rPr>
                <w:rFonts w:hint="eastAsia" w:ascii="Times New Roman" w:hAnsi="Times New Roman" w:eastAsia="宋体"/>
                <w:b/>
                <w:bCs/>
                <w:sz w:val="24"/>
                <w:szCs w:val="24"/>
                <w:highlight w:val="none"/>
                <w:lang w:val="en-US" w:eastAsia="zh-CN"/>
              </w:rPr>
            </w:pPr>
            <w:r>
              <w:rPr>
                <w:rFonts w:hint="eastAsia" w:ascii="Times New Roman" w:hAnsi="Times New Roman"/>
                <w:b/>
                <w:bCs/>
                <w:sz w:val="24"/>
                <w:szCs w:val="24"/>
                <w:highlight w:val="none"/>
                <w:lang w:val="en-US" w:eastAsia="zh-CN"/>
              </w:rPr>
              <w:t>问题二十八：</w:t>
            </w:r>
            <w:r>
              <w:rPr>
                <w:rFonts w:hint="eastAsia" w:ascii="Times New Roman" w:hAnsi="Times New Roman" w:eastAsia="宋体"/>
                <w:b/>
                <w:bCs/>
                <w:sz w:val="24"/>
                <w:szCs w:val="24"/>
                <w:highlight w:val="none"/>
              </w:rPr>
              <w:t>龙净蜂巢储能的规模多大？是否有扩产的规划？公司在储能系统集成和项目订单方面与哪些海外公司有合作？</w:t>
            </w:r>
          </w:p>
          <w:p w14:paraId="4EAC11C9">
            <w:pPr>
              <w:snapToGrid w:val="0"/>
              <w:spacing w:line="360" w:lineRule="auto"/>
              <w:ind w:firstLine="480"/>
              <w:textAlignment w:val="baseline"/>
              <w:rPr>
                <w:rFonts w:hint="eastAsia" w:ascii="Times New Roman" w:hAnsi="Times New Roman" w:eastAsia="宋体"/>
                <w:sz w:val="24"/>
                <w:szCs w:val="24"/>
                <w:highlight w:val="none"/>
                <w:lang w:val="en-US" w:eastAsia="zh-CN"/>
              </w:rPr>
            </w:pPr>
            <w:r>
              <w:rPr>
                <w:rFonts w:hint="eastAsia" w:ascii="Times New Roman" w:hAnsi="Times New Roman"/>
                <w:b/>
                <w:bCs/>
                <w:sz w:val="24"/>
                <w:szCs w:val="24"/>
                <w:highlight w:val="none"/>
                <w:lang w:val="en-US" w:eastAsia="zh-CN"/>
              </w:rPr>
              <w:t>回答：</w:t>
            </w:r>
            <w:r>
              <w:rPr>
                <w:rFonts w:hint="eastAsia" w:ascii="Times New Roman" w:hAnsi="Times New Roman" w:eastAsia="宋体"/>
                <w:sz w:val="24"/>
                <w:szCs w:val="24"/>
                <w:highlight w:val="none"/>
                <w:lang w:val="en-US" w:eastAsia="zh-CN"/>
              </w:rPr>
              <w:t>尊敬的投资者，您好。公司储能模组PACK及系统集成业务现有产能规模为2GWh，现阶段公司暂无扩产规划，目前已与海外企业建立合作关系，积极推进海外储能市场布局。感谢您的关注！</w:t>
            </w:r>
          </w:p>
          <w:p w14:paraId="52613286">
            <w:pPr>
              <w:snapToGrid w:val="0"/>
              <w:spacing w:line="360" w:lineRule="auto"/>
              <w:ind w:firstLine="480"/>
              <w:textAlignment w:val="baseline"/>
              <w:rPr>
                <w:rFonts w:hint="eastAsia" w:ascii="Times New Roman" w:hAnsi="Times New Roman" w:eastAsia="宋体"/>
                <w:b/>
                <w:bCs/>
                <w:sz w:val="24"/>
                <w:szCs w:val="24"/>
                <w:highlight w:val="none"/>
                <w:lang w:val="en-US" w:eastAsia="zh-CN"/>
              </w:rPr>
            </w:pPr>
            <w:r>
              <w:rPr>
                <w:rFonts w:hint="eastAsia" w:ascii="Times New Roman" w:hAnsi="Times New Roman"/>
                <w:b/>
                <w:bCs/>
                <w:sz w:val="24"/>
                <w:szCs w:val="24"/>
                <w:highlight w:val="none"/>
                <w:lang w:val="en-US" w:eastAsia="zh-CN"/>
              </w:rPr>
              <w:t>问题二十九：</w:t>
            </w:r>
            <w:r>
              <w:rPr>
                <w:rFonts w:hint="eastAsia" w:ascii="Times New Roman" w:hAnsi="Times New Roman" w:eastAsia="宋体"/>
                <w:b/>
                <w:bCs/>
                <w:sz w:val="24"/>
                <w:szCs w:val="24"/>
                <w:highlight w:val="none"/>
              </w:rPr>
              <w:t>请介绍一下公司与吉泰智能的最近合作进展,今年预估是否会有利润贡献?</w:t>
            </w:r>
          </w:p>
          <w:p w14:paraId="6D69687F">
            <w:pPr>
              <w:snapToGrid w:val="0"/>
              <w:spacing w:line="360" w:lineRule="auto"/>
              <w:ind w:firstLine="480"/>
              <w:textAlignment w:val="baseline"/>
              <w:rPr>
                <w:rFonts w:hint="eastAsia" w:ascii="Times New Roman" w:hAnsi="Times New Roman" w:eastAsia="宋体"/>
                <w:sz w:val="24"/>
                <w:szCs w:val="24"/>
                <w:highlight w:val="none"/>
                <w:lang w:val="en-US" w:eastAsia="zh-CN"/>
              </w:rPr>
            </w:pPr>
            <w:r>
              <w:rPr>
                <w:rFonts w:hint="eastAsia" w:ascii="Times New Roman" w:hAnsi="Times New Roman"/>
                <w:b/>
                <w:bCs/>
                <w:sz w:val="24"/>
                <w:szCs w:val="24"/>
                <w:highlight w:val="none"/>
                <w:lang w:val="en-US" w:eastAsia="zh-CN"/>
              </w:rPr>
              <w:t>回答：</w:t>
            </w:r>
            <w:r>
              <w:rPr>
                <w:rFonts w:hint="eastAsia" w:ascii="Times New Roman" w:hAnsi="Times New Roman" w:eastAsia="宋体"/>
                <w:sz w:val="24"/>
                <w:szCs w:val="24"/>
                <w:highlight w:val="none"/>
                <w:lang w:val="en-US" w:eastAsia="zh-CN"/>
              </w:rPr>
              <w:t>尊敬的投资者，您好。2026年6月吉泰与公司共同发布电除尘清灰机器人和电除尘检测机器人，设备可满足大部分电除尘设备清灰与检测工作，有效节约成本，双方后续将针对干法脱硫场景开发吸收塔检测机器人。2025年吉泰智能实现归属于母公司净利润2273.97万元，同比增长72.21%。感谢您的关注！</w:t>
            </w:r>
          </w:p>
          <w:p w14:paraId="590740F3">
            <w:pPr>
              <w:snapToGrid w:val="0"/>
              <w:spacing w:line="360" w:lineRule="auto"/>
              <w:ind w:firstLine="480"/>
              <w:textAlignment w:val="baseline"/>
              <w:rPr>
                <w:rFonts w:hint="eastAsia" w:ascii="Times New Roman" w:hAnsi="Times New Roman" w:eastAsia="宋体"/>
                <w:b/>
                <w:bCs/>
                <w:sz w:val="24"/>
                <w:szCs w:val="24"/>
                <w:highlight w:val="none"/>
                <w:lang w:val="en-US" w:eastAsia="zh-CN"/>
              </w:rPr>
            </w:pPr>
            <w:r>
              <w:rPr>
                <w:rFonts w:hint="eastAsia" w:ascii="Times New Roman" w:hAnsi="Times New Roman"/>
                <w:b/>
                <w:bCs/>
                <w:sz w:val="24"/>
                <w:szCs w:val="24"/>
                <w:highlight w:val="none"/>
                <w:lang w:val="en-US" w:eastAsia="zh-CN"/>
              </w:rPr>
              <w:t>问题三十：</w:t>
            </w:r>
            <w:r>
              <w:rPr>
                <w:rFonts w:hint="eastAsia" w:ascii="Times New Roman" w:hAnsi="Times New Roman" w:eastAsia="宋体"/>
                <w:b/>
                <w:bCs/>
                <w:sz w:val="24"/>
                <w:szCs w:val="24"/>
                <w:highlight w:val="none"/>
              </w:rPr>
              <w:t>请介绍一下公司与湖南创远高新的合作进展，公司在矿山装备领域是否会考虑其他方面的布局？</w:t>
            </w:r>
          </w:p>
          <w:p w14:paraId="74BF4B84">
            <w:pPr>
              <w:snapToGrid w:val="0"/>
              <w:spacing w:line="360" w:lineRule="auto"/>
              <w:ind w:firstLine="480"/>
              <w:textAlignment w:val="baseline"/>
              <w:rPr>
                <w:rFonts w:hint="eastAsia" w:ascii="Times New Roman" w:hAnsi="Times New Roman" w:eastAsia="宋体"/>
                <w:sz w:val="24"/>
                <w:szCs w:val="24"/>
                <w:highlight w:val="none"/>
                <w:lang w:val="en-US" w:eastAsia="zh-CN"/>
              </w:rPr>
            </w:pPr>
            <w:r>
              <w:rPr>
                <w:rFonts w:hint="eastAsia" w:ascii="Times New Roman" w:hAnsi="Times New Roman"/>
                <w:b/>
                <w:bCs/>
                <w:sz w:val="24"/>
                <w:szCs w:val="24"/>
                <w:highlight w:val="none"/>
                <w:lang w:val="en-US" w:eastAsia="zh-CN"/>
              </w:rPr>
              <w:t>回答：</w:t>
            </w:r>
            <w:r>
              <w:rPr>
                <w:rFonts w:hint="eastAsia" w:ascii="Times New Roman" w:hAnsi="Times New Roman" w:eastAsia="宋体"/>
                <w:sz w:val="24"/>
                <w:szCs w:val="24"/>
                <w:highlight w:val="none"/>
                <w:lang w:val="en-US" w:eastAsia="zh-CN"/>
              </w:rPr>
              <w:t>尊敬的投资者，您好。公司对湖南创远的投资为纯财务投资，目前双方暂无业务合作。感谢您的关注！</w:t>
            </w:r>
          </w:p>
          <w:p w14:paraId="139C3F06">
            <w:pPr>
              <w:snapToGrid w:val="0"/>
              <w:spacing w:line="360" w:lineRule="auto"/>
              <w:ind w:firstLine="480"/>
              <w:textAlignment w:val="baseline"/>
              <w:rPr>
                <w:rFonts w:hint="eastAsia" w:ascii="Times New Roman" w:hAnsi="Times New Roman" w:eastAsia="宋体"/>
                <w:b/>
                <w:bCs/>
                <w:sz w:val="24"/>
                <w:szCs w:val="24"/>
                <w:highlight w:val="none"/>
                <w:lang w:val="en-US" w:eastAsia="zh-CN"/>
              </w:rPr>
            </w:pPr>
            <w:r>
              <w:rPr>
                <w:rFonts w:hint="eastAsia" w:ascii="Times New Roman" w:hAnsi="Times New Roman"/>
                <w:b/>
                <w:bCs/>
                <w:sz w:val="24"/>
                <w:szCs w:val="24"/>
                <w:highlight w:val="none"/>
                <w:lang w:val="en-US" w:eastAsia="zh-CN"/>
              </w:rPr>
              <w:t>问题三十一：</w:t>
            </w:r>
            <w:r>
              <w:rPr>
                <w:rFonts w:hint="eastAsia" w:ascii="Times New Roman" w:hAnsi="Times New Roman" w:eastAsia="宋体"/>
                <w:b/>
                <w:bCs/>
                <w:sz w:val="24"/>
                <w:szCs w:val="24"/>
                <w:highlight w:val="none"/>
              </w:rPr>
              <w:t>26年一季度公司汇兑损失影响3000万利润，二季度趋势啥样？损失是否还会扩大？</w:t>
            </w:r>
          </w:p>
          <w:p w14:paraId="6F57761D">
            <w:pPr>
              <w:snapToGrid w:val="0"/>
              <w:spacing w:line="360" w:lineRule="auto"/>
              <w:ind w:firstLine="480"/>
              <w:textAlignment w:val="baseline"/>
              <w:rPr>
                <w:rFonts w:hint="eastAsia" w:ascii="Times New Roman" w:hAnsi="Times New Roman" w:eastAsia="宋体"/>
                <w:sz w:val="24"/>
                <w:szCs w:val="24"/>
                <w:highlight w:val="none"/>
                <w:lang w:val="en-US" w:eastAsia="zh-CN"/>
              </w:rPr>
            </w:pPr>
            <w:r>
              <w:rPr>
                <w:rFonts w:hint="eastAsia" w:ascii="Times New Roman" w:hAnsi="Times New Roman"/>
                <w:b/>
                <w:bCs/>
                <w:sz w:val="24"/>
                <w:szCs w:val="24"/>
                <w:highlight w:val="none"/>
                <w:lang w:val="en-US" w:eastAsia="zh-CN"/>
              </w:rPr>
              <w:t>回答：</w:t>
            </w:r>
            <w:r>
              <w:rPr>
                <w:rFonts w:hint="eastAsia" w:ascii="Times New Roman" w:hAnsi="Times New Roman" w:eastAsia="宋体"/>
                <w:sz w:val="24"/>
                <w:szCs w:val="24"/>
                <w:highlight w:val="none"/>
                <w:lang w:val="en-US" w:eastAsia="zh-CN"/>
              </w:rPr>
              <w:t>尊敬的投资者，您好。二季度财务具体数据请关注公司后续披露的定期报告，感谢您的关注！</w:t>
            </w:r>
          </w:p>
          <w:p w14:paraId="5086635A">
            <w:pPr>
              <w:snapToGrid w:val="0"/>
              <w:spacing w:line="360" w:lineRule="auto"/>
              <w:ind w:firstLine="480"/>
              <w:textAlignment w:val="baseline"/>
              <w:rPr>
                <w:rFonts w:hint="eastAsia" w:ascii="Times New Roman" w:hAnsi="Times New Roman" w:eastAsia="宋体"/>
                <w:b/>
                <w:bCs/>
                <w:sz w:val="24"/>
                <w:szCs w:val="24"/>
                <w:highlight w:val="none"/>
                <w:lang w:val="en-US" w:eastAsia="zh-CN"/>
              </w:rPr>
            </w:pPr>
            <w:r>
              <w:rPr>
                <w:rFonts w:hint="eastAsia" w:ascii="Times New Roman" w:hAnsi="Times New Roman"/>
                <w:b/>
                <w:bCs/>
                <w:sz w:val="24"/>
                <w:szCs w:val="24"/>
                <w:highlight w:val="none"/>
                <w:lang w:val="en-US" w:eastAsia="zh-CN"/>
              </w:rPr>
              <w:t>问题三十二：</w:t>
            </w:r>
            <w:r>
              <w:rPr>
                <w:rFonts w:hint="eastAsia" w:ascii="Times New Roman" w:hAnsi="Times New Roman" w:eastAsia="宋体"/>
                <w:b/>
                <w:bCs/>
                <w:sz w:val="24"/>
                <w:szCs w:val="24"/>
                <w:highlight w:val="none"/>
              </w:rPr>
              <w:t>一季度财务费用同比增长199.68%,请介绍一下具体产生原因？二季度财务费用趋势如何?</w:t>
            </w:r>
          </w:p>
          <w:p w14:paraId="482EE150">
            <w:pPr>
              <w:snapToGrid w:val="0"/>
              <w:spacing w:line="360" w:lineRule="auto"/>
              <w:ind w:firstLine="480"/>
              <w:textAlignment w:val="baseline"/>
              <w:rPr>
                <w:rFonts w:hint="eastAsia" w:ascii="Times New Roman" w:hAnsi="Times New Roman" w:eastAsia="宋体"/>
                <w:sz w:val="24"/>
                <w:szCs w:val="24"/>
                <w:highlight w:val="none"/>
                <w:lang w:val="en-US" w:eastAsia="zh-CN"/>
              </w:rPr>
            </w:pPr>
            <w:r>
              <w:rPr>
                <w:rFonts w:hint="eastAsia" w:ascii="Times New Roman" w:hAnsi="Times New Roman"/>
                <w:b/>
                <w:bCs/>
                <w:sz w:val="24"/>
                <w:szCs w:val="24"/>
                <w:highlight w:val="none"/>
                <w:lang w:val="en-US" w:eastAsia="zh-CN"/>
              </w:rPr>
              <w:t>回答：</w:t>
            </w:r>
            <w:r>
              <w:rPr>
                <w:rFonts w:hint="eastAsia" w:ascii="Times New Roman" w:hAnsi="Times New Roman" w:eastAsia="宋体"/>
                <w:sz w:val="24"/>
                <w:szCs w:val="24"/>
                <w:highlight w:val="none"/>
                <w:lang w:val="en-US" w:eastAsia="zh-CN"/>
              </w:rPr>
              <w:t>尊敬的投资者，您好。一季度财务费用同比增长主要系汇兑损失所致，感谢您的关注！</w:t>
            </w:r>
          </w:p>
          <w:p w14:paraId="26FD63AB">
            <w:pPr>
              <w:snapToGrid w:val="0"/>
              <w:spacing w:line="360" w:lineRule="auto"/>
              <w:ind w:firstLine="480"/>
              <w:textAlignment w:val="baseline"/>
              <w:rPr>
                <w:rFonts w:hint="eastAsia" w:ascii="Times New Roman" w:hAnsi="Times New Roman" w:eastAsia="宋体"/>
                <w:b/>
                <w:bCs/>
                <w:sz w:val="24"/>
                <w:szCs w:val="24"/>
                <w:highlight w:val="none"/>
                <w:lang w:val="en-US" w:eastAsia="zh-CN"/>
              </w:rPr>
            </w:pPr>
            <w:r>
              <w:rPr>
                <w:rFonts w:hint="eastAsia" w:ascii="Times New Roman" w:hAnsi="Times New Roman"/>
                <w:b/>
                <w:bCs/>
                <w:sz w:val="24"/>
                <w:szCs w:val="24"/>
                <w:highlight w:val="none"/>
                <w:lang w:val="en-US" w:eastAsia="zh-CN"/>
              </w:rPr>
              <w:t>问题三十三：</w:t>
            </w:r>
            <w:r>
              <w:rPr>
                <w:rFonts w:hint="eastAsia" w:ascii="Times New Roman" w:hAnsi="Times New Roman" w:eastAsia="宋体"/>
                <w:b/>
                <w:bCs/>
                <w:sz w:val="24"/>
                <w:szCs w:val="24"/>
                <w:highlight w:val="none"/>
              </w:rPr>
              <w:t>请介绍一下公司更名的最新进展？已经过去一个月了，为什么这么慢？预计什么时候能够完成？</w:t>
            </w:r>
          </w:p>
          <w:p w14:paraId="7215B355">
            <w:pPr>
              <w:snapToGrid w:val="0"/>
              <w:spacing w:line="360" w:lineRule="auto"/>
              <w:ind w:firstLine="480"/>
              <w:textAlignment w:val="baseline"/>
              <w:rPr>
                <w:rFonts w:hint="eastAsia" w:ascii="Times New Roman" w:hAnsi="Times New Roman" w:eastAsia="宋体"/>
                <w:sz w:val="24"/>
                <w:szCs w:val="24"/>
                <w:highlight w:val="none"/>
                <w:lang w:val="en-US" w:eastAsia="zh-CN"/>
              </w:rPr>
            </w:pPr>
            <w:r>
              <w:rPr>
                <w:rFonts w:hint="eastAsia" w:ascii="Times New Roman" w:hAnsi="Times New Roman"/>
                <w:b/>
                <w:bCs/>
                <w:sz w:val="24"/>
                <w:szCs w:val="24"/>
                <w:highlight w:val="none"/>
                <w:lang w:val="en-US" w:eastAsia="zh-CN"/>
              </w:rPr>
              <w:t>回答：</w:t>
            </w:r>
            <w:r>
              <w:rPr>
                <w:rFonts w:hint="eastAsia" w:ascii="Times New Roman" w:hAnsi="Times New Roman" w:eastAsia="宋体"/>
                <w:sz w:val="24"/>
                <w:szCs w:val="24"/>
                <w:highlight w:val="none"/>
                <w:lang w:val="en-US" w:eastAsia="zh-CN"/>
              </w:rPr>
              <w:t>尊敬的投资者，您好。公司更名事项目前正推进工商变更登记相关手续，预计今年第三季度完成工商变更并取得新版营业执照，公司将严格依规及时履行信息披露义务，敬请关注后续公告，感谢您的关注！</w:t>
            </w:r>
          </w:p>
          <w:p w14:paraId="691BF016">
            <w:pPr>
              <w:snapToGrid w:val="0"/>
              <w:spacing w:line="360" w:lineRule="auto"/>
              <w:ind w:firstLine="480"/>
              <w:textAlignment w:val="baseline"/>
              <w:rPr>
                <w:rFonts w:hint="eastAsia" w:ascii="Times New Roman" w:hAnsi="Times New Roman" w:eastAsia="宋体"/>
                <w:b/>
                <w:bCs/>
                <w:sz w:val="24"/>
                <w:szCs w:val="24"/>
                <w:highlight w:val="none"/>
                <w:lang w:val="en-US" w:eastAsia="zh-CN"/>
              </w:rPr>
            </w:pPr>
            <w:r>
              <w:rPr>
                <w:rFonts w:hint="eastAsia" w:ascii="Times New Roman" w:hAnsi="Times New Roman"/>
                <w:b/>
                <w:bCs/>
                <w:sz w:val="24"/>
                <w:szCs w:val="24"/>
                <w:highlight w:val="none"/>
                <w:lang w:val="en-US" w:eastAsia="zh-CN"/>
              </w:rPr>
              <w:t>问题三十四：</w:t>
            </w:r>
            <w:r>
              <w:rPr>
                <w:rFonts w:hint="eastAsia" w:ascii="Times New Roman" w:hAnsi="Times New Roman" w:eastAsia="宋体"/>
                <w:b/>
                <w:bCs/>
                <w:sz w:val="24"/>
                <w:szCs w:val="24"/>
                <w:highlight w:val="none"/>
              </w:rPr>
              <w:t>二季度环保新订单的情况如何？同比是否有所增加？同比一季度回款速度是否加快？</w:t>
            </w:r>
          </w:p>
          <w:p w14:paraId="4F47B6E2">
            <w:pPr>
              <w:snapToGrid w:val="0"/>
              <w:spacing w:line="360" w:lineRule="auto"/>
              <w:ind w:firstLine="480"/>
              <w:textAlignment w:val="baseline"/>
              <w:rPr>
                <w:rFonts w:hint="eastAsia" w:ascii="Times New Roman" w:hAnsi="Times New Roman" w:eastAsia="宋体"/>
                <w:sz w:val="24"/>
                <w:szCs w:val="24"/>
                <w:highlight w:val="none"/>
                <w:lang w:val="en-US" w:eastAsia="zh-CN"/>
              </w:rPr>
            </w:pPr>
            <w:r>
              <w:rPr>
                <w:rFonts w:hint="eastAsia" w:ascii="Times New Roman" w:hAnsi="Times New Roman"/>
                <w:b/>
                <w:bCs/>
                <w:sz w:val="24"/>
                <w:szCs w:val="24"/>
                <w:highlight w:val="none"/>
                <w:lang w:val="en-US" w:eastAsia="zh-CN"/>
              </w:rPr>
              <w:t>回答：</w:t>
            </w:r>
            <w:r>
              <w:rPr>
                <w:rFonts w:hint="eastAsia" w:ascii="Times New Roman" w:hAnsi="Times New Roman" w:eastAsia="宋体"/>
                <w:sz w:val="24"/>
                <w:szCs w:val="24"/>
                <w:highlight w:val="none"/>
                <w:lang w:val="en-US" w:eastAsia="zh-CN"/>
              </w:rPr>
              <w:t>尊敬的投资者，您好。二季度环保新增订单情况请关注公司后续定期报告。感谢您的关注！</w:t>
            </w:r>
          </w:p>
          <w:p w14:paraId="1CBC7F92">
            <w:pPr>
              <w:snapToGrid w:val="0"/>
              <w:spacing w:line="360" w:lineRule="auto"/>
              <w:ind w:firstLine="480"/>
              <w:textAlignment w:val="baseline"/>
              <w:rPr>
                <w:rFonts w:hint="eastAsia" w:ascii="Times New Roman" w:hAnsi="Times New Roman" w:eastAsia="宋体"/>
                <w:b/>
                <w:bCs/>
                <w:sz w:val="24"/>
                <w:szCs w:val="24"/>
                <w:highlight w:val="none"/>
                <w:lang w:val="en-US" w:eastAsia="zh-CN"/>
              </w:rPr>
            </w:pPr>
            <w:r>
              <w:rPr>
                <w:rFonts w:hint="eastAsia" w:ascii="Times New Roman" w:hAnsi="Times New Roman"/>
                <w:b/>
                <w:bCs/>
                <w:sz w:val="24"/>
                <w:szCs w:val="24"/>
                <w:highlight w:val="none"/>
                <w:lang w:val="en-US" w:eastAsia="zh-CN"/>
              </w:rPr>
              <w:t>问题三十五：</w:t>
            </w:r>
            <w:r>
              <w:rPr>
                <w:rFonts w:hint="eastAsia" w:ascii="Times New Roman" w:hAnsi="Times New Roman" w:eastAsia="宋体"/>
                <w:b/>
                <w:bCs/>
                <w:sz w:val="24"/>
                <w:szCs w:val="24"/>
                <w:highlight w:val="none"/>
              </w:rPr>
              <w:t>储能电芯第三条生产线满产了吗？总体销量情况如何？</w:t>
            </w:r>
          </w:p>
          <w:p w14:paraId="60E3F6CD">
            <w:pPr>
              <w:snapToGrid w:val="0"/>
              <w:spacing w:line="360" w:lineRule="auto"/>
              <w:ind w:firstLine="480"/>
              <w:textAlignment w:val="baseline"/>
              <w:rPr>
                <w:rFonts w:hint="eastAsia" w:ascii="Times New Roman" w:hAnsi="Times New Roman" w:eastAsia="宋体"/>
                <w:sz w:val="24"/>
                <w:szCs w:val="24"/>
                <w:highlight w:val="none"/>
                <w:lang w:val="en-US" w:eastAsia="zh-CN"/>
              </w:rPr>
            </w:pPr>
            <w:r>
              <w:rPr>
                <w:rFonts w:hint="eastAsia" w:ascii="Times New Roman" w:hAnsi="Times New Roman"/>
                <w:b/>
                <w:bCs/>
                <w:sz w:val="24"/>
                <w:szCs w:val="24"/>
                <w:highlight w:val="none"/>
                <w:lang w:val="en-US" w:eastAsia="zh-CN"/>
              </w:rPr>
              <w:t>回答：</w:t>
            </w:r>
            <w:r>
              <w:rPr>
                <w:rFonts w:hint="eastAsia" w:ascii="Times New Roman" w:hAnsi="Times New Roman" w:eastAsia="宋体"/>
                <w:sz w:val="24"/>
                <w:szCs w:val="24"/>
                <w:highlight w:val="none"/>
                <w:lang w:val="en-US" w:eastAsia="zh-CN"/>
              </w:rPr>
              <w:t>尊敬的投资者，您好。公司储能电芯第三条产线已满产，当前储能电芯在手订单充足，现有产能已满产满销，订单排产期已至今年年底。感谢您的关注！</w:t>
            </w:r>
          </w:p>
          <w:p w14:paraId="42B5A52A">
            <w:pPr>
              <w:snapToGrid w:val="0"/>
              <w:spacing w:line="360" w:lineRule="auto"/>
              <w:ind w:firstLine="480"/>
              <w:textAlignment w:val="baseline"/>
              <w:rPr>
                <w:rFonts w:hint="eastAsia" w:ascii="Times New Roman" w:hAnsi="Times New Roman" w:eastAsia="宋体"/>
                <w:b/>
                <w:bCs/>
                <w:sz w:val="24"/>
                <w:szCs w:val="24"/>
                <w:highlight w:val="none"/>
              </w:rPr>
            </w:pPr>
            <w:r>
              <w:rPr>
                <w:rFonts w:hint="eastAsia" w:ascii="Times New Roman" w:hAnsi="Times New Roman"/>
                <w:b/>
                <w:bCs/>
                <w:sz w:val="24"/>
                <w:szCs w:val="24"/>
                <w:highlight w:val="none"/>
                <w:lang w:val="en-US" w:eastAsia="zh-CN"/>
              </w:rPr>
              <w:t>问题三十六：</w:t>
            </w:r>
            <w:r>
              <w:rPr>
                <w:rFonts w:hint="eastAsia" w:ascii="Times New Roman" w:hAnsi="Times New Roman" w:eastAsia="宋体"/>
                <w:b/>
                <w:bCs/>
                <w:sz w:val="24"/>
                <w:szCs w:val="24"/>
                <w:highlight w:val="none"/>
              </w:rPr>
              <w:t>钠离子电池订单情况？启动生产了吗？</w:t>
            </w:r>
          </w:p>
          <w:p w14:paraId="1C9DB883">
            <w:pPr>
              <w:snapToGrid w:val="0"/>
              <w:spacing w:line="360" w:lineRule="auto"/>
              <w:ind w:firstLine="480"/>
              <w:textAlignment w:val="baseline"/>
              <w:rPr>
                <w:rFonts w:hint="eastAsia" w:ascii="Times New Roman" w:hAnsi="Times New Roman" w:eastAsia="宋体"/>
                <w:sz w:val="24"/>
                <w:szCs w:val="24"/>
                <w:highlight w:val="none"/>
                <w:lang w:val="en-US" w:eastAsia="zh-CN"/>
              </w:rPr>
            </w:pPr>
            <w:r>
              <w:rPr>
                <w:rFonts w:hint="eastAsia" w:ascii="Times New Roman" w:hAnsi="Times New Roman"/>
                <w:b/>
                <w:bCs/>
                <w:sz w:val="24"/>
                <w:szCs w:val="24"/>
                <w:highlight w:val="none"/>
                <w:lang w:val="en-US" w:eastAsia="zh-CN"/>
              </w:rPr>
              <w:t>回答：</w:t>
            </w:r>
            <w:r>
              <w:rPr>
                <w:rFonts w:hint="eastAsia" w:ascii="Times New Roman" w:hAnsi="Times New Roman" w:eastAsia="宋体"/>
                <w:sz w:val="24"/>
                <w:szCs w:val="24"/>
                <w:highlight w:val="none"/>
                <w:lang w:val="en-US" w:eastAsia="zh-CN"/>
              </w:rPr>
              <w:t>尊敬的投资者，您好。公司钠离子电池已取得小批量样品订单，目前正按照客户约定交期有序推进生产交付工作。感谢您的关注！</w:t>
            </w:r>
          </w:p>
          <w:p w14:paraId="0A01A169">
            <w:pPr>
              <w:snapToGrid w:val="0"/>
              <w:spacing w:line="360" w:lineRule="auto"/>
              <w:ind w:firstLine="480"/>
              <w:textAlignment w:val="baseline"/>
              <w:rPr>
                <w:rFonts w:hint="eastAsia" w:ascii="Times New Roman" w:hAnsi="Times New Roman" w:eastAsia="宋体"/>
                <w:b/>
                <w:bCs/>
                <w:sz w:val="24"/>
                <w:szCs w:val="24"/>
                <w:highlight w:val="none"/>
                <w:lang w:val="en-US" w:eastAsia="zh-CN"/>
              </w:rPr>
            </w:pPr>
            <w:r>
              <w:rPr>
                <w:rFonts w:hint="eastAsia" w:ascii="Times New Roman" w:hAnsi="Times New Roman"/>
                <w:b/>
                <w:bCs/>
                <w:sz w:val="24"/>
                <w:szCs w:val="24"/>
                <w:highlight w:val="none"/>
                <w:lang w:val="en-US" w:eastAsia="zh-CN"/>
              </w:rPr>
              <w:t>问题三十七：</w:t>
            </w:r>
            <w:r>
              <w:rPr>
                <w:rFonts w:hint="eastAsia" w:ascii="Times New Roman" w:hAnsi="Times New Roman" w:eastAsia="宋体"/>
                <w:b/>
                <w:bCs/>
                <w:sz w:val="24"/>
                <w:szCs w:val="24"/>
                <w:highlight w:val="none"/>
              </w:rPr>
              <w:t>美元汇率持续走低，公司针对汇兑风险采取了哪些手段</w:t>
            </w:r>
            <w:r>
              <w:rPr>
                <w:rFonts w:hint="eastAsia" w:ascii="Times New Roman" w:hAnsi="Times New Roman"/>
                <w:b/>
                <w:bCs/>
                <w:sz w:val="24"/>
                <w:szCs w:val="24"/>
                <w:highlight w:val="none"/>
                <w:lang w:eastAsia="zh-CN"/>
              </w:rPr>
              <w:t>？</w:t>
            </w:r>
          </w:p>
          <w:p w14:paraId="7EB827C3">
            <w:pPr>
              <w:snapToGrid w:val="0"/>
              <w:spacing w:line="360" w:lineRule="auto"/>
              <w:ind w:firstLine="480"/>
              <w:textAlignment w:val="baseline"/>
              <w:rPr>
                <w:rFonts w:hint="eastAsia" w:ascii="Times New Roman" w:hAnsi="Times New Roman" w:eastAsia="宋体"/>
                <w:sz w:val="24"/>
                <w:szCs w:val="24"/>
                <w:highlight w:val="none"/>
                <w:lang w:val="en-US" w:eastAsia="zh-CN"/>
              </w:rPr>
            </w:pPr>
            <w:r>
              <w:rPr>
                <w:rFonts w:hint="eastAsia" w:ascii="Times New Roman" w:hAnsi="Times New Roman"/>
                <w:b/>
                <w:bCs/>
                <w:sz w:val="24"/>
                <w:szCs w:val="24"/>
                <w:highlight w:val="none"/>
                <w:lang w:val="en-US" w:eastAsia="zh-CN"/>
              </w:rPr>
              <w:t>回答：</w:t>
            </w:r>
            <w:r>
              <w:rPr>
                <w:rFonts w:hint="eastAsia" w:ascii="Times New Roman" w:hAnsi="Times New Roman" w:eastAsia="宋体"/>
                <w:sz w:val="24"/>
                <w:szCs w:val="24"/>
                <w:highlight w:val="none"/>
                <w:lang w:val="en-US" w:eastAsia="zh-CN"/>
              </w:rPr>
              <w:t>尊敬的投资者，您好。为对冲美元汇率波动带来的汇兑风险，公司制定了多元化外汇管控方案：对于存量美元资金，区分定期、活期分别配置外汇定期存款、外汇掉期及高息外汇活期产品，提升闲置外币资金收益；针对远期美元应收应付款项，运用远期结售汇、外汇期权等衍生品锁定汇率，对冲未来汇率波动风险；同时配备专业人员每日跟踪外汇市场行情，结合公司实际情况，调整外汇操作策略，持续管控汇兑敞口。感谢您的关注！</w:t>
            </w:r>
          </w:p>
          <w:p w14:paraId="380A00CD">
            <w:pPr>
              <w:snapToGrid w:val="0"/>
              <w:spacing w:line="360" w:lineRule="auto"/>
              <w:ind w:firstLine="480"/>
              <w:textAlignment w:val="baseline"/>
              <w:rPr>
                <w:rFonts w:hint="eastAsia" w:ascii="Times New Roman" w:hAnsi="Times New Roman" w:eastAsia="宋体"/>
                <w:b/>
                <w:bCs/>
                <w:sz w:val="24"/>
                <w:szCs w:val="24"/>
                <w:highlight w:val="none"/>
                <w:lang w:val="en-US" w:eastAsia="zh-CN"/>
              </w:rPr>
            </w:pPr>
            <w:r>
              <w:rPr>
                <w:rFonts w:hint="eastAsia" w:ascii="Times New Roman" w:hAnsi="Times New Roman"/>
                <w:b/>
                <w:bCs/>
                <w:sz w:val="24"/>
                <w:szCs w:val="24"/>
                <w:highlight w:val="none"/>
                <w:lang w:val="en-US" w:eastAsia="zh-CN"/>
              </w:rPr>
              <w:t>问题三十八：</w:t>
            </w:r>
            <w:r>
              <w:rPr>
                <w:rFonts w:hint="eastAsia" w:ascii="Times New Roman" w:hAnsi="Times New Roman" w:eastAsia="宋体"/>
                <w:b/>
                <w:bCs/>
                <w:sz w:val="24"/>
                <w:szCs w:val="24"/>
                <w:highlight w:val="none"/>
              </w:rPr>
              <w:t>公司储能业务是否与可控核聚变相关企业开展合作</w:t>
            </w:r>
          </w:p>
          <w:p w14:paraId="6A99FE80">
            <w:pPr>
              <w:snapToGrid w:val="0"/>
              <w:spacing w:line="360" w:lineRule="auto"/>
              <w:ind w:firstLine="480"/>
              <w:textAlignment w:val="baseline"/>
              <w:rPr>
                <w:rFonts w:hint="eastAsia" w:ascii="Times New Roman" w:hAnsi="Times New Roman" w:eastAsia="宋体"/>
                <w:sz w:val="24"/>
                <w:szCs w:val="24"/>
                <w:highlight w:val="none"/>
                <w:lang w:val="en-US" w:eastAsia="zh-CN"/>
              </w:rPr>
            </w:pPr>
            <w:r>
              <w:rPr>
                <w:rFonts w:hint="eastAsia" w:ascii="Times New Roman" w:hAnsi="Times New Roman"/>
                <w:b/>
                <w:bCs/>
                <w:sz w:val="24"/>
                <w:szCs w:val="24"/>
                <w:highlight w:val="none"/>
                <w:lang w:val="en-US" w:eastAsia="zh-CN"/>
              </w:rPr>
              <w:t>回答：</w:t>
            </w:r>
            <w:r>
              <w:rPr>
                <w:rFonts w:hint="eastAsia" w:ascii="Times New Roman" w:hAnsi="Times New Roman" w:eastAsia="宋体"/>
                <w:sz w:val="24"/>
                <w:szCs w:val="24"/>
                <w:highlight w:val="none"/>
                <w:lang w:val="en-US" w:eastAsia="zh-CN"/>
              </w:rPr>
              <w:t>尊敬的投资者，您好。截至目前，公司储能业务暂未与可控核聚变相关企业达成合作。感谢您的关注！</w:t>
            </w:r>
          </w:p>
          <w:p w14:paraId="1F5B227A">
            <w:pPr>
              <w:snapToGrid w:val="0"/>
              <w:spacing w:line="360" w:lineRule="auto"/>
              <w:ind w:firstLine="480"/>
              <w:textAlignment w:val="baseline"/>
              <w:rPr>
                <w:rFonts w:hint="eastAsia" w:ascii="Times New Roman" w:hAnsi="Times New Roman" w:eastAsia="宋体"/>
                <w:b/>
                <w:bCs/>
                <w:sz w:val="24"/>
                <w:szCs w:val="24"/>
                <w:highlight w:val="none"/>
                <w:lang w:val="en-US" w:eastAsia="zh-CN"/>
              </w:rPr>
            </w:pPr>
            <w:r>
              <w:rPr>
                <w:rFonts w:hint="eastAsia" w:ascii="Times New Roman" w:hAnsi="Times New Roman"/>
                <w:b/>
                <w:bCs/>
                <w:sz w:val="24"/>
                <w:szCs w:val="24"/>
                <w:highlight w:val="none"/>
                <w:lang w:val="en-US" w:eastAsia="zh-CN"/>
              </w:rPr>
              <w:t>问题三十九：</w:t>
            </w:r>
            <w:r>
              <w:rPr>
                <w:rFonts w:hint="eastAsia" w:ascii="Times New Roman" w:hAnsi="Times New Roman" w:eastAsia="宋体"/>
                <w:b/>
                <w:bCs/>
                <w:sz w:val="24"/>
                <w:szCs w:val="24"/>
                <w:highlight w:val="none"/>
              </w:rPr>
              <w:t>紫金矿业海内外有30多座矿山，绿电替代需求很大。目前公司绿电项目在紫金体系内的渗透率大概是什么水平？后续依托集团矿山的绿电建设规划还有多大的空间？</w:t>
            </w:r>
          </w:p>
          <w:p w14:paraId="67179164">
            <w:pPr>
              <w:snapToGrid w:val="0"/>
              <w:spacing w:line="360" w:lineRule="auto"/>
              <w:ind w:firstLine="480"/>
              <w:textAlignment w:val="baseline"/>
              <w:rPr>
                <w:rFonts w:hint="eastAsia" w:ascii="宋体" w:hAnsi="宋体"/>
                <w:sz w:val="24"/>
                <w:szCs w:val="24"/>
              </w:rPr>
            </w:pPr>
            <w:r>
              <w:rPr>
                <w:rFonts w:hint="eastAsia" w:ascii="Times New Roman" w:hAnsi="Times New Roman"/>
                <w:b/>
                <w:bCs/>
                <w:sz w:val="24"/>
                <w:szCs w:val="24"/>
                <w:highlight w:val="none"/>
                <w:lang w:val="en-US" w:eastAsia="zh-CN"/>
              </w:rPr>
              <w:t>回答：</w:t>
            </w:r>
            <w:r>
              <w:rPr>
                <w:rFonts w:hint="eastAsia" w:ascii="Times New Roman" w:hAnsi="Times New Roman" w:eastAsia="宋体"/>
                <w:sz w:val="24"/>
                <w:szCs w:val="24"/>
                <w:highlight w:val="none"/>
                <w:lang w:val="en-US" w:eastAsia="zh-CN"/>
              </w:rPr>
              <w:t>尊敬的投资者，您好。目前公司绿电业务在紫金体系内矿山的整体渗透率相对偏低，依托紫金矿山的绿电项目建设仍有较大空间，公司后续将结合各矿区实地条件、项目经济性与落地时机，稳步推进绿电项目建设。感谢您的关注！</w:t>
            </w:r>
          </w:p>
          <w:p w14:paraId="1FD89AF6">
            <w:pPr>
              <w:snapToGrid w:val="0"/>
              <w:textAlignment w:val="baseline"/>
              <w:rPr>
                <w:rFonts w:hint="eastAsia" w:ascii="宋体" w:hAnsi="宋体"/>
                <w:sz w:val="24"/>
                <w:szCs w:val="24"/>
              </w:rPr>
            </w:pPr>
            <w:r>
              <w:rPr>
                <w:rFonts w:hint="eastAsia" w:ascii="宋体" w:hAnsi="宋体"/>
                <w:sz w:val="24"/>
                <w:szCs w:val="24"/>
              </w:rPr>
              <w:t>（</w:t>
            </w:r>
            <w:r>
              <w:rPr>
                <w:rFonts w:ascii="宋体" w:hAnsi="宋体"/>
                <w:sz w:val="24"/>
                <w:szCs w:val="24"/>
              </w:rPr>
              <w:t>注：本次业绩说明会如涉及对行业的预测、公司发展战略规划等相关内容，不能视作公司或管理层对行业、公司发展或业绩的承诺和保证，敬请广大投资者注意投资风险。</w:t>
            </w:r>
            <w:r>
              <w:rPr>
                <w:rFonts w:hint="eastAsia" w:ascii="宋体" w:hAnsi="宋体"/>
                <w:sz w:val="24"/>
                <w:szCs w:val="24"/>
              </w:rPr>
              <w:t>）</w:t>
            </w:r>
          </w:p>
        </w:tc>
      </w:tr>
      <w:tr w14:paraId="331B1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6" w:type="dxa"/>
            <w:vAlign w:val="center"/>
          </w:tcPr>
          <w:p w14:paraId="2A3CF407">
            <w:pPr>
              <w:pStyle w:val="6"/>
              <w:spacing w:line="480" w:lineRule="atLeast"/>
              <w:rPr>
                <w:rFonts w:ascii="Times New Roman" w:hAnsi="Times New Roman"/>
                <w:b/>
                <w:bCs/>
                <w:iCs/>
                <w:sz w:val="24"/>
              </w:rPr>
            </w:pPr>
            <w:r>
              <w:rPr>
                <w:rFonts w:ascii="Times New Roman" w:hAnsi="Times New Roman"/>
                <w:b/>
                <w:bCs/>
                <w:iCs/>
                <w:sz w:val="24"/>
              </w:rPr>
              <w:t>附件清单</w:t>
            </w:r>
          </w:p>
        </w:tc>
        <w:tc>
          <w:tcPr>
            <w:tcW w:w="6996" w:type="dxa"/>
            <w:vAlign w:val="center"/>
          </w:tcPr>
          <w:p w14:paraId="7F6A7BC4">
            <w:pPr>
              <w:pStyle w:val="6"/>
              <w:spacing w:line="480" w:lineRule="atLeast"/>
              <w:rPr>
                <w:rFonts w:ascii="Times New Roman" w:hAnsi="Times New Roman"/>
                <w:bCs/>
                <w:iCs/>
                <w:sz w:val="24"/>
              </w:rPr>
            </w:pPr>
            <w:r>
              <w:rPr>
                <w:rFonts w:ascii="Times New Roman" w:hAnsi="Times New Roman"/>
                <w:bCs/>
                <w:iCs/>
                <w:sz w:val="24"/>
              </w:rPr>
              <w:t>无。</w:t>
            </w:r>
          </w:p>
        </w:tc>
      </w:tr>
      <w:tr w14:paraId="12FF1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3220E537">
            <w:pPr>
              <w:pStyle w:val="6"/>
              <w:spacing w:line="480" w:lineRule="atLeast"/>
              <w:rPr>
                <w:rFonts w:ascii="Times New Roman" w:hAnsi="Times New Roman"/>
                <w:b/>
                <w:bCs/>
                <w:iCs/>
                <w:sz w:val="24"/>
              </w:rPr>
            </w:pPr>
            <w:r>
              <w:rPr>
                <w:rFonts w:ascii="Times New Roman" w:hAnsi="Times New Roman"/>
                <w:b/>
                <w:bCs/>
                <w:iCs/>
                <w:sz w:val="24"/>
              </w:rPr>
              <w:t>日期</w:t>
            </w:r>
          </w:p>
        </w:tc>
        <w:tc>
          <w:tcPr>
            <w:tcW w:w="6996" w:type="dxa"/>
            <w:vAlign w:val="center"/>
          </w:tcPr>
          <w:p w14:paraId="330647D9">
            <w:pPr>
              <w:pStyle w:val="6"/>
              <w:spacing w:line="480" w:lineRule="atLeast"/>
              <w:rPr>
                <w:rFonts w:ascii="Times New Roman" w:hAnsi="Times New Roman"/>
                <w:bCs/>
                <w:iCs/>
                <w:sz w:val="24"/>
              </w:rPr>
            </w:pPr>
            <w:r>
              <w:rPr>
                <w:rFonts w:hint="eastAsia" w:ascii="Times New Roman" w:hAnsi="Times New Roman"/>
                <w:bCs/>
                <w:iCs/>
                <w:sz w:val="24"/>
                <w:lang w:eastAsia="zh-CN"/>
              </w:rPr>
              <w:t>202</w:t>
            </w:r>
            <w:r>
              <w:rPr>
                <w:rFonts w:hint="eastAsia" w:ascii="Times New Roman" w:hAnsi="Times New Roman"/>
                <w:bCs/>
                <w:iCs/>
                <w:sz w:val="24"/>
                <w:lang w:val="en-US" w:eastAsia="zh-CN"/>
              </w:rPr>
              <w:t>6</w:t>
            </w:r>
            <w:r>
              <w:rPr>
                <w:rFonts w:ascii="Times New Roman" w:hAnsi="Times New Roman"/>
                <w:bCs/>
                <w:iCs/>
                <w:sz w:val="24"/>
              </w:rPr>
              <w:t>年</w:t>
            </w:r>
            <w:r>
              <w:rPr>
                <w:rFonts w:hint="eastAsia" w:ascii="Times New Roman" w:hAnsi="Times New Roman"/>
                <w:bCs/>
                <w:iCs/>
                <w:sz w:val="24"/>
                <w:lang w:val="en-US" w:eastAsia="zh-CN"/>
              </w:rPr>
              <w:t>6</w:t>
            </w:r>
            <w:r>
              <w:rPr>
                <w:rFonts w:hint="eastAsia" w:ascii="Times New Roman" w:hAnsi="Times New Roman"/>
                <w:bCs/>
                <w:iCs/>
                <w:sz w:val="24"/>
              </w:rPr>
              <w:t>月</w:t>
            </w:r>
            <w:r>
              <w:rPr>
                <w:rFonts w:hint="eastAsia" w:ascii="Times New Roman" w:hAnsi="Times New Roman"/>
                <w:bCs/>
                <w:iCs/>
                <w:sz w:val="24"/>
                <w:lang w:val="en-US" w:eastAsia="zh-CN"/>
              </w:rPr>
              <w:t>17</w:t>
            </w:r>
            <w:r>
              <w:rPr>
                <w:rFonts w:ascii="Times New Roman" w:hAnsi="Times New Roman"/>
                <w:bCs/>
                <w:iCs/>
                <w:sz w:val="24"/>
              </w:rPr>
              <w:t>日</w:t>
            </w:r>
          </w:p>
        </w:tc>
      </w:tr>
    </w:tbl>
    <w:p w14:paraId="5EA1632D">
      <w:pPr>
        <w:rPr>
          <w:rFonts w:ascii="Times New Roman" w:hAnsi="Times New Roman"/>
          <w:sz w:val="28"/>
          <w:szCs w:val="28"/>
        </w:rPr>
      </w:pPr>
    </w:p>
    <w:p w14:paraId="14D1DF7C"/>
    <w:p w14:paraId="26968259"/>
    <w:p w14:paraId="632F3470"/>
    <w:sectPr>
      <w:footerReference r:id="rId5" w:type="default"/>
      <w:pgSz w:w="11906" w:h="16838"/>
      <w:pgMar w:top="1440" w:right="1797" w:bottom="1440" w:left="179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Garamond">
    <w:panose1 w:val="02020404030301010803"/>
    <w:charset w:val="00"/>
    <w:family w:val="roman"/>
    <w:pitch w:val="default"/>
    <w:sig w:usb0="00000287" w:usb1="00000000" w:usb2="00000000" w:usb3="00000000" w:csb0="0000009F" w:csb1="DFD7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6294211"/>
    </w:sdtPr>
    <w:sdtContent>
      <w:p w14:paraId="7066A510">
        <w:pPr>
          <w:pStyle w:val="2"/>
          <w:jc w:val="center"/>
          <w:rPr>
            <w:rFonts w:hint="eastAsia"/>
          </w:rPr>
        </w:pPr>
        <w:r>
          <w:fldChar w:fldCharType="begin"/>
        </w:r>
        <w:r>
          <w:instrText xml:space="preserve">PAGE   \* MERGEFORMAT</w:instrText>
        </w:r>
        <w:r>
          <w:fldChar w:fldCharType="separate"/>
        </w:r>
        <w:r>
          <w:rPr>
            <w:lang w:val="zh-CN"/>
          </w:rPr>
          <w:t>5</w:t>
        </w:r>
        <w:r>
          <w:fldChar w:fldCharType="end"/>
        </w:r>
      </w:p>
    </w:sdtContent>
  </w:sdt>
  <w:p w14:paraId="2CD75059">
    <w:pPr>
      <w:pStyle w:val="2"/>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C5415"/>
    <w:rsid w:val="001F7569"/>
    <w:rsid w:val="0026684B"/>
    <w:rsid w:val="0028637D"/>
    <w:rsid w:val="002A2F0E"/>
    <w:rsid w:val="002E2DF6"/>
    <w:rsid w:val="00353C60"/>
    <w:rsid w:val="00432758"/>
    <w:rsid w:val="00481283"/>
    <w:rsid w:val="004A70CE"/>
    <w:rsid w:val="0064732D"/>
    <w:rsid w:val="006D3107"/>
    <w:rsid w:val="008F7EC7"/>
    <w:rsid w:val="00985E56"/>
    <w:rsid w:val="00B46BD1"/>
    <w:rsid w:val="00CB4FEA"/>
    <w:rsid w:val="00D66984"/>
    <w:rsid w:val="00D97721"/>
    <w:rsid w:val="00EB1CE0"/>
    <w:rsid w:val="00FF7E98"/>
    <w:rsid w:val="010160E3"/>
    <w:rsid w:val="010C05E2"/>
    <w:rsid w:val="012173E7"/>
    <w:rsid w:val="012A2DE0"/>
    <w:rsid w:val="0135676C"/>
    <w:rsid w:val="01487662"/>
    <w:rsid w:val="014F18BE"/>
    <w:rsid w:val="01632966"/>
    <w:rsid w:val="0167675A"/>
    <w:rsid w:val="016E433E"/>
    <w:rsid w:val="01721E21"/>
    <w:rsid w:val="017D6E96"/>
    <w:rsid w:val="0181345E"/>
    <w:rsid w:val="01905BBC"/>
    <w:rsid w:val="01A23203"/>
    <w:rsid w:val="01B276E8"/>
    <w:rsid w:val="01B30305"/>
    <w:rsid w:val="01C73746"/>
    <w:rsid w:val="01CB1B25"/>
    <w:rsid w:val="01D958F7"/>
    <w:rsid w:val="01E94785"/>
    <w:rsid w:val="01F01F1B"/>
    <w:rsid w:val="020A1D58"/>
    <w:rsid w:val="020A6980"/>
    <w:rsid w:val="02181708"/>
    <w:rsid w:val="02234BCE"/>
    <w:rsid w:val="0230758C"/>
    <w:rsid w:val="023938D3"/>
    <w:rsid w:val="023C1322"/>
    <w:rsid w:val="024808A4"/>
    <w:rsid w:val="024F2C74"/>
    <w:rsid w:val="025D107C"/>
    <w:rsid w:val="02665FFF"/>
    <w:rsid w:val="0286092B"/>
    <w:rsid w:val="028C49AC"/>
    <w:rsid w:val="029E08A4"/>
    <w:rsid w:val="02A23A0A"/>
    <w:rsid w:val="02C017E3"/>
    <w:rsid w:val="02C10909"/>
    <w:rsid w:val="02C94336"/>
    <w:rsid w:val="02CF4511"/>
    <w:rsid w:val="02D05AFC"/>
    <w:rsid w:val="02DD7AED"/>
    <w:rsid w:val="02E45AD0"/>
    <w:rsid w:val="02E669AD"/>
    <w:rsid w:val="02F002CF"/>
    <w:rsid w:val="02F1369D"/>
    <w:rsid w:val="02F6136E"/>
    <w:rsid w:val="02FF1631"/>
    <w:rsid w:val="030321C8"/>
    <w:rsid w:val="030559B8"/>
    <w:rsid w:val="030E6DD9"/>
    <w:rsid w:val="03152BE6"/>
    <w:rsid w:val="031837BF"/>
    <w:rsid w:val="031C1514"/>
    <w:rsid w:val="031F5F60"/>
    <w:rsid w:val="03293497"/>
    <w:rsid w:val="034E73DD"/>
    <w:rsid w:val="035C5F84"/>
    <w:rsid w:val="03682DBB"/>
    <w:rsid w:val="03763098"/>
    <w:rsid w:val="0377207A"/>
    <w:rsid w:val="03851F63"/>
    <w:rsid w:val="038A4D35"/>
    <w:rsid w:val="039B562B"/>
    <w:rsid w:val="039E5773"/>
    <w:rsid w:val="03F83047"/>
    <w:rsid w:val="03FC525E"/>
    <w:rsid w:val="040D06ED"/>
    <w:rsid w:val="04152700"/>
    <w:rsid w:val="0422474D"/>
    <w:rsid w:val="0426134D"/>
    <w:rsid w:val="04302D3A"/>
    <w:rsid w:val="04365091"/>
    <w:rsid w:val="044F66B9"/>
    <w:rsid w:val="0465216A"/>
    <w:rsid w:val="047A2F12"/>
    <w:rsid w:val="04A55137"/>
    <w:rsid w:val="04C82DEC"/>
    <w:rsid w:val="04D81C52"/>
    <w:rsid w:val="04E95A36"/>
    <w:rsid w:val="04F31742"/>
    <w:rsid w:val="04FD75F8"/>
    <w:rsid w:val="050855D6"/>
    <w:rsid w:val="050E22BD"/>
    <w:rsid w:val="052D1C9B"/>
    <w:rsid w:val="052D26AB"/>
    <w:rsid w:val="05336FE8"/>
    <w:rsid w:val="053F0CF8"/>
    <w:rsid w:val="054674F6"/>
    <w:rsid w:val="055A1039"/>
    <w:rsid w:val="05620DED"/>
    <w:rsid w:val="057834DB"/>
    <w:rsid w:val="058F39A3"/>
    <w:rsid w:val="059F4C01"/>
    <w:rsid w:val="05A07856"/>
    <w:rsid w:val="05A07DA6"/>
    <w:rsid w:val="05A123FF"/>
    <w:rsid w:val="05B3088E"/>
    <w:rsid w:val="05BB79AA"/>
    <w:rsid w:val="05BC53C7"/>
    <w:rsid w:val="05CB36E8"/>
    <w:rsid w:val="05F4119C"/>
    <w:rsid w:val="06025B5B"/>
    <w:rsid w:val="0609340E"/>
    <w:rsid w:val="06127F0A"/>
    <w:rsid w:val="06426C5B"/>
    <w:rsid w:val="065A584D"/>
    <w:rsid w:val="06620E01"/>
    <w:rsid w:val="06627966"/>
    <w:rsid w:val="0691598F"/>
    <w:rsid w:val="06A010A0"/>
    <w:rsid w:val="06AA2760"/>
    <w:rsid w:val="06C1288D"/>
    <w:rsid w:val="06C87863"/>
    <w:rsid w:val="06EA75A7"/>
    <w:rsid w:val="06EE5B4A"/>
    <w:rsid w:val="06F1389A"/>
    <w:rsid w:val="07005AD0"/>
    <w:rsid w:val="070A4C54"/>
    <w:rsid w:val="070B6FFC"/>
    <w:rsid w:val="07100425"/>
    <w:rsid w:val="071301D3"/>
    <w:rsid w:val="07206A11"/>
    <w:rsid w:val="072E12AC"/>
    <w:rsid w:val="072F2635"/>
    <w:rsid w:val="07556833"/>
    <w:rsid w:val="07644A44"/>
    <w:rsid w:val="0774552C"/>
    <w:rsid w:val="07876CB9"/>
    <w:rsid w:val="0794105C"/>
    <w:rsid w:val="07A64224"/>
    <w:rsid w:val="07BA3CEE"/>
    <w:rsid w:val="07E05F6F"/>
    <w:rsid w:val="07E1361D"/>
    <w:rsid w:val="07EA51C3"/>
    <w:rsid w:val="07EA7BF4"/>
    <w:rsid w:val="07EB1F5F"/>
    <w:rsid w:val="08042673"/>
    <w:rsid w:val="081E2FFC"/>
    <w:rsid w:val="08226AF9"/>
    <w:rsid w:val="08274D8C"/>
    <w:rsid w:val="082B1A62"/>
    <w:rsid w:val="083850CE"/>
    <w:rsid w:val="084909D1"/>
    <w:rsid w:val="084A5AE1"/>
    <w:rsid w:val="084D1B63"/>
    <w:rsid w:val="08524C44"/>
    <w:rsid w:val="08596D9D"/>
    <w:rsid w:val="085B6892"/>
    <w:rsid w:val="086176B4"/>
    <w:rsid w:val="0867052B"/>
    <w:rsid w:val="086B4930"/>
    <w:rsid w:val="088F7B2C"/>
    <w:rsid w:val="08B27101"/>
    <w:rsid w:val="08B830F0"/>
    <w:rsid w:val="08BA78EF"/>
    <w:rsid w:val="08CE22A2"/>
    <w:rsid w:val="08D167E7"/>
    <w:rsid w:val="08D86CC1"/>
    <w:rsid w:val="08F0498B"/>
    <w:rsid w:val="08F77E9A"/>
    <w:rsid w:val="09024B69"/>
    <w:rsid w:val="0925059C"/>
    <w:rsid w:val="09392D32"/>
    <w:rsid w:val="093B6DEA"/>
    <w:rsid w:val="09467FB9"/>
    <w:rsid w:val="095A4126"/>
    <w:rsid w:val="095D0A0D"/>
    <w:rsid w:val="09690A7F"/>
    <w:rsid w:val="096E1EB5"/>
    <w:rsid w:val="097F2648"/>
    <w:rsid w:val="09973A93"/>
    <w:rsid w:val="09D916D5"/>
    <w:rsid w:val="09DB6222"/>
    <w:rsid w:val="09EC6166"/>
    <w:rsid w:val="0A0E3FFF"/>
    <w:rsid w:val="0A1117FE"/>
    <w:rsid w:val="0A14585B"/>
    <w:rsid w:val="0A212500"/>
    <w:rsid w:val="0A422162"/>
    <w:rsid w:val="0A8423F7"/>
    <w:rsid w:val="0A862AFF"/>
    <w:rsid w:val="0A8E6F3C"/>
    <w:rsid w:val="0AA16770"/>
    <w:rsid w:val="0ABA5059"/>
    <w:rsid w:val="0AC26A36"/>
    <w:rsid w:val="0AEB5FE5"/>
    <w:rsid w:val="0AFD23CA"/>
    <w:rsid w:val="0B0017DC"/>
    <w:rsid w:val="0B112A5A"/>
    <w:rsid w:val="0B2211A2"/>
    <w:rsid w:val="0B264A13"/>
    <w:rsid w:val="0B4D491F"/>
    <w:rsid w:val="0B5B1DC9"/>
    <w:rsid w:val="0B5D6443"/>
    <w:rsid w:val="0B636EBB"/>
    <w:rsid w:val="0B640024"/>
    <w:rsid w:val="0B7B151F"/>
    <w:rsid w:val="0B945B04"/>
    <w:rsid w:val="0B9521BC"/>
    <w:rsid w:val="0BA0188C"/>
    <w:rsid w:val="0BA56755"/>
    <w:rsid w:val="0BC42C70"/>
    <w:rsid w:val="0BE604EF"/>
    <w:rsid w:val="0BF14A81"/>
    <w:rsid w:val="0C092551"/>
    <w:rsid w:val="0C0A62B1"/>
    <w:rsid w:val="0C2800B8"/>
    <w:rsid w:val="0C384CC3"/>
    <w:rsid w:val="0C436E7C"/>
    <w:rsid w:val="0C513D99"/>
    <w:rsid w:val="0C7115E5"/>
    <w:rsid w:val="0C882C38"/>
    <w:rsid w:val="0CCE59A4"/>
    <w:rsid w:val="0CD41B4F"/>
    <w:rsid w:val="0CDA76DF"/>
    <w:rsid w:val="0CF45884"/>
    <w:rsid w:val="0CFD70FE"/>
    <w:rsid w:val="0D046C87"/>
    <w:rsid w:val="0D100FCE"/>
    <w:rsid w:val="0D2E33FD"/>
    <w:rsid w:val="0D33179B"/>
    <w:rsid w:val="0D365406"/>
    <w:rsid w:val="0D42514F"/>
    <w:rsid w:val="0D44728E"/>
    <w:rsid w:val="0D546749"/>
    <w:rsid w:val="0D741D0A"/>
    <w:rsid w:val="0D7B58F3"/>
    <w:rsid w:val="0D7C3AC4"/>
    <w:rsid w:val="0D9A7384"/>
    <w:rsid w:val="0DB141E9"/>
    <w:rsid w:val="0DB24DE5"/>
    <w:rsid w:val="0DBD6A6A"/>
    <w:rsid w:val="0DC92AAC"/>
    <w:rsid w:val="0DCF709F"/>
    <w:rsid w:val="0DD00B0A"/>
    <w:rsid w:val="0DD202E5"/>
    <w:rsid w:val="0DD422CB"/>
    <w:rsid w:val="0DEF6656"/>
    <w:rsid w:val="0DFA6650"/>
    <w:rsid w:val="0E141C05"/>
    <w:rsid w:val="0E172C2E"/>
    <w:rsid w:val="0E263D2C"/>
    <w:rsid w:val="0E265F5B"/>
    <w:rsid w:val="0E5147EF"/>
    <w:rsid w:val="0E53025D"/>
    <w:rsid w:val="0E891586"/>
    <w:rsid w:val="0EAA35EC"/>
    <w:rsid w:val="0EB850B3"/>
    <w:rsid w:val="0EBE2AB2"/>
    <w:rsid w:val="0EC44C2F"/>
    <w:rsid w:val="0ED8167A"/>
    <w:rsid w:val="0ED926B3"/>
    <w:rsid w:val="0EE74A47"/>
    <w:rsid w:val="0F1433E2"/>
    <w:rsid w:val="0F1A580A"/>
    <w:rsid w:val="0F2D22B0"/>
    <w:rsid w:val="0F424F28"/>
    <w:rsid w:val="0F4B72BB"/>
    <w:rsid w:val="0F531AA7"/>
    <w:rsid w:val="0F601996"/>
    <w:rsid w:val="0F815292"/>
    <w:rsid w:val="0F8A0F76"/>
    <w:rsid w:val="0FD34994"/>
    <w:rsid w:val="0FE33A25"/>
    <w:rsid w:val="0FE83782"/>
    <w:rsid w:val="0FE94AEB"/>
    <w:rsid w:val="100F0E87"/>
    <w:rsid w:val="101A1250"/>
    <w:rsid w:val="10264182"/>
    <w:rsid w:val="102D5380"/>
    <w:rsid w:val="103179D6"/>
    <w:rsid w:val="103C7E32"/>
    <w:rsid w:val="10464248"/>
    <w:rsid w:val="104A7086"/>
    <w:rsid w:val="1050103B"/>
    <w:rsid w:val="105431BB"/>
    <w:rsid w:val="106C31E0"/>
    <w:rsid w:val="106E74CB"/>
    <w:rsid w:val="107F2960"/>
    <w:rsid w:val="10817869"/>
    <w:rsid w:val="10874C23"/>
    <w:rsid w:val="10925C92"/>
    <w:rsid w:val="109B657A"/>
    <w:rsid w:val="109F00A1"/>
    <w:rsid w:val="10A26D5E"/>
    <w:rsid w:val="10C065B5"/>
    <w:rsid w:val="10C85545"/>
    <w:rsid w:val="10DA23E6"/>
    <w:rsid w:val="10FC43D3"/>
    <w:rsid w:val="11082529"/>
    <w:rsid w:val="111757EA"/>
    <w:rsid w:val="111D229E"/>
    <w:rsid w:val="112A411C"/>
    <w:rsid w:val="112C384E"/>
    <w:rsid w:val="113925C1"/>
    <w:rsid w:val="11465C46"/>
    <w:rsid w:val="11555247"/>
    <w:rsid w:val="1155560C"/>
    <w:rsid w:val="115B4B8E"/>
    <w:rsid w:val="116A30D5"/>
    <w:rsid w:val="119041D2"/>
    <w:rsid w:val="11946386"/>
    <w:rsid w:val="11AB1263"/>
    <w:rsid w:val="11BA04ED"/>
    <w:rsid w:val="11BD22F2"/>
    <w:rsid w:val="11D65BED"/>
    <w:rsid w:val="12075E8D"/>
    <w:rsid w:val="12247C88"/>
    <w:rsid w:val="12254A6B"/>
    <w:rsid w:val="12281708"/>
    <w:rsid w:val="123A5E4E"/>
    <w:rsid w:val="12404687"/>
    <w:rsid w:val="126F4CFB"/>
    <w:rsid w:val="128E7723"/>
    <w:rsid w:val="12B416BC"/>
    <w:rsid w:val="12BC21F9"/>
    <w:rsid w:val="12C370DA"/>
    <w:rsid w:val="12CE5FC3"/>
    <w:rsid w:val="12D120CF"/>
    <w:rsid w:val="12D75E59"/>
    <w:rsid w:val="12EE3C3B"/>
    <w:rsid w:val="12F454C8"/>
    <w:rsid w:val="12FC463A"/>
    <w:rsid w:val="13001D5B"/>
    <w:rsid w:val="130D010A"/>
    <w:rsid w:val="136343C5"/>
    <w:rsid w:val="136C6EA7"/>
    <w:rsid w:val="13706637"/>
    <w:rsid w:val="13711101"/>
    <w:rsid w:val="1371661A"/>
    <w:rsid w:val="139C610B"/>
    <w:rsid w:val="139F6A8E"/>
    <w:rsid w:val="13A06518"/>
    <w:rsid w:val="13A12B87"/>
    <w:rsid w:val="13C11ED2"/>
    <w:rsid w:val="13D26011"/>
    <w:rsid w:val="13D90D0A"/>
    <w:rsid w:val="13E477BE"/>
    <w:rsid w:val="13EA1E30"/>
    <w:rsid w:val="140D2BD3"/>
    <w:rsid w:val="141C682C"/>
    <w:rsid w:val="14206D18"/>
    <w:rsid w:val="14305E5E"/>
    <w:rsid w:val="143B4D44"/>
    <w:rsid w:val="14417D39"/>
    <w:rsid w:val="14462918"/>
    <w:rsid w:val="14601357"/>
    <w:rsid w:val="14616926"/>
    <w:rsid w:val="147C33E4"/>
    <w:rsid w:val="14824F4D"/>
    <w:rsid w:val="14846671"/>
    <w:rsid w:val="14852B30"/>
    <w:rsid w:val="149D69F2"/>
    <w:rsid w:val="14BD0A76"/>
    <w:rsid w:val="14BF5D05"/>
    <w:rsid w:val="14D6607C"/>
    <w:rsid w:val="14E6271A"/>
    <w:rsid w:val="14E805B1"/>
    <w:rsid w:val="14FC44AA"/>
    <w:rsid w:val="15093330"/>
    <w:rsid w:val="15183A0B"/>
    <w:rsid w:val="151B63A8"/>
    <w:rsid w:val="15221FAA"/>
    <w:rsid w:val="15250195"/>
    <w:rsid w:val="1537165E"/>
    <w:rsid w:val="153E7BF6"/>
    <w:rsid w:val="15400027"/>
    <w:rsid w:val="15566B23"/>
    <w:rsid w:val="155B5D60"/>
    <w:rsid w:val="15603910"/>
    <w:rsid w:val="15642664"/>
    <w:rsid w:val="156A651E"/>
    <w:rsid w:val="156F17AE"/>
    <w:rsid w:val="1570785B"/>
    <w:rsid w:val="15781CC4"/>
    <w:rsid w:val="15891229"/>
    <w:rsid w:val="159223A7"/>
    <w:rsid w:val="15955BE1"/>
    <w:rsid w:val="15995980"/>
    <w:rsid w:val="15B41050"/>
    <w:rsid w:val="15B46337"/>
    <w:rsid w:val="15B55D79"/>
    <w:rsid w:val="15BA2D16"/>
    <w:rsid w:val="15D62B26"/>
    <w:rsid w:val="161C21AD"/>
    <w:rsid w:val="1629225B"/>
    <w:rsid w:val="163F0C4A"/>
    <w:rsid w:val="16486034"/>
    <w:rsid w:val="168523BC"/>
    <w:rsid w:val="168C5AF3"/>
    <w:rsid w:val="16954E06"/>
    <w:rsid w:val="16BA41FA"/>
    <w:rsid w:val="16BE27E5"/>
    <w:rsid w:val="16CD7E2A"/>
    <w:rsid w:val="16D70382"/>
    <w:rsid w:val="16FC4D45"/>
    <w:rsid w:val="172530B7"/>
    <w:rsid w:val="173C23A5"/>
    <w:rsid w:val="17484A70"/>
    <w:rsid w:val="174C5ABF"/>
    <w:rsid w:val="17A46B3C"/>
    <w:rsid w:val="17AD72A2"/>
    <w:rsid w:val="17B446B8"/>
    <w:rsid w:val="17C11891"/>
    <w:rsid w:val="17C200B6"/>
    <w:rsid w:val="17C8034B"/>
    <w:rsid w:val="17D43429"/>
    <w:rsid w:val="17D6095A"/>
    <w:rsid w:val="180E5D7D"/>
    <w:rsid w:val="1817000E"/>
    <w:rsid w:val="18243C93"/>
    <w:rsid w:val="183A41EA"/>
    <w:rsid w:val="184A2C25"/>
    <w:rsid w:val="185144E5"/>
    <w:rsid w:val="187F49B5"/>
    <w:rsid w:val="188A2010"/>
    <w:rsid w:val="188D6E42"/>
    <w:rsid w:val="18997F5A"/>
    <w:rsid w:val="189B3032"/>
    <w:rsid w:val="189D0944"/>
    <w:rsid w:val="18A517D7"/>
    <w:rsid w:val="18AE091F"/>
    <w:rsid w:val="18B14B62"/>
    <w:rsid w:val="18B411A9"/>
    <w:rsid w:val="18C43E33"/>
    <w:rsid w:val="18CB58C6"/>
    <w:rsid w:val="18D00793"/>
    <w:rsid w:val="18E66D8E"/>
    <w:rsid w:val="18F22B68"/>
    <w:rsid w:val="18F55709"/>
    <w:rsid w:val="190006EE"/>
    <w:rsid w:val="191575E0"/>
    <w:rsid w:val="194375A3"/>
    <w:rsid w:val="19581E90"/>
    <w:rsid w:val="19857210"/>
    <w:rsid w:val="199637AD"/>
    <w:rsid w:val="199E1F96"/>
    <w:rsid w:val="19A83BE9"/>
    <w:rsid w:val="19AA29F7"/>
    <w:rsid w:val="19AD253B"/>
    <w:rsid w:val="19BD547A"/>
    <w:rsid w:val="19C358B1"/>
    <w:rsid w:val="19E31EFC"/>
    <w:rsid w:val="19EB7065"/>
    <w:rsid w:val="19EB7347"/>
    <w:rsid w:val="19FD08DD"/>
    <w:rsid w:val="1A05182C"/>
    <w:rsid w:val="1A2E5FD7"/>
    <w:rsid w:val="1A6161BF"/>
    <w:rsid w:val="1A720B2E"/>
    <w:rsid w:val="1A731BFB"/>
    <w:rsid w:val="1A76736A"/>
    <w:rsid w:val="1A7D1605"/>
    <w:rsid w:val="1A8D3856"/>
    <w:rsid w:val="1A8E0180"/>
    <w:rsid w:val="1A927041"/>
    <w:rsid w:val="1A9E38F0"/>
    <w:rsid w:val="1AA0434F"/>
    <w:rsid w:val="1ABE341D"/>
    <w:rsid w:val="1AC508F1"/>
    <w:rsid w:val="1AD5299C"/>
    <w:rsid w:val="1AD651A4"/>
    <w:rsid w:val="1AE44A07"/>
    <w:rsid w:val="1AE8104D"/>
    <w:rsid w:val="1AF825E8"/>
    <w:rsid w:val="1AF837C8"/>
    <w:rsid w:val="1B002BA9"/>
    <w:rsid w:val="1B060FAD"/>
    <w:rsid w:val="1B1E09E8"/>
    <w:rsid w:val="1B211669"/>
    <w:rsid w:val="1B30692D"/>
    <w:rsid w:val="1B5D0D52"/>
    <w:rsid w:val="1B840177"/>
    <w:rsid w:val="1B8B25B0"/>
    <w:rsid w:val="1B8F04B0"/>
    <w:rsid w:val="1B8F609B"/>
    <w:rsid w:val="1B936E39"/>
    <w:rsid w:val="1BA132C6"/>
    <w:rsid w:val="1BCF7991"/>
    <w:rsid w:val="1BD4634E"/>
    <w:rsid w:val="1C0D629A"/>
    <w:rsid w:val="1C1A2AFA"/>
    <w:rsid w:val="1C202E80"/>
    <w:rsid w:val="1C232B75"/>
    <w:rsid w:val="1C300956"/>
    <w:rsid w:val="1C424B1B"/>
    <w:rsid w:val="1C462EB0"/>
    <w:rsid w:val="1C4779DE"/>
    <w:rsid w:val="1C560948"/>
    <w:rsid w:val="1C5D3404"/>
    <w:rsid w:val="1C612B0B"/>
    <w:rsid w:val="1C621EC4"/>
    <w:rsid w:val="1C721AF8"/>
    <w:rsid w:val="1C723688"/>
    <w:rsid w:val="1C8E5E18"/>
    <w:rsid w:val="1CAD4DB9"/>
    <w:rsid w:val="1CAE756E"/>
    <w:rsid w:val="1CB053FC"/>
    <w:rsid w:val="1CCB4B7A"/>
    <w:rsid w:val="1CD10F13"/>
    <w:rsid w:val="1CE069E4"/>
    <w:rsid w:val="1CE7105C"/>
    <w:rsid w:val="1CF147B5"/>
    <w:rsid w:val="1CF5419D"/>
    <w:rsid w:val="1CFB453F"/>
    <w:rsid w:val="1D14018F"/>
    <w:rsid w:val="1D1E43CF"/>
    <w:rsid w:val="1D230423"/>
    <w:rsid w:val="1D510D65"/>
    <w:rsid w:val="1D5D234B"/>
    <w:rsid w:val="1D5F23C6"/>
    <w:rsid w:val="1D726E84"/>
    <w:rsid w:val="1DA2671F"/>
    <w:rsid w:val="1DA903B8"/>
    <w:rsid w:val="1DB61F3C"/>
    <w:rsid w:val="1DCA7800"/>
    <w:rsid w:val="1DCE1822"/>
    <w:rsid w:val="1DD0458F"/>
    <w:rsid w:val="1E0270D3"/>
    <w:rsid w:val="1E263C8A"/>
    <w:rsid w:val="1E3C52D6"/>
    <w:rsid w:val="1E681671"/>
    <w:rsid w:val="1E803331"/>
    <w:rsid w:val="1E8C08A7"/>
    <w:rsid w:val="1EA94D4F"/>
    <w:rsid w:val="1EC45E9F"/>
    <w:rsid w:val="1EC528CF"/>
    <w:rsid w:val="1EC70CF7"/>
    <w:rsid w:val="1ED8609F"/>
    <w:rsid w:val="1ED94AF0"/>
    <w:rsid w:val="1EDA74DB"/>
    <w:rsid w:val="1EF07C5F"/>
    <w:rsid w:val="1EF732DD"/>
    <w:rsid w:val="1F1E419A"/>
    <w:rsid w:val="1F272D62"/>
    <w:rsid w:val="1F7C455B"/>
    <w:rsid w:val="1F94156C"/>
    <w:rsid w:val="1F95497E"/>
    <w:rsid w:val="1FA26FE0"/>
    <w:rsid w:val="1FA4506F"/>
    <w:rsid w:val="1FB73370"/>
    <w:rsid w:val="1FC03E54"/>
    <w:rsid w:val="1FE83F58"/>
    <w:rsid w:val="1FE97C88"/>
    <w:rsid w:val="1FEA0291"/>
    <w:rsid w:val="1FED2407"/>
    <w:rsid w:val="1FEE27F6"/>
    <w:rsid w:val="1FF3567A"/>
    <w:rsid w:val="1FF8556D"/>
    <w:rsid w:val="2003674E"/>
    <w:rsid w:val="20136371"/>
    <w:rsid w:val="20280479"/>
    <w:rsid w:val="20473E1B"/>
    <w:rsid w:val="204F6CB1"/>
    <w:rsid w:val="20501D48"/>
    <w:rsid w:val="20522736"/>
    <w:rsid w:val="205D0083"/>
    <w:rsid w:val="20682A32"/>
    <w:rsid w:val="2086148F"/>
    <w:rsid w:val="208B1931"/>
    <w:rsid w:val="20911231"/>
    <w:rsid w:val="209243EC"/>
    <w:rsid w:val="20971202"/>
    <w:rsid w:val="20A61892"/>
    <w:rsid w:val="20AD6EA1"/>
    <w:rsid w:val="20B45C4D"/>
    <w:rsid w:val="20CC0DD7"/>
    <w:rsid w:val="20D63913"/>
    <w:rsid w:val="20EB209F"/>
    <w:rsid w:val="20EC4313"/>
    <w:rsid w:val="20F26353"/>
    <w:rsid w:val="21030BCA"/>
    <w:rsid w:val="2109363A"/>
    <w:rsid w:val="210C099E"/>
    <w:rsid w:val="2124282B"/>
    <w:rsid w:val="21362BF6"/>
    <w:rsid w:val="213E1D24"/>
    <w:rsid w:val="214A05B1"/>
    <w:rsid w:val="2155580C"/>
    <w:rsid w:val="2174451C"/>
    <w:rsid w:val="218776DD"/>
    <w:rsid w:val="21943A21"/>
    <w:rsid w:val="21A26689"/>
    <w:rsid w:val="21A5612C"/>
    <w:rsid w:val="21A76D6F"/>
    <w:rsid w:val="21B37232"/>
    <w:rsid w:val="21B869D9"/>
    <w:rsid w:val="21C51675"/>
    <w:rsid w:val="21C76440"/>
    <w:rsid w:val="21F4742B"/>
    <w:rsid w:val="21F86672"/>
    <w:rsid w:val="221051A5"/>
    <w:rsid w:val="22182928"/>
    <w:rsid w:val="221C1C9D"/>
    <w:rsid w:val="2228275D"/>
    <w:rsid w:val="223C3F00"/>
    <w:rsid w:val="22495E2B"/>
    <w:rsid w:val="22512A75"/>
    <w:rsid w:val="22610F6B"/>
    <w:rsid w:val="2263111C"/>
    <w:rsid w:val="22704D66"/>
    <w:rsid w:val="2272673E"/>
    <w:rsid w:val="22831448"/>
    <w:rsid w:val="22A7061B"/>
    <w:rsid w:val="22AF4E82"/>
    <w:rsid w:val="22CB55D8"/>
    <w:rsid w:val="22CD513C"/>
    <w:rsid w:val="22F74737"/>
    <w:rsid w:val="22FF1117"/>
    <w:rsid w:val="230B582B"/>
    <w:rsid w:val="231777C8"/>
    <w:rsid w:val="231F3D78"/>
    <w:rsid w:val="23203B4B"/>
    <w:rsid w:val="23222668"/>
    <w:rsid w:val="23284A49"/>
    <w:rsid w:val="23296673"/>
    <w:rsid w:val="233B7174"/>
    <w:rsid w:val="234573B7"/>
    <w:rsid w:val="2347716D"/>
    <w:rsid w:val="235A5D31"/>
    <w:rsid w:val="236063D9"/>
    <w:rsid w:val="237760BC"/>
    <w:rsid w:val="237F592B"/>
    <w:rsid w:val="238D2BE4"/>
    <w:rsid w:val="238D5B0C"/>
    <w:rsid w:val="238E15A5"/>
    <w:rsid w:val="239212A0"/>
    <w:rsid w:val="23C05C77"/>
    <w:rsid w:val="23C8332D"/>
    <w:rsid w:val="23C8770B"/>
    <w:rsid w:val="23E35C47"/>
    <w:rsid w:val="23F03185"/>
    <w:rsid w:val="24000945"/>
    <w:rsid w:val="24015800"/>
    <w:rsid w:val="240214A5"/>
    <w:rsid w:val="2407783C"/>
    <w:rsid w:val="24082957"/>
    <w:rsid w:val="242E6FA9"/>
    <w:rsid w:val="243C5B02"/>
    <w:rsid w:val="244677A8"/>
    <w:rsid w:val="245840F3"/>
    <w:rsid w:val="24634140"/>
    <w:rsid w:val="24720879"/>
    <w:rsid w:val="247A57AE"/>
    <w:rsid w:val="248333B8"/>
    <w:rsid w:val="24861FB9"/>
    <w:rsid w:val="248A7B38"/>
    <w:rsid w:val="24B032CD"/>
    <w:rsid w:val="24B74F79"/>
    <w:rsid w:val="24B908E2"/>
    <w:rsid w:val="24C76E23"/>
    <w:rsid w:val="24E36709"/>
    <w:rsid w:val="24EA3187"/>
    <w:rsid w:val="24EA69F1"/>
    <w:rsid w:val="24FD04A4"/>
    <w:rsid w:val="24FD2375"/>
    <w:rsid w:val="25042C7F"/>
    <w:rsid w:val="25052546"/>
    <w:rsid w:val="250B0B08"/>
    <w:rsid w:val="25186873"/>
    <w:rsid w:val="256C57DC"/>
    <w:rsid w:val="25860600"/>
    <w:rsid w:val="258A0FF0"/>
    <w:rsid w:val="25970605"/>
    <w:rsid w:val="25A62C13"/>
    <w:rsid w:val="25C57E11"/>
    <w:rsid w:val="25D2560B"/>
    <w:rsid w:val="25D320DB"/>
    <w:rsid w:val="25E56DEC"/>
    <w:rsid w:val="25FF790C"/>
    <w:rsid w:val="260B2719"/>
    <w:rsid w:val="260F172D"/>
    <w:rsid w:val="261453E7"/>
    <w:rsid w:val="26304936"/>
    <w:rsid w:val="263A10F0"/>
    <w:rsid w:val="265A4AD8"/>
    <w:rsid w:val="26740883"/>
    <w:rsid w:val="268624B5"/>
    <w:rsid w:val="268E5416"/>
    <w:rsid w:val="268F17B2"/>
    <w:rsid w:val="268F7BB1"/>
    <w:rsid w:val="26BE0D94"/>
    <w:rsid w:val="26CE1415"/>
    <w:rsid w:val="27375CBF"/>
    <w:rsid w:val="2740528E"/>
    <w:rsid w:val="27560289"/>
    <w:rsid w:val="27650B43"/>
    <w:rsid w:val="276B1C8F"/>
    <w:rsid w:val="278241FA"/>
    <w:rsid w:val="27874D4B"/>
    <w:rsid w:val="278A08A7"/>
    <w:rsid w:val="279D0C4E"/>
    <w:rsid w:val="27C47470"/>
    <w:rsid w:val="27CD0530"/>
    <w:rsid w:val="27D5766D"/>
    <w:rsid w:val="27DE4EF1"/>
    <w:rsid w:val="27F05062"/>
    <w:rsid w:val="27F4319F"/>
    <w:rsid w:val="280B27F8"/>
    <w:rsid w:val="281E5640"/>
    <w:rsid w:val="2836527E"/>
    <w:rsid w:val="28366D94"/>
    <w:rsid w:val="28481E99"/>
    <w:rsid w:val="284905AF"/>
    <w:rsid w:val="28560705"/>
    <w:rsid w:val="2868390C"/>
    <w:rsid w:val="28AC0436"/>
    <w:rsid w:val="28E83F80"/>
    <w:rsid w:val="28EC2865"/>
    <w:rsid w:val="290E4E49"/>
    <w:rsid w:val="2921265C"/>
    <w:rsid w:val="29307279"/>
    <w:rsid w:val="295D502B"/>
    <w:rsid w:val="29742F5D"/>
    <w:rsid w:val="29752713"/>
    <w:rsid w:val="2978472B"/>
    <w:rsid w:val="297F340E"/>
    <w:rsid w:val="297F3F00"/>
    <w:rsid w:val="29A60C22"/>
    <w:rsid w:val="29B1351A"/>
    <w:rsid w:val="29CE3B1A"/>
    <w:rsid w:val="29E5047D"/>
    <w:rsid w:val="29EC6095"/>
    <w:rsid w:val="29F532A0"/>
    <w:rsid w:val="29F86C9B"/>
    <w:rsid w:val="2A0B67A8"/>
    <w:rsid w:val="2A0B7411"/>
    <w:rsid w:val="2A0F4F6A"/>
    <w:rsid w:val="2A357CF3"/>
    <w:rsid w:val="2A383CAB"/>
    <w:rsid w:val="2A38613F"/>
    <w:rsid w:val="2A44151D"/>
    <w:rsid w:val="2A691EDE"/>
    <w:rsid w:val="2A6C78E0"/>
    <w:rsid w:val="2A79151A"/>
    <w:rsid w:val="2A9C2F61"/>
    <w:rsid w:val="2AB15254"/>
    <w:rsid w:val="2AC252FB"/>
    <w:rsid w:val="2ACB740C"/>
    <w:rsid w:val="2ADD7D30"/>
    <w:rsid w:val="2AEB76BA"/>
    <w:rsid w:val="2AED0E38"/>
    <w:rsid w:val="2B1314EA"/>
    <w:rsid w:val="2B4A56B7"/>
    <w:rsid w:val="2B583681"/>
    <w:rsid w:val="2B60364C"/>
    <w:rsid w:val="2B654BED"/>
    <w:rsid w:val="2B710DDE"/>
    <w:rsid w:val="2B7C3F6F"/>
    <w:rsid w:val="2B846586"/>
    <w:rsid w:val="2B9778C1"/>
    <w:rsid w:val="2BA0608E"/>
    <w:rsid w:val="2BBE35DD"/>
    <w:rsid w:val="2BC50C94"/>
    <w:rsid w:val="2BD65981"/>
    <w:rsid w:val="2BDA4BD6"/>
    <w:rsid w:val="2BE4047C"/>
    <w:rsid w:val="2BE64D5E"/>
    <w:rsid w:val="2BF66E27"/>
    <w:rsid w:val="2C0113DA"/>
    <w:rsid w:val="2C036318"/>
    <w:rsid w:val="2C161D5F"/>
    <w:rsid w:val="2C1F3223"/>
    <w:rsid w:val="2C2030F5"/>
    <w:rsid w:val="2C2B3D5D"/>
    <w:rsid w:val="2C2C6577"/>
    <w:rsid w:val="2C303381"/>
    <w:rsid w:val="2C31246B"/>
    <w:rsid w:val="2C3D602B"/>
    <w:rsid w:val="2C4A2125"/>
    <w:rsid w:val="2C4F3457"/>
    <w:rsid w:val="2C5E7BEB"/>
    <w:rsid w:val="2C6F1F98"/>
    <w:rsid w:val="2C7479B8"/>
    <w:rsid w:val="2C7F5E21"/>
    <w:rsid w:val="2CB00AD5"/>
    <w:rsid w:val="2CBB6D68"/>
    <w:rsid w:val="2CC97123"/>
    <w:rsid w:val="2CDC63AF"/>
    <w:rsid w:val="2CDE1948"/>
    <w:rsid w:val="2CE640EC"/>
    <w:rsid w:val="2CE7397C"/>
    <w:rsid w:val="2D171597"/>
    <w:rsid w:val="2D1E7DF0"/>
    <w:rsid w:val="2D271623"/>
    <w:rsid w:val="2D347F9E"/>
    <w:rsid w:val="2D371190"/>
    <w:rsid w:val="2D4072FD"/>
    <w:rsid w:val="2D4B2DD9"/>
    <w:rsid w:val="2D4B3E0A"/>
    <w:rsid w:val="2D4E5B49"/>
    <w:rsid w:val="2D643ED7"/>
    <w:rsid w:val="2D6A40FA"/>
    <w:rsid w:val="2D89653F"/>
    <w:rsid w:val="2DA07C91"/>
    <w:rsid w:val="2DAA4D67"/>
    <w:rsid w:val="2DAC61C6"/>
    <w:rsid w:val="2DB56FD0"/>
    <w:rsid w:val="2DCC3782"/>
    <w:rsid w:val="2DEF25E6"/>
    <w:rsid w:val="2DF00C62"/>
    <w:rsid w:val="2E281A71"/>
    <w:rsid w:val="2E495C3C"/>
    <w:rsid w:val="2E4D5756"/>
    <w:rsid w:val="2E4F70BF"/>
    <w:rsid w:val="2E5065AB"/>
    <w:rsid w:val="2E550C0B"/>
    <w:rsid w:val="2E5B5575"/>
    <w:rsid w:val="2E8609BB"/>
    <w:rsid w:val="2E924480"/>
    <w:rsid w:val="2E94364D"/>
    <w:rsid w:val="2E9960D3"/>
    <w:rsid w:val="2EA17F0A"/>
    <w:rsid w:val="2EA92BA0"/>
    <w:rsid w:val="2EC86210"/>
    <w:rsid w:val="2EEE1764"/>
    <w:rsid w:val="2F0115C4"/>
    <w:rsid w:val="2F124D5B"/>
    <w:rsid w:val="2F300964"/>
    <w:rsid w:val="2F837375"/>
    <w:rsid w:val="2F8D5A45"/>
    <w:rsid w:val="2F8E515C"/>
    <w:rsid w:val="2F9D56D9"/>
    <w:rsid w:val="2FAC3302"/>
    <w:rsid w:val="2FAE3BB2"/>
    <w:rsid w:val="300344F9"/>
    <w:rsid w:val="30097432"/>
    <w:rsid w:val="30174028"/>
    <w:rsid w:val="301C273D"/>
    <w:rsid w:val="304271CA"/>
    <w:rsid w:val="30465220"/>
    <w:rsid w:val="305347A6"/>
    <w:rsid w:val="30555D78"/>
    <w:rsid w:val="305F5265"/>
    <w:rsid w:val="306226EF"/>
    <w:rsid w:val="30665039"/>
    <w:rsid w:val="3086394E"/>
    <w:rsid w:val="308B48E7"/>
    <w:rsid w:val="30971D99"/>
    <w:rsid w:val="309722D9"/>
    <w:rsid w:val="309F23EF"/>
    <w:rsid w:val="30B75D4C"/>
    <w:rsid w:val="30CA5571"/>
    <w:rsid w:val="30DC5B52"/>
    <w:rsid w:val="30EA3101"/>
    <w:rsid w:val="30F21798"/>
    <w:rsid w:val="31012C04"/>
    <w:rsid w:val="310E3557"/>
    <w:rsid w:val="31174A2B"/>
    <w:rsid w:val="31263B59"/>
    <w:rsid w:val="313C4282"/>
    <w:rsid w:val="315D2B99"/>
    <w:rsid w:val="31680639"/>
    <w:rsid w:val="316F0A1D"/>
    <w:rsid w:val="318348E4"/>
    <w:rsid w:val="31851419"/>
    <w:rsid w:val="318934AB"/>
    <w:rsid w:val="318D0ACE"/>
    <w:rsid w:val="31A4095A"/>
    <w:rsid w:val="31A856EC"/>
    <w:rsid w:val="31BF2631"/>
    <w:rsid w:val="31C01A64"/>
    <w:rsid w:val="31C2622A"/>
    <w:rsid w:val="31D124B9"/>
    <w:rsid w:val="31D67B45"/>
    <w:rsid w:val="31DA1094"/>
    <w:rsid w:val="31F76F0E"/>
    <w:rsid w:val="320B3DC6"/>
    <w:rsid w:val="320C6026"/>
    <w:rsid w:val="3210555E"/>
    <w:rsid w:val="32176AD7"/>
    <w:rsid w:val="321C48EB"/>
    <w:rsid w:val="3223202B"/>
    <w:rsid w:val="32673DF4"/>
    <w:rsid w:val="32845B77"/>
    <w:rsid w:val="328E4E56"/>
    <w:rsid w:val="32975B91"/>
    <w:rsid w:val="32A313FD"/>
    <w:rsid w:val="32AA09E0"/>
    <w:rsid w:val="32B75BBD"/>
    <w:rsid w:val="32BD1B58"/>
    <w:rsid w:val="32C21DDB"/>
    <w:rsid w:val="32DE6FB3"/>
    <w:rsid w:val="32E1461E"/>
    <w:rsid w:val="3312667E"/>
    <w:rsid w:val="3338657A"/>
    <w:rsid w:val="333A3EC6"/>
    <w:rsid w:val="33623BCF"/>
    <w:rsid w:val="33661AB1"/>
    <w:rsid w:val="336B113C"/>
    <w:rsid w:val="33796834"/>
    <w:rsid w:val="337A7851"/>
    <w:rsid w:val="3384026F"/>
    <w:rsid w:val="33853EF8"/>
    <w:rsid w:val="3396293D"/>
    <w:rsid w:val="33A061A3"/>
    <w:rsid w:val="33B669F3"/>
    <w:rsid w:val="33D56B71"/>
    <w:rsid w:val="33EC139F"/>
    <w:rsid w:val="33EE3FB8"/>
    <w:rsid w:val="34263850"/>
    <w:rsid w:val="34307B0D"/>
    <w:rsid w:val="343219E4"/>
    <w:rsid w:val="344A14CB"/>
    <w:rsid w:val="34556B99"/>
    <w:rsid w:val="34612229"/>
    <w:rsid w:val="346B47C6"/>
    <w:rsid w:val="348E7C36"/>
    <w:rsid w:val="34A97B18"/>
    <w:rsid w:val="34BA4FE4"/>
    <w:rsid w:val="34CE4342"/>
    <w:rsid w:val="34DA42E9"/>
    <w:rsid w:val="34FF7BC5"/>
    <w:rsid w:val="350F6C6A"/>
    <w:rsid w:val="3519770F"/>
    <w:rsid w:val="351A6D2B"/>
    <w:rsid w:val="353D49B5"/>
    <w:rsid w:val="353F03CF"/>
    <w:rsid w:val="354744F2"/>
    <w:rsid w:val="354E0EEA"/>
    <w:rsid w:val="35804537"/>
    <w:rsid w:val="358F1FC5"/>
    <w:rsid w:val="35966ADC"/>
    <w:rsid w:val="35E831DB"/>
    <w:rsid w:val="360112FD"/>
    <w:rsid w:val="36202644"/>
    <w:rsid w:val="362C7074"/>
    <w:rsid w:val="363609C1"/>
    <w:rsid w:val="363D03E4"/>
    <w:rsid w:val="363D770B"/>
    <w:rsid w:val="364D0583"/>
    <w:rsid w:val="36552CBF"/>
    <w:rsid w:val="366B4269"/>
    <w:rsid w:val="36746B23"/>
    <w:rsid w:val="367D6870"/>
    <w:rsid w:val="36881EAB"/>
    <w:rsid w:val="368B5B4B"/>
    <w:rsid w:val="36BA3593"/>
    <w:rsid w:val="36BD73AE"/>
    <w:rsid w:val="36C33F0D"/>
    <w:rsid w:val="36D55AC2"/>
    <w:rsid w:val="36EF0B47"/>
    <w:rsid w:val="37013389"/>
    <w:rsid w:val="375F7425"/>
    <w:rsid w:val="378B396D"/>
    <w:rsid w:val="37A37153"/>
    <w:rsid w:val="37BC4B87"/>
    <w:rsid w:val="37C03F51"/>
    <w:rsid w:val="37D921E5"/>
    <w:rsid w:val="37D963FD"/>
    <w:rsid w:val="37FF025E"/>
    <w:rsid w:val="380202E8"/>
    <w:rsid w:val="380F6C2D"/>
    <w:rsid w:val="384F3C71"/>
    <w:rsid w:val="38527F31"/>
    <w:rsid w:val="389E733F"/>
    <w:rsid w:val="38A35DBD"/>
    <w:rsid w:val="38AC0F00"/>
    <w:rsid w:val="38BA2834"/>
    <w:rsid w:val="38CC6203"/>
    <w:rsid w:val="38CC67BB"/>
    <w:rsid w:val="38CC7ED7"/>
    <w:rsid w:val="38DC357F"/>
    <w:rsid w:val="38FF47B7"/>
    <w:rsid w:val="39083CB2"/>
    <w:rsid w:val="39251649"/>
    <w:rsid w:val="393728ED"/>
    <w:rsid w:val="395F5558"/>
    <w:rsid w:val="39814D9C"/>
    <w:rsid w:val="39826B7C"/>
    <w:rsid w:val="398B70A3"/>
    <w:rsid w:val="399217BA"/>
    <w:rsid w:val="3994233D"/>
    <w:rsid w:val="39A05A34"/>
    <w:rsid w:val="39A752BE"/>
    <w:rsid w:val="39BC14B5"/>
    <w:rsid w:val="39CC4DF5"/>
    <w:rsid w:val="39F33B8C"/>
    <w:rsid w:val="39F73AC8"/>
    <w:rsid w:val="39F73CF8"/>
    <w:rsid w:val="3A115F5B"/>
    <w:rsid w:val="3A2770EB"/>
    <w:rsid w:val="3A366323"/>
    <w:rsid w:val="3A431910"/>
    <w:rsid w:val="3A4E4E93"/>
    <w:rsid w:val="3A5F09FD"/>
    <w:rsid w:val="3A722174"/>
    <w:rsid w:val="3A726EEF"/>
    <w:rsid w:val="3A7624AD"/>
    <w:rsid w:val="3A84056B"/>
    <w:rsid w:val="3A887736"/>
    <w:rsid w:val="3A9C5106"/>
    <w:rsid w:val="3AA7736B"/>
    <w:rsid w:val="3AB70F3C"/>
    <w:rsid w:val="3ABD28C1"/>
    <w:rsid w:val="3AC227C9"/>
    <w:rsid w:val="3AC256B3"/>
    <w:rsid w:val="3AC4206E"/>
    <w:rsid w:val="3AD41B81"/>
    <w:rsid w:val="3ADB4DFF"/>
    <w:rsid w:val="3AE51DA7"/>
    <w:rsid w:val="3AEB7415"/>
    <w:rsid w:val="3AFD61EB"/>
    <w:rsid w:val="3B0A27D8"/>
    <w:rsid w:val="3B114052"/>
    <w:rsid w:val="3B191F8A"/>
    <w:rsid w:val="3B1E0D54"/>
    <w:rsid w:val="3B271B10"/>
    <w:rsid w:val="3B403FDC"/>
    <w:rsid w:val="3B421899"/>
    <w:rsid w:val="3B467264"/>
    <w:rsid w:val="3B47083F"/>
    <w:rsid w:val="3B5309C6"/>
    <w:rsid w:val="3B5E31B5"/>
    <w:rsid w:val="3B631895"/>
    <w:rsid w:val="3B662BF3"/>
    <w:rsid w:val="3B6E1506"/>
    <w:rsid w:val="3B7A35D5"/>
    <w:rsid w:val="3BA63F02"/>
    <w:rsid w:val="3BA71220"/>
    <w:rsid w:val="3BAA6AB8"/>
    <w:rsid w:val="3BBA6C47"/>
    <w:rsid w:val="3BBF2BA4"/>
    <w:rsid w:val="3BC71F79"/>
    <w:rsid w:val="3BF30E8D"/>
    <w:rsid w:val="3BF95773"/>
    <w:rsid w:val="3C0B4965"/>
    <w:rsid w:val="3C0D2B10"/>
    <w:rsid w:val="3C2A2025"/>
    <w:rsid w:val="3C321C6C"/>
    <w:rsid w:val="3C3F08C7"/>
    <w:rsid w:val="3C6E24B4"/>
    <w:rsid w:val="3C6F0D1A"/>
    <w:rsid w:val="3C701EDD"/>
    <w:rsid w:val="3C7223D0"/>
    <w:rsid w:val="3C797E7A"/>
    <w:rsid w:val="3C802F81"/>
    <w:rsid w:val="3C87572A"/>
    <w:rsid w:val="3C886CA0"/>
    <w:rsid w:val="3C90152A"/>
    <w:rsid w:val="3C903796"/>
    <w:rsid w:val="3CB4642B"/>
    <w:rsid w:val="3CB46C88"/>
    <w:rsid w:val="3CB910BE"/>
    <w:rsid w:val="3CBA540E"/>
    <w:rsid w:val="3CC63C44"/>
    <w:rsid w:val="3CC64650"/>
    <w:rsid w:val="3CDB5735"/>
    <w:rsid w:val="3CE9691E"/>
    <w:rsid w:val="3CEC3CC7"/>
    <w:rsid w:val="3D060CAB"/>
    <w:rsid w:val="3D062CFC"/>
    <w:rsid w:val="3D22353B"/>
    <w:rsid w:val="3D291C24"/>
    <w:rsid w:val="3D2D259B"/>
    <w:rsid w:val="3D401E1F"/>
    <w:rsid w:val="3D4669B9"/>
    <w:rsid w:val="3D4F0140"/>
    <w:rsid w:val="3D731820"/>
    <w:rsid w:val="3D840C2F"/>
    <w:rsid w:val="3D8908FC"/>
    <w:rsid w:val="3D9250D7"/>
    <w:rsid w:val="3DB83878"/>
    <w:rsid w:val="3DCF743C"/>
    <w:rsid w:val="3DD70706"/>
    <w:rsid w:val="3DF2666D"/>
    <w:rsid w:val="3E0F1A49"/>
    <w:rsid w:val="3E354167"/>
    <w:rsid w:val="3E437C8B"/>
    <w:rsid w:val="3E551CC5"/>
    <w:rsid w:val="3E62610C"/>
    <w:rsid w:val="3E637163"/>
    <w:rsid w:val="3E6E2758"/>
    <w:rsid w:val="3EA2632E"/>
    <w:rsid w:val="3EAE562A"/>
    <w:rsid w:val="3EAE7D7B"/>
    <w:rsid w:val="3EB96BB4"/>
    <w:rsid w:val="3EC34627"/>
    <w:rsid w:val="3ECF5D06"/>
    <w:rsid w:val="3EE73154"/>
    <w:rsid w:val="3EF4128B"/>
    <w:rsid w:val="3F0A71C6"/>
    <w:rsid w:val="3F0E4DF5"/>
    <w:rsid w:val="3F1F50F2"/>
    <w:rsid w:val="3F2A402D"/>
    <w:rsid w:val="3F2C3268"/>
    <w:rsid w:val="3F380398"/>
    <w:rsid w:val="3F4736EE"/>
    <w:rsid w:val="3F481272"/>
    <w:rsid w:val="3F4E2D54"/>
    <w:rsid w:val="3F5E7D39"/>
    <w:rsid w:val="3F6902F3"/>
    <w:rsid w:val="3F7F7C9A"/>
    <w:rsid w:val="3F893069"/>
    <w:rsid w:val="3F8E7796"/>
    <w:rsid w:val="3F9A690E"/>
    <w:rsid w:val="3FB71DEB"/>
    <w:rsid w:val="3FD157E6"/>
    <w:rsid w:val="3FD91229"/>
    <w:rsid w:val="3FDC3179"/>
    <w:rsid w:val="3FEA22FD"/>
    <w:rsid w:val="400F5112"/>
    <w:rsid w:val="401602B4"/>
    <w:rsid w:val="402D3171"/>
    <w:rsid w:val="40311A60"/>
    <w:rsid w:val="4052704C"/>
    <w:rsid w:val="406415C0"/>
    <w:rsid w:val="406C02B0"/>
    <w:rsid w:val="406D510B"/>
    <w:rsid w:val="408E4EDA"/>
    <w:rsid w:val="40974C2E"/>
    <w:rsid w:val="40AA4397"/>
    <w:rsid w:val="40B62693"/>
    <w:rsid w:val="40D672B9"/>
    <w:rsid w:val="40F60360"/>
    <w:rsid w:val="40FC4F45"/>
    <w:rsid w:val="40FC6DCC"/>
    <w:rsid w:val="411934ED"/>
    <w:rsid w:val="411A6EFF"/>
    <w:rsid w:val="41325E9C"/>
    <w:rsid w:val="41361468"/>
    <w:rsid w:val="41582F54"/>
    <w:rsid w:val="415A042B"/>
    <w:rsid w:val="41677FA8"/>
    <w:rsid w:val="416B673A"/>
    <w:rsid w:val="417C1001"/>
    <w:rsid w:val="41901FB5"/>
    <w:rsid w:val="419401B8"/>
    <w:rsid w:val="41A25097"/>
    <w:rsid w:val="41A96871"/>
    <w:rsid w:val="41AB176B"/>
    <w:rsid w:val="41B63641"/>
    <w:rsid w:val="41CD5094"/>
    <w:rsid w:val="41D21AEF"/>
    <w:rsid w:val="41E27FEF"/>
    <w:rsid w:val="41FB1B38"/>
    <w:rsid w:val="41FF63E0"/>
    <w:rsid w:val="42346E5E"/>
    <w:rsid w:val="423877EE"/>
    <w:rsid w:val="425D40E2"/>
    <w:rsid w:val="4269685C"/>
    <w:rsid w:val="42721823"/>
    <w:rsid w:val="42747A19"/>
    <w:rsid w:val="427C33B7"/>
    <w:rsid w:val="427C65FE"/>
    <w:rsid w:val="428116C6"/>
    <w:rsid w:val="42863EF6"/>
    <w:rsid w:val="42904723"/>
    <w:rsid w:val="429253D5"/>
    <w:rsid w:val="42AA23A4"/>
    <w:rsid w:val="42BB44F9"/>
    <w:rsid w:val="42D07505"/>
    <w:rsid w:val="42D43CF2"/>
    <w:rsid w:val="42DA2398"/>
    <w:rsid w:val="42E30121"/>
    <w:rsid w:val="430977F5"/>
    <w:rsid w:val="432A40AA"/>
    <w:rsid w:val="43311580"/>
    <w:rsid w:val="433569C2"/>
    <w:rsid w:val="433C16AD"/>
    <w:rsid w:val="434B4333"/>
    <w:rsid w:val="434F077E"/>
    <w:rsid w:val="438F0AD5"/>
    <w:rsid w:val="43A21506"/>
    <w:rsid w:val="43AA4857"/>
    <w:rsid w:val="43C13B2A"/>
    <w:rsid w:val="43C8537E"/>
    <w:rsid w:val="43D15899"/>
    <w:rsid w:val="43D17F60"/>
    <w:rsid w:val="43F15865"/>
    <w:rsid w:val="44011B90"/>
    <w:rsid w:val="44284309"/>
    <w:rsid w:val="44380D8B"/>
    <w:rsid w:val="4438330F"/>
    <w:rsid w:val="44524463"/>
    <w:rsid w:val="4460540F"/>
    <w:rsid w:val="44610857"/>
    <w:rsid w:val="447B7DA6"/>
    <w:rsid w:val="44BA5039"/>
    <w:rsid w:val="44C67CDD"/>
    <w:rsid w:val="44CC1B2A"/>
    <w:rsid w:val="44FF06F8"/>
    <w:rsid w:val="450237BF"/>
    <w:rsid w:val="45203E57"/>
    <w:rsid w:val="45250734"/>
    <w:rsid w:val="45435DAF"/>
    <w:rsid w:val="454E6D6B"/>
    <w:rsid w:val="457842B0"/>
    <w:rsid w:val="45796144"/>
    <w:rsid w:val="45824714"/>
    <w:rsid w:val="45A45813"/>
    <w:rsid w:val="45D35A79"/>
    <w:rsid w:val="45E07D96"/>
    <w:rsid w:val="45EF36CA"/>
    <w:rsid w:val="45FA4558"/>
    <w:rsid w:val="461E3BB5"/>
    <w:rsid w:val="46333CDA"/>
    <w:rsid w:val="46472D8F"/>
    <w:rsid w:val="46480E63"/>
    <w:rsid w:val="464C1C86"/>
    <w:rsid w:val="464C57AE"/>
    <w:rsid w:val="46511332"/>
    <w:rsid w:val="46612D1F"/>
    <w:rsid w:val="467359CE"/>
    <w:rsid w:val="46787BBA"/>
    <w:rsid w:val="468B6D1E"/>
    <w:rsid w:val="46950576"/>
    <w:rsid w:val="46982CF4"/>
    <w:rsid w:val="46B94E5A"/>
    <w:rsid w:val="46E63E58"/>
    <w:rsid w:val="46F33F68"/>
    <w:rsid w:val="47034EE0"/>
    <w:rsid w:val="4715095B"/>
    <w:rsid w:val="473A78A3"/>
    <w:rsid w:val="474C3515"/>
    <w:rsid w:val="47543D6E"/>
    <w:rsid w:val="47557DB4"/>
    <w:rsid w:val="476F1D27"/>
    <w:rsid w:val="47997E64"/>
    <w:rsid w:val="479F5DA6"/>
    <w:rsid w:val="47A0302A"/>
    <w:rsid w:val="47A61F15"/>
    <w:rsid w:val="47BA6A30"/>
    <w:rsid w:val="47F23390"/>
    <w:rsid w:val="47FE657F"/>
    <w:rsid w:val="482A0765"/>
    <w:rsid w:val="48454535"/>
    <w:rsid w:val="48493BFA"/>
    <w:rsid w:val="485477D8"/>
    <w:rsid w:val="486057E8"/>
    <w:rsid w:val="48685D24"/>
    <w:rsid w:val="486C4F80"/>
    <w:rsid w:val="486E4E7D"/>
    <w:rsid w:val="4881020B"/>
    <w:rsid w:val="48842405"/>
    <w:rsid w:val="489B5295"/>
    <w:rsid w:val="48A52338"/>
    <w:rsid w:val="48A803C8"/>
    <w:rsid w:val="48C36F26"/>
    <w:rsid w:val="48C61EA1"/>
    <w:rsid w:val="48D10276"/>
    <w:rsid w:val="48E863C3"/>
    <w:rsid w:val="48FA154E"/>
    <w:rsid w:val="49087372"/>
    <w:rsid w:val="49126F71"/>
    <w:rsid w:val="49183437"/>
    <w:rsid w:val="49362C3B"/>
    <w:rsid w:val="495906EB"/>
    <w:rsid w:val="496A3F40"/>
    <w:rsid w:val="496E019D"/>
    <w:rsid w:val="498133E3"/>
    <w:rsid w:val="49817560"/>
    <w:rsid w:val="49930F69"/>
    <w:rsid w:val="49AD52BA"/>
    <w:rsid w:val="49B6616D"/>
    <w:rsid w:val="49CA34CD"/>
    <w:rsid w:val="49CE50A4"/>
    <w:rsid w:val="49DA7067"/>
    <w:rsid w:val="49DE1032"/>
    <w:rsid w:val="49E93032"/>
    <w:rsid w:val="4A003FFD"/>
    <w:rsid w:val="4A0F2D52"/>
    <w:rsid w:val="4A1C2AE7"/>
    <w:rsid w:val="4A227AA9"/>
    <w:rsid w:val="4A3B2757"/>
    <w:rsid w:val="4A5E0681"/>
    <w:rsid w:val="4A5E4FF5"/>
    <w:rsid w:val="4A622DE5"/>
    <w:rsid w:val="4A9B1781"/>
    <w:rsid w:val="4AA06F9E"/>
    <w:rsid w:val="4AB55C17"/>
    <w:rsid w:val="4ABD32C5"/>
    <w:rsid w:val="4AD5237A"/>
    <w:rsid w:val="4AE4788E"/>
    <w:rsid w:val="4B2A2863"/>
    <w:rsid w:val="4B2C0257"/>
    <w:rsid w:val="4B2E640F"/>
    <w:rsid w:val="4B32605C"/>
    <w:rsid w:val="4B556F4E"/>
    <w:rsid w:val="4B5715BC"/>
    <w:rsid w:val="4B843445"/>
    <w:rsid w:val="4B9079FE"/>
    <w:rsid w:val="4B915C85"/>
    <w:rsid w:val="4B9451A8"/>
    <w:rsid w:val="4B9D2993"/>
    <w:rsid w:val="4BB54964"/>
    <w:rsid w:val="4BBA7A8D"/>
    <w:rsid w:val="4BC71FDA"/>
    <w:rsid w:val="4BCE27EC"/>
    <w:rsid w:val="4BD359BB"/>
    <w:rsid w:val="4BDA456A"/>
    <w:rsid w:val="4BEF0222"/>
    <w:rsid w:val="4BF546E9"/>
    <w:rsid w:val="4BFE0015"/>
    <w:rsid w:val="4C092714"/>
    <w:rsid w:val="4C0D35D8"/>
    <w:rsid w:val="4C481A6C"/>
    <w:rsid w:val="4C575498"/>
    <w:rsid w:val="4C624176"/>
    <w:rsid w:val="4C712644"/>
    <w:rsid w:val="4C83417F"/>
    <w:rsid w:val="4C864E1A"/>
    <w:rsid w:val="4C8948F3"/>
    <w:rsid w:val="4CA95EFF"/>
    <w:rsid w:val="4CBA3C63"/>
    <w:rsid w:val="4CBD3447"/>
    <w:rsid w:val="4CC07AB1"/>
    <w:rsid w:val="4CC15F85"/>
    <w:rsid w:val="4CE424AB"/>
    <w:rsid w:val="4CF118D6"/>
    <w:rsid w:val="4CF213B2"/>
    <w:rsid w:val="4D0753F0"/>
    <w:rsid w:val="4D0A3123"/>
    <w:rsid w:val="4D2C56C2"/>
    <w:rsid w:val="4D346D23"/>
    <w:rsid w:val="4D390F00"/>
    <w:rsid w:val="4D497002"/>
    <w:rsid w:val="4D4B46FA"/>
    <w:rsid w:val="4D4B688D"/>
    <w:rsid w:val="4D511233"/>
    <w:rsid w:val="4D5261B3"/>
    <w:rsid w:val="4D795AF1"/>
    <w:rsid w:val="4D82654E"/>
    <w:rsid w:val="4DA47F0D"/>
    <w:rsid w:val="4DB755E7"/>
    <w:rsid w:val="4DBA2BED"/>
    <w:rsid w:val="4DC152A9"/>
    <w:rsid w:val="4DDE1B8E"/>
    <w:rsid w:val="4DE83179"/>
    <w:rsid w:val="4DF90744"/>
    <w:rsid w:val="4E004C6D"/>
    <w:rsid w:val="4E022C33"/>
    <w:rsid w:val="4E0669EC"/>
    <w:rsid w:val="4E0F42B3"/>
    <w:rsid w:val="4E271392"/>
    <w:rsid w:val="4E384B2B"/>
    <w:rsid w:val="4E3E306C"/>
    <w:rsid w:val="4E782E7D"/>
    <w:rsid w:val="4E7D5232"/>
    <w:rsid w:val="4E974219"/>
    <w:rsid w:val="4EA20E41"/>
    <w:rsid w:val="4EAC4B3F"/>
    <w:rsid w:val="4EC75E38"/>
    <w:rsid w:val="4EC94C69"/>
    <w:rsid w:val="4ED72ED7"/>
    <w:rsid w:val="4ED90EAB"/>
    <w:rsid w:val="4F06416C"/>
    <w:rsid w:val="4F077BAC"/>
    <w:rsid w:val="4F104E2D"/>
    <w:rsid w:val="4F19070D"/>
    <w:rsid w:val="4F2E0DBF"/>
    <w:rsid w:val="4F4A7FCC"/>
    <w:rsid w:val="4F6A0AC8"/>
    <w:rsid w:val="4F6D2011"/>
    <w:rsid w:val="4F6E5902"/>
    <w:rsid w:val="4F7F0D9A"/>
    <w:rsid w:val="4F817846"/>
    <w:rsid w:val="4F8822D8"/>
    <w:rsid w:val="4F963C9F"/>
    <w:rsid w:val="4F96691E"/>
    <w:rsid w:val="4F9C3A13"/>
    <w:rsid w:val="4FAC578B"/>
    <w:rsid w:val="4FB953D4"/>
    <w:rsid w:val="4FDB56E0"/>
    <w:rsid w:val="500302F7"/>
    <w:rsid w:val="50154729"/>
    <w:rsid w:val="50225374"/>
    <w:rsid w:val="50242884"/>
    <w:rsid w:val="502C16CF"/>
    <w:rsid w:val="50711764"/>
    <w:rsid w:val="507E3F77"/>
    <w:rsid w:val="508109DB"/>
    <w:rsid w:val="50817D33"/>
    <w:rsid w:val="508D2D2C"/>
    <w:rsid w:val="50942BC2"/>
    <w:rsid w:val="50AE5E55"/>
    <w:rsid w:val="50AF38BE"/>
    <w:rsid w:val="50C44991"/>
    <w:rsid w:val="50DC7EB7"/>
    <w:rsid w:val="50ED6FBD"/>
    <w:rsid w:val="51063229"/>
    <w:rsid w:val="51091817"/>
    <w:rsid w:val="510E0C66"/>
    <w:rsid w:val="513708CA"/>
    <w:rsid w:val="514C62E6"/>
    <w:rsid w:val="515B460B"/>
    <w:rsid w:val="515C6EF8"/>
    <w:rsid w:val="51615F3F"/>
    <w:rsid w:val="51856DA7"/>
    <w:rsid w:val="518A6283"/>
    <w:rsid w:val="51940B4C"/>
    <w:rsid w:val="51941449"/>
    <w:rsid w:val="51A73ACB"/>
    <w:rsid w:val="51B07829"/>
    <w:rsid w:val="51C305D0"/>
    <w:rsid w:val="51C54D65"/>
    <w:rsid w:val="51D7308C"/>
    <w:rsid w:val="51E002A3"/>
    <w:rsid w:val="51E42E97"/>
    <w:rsid w:val="51E64C04"/>
    <w:rsid w:val="5204226C"/>
    <w:rsid w:val="5209150F"/>
    <w:rsid w:val="521A4A64"/>
    <w:rsid w:val="521F47FE"/>
    <w:rsid w:val="52390E8A"/>
    <w:rsid w:val="523F1387"/>
    <w:rsid w:val="52457EC1"/>
    <w:rsid w:val="52603573"/>
    <w:rsid w:val="52901F40"/>
    <w:rsid w:val="529B1BEA"/>
    <w:rsid w:val="52C12CFE"/>
    <w:rsid w:val="52CE5731"/>
    <w:rsid w:val="52D07408"/>
    <w:rsid w:val="52DB5039"/>
    <w:rsid w:val="53082ADE"/>
    <w:rsid w:val="530C76A3"/>
    <w:rsid w:val="53144744"/>
    <w:rsid w:val="531C3CA3"/>
    <w:rsid w:val="531E6EF9"/>
    <w:rsid w:val="53206932"/>
    <w:rsid w:val="53254DA5"/>
    <w:rsid w:val="53266E21"/>
    <w:rsid w:val="53311601"/>
    <w:rsid w:val="5333750F"/>
    <w:rsid w:val="53343CB9"/>
    <w:rsid w:val="534064A1"/>
    <w:rsid w:val="53552E31"/>
    <w:rsid w:val="535B3EBB"/>
    <w:rsid w:val="53643DD4"/>
    <w:rsid w:val="536F0B3B"/>
    <w:rsid w:val="538C0F3F"/>
    <w:rsid w:val="53982636"/>
    <w:rsid w:val="53A71844"/>
    <w:rsid w:val="53B01568"/>
    <w:rsid w:val="53EB210C"/>
    <w:rsid w:val="540E0313"/>
    <w:rsid w:val="542038BC"/>
    <w:rsid w:val="543404A0"/>
    <w:rsid w:val="543736BA"/>
    <w:rsid w:val="54390E09"/>
    <w:rsid w:val="543B2EEE"/>
    <w:rsid w:val="54551788"/>
    <w:rsid w:val="546A7B90"/>
    <w:rsid w:val="546D32CA"/>
    <w:rsid w:val="54775C55"/>
    <w:rsid w:val="548E4717"/>
    <w:rsid w:val="54C009BD"/>
    <w:rsid w:val="54C06124"/>
    <w:rsid w:val="54C63CA8"/>
    <w:rsid w:val="54C778D6"/>
    <w:rsid w:val="54D0666A"/>
    <w:rsid w:val="54E80B92"/>
    <w:rsid w:val="55331BDB"/>
    <w:rsid w:val="553C31A0"/>
    <w:rsid w:val="55475AAE"/>
    <w:rsid w:val="55645212"/>
    <w:rsid w:val="558A183F"/>
    <w:rsid w:val="55971828"/>
    <w:rsid w:val="559F3136"/>
    <w:rsid w:val="55B43E31"/>
    <w:rsid w:val="55B67974"/>
    <w:rsid w:val="55D35A40"/>
    <w:rsid w:val="55DE539F"/>
    <w:rsid w:val="55F1174A"/>
    <w:rsid w:val="55F213A2"/>
    <w:rsid w:val="55F960C3"/>
    <w:rsid w:val="56003B89"/>
    <w:rsid w:val="5647244E"/>
    <w:rsid w:val="565030DA"/>
    <w:rsid w:val="56540BFE"/>
    <w:rsid w:val="565B2B31"/>
    <w:rsid w:val="567F6435"/>
    <w:rsid w:val="568A0033"/>
    <w:rsid w:val="56A3341F"/>
    <w:rsid w:val="56A811B6"/>
    <w:rsid w:val="56B1562E"/>
    <w:rsid w:val="56C529E5"/>
    <w:rsid w:val="56C56B00"/>
    <w:rsid w:val="56E0209F"/>
    <w:rsid w:val="56F87072"/>
    <w:rsid w:val="56FD6284"/>
    <w:rsid w:val="57036F12"/>
    <w:rsid w:val="57046557"/>
    <w:rsid w:val="570B1D72"/>
    <w:rsid w:val="570D69D2"/>
    <w:rsid w:val="5725152C"/>
    <w:rsid w:val="57271608"/>
    <w:rsid w:val="572D4C28"/>
    <w:rsid w:val="57434361"/>
    <w:rsid w:val="57474C2A"/>
    <w:rsid w:val="574968F3"/>
    <w:rsid w:val="57796C84"/>
    <w:rsid w:val="578372A5"/>
    <w:rsid w:val="578562B4"/>
    <w:rsid w:val="579547EF"/>
    <w:rsid w:val="57C96E09"/>
    <w:rsid w:val="57F45F24"/>
    <w:rsid w:val="5812439F"/>
    <w:rsid w:val="58166437"/>
    <w:rsid w:val="58250FF9"/>
    <w:rsid w:val="58417AFE"/>
    <w:rsid w:val="584F2BBA"/>
    <w:rsid w:val="5852153C"/>
    <w:rsid w:val="586863CE"/>
    <w:rsid w:val="586F4AFA"/>
    <w:rsid w:val="589047F5"/>
    <w:rsid w:val="589F3CBE"/>
    <w:rsid w:val="58DD47AA"/>
    <w:rsid w:val="58EF76DB"/>
    <w:rsid w:val="58FC43DD"/>
    <w:rsid w:val="5922538C"/>
    <w:rsid w:val="59304890"/>
    <w:rsid w:val="593A073A"/>
    <w:rsid w:val="593E47F0"/>
    <w:rsid w:val="59431BC2"/>
    <w:rsid w:val="59526FE2"/>
    <w:rsid w:val="599A635B"/>
    <w:rsid w:val="59A01576"/>
    <w:rsid w:val="59BB731E"/>
    <w:rsid w:val="59CB4C8B"/>
    <w:rsid w:val="59D84BEC"/>
    <w:rsid w:val="5A237242"/>
    <w:rsid w:val="5A270FD8"/>
    <w:rsid w:val="5A286C85"/>
    <w:rsid w:val="5A2C4F9C"/>
    <w:rsid w:val="5A322957"/>
    <w:rsid w:val="5A46517A"/>
    <w:rsid w:val="5A5061B8"/>
    <w:rsid w:val="5A50675C"/>
    <w:rsid w:val="5A52031B"/>
    <w:rsid w:val="5A586D97"/>
    <w:rsid w:val="5A744B70"/>
    <w:rsid w:val="5A8F2972"/>
    <w:rsid w:val="5AA81CA6"/>
    <w:rsid w:val="5AB41B33"/>
    <w:rsid w:val="5AC77CD3"/>
    <w:rsid w:val="5AC85CDC"/>
    <w:rsid w:val="5AD673BE"/>
    <w:rsid w:val="5AF016B1"/>
    <w:rsid w:val="5AF024E5"/>
    <w:rsid w:val="5AFE32D6"/>
    <w:rsid w:val="5B0C0642"/>
    <w:rsid w:val="5B2423B2"/>
    <w:rsid w:val="5B5B242B"/>
    <w:rsid w:val="5B5F01A5"/>
    <w:rsid w:val="5B6C542E"/>
    <w:rsid w:val="5B7F7178"/>
    <w:rsid w:val="5B90152D"/>
    <w:rsid w:val="5B9201F1"/>
    <w:rsid w:val="5B9B6538"/>
    <w:rsid w:val="5BA549B7"/>
    <w:rsid w:val="5BF07808"/>
    <w:rsid w:val="5BF9716E"/>
    <w:rsid w:val="5C210C3D"/>
    <w:rsid w:val="5C226ACC"/>
    <w:rsid w:val="5C3570FA"/>
    <w:rsid w:val="5C3576A9"/>
    <w:rsid w:val="5C3A2204"/>
    <w:rsid w:val="5C5058BB"/>
    <w:rsid w:val="5C6F4921"/>
    <w:rsid w:val="5CDA38F5"/>
    <w:rsid w:val="5CDA70BD"/>
    <w:rsid w:val="5CE83DB6"/>
    <w:rsid w:val="5CF27E00"/>
    <w:rsid w:val="5CFD1B37"/>
    <w:rsid w:val="5D2C65E7"/>
    <w:rsid w:val="5D2F4A35"/>
    <w:rsid w:val="5D3643AC"/>
    <w:rsid w:val="5D405178"/>
    <w:rsid w:val="5D464DD1"/>
    <w:rsid w:val="5D6F08C7"/>
    <w:rsid w:val="5D9743C6"/>
    <w:rsid w:val="5DC4773B"/>
    <w:rsid w:val="5DD6597D"/>
    <w:rsid w:val="5DE27603"/>
    <w:rsid w:val="5DE428B9"/>
    <w:rsid w:val="5DF345E7"/>
    <w:rsid w:val="5E060768"/>
    <w:rsid w:val="5E174F66"/>
    <w:rsid w:val="5E2644E4"/>
    <w:rsid w:val="5E354A66"/>
    <w:rsid w:val="5E430AB7"/>
    <w:rsid w:val="5E623B85"/>
    <w:rsid w:val="5E631BE9"/>
    <w:rsid w:val="5E74658B"/>
    <w:rsid w:val="5E8623E2"/>
    <w:rsid w:val="5E944258"/>
    <w:rsid w:val="5E976A9C"/>
    <w:rsid w:val="5E9A0789"/>
    <w:rsid w:val="5EB61C28"/>
    <w:rsid w:val="5ECB72EC"/>
    <w:rsid w:val="5ECE54F1"/>
    <w:rsid w:val="5EE23A2A"/>
    <w:rsid w:val="5EE667CE"/>
    <w:rsid w:val="5EF077B7"/>
    <w:rsid w:val="5F1C3B1D"/>
    <w:rsid w:val="5F2B3991"/>
    <w:rsid w:val="5F3805E7"/>
    <w:rsid w:val="5F491F46"/>
    <w:rsid w:val="5F4969BA"/>
    <w:rsid w:val="5F4A4286"/>
    <w:rsid w:val="5F5C531C"/>
    <w:rsid w:val="5F5F77A5"/>
    <w:rsid w:val="5F64760B"/>
    <w:rsid w:val="5F6B54FF"/>
    <w:rsid w:val="5F6D3173"/>
    <w:rsid w:val="5F706647"/>
    <w:rsid w:val="5F735AAE"/>
    <w:rsid w:val="5FAB0F6A"/>
    <w:rsid w:val="5FAF20AB"/>
    <w:rsid w:val="5FE40079"/>
    <w:rsid w:val="5FED5334"/>
    <w:rsid w:val="5FF03C18"/>
    <w:rsid w:val="5FF44EBF"/>
    <w:rsid w:val="602C53AA"/>
    <w:rsid w:val="60302250"/>
    <w:rsid w:val="6033059D"/>
    <w:rsid w:val="603A6E97"/>
    <w:rsid w:val="6042256E"/>
    <w:rsid w:val="60424548"/>
    <w:rsid w:val="60494270"/>
    <w:rsid w:val="60660F6D"/>
    <w:rsid w:val="60707D16"/>
    <w:rsid w:val="6077542F"/>
    <w:rsid w:val="60A9542F"/>
    <w:rsid w:val="60D010A8"/>
    <w:rsid w:val="60DE0DCA"/>
    <w:rsid w:val="60E720FF"/>
    <w:rsid w:val="60E8184D"/>
    <w:rsid w:val="60F550E1"/>
    <w:rsid w:val="61164B91"/>
    <w:rsid w:val="61302E10"/>
    <w:rsid w:val="61371ACB"/>
    <w:rsid w:val="61433012"/>
    <w:rsid w:val="615F7A94"/>
    <w:rsid w:val="616634C9"/>
    <w:rsid w:val="6183082B"/>
    <w:rsid w:val="619163A9"/>
    <w:rsid w:val="61A51A8C"/>
    <w:rsid w:val="61B45DC2"/>
    <w:rsid w:val="61B73B81"/>
    <w:rsid w:val="61CF0333"/>
    <w:rsid w:val="61E30F6F"/>
    <w:rsid w:val="61EF1E33"/>
    <w:rsid w:val="61F54052"/>
    <w:rsid w:val="61F555BE"/>
    <w:rsid w:val="62006675"/>
    <w:rsid w:val="621142FB"/>
    <w:rsid w:val="622D4FF6"/>
    <w:rsid w:val="62443271"/>
    <w:rsid w:val="62452932"/>
    <w:rsid w:val="62470240"/>
    <w:rsid w:val="62501C66"/>
    <w:rsid w:val="62506DB1"/>
    <w:rsid w:val="625B20C0"/>
    <w:rsid w:val="62654665"/>
    <w:rsid w:val="627C185E"/>
    <w:rsid w:val="62855C64"/>
    <w:rsid w:val="62873BF2"/>
    <w:rsid w:val="62A24608"/>
    <w:rsid w:val="62A46E4D"/>
    <w:rsid w:val="62A47EC8"/>
    <w:rsid w:val="62BE1724"/>
    <w:rsid w:val="62CF7955"/>
    <w:rsid w:val="62D05B9C"/>
    <w:rsid w:val="62D24BFD"/>
    <w:rsid w:val="62EC1BF0"/>
    <w:rsid w:val="62F6306A"/>
    <w:rsid w:val="63000013"/>
    <w:rsid w:val="631F22F5"/>
    <w:rsid w:val="63210BD5"/>
    <w:rsid w:val="632B7E11"/>
    <w:rsid w:val="633435EA"/>
    <w:rsid w:val="635A392B"/>
    <w:rsid w:val="636148A4"/>
    <w:rsid w:val="636C3CB8"/>
    <w:rsid w:val="637F4CE6"/>
    <w:rsid w:val="638A245D"/>
    <w:rsid w:val="638C7F2A"/>
    <w:rsid w:val="638D42B4"/>
    <w:rsid w:val="63924F24"/>
    <w:rsid w:val="63A65364"/>
    <w:rsid w:val="63E117EA"/>
    <w:rsid w:val="63EA13D1"/>
    <w:rsid w:val="64006494"/>
    <w:rsid w:val="64026566"/>
    <w:rsid w:val="64147424"/>
    <w:rsid w:val="64225069"/>
    <w:rsid w:val="64261C1B"/>
    <w:rsid w:val="64521423"/>
    <w:rsid w:val="6458461A"/>
    <w:rsid w:val="646209D8"/>
    <w:rsid w:val="646E7F5E"/>
    <w:rsid w:val="64715579"/>
    <w:rsid w:val="64781FEA"/>
    <w:rsid w:val="649B1244"/>
    <w:rsid w:val="64A14628"/>
    <w:rsid w:val="64AE7AB4"/>
    <w:rsid w:val="64B43D0F"/>
    <w:rsid w:val="64BE438D"/>
    <w:rsid w:val="64D36E66"/>
    <w:rsid w:val="64EE5258"/>
    <w:rsid w:val="64F259DD"/>
    <w:rsid w:val="64F60928"/>
    <w:rsid w:val="65126202"/>
    <w:rsid w:val="65134E6F"/>
    <w:rsid w:val="65167BD1"/>
    <w:rsid w:val="652032DA"/>
    <w:rsid w:val="652572AF"/>
    <w:rsid w:val="652C5918"/>
    <w:rsid w:val="65306054"/>
    <w:rsid w:val="6546642A"/>
    <w:rsid w:val="654F1476"/>
    <w:rsid w:val="656030F6"/>
    <w:rsid w:val="657B350F"/>
    <w:rsid w:val="65866D04"/>
    <w:rsid w:val="658B06AC"/>
    <w:rsid w:val="659C569B"/>
    <w:rsid w:val="65A34E6E"/>
    <w:rsid w:val="65B46C2D"/>
    <w:rsid w:val="65CA787E"/>
    <w:rsid w:val="65F72E8F"/>
    <w:rsid w:val="65FF4D5D"/>
    <w:rsid w:val="660B0A3A"/>
    <w:rsid w:val="662A7992"/>
    <w:rsid w:val="66315066"/>
    <w:rsid w:val="663C444B"/>
    <w:rsid w:val="664E3957"/>
    <w:rsid w:val="665625B1"/>
    <w:rsid w:val="66621866"/>
    <w:rsid w:val="66677ACE"/>
    <w:rsid w:val="66830377"/>
    <w:rsid w:val="66B3419D"/>
    <w:rsid w:val="66C94A40"/>
    <w:rsid w:val="66CD544C"/>
    <w:rsid w:val="66D734B3"/>
    <w:rsid w:val="66E11AE2"/>
    <w:rsid w:val="66E6395F"/>
    <w:rsid w:val="66F00A12"/>
    <w:rsid w:val="670C137A"/>
    <w:rsid w:val="672E1DD0"/>
    <w:rsid w:val="673B3E01"/>
    <w:rsid w:val="675A61DB"/>
    <w:rsid w:val="67612401"/>
    <w:rsid w:val="67703393"/>
    <w:rsid w:val="67771F35"/>
    <w:rsid w:val="67823B73"/>
    <w:rsid w:val="679A2E90"/>
    <w:rsid w:val="67A707B6"/>
    <w:rsid w:val="67C65C6C"/>
    <w:rsid w:val="67DC45C5"/>
    <w:rsid w:val="67E96EEE"/>
    <w:rsid w:val="67EA749A"/>
    <w:rsid w:val="67EC06ED"/>
    <w:rsid w:val="681D0D7F"/>
    <w:rsid w:val="681E6F5D"/>
    <w:rsid w:val="68235528"/>
    <w:rsid w:val="6837382E"/>
    <w:rsid w:val="683C3F47"/>
    <w:rsid w:val="68463A2B"/>
    <w:rsid w:val="68654F27"/>
    <w:rsid w:val="686C343B"/>
    <w:rsid w:val="6879125C"/>
    <w:rsid w:val="68932A1F"/>
    <w:rsid w:val="68D124F7"/>
    <w:rsid w:val="68F00738"/>
    <w:rsid w:val="69215FE8"/>
    <w:rsid w:val="693B627B"/>
    <w:rsid w:val="69473C32"/>
    <w:rsid w:val="696430D6"/>
    <w:rsid w:val="696D6319"/>
    <w:rsid w:val="69793633"/>
    <w:rsid w:val="697F7A0B"/>
    <w:rsid w:val="698578B9"/>
    <w:rsid w:val="6994517C"/>
    <w:rsid w:val="69955481"/>
    <w:rsid w:val="699D779F"/>
    <w:rsid w:val="69A24A26"/>
    <w:rsid w:val="69A4708C"/>
    <w:rsid w:val="69C063D1"/>
    <w:rsid w:val="69DD4E8A"/>
    <w:rsid w:val="69E103BD"/>
    <w:rsid w:val="69F31D85"/>
    <w:rsid w:val="69F64580"/>
    <w:rsid w:val="6A05657A"/>
    <w:rsid w:val="6A424AF3"/>
    <w:rsid w:val="6A531282"/>
    <w:rsid w:val="6A536CC5"/>
    <w:rsid w:val="6A5E359C"/>
    <w:rsid w:val="6A5F13B0"/>
    <w:rsid w:val="6A663738"/>
    <w:rsid w:val="6A757782"/>
    <w:rsid w:val="6A855C5A"/>
    <w:rsid w:val="6A880938"/>
    <w:rsid w:val="6A98233C"/>
    <w:rsid w:val="6AA06A0F"/>
    <w:rsid w:val="6AA1314E"/>
    <w:rsid w:val="6AB71AE8"/>
    <w:rsid w:val="6B386DA2"/>
    <w:rsid w:val="6B401DF6"/>
    <w:rsid w:val="6B406158"/>
    <w:rsid w:val="6B495F57"/>
    <w:rsid w:val="6B5133AC"/>
    <w:rsid w:val="6B622F12"/>
    <w:rsid w:val="6B645B80"/>
    <w:rsid w:val="6B8648E4"/>
    <w:rsid w:val="6B976B33"/>
    <w:rsid w:val="6BB47663"/>
    <w:rsid w:val="6BC9457A"/>
    <w:rsid w:val="6BCC43C1"/>
    <w:rsid w:val="6BDA51DB"/>
    <w:rsid w:val="6BDB5825"/>
    <w:rsid w:val="6BFC2F18"/>
    <w:rsid w:val="6C1746C6"/>
    <w:rsid w:val="6C1D6971"/>
    <w:rsid w:val="6C341882"/>
    <w:rsid w:val="6C453336"/>
    <w:rsid w:val="6C513DF3"/>
    <w:rsid w:val="6C617A10"/>
    <w:rsid w:val="6C644B4A"/>
    <w:rsid w:val="6C714EF5"/>
    <w:rsid w:val="6C74553C"/>
    <w:rsid w:val="6C872205"/>
    <w:rsid w:val="6C99121E"/>
    <w:rsid w:val="6C9A64EE"/>
    <w:rsid w:val="6C9C4FB4"/>
    <w:rsid w:val="6CC12021"/>
    <w:rsid w:val="6CCA61B3"/>
    <w:rsid w:val="6CD247BB"/>
    <w:rsid w:val="6CE7773F"/>
    <w:rsid w:val="6CEB62DF"/>
    <w:rsid w:val="6D3563E9"/>
    <w:rsid w:val="6D401DAF"/>
    <w:rsid w:val="6D403E19"/>
    <w:rsid w:val="6D5E2269"/>
    <w:rsid w:val="6D611180"/>
    <w:rsid w:val="6D69542D"/>
    <w:rsid w:val="6D6F272A"/>
    <w:rsid w:val="6D7C0205"/>
    <w:rsid w:val="6D8E48EE"/>
    <w:rsid w:val="6D9160B7"/>
    <w:rsid w:val="6D9342B9"/>
    <w:rsid w:val="6D994149"/>
    <w:rsid w:val="6DA63691"/>
    <w:rsid w:val="6DA71E62"/>
    <w:rsid w:val="6DAC7C4D"/>
    <w:rsid w:val="6DAE4109"/>
    <w:rsid w:val="6DD4716A"/>
    <w:rsid w:val="6DD57E2E"/>
    <w:rsid w:val="6DF37A60"/>
    <w:rsid w:val="6DF85461"/>
    <w:rsid w:val="6DFF28BC"/>
    <w:rsid w:val="6E180645"/>
    <w:rsid w:val="6E1F44C1"/>
    <w:rsid w:val="6E23693B"/>
    <w:rsid w:val="6E2A18CC"/>
    <w:rsid w:val="6E3B24D7"/>
    <w:rsid w:val="6E4679F7"/>
    <w:rsid w:val="6E5004E5"/>
    <w:rsid w:val="6E57274C"/>
    <w:rsid w:val="6E6F3056"/>
    <w:rsid w:val="6E764B9D"/>
    <w:rsid w:val="6E782CB3"/>
    <w:rsid w:val="6E870745"/>
    <w:rsid w:val="6E885057"/>
    <w:rsid w:val="6E973848"/>
    <w:rsid w:val="6EAA53A4"/>
    <w:rsid w:val="6EC00DF9"/>
    <w:rsid w:val="6EC9354E"/>
    <w:rsid w:val="6ED03486"/>
    <w:rsid w:val="6EF45087"/>
    <w:rsid w:val="6F025468"/>
    <w:rsid w:val="6F071F32"/>
    <w:rsid w:val="6F162C6D"/>
    <w:rsid w:val="6F3D35D3"/>
    <w:rsid w:val="6F425E31"/>
    <w:rsid w:val="6F5F43CF"/>
    <w:rsid w:val="6F617B62"/>
    <w:rsid w:val="6F632D61"/>
    <w:rsid w:val="6F7758C1"/>
    <w:rsid w:val="6F992FD3"/>
    <w:rsid w:val="6F9F7A36"/>
    <w:rsid w:val="6FA36987"/>
    <w:rsid w:val="6FA667C8"/>
    <w:rsid w:val="6FBF017B"/>
    <w:rsid w:val="6FC2665D"/>
    <w:rsid w:val="6FC42734"/>
    <w:rsid w:val="6FDA666F"/>
    <w:rsid w:val="6FDF6BC0"/>
    <w:rsid w:val="6FE1371F"/>
    <w:rsid w:val="6FF56388"/>
    <w:rsid w:val="70197161"/>
    <w:rsid w:val="701E6982"/>
    <w:rsid w:val="7054017E"/>
    <w:rsid w:val="705C7D89"/>
    <w:rsid w:val="707E3E01"/>
    <w:rsid w:val="7091729D"/>
    <w:rsid w:val="709C1AE7"/>
    <w:rsid w:val="70B34739"/>
    <w:rsid w:val="70BC1FCF"/>
    <w:rsid w:val="70C06BC6"/>
    <w:rsid w:val="70C83699"/>
    <w:rsid w:val="70CD5DBC"/>
    <w:rsid w:val="70DA1E0A"/>
    <w:rsid w:val="70DB19C6"/>
    <w:rsid w:val="70DD0BCA"/>
    <w:rsid w:val="70EB104E"/>
    <w:rsid w:val="71077A7C"/>
    <w:rsid w:val="71173B47"/>
    <w:rsid w:val="71220838"/>
    <w:rsid w:val="714E7C4B"/>
    <w:rsid w:val="716860CD"/>
    <w:rsid w:val="717676F7"/>
    <w:rsid w:val="717E79C5"/>
    <w:rsid w:val="719764A1"/>
    <w:rsid w:val="71A94049"/>
    <w:rsid w:val="71B71988"/>
    <w:rsid w:val="71BE6010"/>
    <w:rsid w:val="71D42C94"/>
    <w:rsid w:val="71F85488"/>
    <w:rsid w:val="71FA6373"/>
    <w:rsid w:val="72040145"/>
    <w:rsid w:val="720B16F5"/>
    <w:rsid w:val="720B4878"/>
    <w:rsid w:val="72115B12"/>
    <w:rsid w:val="7231258A"/>
    <w:rsid w:val="7231328F"/>
    <w:rsid w:val="72344947"/>
    <w:rsid w:val="72415CFB"/>
    <w:rsid w:val="7243571B"/>
    <w:rsid w:val="72496654"/>
    <w:rsid w:val="725705B9"/>
    <w:rsid w:val="72716E4C"/>
    <w:rsid w:val="728B5AE9"/>
    <w:rsid w:val="72AD1368"/>
    <w:rsid w:val="72C24184"/>
    <w:rsid w:val="72DD3730"/>
    <w:rsid w:val="72DE5E68"/>
    <w:rsid w:val="72E860EC"/>
    <w:rsid w:val="7301654E"/>
    <w:rsid w:val="730D3D06"/>
    <w:rsid w:val="73296652"/>
    <w:rsid w:val="73382E93"/>
    <w:rsid w:val="73396FAD"/>
    <w:rsid w:val="73410A73"/>
    <w:rsid w:val="735C46EF"/>
    <w:rsid w:val="73603C71"/>
    <w:rsid w:val="736F1F0D"/>
    <w:rsid w:val="7381016A"/>
    <w:rsid w:val="73841BAA"/>
    <w:rsid w:val="73A42130"/>
    <w:rsid w:val="73AA1402"/>
    <w:rsid w:val="73CA6ECF"/>
    <w:rsid w:val="73CC268A"/>
    <w:rsid w:val="73DE59AD"/>
    <w:rsid w:val="73DE7E9F"/>
    <w:rsid w:val="73F130B2"/>
    <w:rsid w:val="73F81CF3"/>
    <w:rsid w:val="73FC7CC0"/>
    <w:rsid w:val="73FF7459"/>
    <w:rsid w:val="741A4325"/>
    <w:rsid w:val="742F44F2"/>
    <w:rsid w:val="743F0DD2"/>
    <w:rsid w:val="744468B0"/>
    <w:rsid w:val="745B2585"/>
    <w:rsid w:val="7476713D"/>
    <w:rsid w:val="74771E18"/>
    <w:rsid w:val="74782D8A"/>
    <w:rsid w:val="747A4825"/>
    <w:rsid w:val="747C22CC"/>
    <w:rsid w:val="7491060C"/>
    <w:rsid w:val="749154FC"/>
    <w:rsid w:val="74925479"/>
    <w:rsid w:val="74B30208"/>
    <w:rsid w:val="74B55409"/>
    <w:rsid w:val="74C9035C"/>
    <w:rsid w:val="74CD06C4"/>
    <w:rsid w:val="74D24385"/>
    <w:rsid w:val="74F24428"/>
    <w:rsid w:val="74FF65CE"/>
    <w:rsid w:val="75346300"/>
    <w:rsid w:val="753D3C49"/>
    <w:rsid w:val="75677F23"/>
    <w:rsid w:val="75681A20"/>
    <w:rsid w:val="75704B99"/>
    <w:rsid w:val="75706A8B"/>
    <w:rsid w:val="7574644E"/>
    <w:rsid w:val="75746CBD"/>
    <w:rsid w:val="758868D9"/>
    <w:rsid w:val="758B4AAA"/>
    <w:rsid w:val="75903E84"/>
    <w:rsid w:val="75AD0232"/>
    <w:rsid w:val="75B30DDF"/>
    <w:rsid w:val="75BE31B7"/>
    <w:rsid w:val="75CC7D6A"/>
    <w:rsid w:val="75E54C9C"/>
    <w:rsid w:val="76110C3D"/>
    <w:rsid w:val="761F71EF"/>
    <w:rsid w:val="7636403B"/>
    <w:rsid w:val="763A4AA3"/>
    <w:rsid w:val="76667344"/>
    <w:rsid w:val="7670144D"/>
    <w:rsid w:val="767F76FD"/>
    <w:rsid w:val="76834069"/>
    <w:rsid w:val="768C38CA"/>
    <w:rsid w:val="7698722B"/>
    <w:rsid w:val="76A4191E"/>
    <w:rsid w:val="76AF5631"/>
    <w:rsid w:val="76B3523B"/>
    <w:rsid w:val="76DC53B1"/>
    <w:rsid w:val="76E96FC4"/>
    <w:rsid w:val="76FC2285"/>
    <w:rsid w:val="771D47A1"/>
    <w:rsid w:val="772612A5"/>
    <w:rsid w:val="77291653"/>
    <w:rsid w:val="773A4C1F"/>
    <w:rsid w:val="77575294"/>
    <w:rsid w:val="775F412F"/>
    <w:rsid w:val="7793190D"/>
    <w:rsid w:val="779578D0"/>
    <w:rsid w:val="779B7993"/>
    <w:rsid w:val="77A63DE2"/>
    <w:rsid w:val="77C03A90"/>
    <w:rsid w:val="77CA2CAC"/>
    <w:rsid w:val="77D77929"/>
    <w:rsid w:val="77EB422F"/>
    <w:rsid w:val="77F10501"/>
    <w:rsid w:val="77F84491"/>
    <w:rsid w:val="77FD0336"/>
    <w:rsid w:val="780319AF"/>
    <w:rsid w:val="783F2621"/>
    <w:rsid w:val="78531FA5"/>
    <w:rsid w:val="78624DEC"/>
    <w:rsid w:val="78857AED"/>
    <w:rsid w:val="788A1B46"/>
    <w:rsid w:val="788F1A0F"/>
    <w:rsid w:val="789C5529"/>
    <w:rsid w:val="78AA300B"/>
    <w:rsid w:val="78D92DEE"/>
    <w:rsid w:val="78E070AD"/>
    <w:rsid w:val="790B1851"/>
    <w:rsid w:val="790E0FDD"/>
    <w:rsid w:val="790F72CD"/>
    <w:rsid w:val="791D0CB3"/>
    <w:rsid w:val="794536EA"/>
    <w:rsid w:val="794B3017"/>
    <w:rsid w:val="7956298E"/>
    <w:rsid w:val="79616861"/>
    <w:rsid w:val="7964096F"/>
    <w:rsid w:val="79922E30"/>
    <w:rsid w:val="79BF0A54"/>
    <w:rsid w:val="79CB031B"/>
    <w:rsid w:val="79DB07B9"/>
    <w:rsid w:val="79F25135"/>
    <w:rsid w:val="79F96D58"/>
    <w:rsid w:val="7A0B230B"/>
    <w:rsid w:val="7A0C0B06"/>
    <w:rsid w:val="7A0E46CF"/>
    <w:rsid w:val="7A226458"/>
    <w:rsid w:val="7A24151A"/>
    <w:rsid w:val="7A2E0F10"/>
    <w:rsid w:val="7A383C0C"/>
    <w:rsid w:val="7A4C7FED"/>
    <w:rsid w:val="7A540E1B"/>
    <w:rsid w:val="7A5D7C9F"/>
    <w:rsid w:val="7A724D72"/>
    <w:rsid w:val="7A79160E"/>
    <w:rsid w:val="7A916FFC"/>
    <w:rsid w:val="7AA95F2D"/>
    <w:rsid w:val="7AAD4AEF"/>
    <w:rsid w:val="7AB31606"/>
    <w:rsid w:val="7AB667F7"/>
    <w:rsid w:val="7ABC0249"/>
    <w:rsid w:val="7AF4081C"/>
    <w:rsid w:val="7AF93CE8"/>
    <w:rsid w:val="7B002BB2"/>
    <w:rsid w:val="7B073D96"/>
    <w:rsid w:val="7B0841D7"/>
    <w:rsid w:val="7B29766A"/>
    <w:rsid w:val="7B354F51"/>
    <w:rsid w:val="7B412905"/>
    <w:rsid w:val="7B4A160C"/>
    <w:rsid w:val="7B7B17BD"/>
    <w:rsid w:val="7B864A3F"/>
    <w:rsid w:val="7B8E7985"/>
    <w:rsid w:val="7B99073E"/>
    <w:rsid w:val="7BA11BC9"/>
    <w:rsid w:val="7BA424C6"/>
    <w:rsid w:val="7BAB03DD"/>
    <w:rsid w:val="7BBC21B8"/>
    <w:rsid w:val="7BCB4329"/>
    <w:rsid w:val="7BD032FE"/>
    <w:rsid w:val="7BE90663"/>
    <w:rsid w:val="7BEF343E"/>
    <w:rsid w:val="7BF0542C"/>
    <w:rsid w:val="7BF11B57"/>
    <w:rsid w:val="7BFB698D"/>
    <w:rsid w:val="7C134DDF"/>
    <w:rsid w:val="7C1A37B0"/>
    <w:rsid w:val="7C223654"/>
    <w:rsid w:val="7C30389C"/>
    <w:rsid w:val="7C434AB9"/>
    <w:rsid w:val="7C49795C"/>
    <w:rsid w:val="7C515175"/>
    <w:rsid w:val="7C5700C9"/>
    <w:rsid w:val="7C6A295E"/>
    <w:rsid w:val="7C6F73EE"/>
    <w:rsid w:val="7C7476E5"/>
    <w:rsid w:val="7C86476A"/>
    <w:rsid w:val="7C926FAE"/>
    <w:rsid w:val="7CA51C63"/>
    <w:rsid w:val="7CA96F06"/>
    <w:rsid w:val="7CB05D2B"/>
    <w:rsid w:val="7CB9156F"/>
    <w:rsid w:val="7CD40687"/>
    <w:rsid w:val="7CDA26A3"/>
    <w:rsid w:val="7CE37AC3"/>
    <w:rsid w:val="7CE9767C"/>
    <w:rsid w:val="7CF56ABD"/>
    <w:rsid w:val="7CF8206A"/>
    <w:rsid w:val="7D0727D6"/>
    <w:rsid w:val="7D093C9C"/>
    <w:rsid w:val="7D15181C"/>
    <w:rsid w:val="7D226309"/>
    <w:rsid w:val="7D2C699E"/>
    <w:rsid w:val="7D434449"/>
    <w:rsid w:val="7D6B0BBE"/>
    <w:rsid w:val="7D8858B8"/>
    <w:rsid w:val="7DA94E83"/>
    <w:rsid w:val="7DAA40EF"/>
    <w:rsid w:val="7DAD30D3"/>
    <w:rsid w:val="7DB1473A"/>
    <w:rsid w:val="7DB723DD"/>
    <w:rsid w:val="7DBF6A44"/>
    <w:rsid w:val="7DCD75C7"/>
    <w:rsid w:val="7DFB5757"/>
    <w:rsid w:val="7E0A6191"/>
    <w:rsid w:val="7E306629"/>
    <w:rsid w:val="7E3C2A75"/>
    <w:rsid w:val="7E6E2B88"/>
    <w:rsid w:val="7E6E497F"/>
    <w:rsid w:val="7E7D4D22"/>
    <w:rsid w:val="7E8418E6"/>
    <w:rsid w:val="7E953088"/>
    <w:rsid w:val="7EB1136E"/>
    <w:rsid w:val="7EBA7AD6"/>
    <w:rsid w:val="7EBE1D1C"/>
    <w:rsid w:val="7EC3372B"/>
    <w:rsid w:val="7EC3439B"/>
    <w:rsid w:val="7EEC301D"/>
    <w:rsid w:val="7EEE4826"/>
    <w:rsid w:val="7EF512C8"/>
    <w:rsid w:val="7EF92E02"/>
    <w:rsid w:val="7F003974"/>
    <w:rsid w:val="7F055834"/>
    <w:rsid w:val="7F26457D"/>
    <w:rsid w:val="7F3C3ED5"/>
    <w:rsid w:val="7F85309F"/>
    <w:rsid w:val="7F98344C"/>
    <w:rsid w:val="7FD74883"/>
    <w:rsid w:val="7FDB4770"/>
    <w:rsid w:val="7FED622E"/>
    <w:rsid w:val="7FF0347A"/>
    <w:rsid w:val="7FF90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Times New Roman"/>
      <w:kern w:val="2"/>
      <w:sz w:val="21"/>
      <w:szCs w:val="20"/>
      <w:lang w:val="en-US" w:eastAsia="zh-CN" w:bidi="ar-SA"/>
      <w14:ligatures w14:val="none"/>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after="160"/>
      <w:jc w:val="left"/>
    </w:pPr>
    <w:rPr>
      <w:rFonts w:asciiTheme="minorHAnsi" w:hAnsiTheme="minorHAnsi" w:eastAsiaTheme="minorEastAsia" w:cstheme="minorBidi"/>
      <w:sz w:val="18"/>
      <w:szCs w:val="18"/>
      <w14:ligatures w14:val="standardContextual"/>
    </w:rPr>
  </w:style>
  <w:style w:type="character" w:styleId="5">
    <w:name w:val="Hyperlink"/>
    <w:qFormat/>
    <w:uiPriority w:val="0"/>
    <w:rPr>
      <w:color w:val="0000FF"/>
      <w:u w:val="single"/>
    </w:rPr>
  </w:style>
  <w:style w:type="paragraph" w:customStyle="1" w:styleId="6">
    <w:name w:val="正文 New"/>
    <w:qFormat/>
    <w:uiPriority w:val="0"/>
    <w:pPr>
      <w:widowControl w:val="0"/>
      <w:spacing w:after="0" w:line="240" w:lineRule="auto"/>
      <w:jc w:val="both"/>
    </w:pPr>
    <w:rPr>
      <w:rFonts w:ascii="Calibri" w:hAnsi="Calibri" w:eastAsia="宋体" w:cs="Times New Roman"/>
      <w:kern w:val="2"/>
      <w:sz w:val="21"/>
      <w:szCs w:val="24"/>
      <w:lang w:val="en-US" w:eastAsia="zh-CN" w:bidi="ar-SA"/>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6650</Words>
  <Characters>6978</Characters>
  <Lines>0</Lines>
  <Paragraphs>0</Paragraphs>
  <TotalTime>13</TotalTime>
  <ScaleCrop>false</ScaleCrop>
  <LinksUpToDate>false</LinksUpToDate>
  <CharactersWithSpaces>7047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2023-05-10T01:49:00Z</dcterms:created>
  <dc:creator>Lenovo</dc:creator>
  <cp:lastModifiedBy>yanjun lu</cp:lastModifiedBy>
  <dcterms:modified xsi:type="dcterms:W3CDTF">2026-06-17T08:34:59Z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2818F341956347B9BA6065D0DE3C0863_12</vt:lpwstr>
  </property>
  <property fmtid="{D5CDD505-2E9C-101B-9397-08002B2CF9AE}" pid="4" name="KSOTemplateDocerSaveRecord">
    <vt:lpwstr>eyJoZGlkIjoiMWU2YjM0ZjhiZTg4MzJlNDA1NmFlZGQxNTQ4ZDBiNjUiLCJ1c2VySWQiOiIzMDA1NzY5MjAifQ==</vt:lpwstr>
  </property>
</Properties>
</file>