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F7194" w14:textId="77777777" w:rsidR="003B0666" w:rsidRDefault="00C77E60">
      <w:p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证券代码：</w:t>
      </w:r>
      <w:r>
        <w:rPr>
          <w:rFonts w:ascii="宋体" w:hAnsi="宋体"/>
          <w:sz w:val="24"/>
          <w:szCs w:val="24"/>
        </w:rPr>
        <w:t>600371</w:t>
      </w:r>
      <w:r>
        <w:rPr>
          <w:rFonts w:ascii="宋体" w:hAnsi="宋体" w:hint="eastAsia"/>
          <w:sz w:val="24"/>
          <w:szCs w:val="24"/>
        </w:rPr>
        <w:t xml:space="preserve">          </w:t>
      </w:r>
      <w:r w:rsidR="00897317">
        <w:rPr>
          <w:rFonts w:ascii="宋体" w:hAnsi="宋体" w:hint="eastAsia"/>
          <w:sz w:val="24"/>
          <w:szCs w:val="24"/>
        </w:rPr>
        <w:t xml:space="preserve">      </w:t>
      </w:r>
      <w:r>
        <w:rPr>
          <w:rFonts w:ascii="宋体" w:hAnsi="宋体" w:hint="eastAsia"/>
          <w:sz w:val="24"/>
          <w:szCs w:val="24"/>
        </w:rPr>
        <w:t xml:space="preserve">            </w:t>
      </w:r>
      <w:r>
        <w:rPr>
          <w:rFonts w:ascii="宋体" w:hAnsi="宋体"/>
          <w:sz w:val="24"/>
          <w:szCs w:val="24"/>
        </w:rPr>
        <w:t xml:space="preserve">     </w:t>
      </w:r>
      <w:r>
        <w:rPr>
          <w:rFonts w:ascii="宋体" w:hAnsi="宋体" w:hint="eastAsia"/>
          <w:sz w:val="24"/>
          <w:szCs w:val="24"/>
        </w:rPr>
        <w:t>公司简称：</w:t>
      </w:r>
      <w:r>
        <w:rPr>
          <w:rFonts w:ascii="宋体" w:hAnsi="宋体"/>
          <w:sz w:val="24"/>
          <w:szCs w:val="24"/>
        </w:rPr>
        <w:t>万向德农</w:t>
      </w:r>
    </w:p>
    <w:p w14:paraId="68050DB6" w14:textId="77777777" w:rsidR="003B0666" w:rsidRDefault="00C77E60">
      <w:pPr>
        <w:jc w:val="center"/>
        <w:rPr>
          <w:rFonts w:ascii="黑体" w:eastAsia="黑体" w:hAnsi="黑体" w:hint="eastAsia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万向德农股份有限公司</w:t>
      </w:r>
    </w:p>
    <w:p w14:paraId="24EBDBE1" w14:textId="77777777" w:rsidR="003B0666" w:rsidRDefault="00C77E60">
      <w:pPr>
        <w:jc w:val="center"/>
        <w:rPr>
          <w:rFonts w:ascii="黑体" w:eastAsia="黑体" w:hAnsi="黑体" w:hint="eastAsia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投资者关系活动记录表</w:t>
      </w:r>
    </w:p>
    <w:p w14:paraId="075F1BA3" w14:textId="77777777" w:rsidR="003B0666" w:rsidRDefault="003B0666">
      <w:pPr>
        <w:jc w:val="center"/>
        <w:rPr>
          <w:rFonts w:ascii="黑体" w:eastAsia="黑体" w:hAnsi="黑体" w:hint="eastAsia"/>
          <w:sz w:val="24"/>
          <w:szCs w:val="24"/>
        </w:rPr>
      </w:pPr>
    </w:p>
    <w:p w14:paraId="66B3E7F9" w14:textId="77777777" w:rsidR="003B0666" w:rsidRDefault="003B0666">
      <w:pPr>
        <w:ind w:right="720"/>
        <w:jc w:val="right"/>
        <w:rPr>
          <w:rFonts w:ascii="黑体" w:eastAsia="黑体" w:hAnsi="黑体" w:hint="eastAsia"/>
          <w:sz w:val="24"/>
          <w:szCs w:val="24"/>
        </w:rPr>
      </w:pPr>
    </w:p>
    <w:tbl>
      <w:tblPr>
        <w:tblW w:w="8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  <w:gridCol w:w="7191"/>
      </w:tblGrid>
      <w:tr w:rsidR="003B0666" w14:paraId="7221ED2B" w14:textId="77777777">
        <w:trPr>
          <w:trHeight w:val="838"/>
        </w:trPr>
        <w:tc>
          <w:tcPr>
            <w:tcW w:w="1526" w:type="dxa"/>
            <w:vAlign w:val="center"/>
          </w:tcPr>
          <w:p w14:paraId="1ED7184C" w14:textId="77777777" w:rsidR="003B0666" w:rsidRDefault="00C77E6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投资者关系活动类别</w:t>
            </w:r>
          </w:p>
        </w:tc>
        <w:tc>
          <w:tcPr>
            <w:tcW w:w="7191" w:type="dxa"/>
            <w:vAlign w:val="center"/>
          </w:tcPr>
          <w:p w14:paraId="3CCBD11C" w14:textId="77777777" w:rsidR="003B0666" w:rsidRDefault="00C77E6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业绩说明会</w:t>
            </w:r>
          </w:p>
        </w:tc>
      </w:tr>
      <w:tr w:rsidR="003B0666" w14:paraId="73C0F09E" w14:textId="77777777">
        <w:trPr>
          <w:trHeight w:val="838"/>
        </w:trPr>
        <w:tc>
          <w:tcPr>
            <w:tcW w:w="1526" w:type="dxa"/>
            <w:vAlign w:val="center"/>
          </w:tcPr>
          <w:p w14:paraId="1A948E33" w14:textId="77777777" w:rsidR="003B0666" w:rsidRDefault="00C77E6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活动主题</w:t>
            </w:r>
          </w:p>
        </w:tc>
        <w:tc>
          <w:tcPr>
            <w:tcW w:w="7191" w:type="dxa"/>
            <w:vAlign w:val="center"/>
          </w:tcPr>
          <w:p w14:paraId="501FEC81" w14:textId="77777777" w:rsidR="003B0666" w:rsidRDefault="00C77E60">
            <w:pPr>
              <w:rPr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lang w:val="en-GB"/>
              </w:rPr>
              <w:t>万向德农2026年半年度业绩说明会</w:t>
            </w:r>
          </w:p>
        </w:tc>
      </w:tr>
      <w:tr w:rsidR="003B0666" w14:paraId="373A1101" w14:textId="77777777">
        <w:trPr>
          <w:trHeight w:val="799"/>
        </w:trPr>
        <w:tc>
          <w:tcPr>
            <w:tcW w:w="1526" w:type="dxa"/>
            <w:vAlign w:val="center"/>
          </w:tcPr>
          <w:p w14:paraId="4BDBE2D8" w14:textId="77777777" w:rsidR="003B0666" w:rsidRDefault="00C77E6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时间</w:t>
            </w:r>
          </w:p>
        </w:tc>
        <w:tc>
          <w:tcPr>
            <w:tcW w:w="7191" w:type="dxa"/>
            <w:vAlign w:val="center"/>
          </w:tcPr>
          <w:p w14:paraId="4D9A65A4" w14:textId="77777777" w:rsidR="003B0666" w:rsidRDefault="00C77E60">
            <w:pPr>
              <w:rPr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iCs/>
                <w:color w:val="000000"/>
                <w:sz w:val="24"/>
              </w:rPr>
              <w:t>2026-08-20 - 11:00-12:00</w:t>
            </w:r>
          </w:p>
        </w:tc>
      </w:tr>
      <w:tr w:rsidR="003B0666" w14:paraId="016D9A02" w14:textId="77777777">
        <w:trPr>
          <w:trHeight w:val="838"/>
        </w:trPr>
        <w:tc>
          <w:tcPr>
            <w:tcW w:w="1526" w:type="dxa"/>
            <w:vAlign w:val="center"/>
          </w:tcPr>
          <w:p w14:paraId="49AB37B1" w14:textId="77777777" w:rsidR="003B0666" w:rsidRDefault="00C77E6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地点</w:t>
            </w:r>
            <w:r>
              <w:rPr>
                <w:rFonts w:ascii="宋体" w:hAnsi="宋体"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方式</w:t>
            </w:r>
          </w:p>
        </w:tc>
        <w:tc>
          <w:tcPr>
            <w:tcW w:w="7191" w:type="dxa"/>
          </w:tcPr>
          <w:p w14:paraId="48846375" w14:textId="77777777" w:rsidR="003B0666" w:rsidRDefault="00C77E60">
            <w:pPr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上证路演中心 </w:t>
            </w:r>
            <w:hyperlink r:id="rId6" w:history="1">
              <w:r w:rsidR="003B0666">
                <w:rPr>
                  <w:rStyle w:val="a5"/>
                  <w:rFonts w:ascii="宋体" w:hAnsi="宋体" w:hint="eastAsia"/>
                  <w:bCs/>
                  <w:sz w:val="24"/>
                </w:rPr>
                <w:t>https://roadshow.sseinfo.com</w:t>
              </w:r>
            </w:hyperlink>
          </w:p>
          <w:p w14:paraId="19E85766" w14:textId="77777777" w:rsidR="003B0666" w:rsidRDefault="00C77E60">
            <w:pPr>
              <w:rPr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网络文字互动</w:t>
            </w:r>
          </w:p>
        </w:tc>
      </w:tr>
      <w:tr w:rsidR="003B0666" w14:paraId="2DA1D36A" w14:textId="77777777">
        <w:trPr>
          <w:trHeight w:val="838"/>
        </w:trPr>
        <w:tc>
          <w:tcPr>
            <w:tcW w:w="1526" w:type="dxa"/>
            <w:vAlign w:val="center"/>
          </w:tcPr>
          <w:p w14:paraId="64B9E9CF" w14:textId="77777777" w:rsidR="003B0666" w:rsidRDefault="00C77E6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参会人员</w:t>
            </w:r>
          </w:p>
        </w:tc>
        <w:tc>
          <w:tcPr>
            <w:tcW w:w="7191" w:type="dxa"/>
            <w:vAlign w:val="center"/>
          </w:tcPr>
          <w:p w14:paraId="4B4B950C" w14:textId="77777777" w:rsidR="003B0666" w:rsidRDefault="00C77E6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总经理：陈羿元、独立董事：董国云、财务负责人：韦敏、董事会秘书：何肖山</w:t>
            </w:r>
          </w:p>
        </w:tc>
      </w:tr>
      <w:tr w:rsidR="003B0666" w14:paraId="09A3437F" w14:textId="77777777">
        <w:trPr>
          <w:trHeight w:val="557"/>
        </w:trPr>
        <w:tc>
          <w:tcPr>
            <w:tcW w:w="1526" w:type="dxa"/>
            <w:vAlign w:val="center"/>
          </w:tcPr>
          <w:p w14:paraId="34384C1F" w14:textId="77777777" w:rsidR="003B0666" w:rsidRDefault="00C77E6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投资者关系活动主要内容介绍</w:t>
            </w:r>
          </w:p>
        </w:tc>
        <w:tc>
          <w:tcPr>
            <w:tcW w:w="7191" w:type="dxa"/>
          </w:tcPr>
          <w:p w14:paraId="6ECD0718" w14:textId="77777777" w:rsidR="003B0666" w:rsidRDefault="00C77E60">
            <w:pPr>
              <w:spacing w:beforeLines="50" w:before="156" w:line="46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投资者关系活动主要内容</w:t>
            </w:r>
          </w:p>
          <w:p w14:paraId="4A9608A6" w14:textId="77777777" w:rsidR="003B0666" w:rsidRDefault="00C77E60">
            <w:r>
              <w:rPr>
                <w:rFonts w:ascii="宋体"/>
                <w:sz w:val="24"/>
              </w:rPr>
              <w:t>1、134*****785问万向德农总经理陈羿元：公司上半年的营收和净利都在下降，有没有哪些具体措施挽回业绩</w:t>
            </w:r>
          </w:p>
          <w:p w14:paraId="78D6958D" w14:textId="77777777" w:rsidR="00897317" w:rsidRDefault="00C77E60">
            <w:pPr>
              <w:spacing w:line="460" w:lineRule="auto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总经理陈羿元答:</w:t>
            </w:r>
          </w:p>
          <w:p w14:paraId="5B344CD7" w14:textId="77777777" w:rsidR="00897317" w:rsidRDefault="00C77E60">
            <w:pPr>
              <w:spacing w:line="460" w:lineRule="auto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 xml:space="preserve">尊敬的投资者： </w:t>
            </w:r>
          </w:p>
          <w:p w14:paraId="0074AF72" w14:textId="77777777" w:rsidR="003B0666" w:rsidRDefault="00C77E60">
            <w:pPr>
              <w:spacing w:line="460" w:lineRule="auto"/>
              <w:ind w:firstLineChars="200" w:firstLine="480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您好。面对行业供大于求、市场竞争加剧、盈利承压的经营现状，公司多措并举： 1、 全面压降非刚性支出，优化费用结构 2、 加快适配市场新品种研发、审定进度 3、 实施新品渠道专项扶持，修复存量经销商渠道 4、 全链条落实降本增效，在保证质量的前提下，严控制种生产成本 谢谢您对公司的关注。</w:t>
            </w:r>
          </w:p>
          <w:p w14:paraId="177B6C01" w14:textId="77777777" w:rsidR="00897317" w:rsidRDefault="00897317">
            <w:pPr>
              <w:spacing w:line="460" w:lineRule="auto"/>
              <w:ind w:firstLineChars="200" w:firstLine="480"/>
              <w:rPr>
                <w:rFonts w:ascii="宋体"/>
                <w:sz w:val="24"/>
              </w:rPr>
            </w:pPr>
          </w:p>
          <w:p w14:paraId="74EB0FB1" w14:textId="77777777" w:rsidR="003B0666" w:rsidRDefault="00C77E60">
            <w:r>
              <w:rPr>
                <w:rFonts w:ascii="宋体"/>
                <w:sz w:val="24"/>
              </w:rPr>
              <w:t>2、134*****785问万向德农董事会秘书何肖山：财报中说，行业转型升级，对耐密植、宜机收、高抗性品种的需求显著增加，进一步挤压了传统品种的销售空间。在顺应市场需求，研发产品上，公司是怎么做的</w:t>
            </w:r>
          </w:p>
          <w:p w14:paraId="78C600E1" w14:textId="77777777" w:rsidR="00897317" w:rsidRDefault="00C77E60">
            <w:pPr>
              <w:spacing w:line="460" w:lineRule="auto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lastRenderedPageBreak/>
              <w:t>董事会秘书何肖山答:</w:t>
            </w:r>
          </w:p>
          <w:p w14:paraId="5F1CBED5" w14:textId="77777777" w:rsidR="00897317" w:rsidRDefault="00C77E60">
            <w:pPr>
              <w:spacing w:line="460" w:lineRule="auto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尊敬的投资者：</w:t>
            </w:r>
          </w:p>
          <w:p w14:paraId="6CD1DE66" w14:textId="77777777" w:rsidR="003B0666" w:rsidRDefault="00C77E60">
            <w:pPr>
              <w:spacing w:line="460" w:lineRule="auto"/>
              <w:ind w:firstLineChars="200" w:firstLine="480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您好。面对行业转型升级以及市场对</w:t>
            </w:r>
            <w:r>
              <w:rPr>
                <w:rFonts w:ascii="宋体"/>
                <w:sz w:val="24"/>
              </w:rPr>
              <w:t>“</w:t>
            </w:r>
            <w:r>
              <w:rPr>
                <w:rFonts w:ascii="宋体"/>
                <w:sz w:val="24"/>
              </w:rPr>
              <w:t>耐密植、宜机收、高抗性</w:t>
            </w:r>
            <w:r>
              <w:rPr>
                <w:rFonts w:ascii="宋体"/>
                <w:sz w:val="24"/>
              </w:rPr>
              <w:t>”</w:t>
            </w:r>
            <w:r>
              <w:rPr>
                <w:rFonts w:ascii="宋体"/>
                <w:sz w:val="24"/>
              </w:rPr>
              <w:t>品种的强劲需求，公司在研发端积极顺应趋势，主要采取了以下应对措施： 1.公司积极拓宽合作渠道，与相关科研院所保持密切沟通。重点寻找抗倒、密植、高抗型玉米新品种以适应市场需求。  2.在品种研发方向上，公司重点围绕</w:t>
            </w:r>
            <w:r>
              <w:rPr>
                <w:rFonts w:ascii="宋体"/>
                <w:sz w:val="24"/>
              </w:rPr>
              <w:t>“</w:t>
            </w:r>
            <w:r>
              <w:rPr>
                <w:rFonts w:ascii="宋体"/>
                <w:sz w:val="24"/>
              </w:rPr>
              <w:t>抗倒伏、耐密植、高抗性</w:t>
            </w:r>
            <w:r>
              <w:rPr>
                <w:rFonts w:ascii="宋体"/>
                <w:sz w:val="24"/>
              </w:rPr>
              <w:t>”</w:t>
            </w:r>
            <w:r>
              <w:rPr>
                <w:rFonts w:ascii="宋体"/>
                <w:sz w:val="24"/>
              </w:rPr>
              <w:t>等核心性状开展定向选育。通过对外合作与自主研发的双轮驱动，公司正加快传统品种的更新换代步伐。谢谢您对公司的关注。</w:t>
            </w:r>
          </w:p>
          <w:p w14:paraId="4A4DD3E8" w14:textId="77777777" w:rsidR="00897317" w:rsidRDefault="00897317">
            <w:pPr>
              <w:spacing w:line="460" w:lineRule="auto"/>
              <w:ind w:firstLineChars="200" w:firstLine="480"/>
              <w:rPr>
                <w:rFonts w:ascii="宋体"/>
                <w:sz w:val="24"/>
              </w:rPr>
            </w:pPr>
          </w:p>
          <w:p w14:paraId="26C75801" w14:textId="77777777" w:rsidR="003B0666" w:rsidRDefault="00C77E60">
            <w:r>
              <w:rPr>
                <w:rFonts w:ascii="宋体"/>
                <w:sz w:val="24"/>
              </w:rPr>
              <w:t>3、134*****785问万向德农总经理陈羿元：现在AI技术在各行各业都有积极应用，公司在这方面是怎么规划的</w:t>
            </w:r>
          </w:p>
          <w:p w14:paraId="4887E758" w14:textId="77777777" w:rsidR="00897317" w:rsidRDefault="00C77E60">
            <w:pPr>
              <w:spacing w:line="460" w:lineRule="auto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总经理陈羿元答:</w:t>
            </w:r>
          </w:p>
          <w:p w14:paraId="20C2F1AA" w14:textId="77777777" w:rsidR="00897317" w:rsidRDefault="00C77E60">
            <w:pPr>
              <w:spacing w:line="460" w:lineRule="auto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尊敬的投资者：</w:t>
            </w:r>
          </w:p>
          <w:p w14:paraId="71BDC04D" w14:textId="77777777" w:rsidR="003B0666" w:rsidRDefault="00C77E60">
            <w:pPr>
              <w:spacing w:line="460" w:lineRule="auto"/>
              <w:ind w:firstLineChars="200" w:firstLine="480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您好。目前公司在制作品种宣传视频和直播方面尝试使用AI技术。谢谢您的关注。</w:t>
            </w:r>
          </w:p>
          <w:p w14:paraId="178736FF" w14:textId="77777777" w:rsidR="00897317" w:rsidRDefault="00897317">
            <w:pPr>
              <w:spacing w:line="460" w:lineRule="auto"/>
              <w:ind w:firstLineChars="200" w:firstLine="480"/>
              <w:rPr>
                <w:rFonts w:ascii="宋体"/>
                <w:sz w:val="24"/>
              </w:rPr>
            </w:pPr>
          </w:p>
          <w:p w14:paraId="39559334" w14:textId="77777777" w:rsidR="003B0666" w:rsidRDefault="00C77E60">
            <w:r>
              <w:rPr>
                <w:rFonts w:ascii="宋体"/>
                <w:sz w:val="24"/>
              </w:rPr>
              <w:t>4、189*****479问万向德农总经理陈羿元：请问2025年观摩品种D7107表现及审定进展。</w:t>
            </w:r>
          </w:p>
          <w:p w14:paraId="22FCFF12" w14:textId="77777777" w:rsidR="00897317" w:rsidRDefault="00C77E60">
            <w:pPr>
              <w:spacing w:line="460" w:lineRule="auto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总经理陈羿元答:</w:t>
            </w:r>
          </w:p>
          <w:p w14:paraId="5ED20C76" w14:textId="77777777" w:rsidR="00897317" w:rsidRDefault="00C77E60">
            <w:pPr>
              <w:spacing w:line="460" w:lineRule="auto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尊敬的投资者：</w:t>
            </w:r>
          </w:p>
          <w:p w14:paraId="3B34EA2D" w14:textId="77777777" w:rsidR="003B0666" w:rsidRDefault="00C77E60">
            <w:pPr>
              <w:spacing w:line="460" w:lineRule="auto"/>
              <w:ind w:firstLineChars="200" w:firstLine="480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您好。D7107今年已报审，报审名：硕秋710，今年在黄淮海各区域安排了示范田，目前授粉良好，表现正常。谢谢您的关注。</w:t>
            </w:r>
          </w:p>
          <w:p w14:paraId="78089BFB" w14:textId="77777777" w:rsidR="00897317" w:rsidRDefault="00897317">
            <w:pPr>
              <w:spacing w:line="460" w:lineRule="auto"/>
              <w:ind w:firstLineChars="200" w:firstLine="480"/>
              <w:rPr>
                <w:rFonts w:ascii="宋体"/>
                <w:sz w:val="24"/>
              </w:rPr>
            </w:pPr>
          </w:p>
          <w:p w14:paraId="7D54F201" w14:textId="77777777" w:rsidR="003B0666" w:rsidRDefault="00C77E60">
            <w:r>
              <w:rPr>
                <w:rFonts w:ascii="宋体"/>
                <w:sz w:val="24"/>
              </w:rPr>
              <w:t>5、189*****479问万向德农总经理陈羿元：请问2026年上半年，公司转基因玉米种子推广面积多少？</w:t>
            </w:r>
          </w:p>
          <w:p w14:paraId="3ED4FA16" w14:textId="77777777" w:rsidR="00897317" w:rsidRDefault="00C77E60">
            <w:pPr>
              <w:spacing w:line="460" w:lineRule="auto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lastRenderedPageBreak/>
              <w:t>总经理陈羿元答:</w:t>
            </w:r>
          </w:p>
          <w:p w14:paraId="0B8B0339" w14:textId="77777777" w:rsidR="00897317" w:rsidRDefault="00C77E60">
            <w:pPr>
              <w:spacing w:line="460" w:lineRule="auto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尊敬的投资者</w:t>
            </w:r>
            <w:r w:rsidR="00897317">
              <w:rPr>
                <w:rFonts w:ascii="宋体" w:hint="eastAsia"/>
                <w:sz w:val="24"/>
              </w:rPr>
              <w:t>：</w:t>
            </w:r>
          </w:p>
          <w:p w14:paraId="6F076464" w14:textId="77777777" w:rsidR="003B0666" w:rsidRDefault="00C77E60">
            <w:pPr>
              <w:spacing w:line="460" w:lineRule="auto"/>
              <w:ind w:firstLineChars="200" w:firstLine="480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您好，今年公司转基因品种推广100余万亩，谢谢您对公司的关注。</w:t>
            </w:r>
          </w:p>
        </w:tc>
      </w:tr>
    </w:tbl>
    <w:p w14:paraId="576119A8" w14:textId="77777777" w:rsidR="003B0666" w:rsidRDefault="003B0666"/>
    <w:p w14:paraId="4322168D" w14:textId="77777777" w:rsidR="003B0666" w:rsidRDefault="003B0666"/>
    <w:sectPr w:rsidR="003B0666">
      <w:head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E4474" w14:textId="77777777" w:rsidR="00E608A3" w:rsidRDefault="00E608A3">
      <w:r>
        <w:separator/>
      </w:r>
    </w:p>
  </w:endnote>
  <w:endnote w:type="continuationSeparator" w:id="0">
    <w:p w14:paraId="4CAE6641" w14:textId="77777777" w:rsidR="00E608A3" w:rsidRDefault="00E60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730B7" w14:textId="77777777" w:rsidR="00E608A3" w:rsidRDefault="00E608A3">
      <w:r>
        <w:separator/>
      </w:r>
    </w:p>
  </w:footnote>
  <w:footnote w:type="continuationSeparator" w:id="0">
    <w:p w14:paraId="28FB1C61" w14:textId="77777777" w:rsidR="00E608A3" w:rsidRDefault="00E608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620C1" w14:textId="77777777" w:rsidR="003B0666" w:rsidRDefault="00C77E60">
    <w:pPr>
      <w:pStyle w:val="a3"/>
      <w:tabs>
        <w:tab w:val="clear" w:pos="4153"/>
      </w:tabs>
      <w:jc w:val="right"/>
    </w:pPr>
    <w:r>
      <w:rPr>
        <w:rFonts w:hint="eastAsia"/>
      </w:rPr>
      <w:t>万向德农股份有限公司投资者关系活动记录表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jI3NTlhNGJhZTk1YmZkMTc2MTM0MTg2MGI3NTFmMTEifQ=="/>
  </w:docVars>
  <w:rsids>
    <w:rsidRoot w:val="002B748A"/>
    <w:rsid w:val="001D63F0"/>
    <w:rsid w:val="002B748A"/>
    <w:rsid w:val="0033174B"/>
    <w:rsid w:val="003B0666"/>
    <w:rsid w:val="00413AF4"/>
    <w:rsid w:val="00897317"/>
    <w:rsid w:val="00C77E60"/>
    <w:rsid w:val="00E608A3"/>
    <w:rsid w:val="1CB2496B"/>
    <w:rsid w:val="61B42C51"/>
    <w:rsid w:val="670E1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E9C050"/>
  <w15:docId w15:val="{FC52A725-30C6-48A5-BD90-4104BAC56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4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uiPriority w:val="99"/>
    <w:unhideWhenUsed/>
    <w:qFormat/>
    <w:rPr>
      <w:color w:val="0563C1"/>
      <w:u w:val="single"/>
    </w:rPr>
  </w:style>
  <w:style w:type="paragraph" w:customStyle="1" w:styleId="Style6">
    <w:name w:val="_Style 6"/>
    <w:basedOn w:val="a"/>
    <w:uiPriority w:val="34"/>
    <w:qFormat/>
    <w:pPr>
      <w:ind w:firstLineChars="200" w:firstLine="420"/>
    </w:pPr>
  </w:style>
  <w:style w:type="paragraph" w:styleId="a6">
    <w:name w:val="footer"/>
    <w:basedOn w:val="a"/>
    <w:link w:val="a7"/>
    <w:rsid w:val="00413A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rsid w:val="00413AF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oadshow.sseinfo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37912\Desktop\2026&#24180;&#21322;&#24180;&#24230;&#19994;&#32489;&#35828;&#26126;&#20250;\&#19975;&#21521;&#24503;&#20892;2026&#24180;&#21322;&#24180;&#24230;&#19994;&#32489;&#35828;&#26126;&#20250;&#25237;&#36164;&#32773;&#20851;&#31995;&#27963;&#21160;&#35760;&#24405;&#34920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万向德农2026年半年度业绩说明会投资者关系活动记录表</Template>
  <TotalTime>1</TotalTime>
  <Pages>3</Pages>
  <Words>544</Words>
  <Characters>653</Characters>
  <Application>Microsoft Office Word</Application>
  <DocSecurity>0</DocSecurity>
  <Lines>81</Lines>
  <Paragraphs>74</Paragraphs>
  <ScaleCrop>false</ScaleCrop>
  <Company/>
  <LinksUpToDate>false</LinksUpToDate>
  <CharactersWithSpaces>1123</CharactersWithSpaces>
  <SharedDoc>false</SharedDoc>
  <HLinks>
    <vt:vector size="6" baseType="variant">
      <vt:variant>
        <vt:i4>1835100</vt:i4>
      </vt:variant>
      <vt:variant>
        <vt:i4>0</vt:i4>
      </vt:variant>
      <vt:variant>
        <vt:i4>0</vt:i4>
      </vt:variant>
      <vt:variant>
        <vt:i4>5</vt:i4>
      </vt:variant>
      <vt:variant>
        <vt:lpwstr>https://roadshow.sseinfo.com/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何肖山</dc:creator>
  <cp:keywords/>
  <cp:lastModifiedBy>肖山 何</cp:lastModifiedBy>
  <cp:revision>1</cp:revision>
  <dcterms:created xsi:type="dcterms:W3CDTF">2026-08-20T05:31:00Z</dcterms:created>
  <dcterms:modified xsi:type="dcterms:W3CDTF">2026-08-20T05:32:00Z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209E8F5F19474D9B86DA58D8A53133EF</vt:lpwstr>
  </property>
</Properties>
</file>