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649CD" w14:textId="77777777" w:rsidR="006C50CC" w:rsidRDefault="004D3083">
      <w:pPr>
        <w:spacing w:line="360" w:lineRule="auto"/>
        <w:jc w:val="center"/>
        <w:rPr>
          <w:rFonts w:ascii="宋体" w:eastAsia="宋体" w:hAnsi="宋体" w:hint="eastAsia"/>
          <w:b/>
          <w:sz w:val="24"/>
          <w:szCs w:val="24"/>
        </w:rPr>
      </w:pPr>
      <w:r>
        <w:rPr>
          <w:rFonts w:ascii="宋体" w:eastAsia="宋体" w:hAnsi="宋体" w:hint="eastAsia"/>
          <w:b/>
          <w:sz w:val="24"/>
          <w:szCs w:val="24"/>
        </w:rPr>
        <w:t>青岛海容商用冷链股份有限公司</w:t>
      </w:r>
    </w:p>
    <w:p w14:paraId="52FD4B36" w14:textId="13352D5C" w:rsidR="006C50CC" w:rsidRDefault="004D3083" w:rsidP="004551CB">
      <w:pPr>
        <w:spacing w:line="360" w:lineRule="auto"/>
        <w:jc w:val="center"/>
        <w:rPr>
          <w:rFonts w:ascii="宋体" w:eastAsia="宋体" w:hAnsi="宋体" w:hint="eastAsia"/>
          <w:b/>
          <w:sz w:val="24"/>
          <w:szCs w:val="24"/>
        </w:rPr>
      </w:pPr>
      <w:r>
        <w:rPr>
          <w:rFonts w:ascii="宋体" w:eastAsia="宋体" w:hAnsi="宋体" w:hint="eastAsia"/>
          <w:b/>
          <w:sz w:val="24"/>
          <w:szCs w:val="24"/>
        </w:rPr>
        <w:t>2</w:t>
      </w:r>
      <w:r>
        <w:rPr>
          <w:rFonts w:ascii="宋体" w:eastAsia="宋体" w:hAnsi="宋体"/>
          <w:b/>
          <w:sz w:val="24"/>
          <w:szCs w:val="24"/>
        </w:rPr>
        <w:t>02</w:t>
      </w:r>
      <w:r>
        <w:rPr>
          <w:rFonts w:ascii="宋体" w:eastAsia="宋体" w:hAnsi="宋体" w:hint="eastAsia"/>
          <w:b/>
          <w:sz w:val="24"/>
          <w:szCs w:val="24"/>
        </w:rPr>
        <w:t>6年半年度业绩说明会活动记录</w:t>
      </w:r>
    </w:p>
    <w:p w14:paraId="7B85835D" w14:textId="77777777" w:rsidR="006C50CC" w:rsidRDefault="006C50CC">
      <w:pPr>
        <w:spacing w:line="360" w:lineRule="auto"/>
        <w:jc w:val="center"/>
        <w:rPr>
          <w:rFonts w:ascii="宋体" w:eastAsia="宋体" w:hAnsi="宋体" w:hint="eastAsia"/>
          <w:b/>
        </w:rPr>
      </w:pPr>
    </w:p>
    <w:p w14:paraId="303ECC1F" w14:textId="77777777" w:rsidR="006C50CC" w:rsidRDefault="004D3083">
      <w:pPr>
        <w:spacing w:line="360" w:lineRule="auto"/>
        <w:ind w:firstLineChars="200" w:firstLine="420"/>
        <w:jc w:val="left"/>
        <w:rPr>
          <w:rFonts w:ascii="宋体" w:eastAsia="宋体" w:hAnsi="宋体" w:hint="eastAsia"/>
          <w:bCs/>
        </w:rPr>
      </w:pPr>
      <w:r>
        <w:rPr>
          <w:rFonts w:ascii="宋体" w:eastAsia="宋体" w:hAnsi="宋体" w:hint="eastAsia"/>
          <w:bCs/>
        </w:rPr>
        <w:t>2</w:t>
      </w:r>
      <w:r>
        <w:rPr>
          <w:rFonts w:ascii="宋体" w:eastAsia="宋体" w:hAnsi="宋体"/>
          <w:bCs/>
        </w:rPr>
        <w:t>02</w:t>
      </w:r>
      <w:r>
        <w:rPr>
          <w:rFonts w:ascii="宋体" w:eastAsia="宋体" w:hAnsi="宋体" w:hint="eastAsia"/>
          <w:bCs/>
        </w:rPr>
        <w:t>6年8月21日，青岛海容商用冷链股份有限公司通过上</w:t>
      </w:r>
      <w:proofErr w:type="gramStart"/>
      <w:r>
        <w:rPr>
          <w:rFonts w:ascii="宋体" w:eastAsia="宋体" w:hAnsi="宋体" w:hint="eastAsia"/>
          <w:bCs/>
        </w:rPr>
        <w:t>证路演中心</w:t>
      </w:r>
      <w:proofErr w:type="gramEnd"/>
      <w:r>
        <w:rPr>
          <w:rFonts w:ascii="宋体" w:eastAsia="宋体" w:hAnsi="宋体" w:hint="eastAsia"/>
          <w:bCs/>
        </w:rPr>
        <w:t>召开了2</w:t>
      </w:r>
      <w:r>
        <w:rPr>
          <w:rFonts w:ascii="宋体" w:eastAsia="宋体" w:hAnsi="宋体"/>
          <w:bCs/>
        </w:rPr>
        <w:t>02</w:t>
      </w:r>
      <w:r>
        <w:rPr>
          <w:rFonts w:ascii="宋体" w:eastAsia="宋体" w:hAnsi="宋体" w:hint="eastAsia"/>
          <w:bCs/>
        </w:rPr>
        <w:t>6年半年度业绩说明会，本次活动主要包括回复预征集投资者提问</w:t>
      </w:r>
      <w:r>
        <w:rPr>
          <w:rFonts w:ascii="宋体" w:eastAsia="宋体" w:hAnsi="宋体"/>
          <w:bCs/>
        </w:rPr>
        <w:t>、</w:t>
      </w:r>
      <w:r>
        <w:rPr>
          <w:rFonts w:ascii="宋体" w:eastAsia="宋体" w:hAnsi="宋体" w:hint="eastAsia"/>
          <w:bCs/>
        </w:rPr>
        <w:t>网络文字互动，活动具体内容欢迎各位投资者回访活动页面进行了解。</w:t>
      </w:r>
    </w:p>
    <w:p w14:paraId="5A7C5B25" w14:textId="77777777" w:rsidR="006C50CC" w:rsidRDefault="004D3083">
      <w:pPr>
        <w:spacing w:line="360" w:lineRule="auto"/>
        <w:ind w:firstLineChars="200" w:firstLine="420"/>
        <w:jc w:val="left"/>
        <w:rPr>
          <w:rFonts w:eastAsia="宋体" w:hint="eastAsia"/>
        </w:rPr>
      </w:pPr>
      <w:r>
        <w:rPr>
          <w:rFonts w:ascii="宋体" w:eastAsia="宋体" w:hAnsi="宋体" w:hint="eastAsia"/>
          <w:bCs/>
        </w:rPr>
        <w:t>活动页面网址：https://roadshow.sseinfo.com/activityDetails/40480</w:t>
      </w:r>
    </w:p>
    <w:p w14:paraId="59054F45" w14:textId="77777777" w:rsidR="006C50CC" w:rsidRDefault="004D3083">
      <w:pPr>
        <w:spacing w:line="360" w:lineRule="auto"/>
        <w:ind w:firstLineChars="200" w:firstLine="420"/>
        <w:jc w:val="left"/>
        <w:rPr>
          <w:rFonts w:ascii="宋体" w:eastAsia="宋体" w:hAnsi="宋体" w:hint="eastAsia"/>
          <w:bCs/>
        </w:rPr>
      </w:pPr>
      <w:r>
        <w:rPr>
          <w:rFonts w:ascii="宋体" w:eastAsia="宋体" w:hAnsi="宋体" w:hint="eastAsia"/>
          <w:bCs/>
        </w:rPr>
        <w:t>本次活动预征</w:t>
      </w:r>
      <w:proofErr w:type="gramStart"/>
      <w:r>
        <w:rPr>
          <w:rFonts w:ascii="宋体" w:eastAsia="宋体" w:hAnsi="宋体" w:hint="eastAsia"/>
          <w:bCs/>
        </w:rPr>
        <w:t>集问题</w:t>
      </w:r>
      <w:proofErr w:type="gramEnd"/>
      <w:r>
        <w:rPr>
          <w:rFonts w:ascii="宋体" w:eastAsia="宋体" w:hAnsi="宋体" w:hint="eastAsia"/>
          <w:bCs/>
        </w:rPr>
        <w:t>回复和网络文字互动内容如下：</w:t>
      </w:r>
    </w:p>
    <w:p w14:paraId="1581A794" w14:textId="77777777" w:rsidR="006C50CC" w:rsidRPr="00746DAD" w:rsidRDefault="004D3083">
      <w:pPr>
        <w:spacing w:line="360" w:lineRule="auto"/>
        <w:ind w:firstLineChars="200" w:firstLine="422"/>
        <w:rPr>
          <w:rFonts w:ascii="宋体" w:eastAsia="宋体" w:hAnsi="宋体" w:hint="eastAsia"/>
          <w:b/>
          <w:szCs w:val="21"/>
        </w:rPr>
      </w:pPr>
      <w:r w:rsidRPr="00746DAD">
        <w:rPr>
          <w:rFonts w:ascii="宋体" w:eastAsia="宋体" w:hAnsi="宋体" w:hint="eastAsia"/>
          <w:b/>
          <w:szCs w:val="21"/>
        </w:rPr>
        <w:t>一、预征</w:t>
      </w:r>
      <w:proofErr w:type="gramStart"/>
      <w:r w:rsidRPr="00746DAD">
        <w:rPr>
          <w:rFonts w:ascii="宋体" w:eastAsia="宋体" w:hAnsi="宋体" w:hint="eastAsia"/>
          <w:b/>
          <w:szCs w:val="21"/>
        </w:rPr>
        <w:t>集问题</w:t>
      </w:r>
      <w:proofErr w:type="gramEnd"/>
      <w:r w:rsidRPr="00746DAD">
        <w:rPr>
          <w:rFonts w:ascii="宋体" w:eastAsia="宋体" w:hAnsi="宋体" w:hint="eastAsia"/>
          <w:b/>
          <w:szCs w:val="21"/>
        </w:rPr>
        <w:t>回复</w:t>
      </w:r>
    </w:p>
    <w:p w14:paraId="74D33B37" w14:textId="57C8EEBD" w:rsidR="00746DAD" w:rsidRPr="00746DAD" w:rsidRDefault="00746DAD" w:rsidP="00746DAD">
      <w:pPr>
        <w:autoSpaceDE w:val="0"/>
        <w:spacing w:line="360" w:lineRule="auto"/>
        <w:ind w:firstLineChars="200" w:firstLine="422"/>
        <w:rPr>
          <w:rFonts w:ascii="宋体" w:eastAsia="宋体" w:hAnsi="宋体" w:hint="eastAsia"/>
          <w:b/>
          <w:bCs/>
          <w:szCs w:val="21"/>
        </w:rPr>
      </w:pPr>
      <w:r w:rsidRPr="00746DAD">
        <w:rPr>
          <w:rFonts w:ascii="宋体" w:eastAsia="宋体" w:hAnsi="宋体" w:hint="eastAsia"/>
          <w:b/>
          <w:bCs/>
          <w:szCs w:val="21"/>
        </w:rPr>
        <w:t>问题1</w:t>
      </w:r>
      <w:r>
        <w:rPr>
          <w:rFonts w:ascii="宋体" w:eastAsia="宋体" w:hAnsi="宋体" w:hint="eastAsia"/>
          <w:b/>
          <w:bCs/>
          <w:szCs w:val="21"/>
        </w:rPr>
        <w:t>：</w:t>
      </w:r>
      <w:r w:rsidRPr="00746DAD">
        <w:rPr>
          <w:rFonts w:ascii="宋体" w:eastAsia="宋体" w:hAnsi="宋体" w:hint="eastAsia"/>
          <w:b/>
          <w:bCs/>
          <w:szCs w:val="21"/>
        </w:rPr>
        <w:t>上半年，公司存货比一季度增加1个亿，与去年半年度相较增加2.8亿，请问是因为产品存货还是原材料存货增加造成导致？</w:t>
      </w:r>
    </w:p>
    <w:p w14:paraId="47E99288" w14:textId="77892289" w:rsidR="00746DAD" w:rsidRPr="00746DAD" w:rsidRDefault="00746DAD" w:rsidP="00746DAD">
      <w:pPr>
        <w:autoSpaceDE w:val="0"/>
        <w:spacing w:line="360" w:lineRule="auto"/>
        <w:ind w:firstLineChars="200" w:firstLine="420"/>
        <w:rPr>
          <w:rFonts w:ascii="宋体" w:eastAsia="宋体" w:hAnsi="宋体" w:hint="eastAsia"/>
          <w:szCs w:val="21"/>
        </w:rPr>
      </w:pPr>
      <w:r w:rsidRPr="00746DAD">
        <w:rPr>
          <w:rFonts w:ascii="宋体" w:eastAsia="宋体" w:hAnsi="宋体" w:hint="eastAsia"/>
          <w:szCs w:val="21"/>
        </w:rPr>
        <w:t>回答：您好！原材料和产成品存货都有增加，其中：原材料存货增加原因为印尼工厂批量生产需储备大宗物料；产成品存货增加的原因为商超柜和智能柜销量增加，客户要求的交货期较短，需提前备货。感谢您的关注与支持！</w:t>
      </w:r>
    </w:p>
    <w:p w14:paraId="66A745EB" w14:textId="4A0E8A06" w:rsidR="00746DAD" w:rsidRPr="00746DAD" w:rsidRDefault="00746DAD" w:rsidP="00746DAD">
      <w:pPr>
        <w:autoSpaceDE w:val="0"/>
        <w:spacing w:line="360" w:lineRule="auto"/>
        <w:ind w:firstLineChars="200" w:firstLine="422"/>
        <w:rPr>
          <w:rFonts w:ascii="宋体" w:eastAsia="宋体" w:hAnsi="宋体" w:hint="eastAsia"/>
          <w:b/>
          <w:bCs/>
          <w:szCs w:val="21"/>
        </w:rPr>
      </w:pPr>
      <w:r w:rsidRPr="00746DAD">
        <w:rPr>
          <w:rFonts w:ascii="宋体" w:eastAsia="宋体" w:hAnsi="宋体" w:hint="eastAsia"/>
          <w:b/>
          <w:bCs/>
          <w:szCs w:val="21"/>
        </w:rPr>
        <w:t>问题2</w:t>
      </w:r>
      <w:r>
        <w:rPr>
          <w:rFonts w:ascii="宋体" w:eastAsia="宋体" w:hAnsi="宋体" w:hint="eastAsia"/>
          <w:b/>
          <w:bCs/>
          <w:szCs w:val="21"/>
        </w:rPr>
        <w:t>：</w:t>
      </w:r>
      <w:r w:rsidRPr="00746DAD">
        <w:rPr>
          <w:rFonts w:ascii="宋体" w:eastAsia="宋体" w:hAnsi="宋体"/>
          <w:b/>
          <w:bCs/>
          <w:szCs w:val="21"/>
        </w:rPr>
        <w:t>1.相较</w:t>
      </w:r>
      <w:proofErr w:type="gramStart"/>
      <w:r w:rsidRPr="00746DAD">
        <w:rPr>
          <w:rFonts w:ascii="宋体" w:eastAsia="宋体" w:hAnsi="宋体"/>
          <w:b/>
          <w:bCs/>
          <w:szCs w:val="21"/>
        </w:rPr>
        <w:t>一</w:t>
      </w:r>
      <w:proofErr w:type="gramEnd"/>
      <w:r w:rsidRPr="00746DAD">
        <w:rPr>
          <w:rFonts w:ascii="宋体" w:eastAsia="宋体" w:hAnsi="宋体"/>
          <w:b/>
          <w:bCs/>
          <w:szCs w:val="21"/>
        </w:rPr>
        <w:t>季报，半年报中出现的5千6百多万财务费用（解释为汇兑损失），希望对其构成及合理性做出进一步解释，同时，是否会对全年业绩带来较大负面影响？2.在外销</w:t>
      </w:r>
      <w:proofErr w:type="gramStart"/>
      <w:r w:rsidRPr="00746DAD">
        <w:rPr>
          <w:rFonts w:ascii="宋体" w:eastAsia="宋体" w:hAnsi="宋体"/>
          <w:b/>
          <w:bCs/>
          <w:szCs w:val="21"/>
        </w:rPr>
        <w:t>占比较</w:t>
      </w:r>
      <w:proofErr w:type="gramEnd"/>
      <w:r w:rsidRPr="00746DAD">
        <w:rPr>
          <w:rFonts w:ascii="宋体" w:eastAsia="宋体" w:hAnsi="宋体"/>
          <w:b/>
          <w:bCs/>
          <w:szCs w:val="21"/>
        </w:rPr>
        <w:t>大的局面下，下半年乃至今后，公司如何应对汇率波动风险？</w:t>
      </w:r>
    </w:p>
    <w:p w14:paraId="32C4275B" w14:textId="6A6D7919" w:rsidR="00746DAD" w:rsidRPr="00746DAD" w:rsidRDefault="00746DAD" w:rsidP="00746DAD">
      <w:pPr>
        <w:autoSpaceDE w:val="0"/>
        <w:spacing w:line="360" w:lineRule="auto"/>
        <w:ind w:firstLineChars="200" w:firstLine="420"/>
        <w:rPr>
          <w:rFonts w:ascii="宋体" w:eastAsia="宋体" w:hAnsi="宋体" w:hint="eastAsia"/>
          <w:szCs w:val="21"/>
        </w:rPr>
      </w:pPr>
      <w:r w:rsidRPr="00746DAD">
        <w:rPr>
          <w:rFonts w:ascii="宋体" w:eastAsia="宋体" w:hAnsi="宋体" w:hint="eastAsia"/>
          <w:szCs w:val="21"/>
        </w:rPr>
        <w:t>回答：您好！汇兑损失主要是外币应收账款折算的损失和外币货币资金结汇人民币形成的损失，外币应收账款折算的损失主要是以印尼卢比计价和以美元计价的应收账款，因人民币升值造成的损失。</w:t>
      </w:r>
      <w:proofErr w:type="gramStart"/>
      <w:r w:rsidRPr="00746DAD">
        <w:rPr>
          <w:rFonts w:ascii="宋体" w:eastAsia="宋体" w:hAnsi="宋体" w:hint="eastAsia"/>
          <w:szCs w:val="21"/>
        </w:rPr>
        <w:t>若人民币汇率</w:t>
      </w:r>
      <w:proofErr w:type="gramEnd"/>
      <w:r w:rsidRPr="00746DAD">
        <w:rPr>
          <w:rFonts w:ascii="宋体" w:eastAsia="宋体" w:hAnsi="宋体" w:hint="eastAsia"/>
          <w:szCs w:val="21"/>
        </w:rPr>
        <w:t>维持当前水平，全年汇兑影响将维持当前水平；如果人民币继续升值，汇兑损失将扩大，如果人民币贬值，汇兑损失将减小。当前难以提前准确预判。</w:t>
      </w:r>
    </w:p>
    <w:p w14:paraId="26C7C274" w14:textId="09A76933" w:rsidR="00746DAD" w:rsidRPr="00746DAD" w:rsidRDefault="00746DAD" w:rsidP="00746DAD">
      <w:pPr>
        <w:autoSpaceDE w:val="0"/>
        <w:spacing w:line="360" w:lineRule="auto"/>
        <w:ind w:firstLineChars="200" w:firstLine="420"/>
        <w:rPr>
          <w:rFonts w:ascii="宋体" w:eastAsia="宋体" w:hAnsi="宋体" w:hint="eastAsia"/>
          <w:szCs w:val="21"/>
        </w:rPr>
      </w:pPr>
      <w:r w:rsidRPr="00746DAD">
        <w:rPr>
          <w:rFonts w:ascii="宋体" w:eastAsia="宋体" w:hAnsi="宋体" w:hint="eastAsia"/>
          <w:szCs w:val="21"/>
        </w:rPr>
        <w:t>公司应对汇率波动的措施包括：</w:t>
      </w:r>
    </w:p>
    <w:p w14:paraId="1A5D17B1" w14:textId="77777777" w:rsidR="00746DAD" w:rsidRDefault="00746DAD" w:rsidP="00746DAD">
      <w:pPr>
        <w:autoSpaceDE w:val="0"/>
        <w:spacing w:line="360" w:lineRule="auto"/>
        <w:ind w:firstLineChars="200" w:firstLine="420"/>
        <w:rPr>
          <w:rFonts w:ascii="宋体" w:eastAsia="宋体" w:hAnsi="宋体" w:hint="eastAsia"/>
          <w:szCs w:val="21"/>
        </w:rPr>
      </w:pPr>
      <w:r w:rsidRPr="00746DAD">
        <w:rPr>
          <w:rFonts w:ascii="宋体" w:eastAsia="宋体" w:hAnsi="宋体" w:hint="eastAsia"/>
          <w:szCs w:val="21"/>
        </w:rPr>
        <w:t>1、在争取新订单定价时，考虑汇率波动因素：</w:t>
      </w:r>
    </w:p>
    <w:p w14:paraId="61DE1D5C" w14:textId="77777777" w:rsidR="00746DAD" w:rsidRDefault="00746DAD" w:rsidP="00746DAD">
      <w:pPr>
        <w:autoSpaceDE w:val="0"/>
        <w:spacing w:line="360" w:lineRule="auto"/>
        <w:ind w:firstLineChars="200" w:firstLine="420"/>
        <w:rPr>
          <w:rFonts w:ascii="宋体" w:eastAsia="宋体" w:hAnsi="宋体" w:hint="eastAsia"/>
          <w:szCs w:val="21"/>
        </w:rPr>
      </w:pPr>
      <w:r w:rsidRPr="00746DAD">
        <w:rPr>
          <w:rFonts w:ascii="宋体" w:eastAsia="宋体" w:hAnsi="宋体" w:hint="eastAsia"/>
          <w:szCs w:val="21"/>
        </w:rPr>
        <w:t>（1）与海外客户协商直接以人民币计价；</w:t>
      </w:r>
    </w:p>
    <w:p w14:paraId="5ECC5A80" w14:textId="77777777" w:rsidR="00746DAD" w:rsidRDefault="00746DAD" w:rsidP="00746DAD">
      <w:pPr>
        <w:autoSpaceDE w:val="0"/>
        <w:spacing w:line="360" w:lineRule="auto"/>
        <w:ind w:firstLineChars="200" w:firstLine="420"/>
        <w:rPr>
          <w:rFonts w:ascii="宋体" w:eastAsia="宋体" w:hAnsi="宋体" w:hint="eastAsia"/>
          <w:szCs w:val="21"/>
        </w:rPr>
      </w:pPr>
      <w:r w:rsidRPr="00746DAD">
        <w:rPr>
          <w:rFonts w:ascii="宋体" w:eastAsia="宋体" w:hAnsi="宋体" w:hint="eastAsia"/>
          <w:szCs w:val="21"/>
        </w:rPr>
        <w:t>（2）在外销合同中增加汇率波动调价条款；</w:t>
      </w:r>
    </w:p>
    <w:p w14:paraId="587BAE7C" w14:textId="60B8B997" w:rsidR="00746DAD" w:rsidRPr="00746DAD" w:rsidRDefault="00746DAD" w:rsidP="00746DAD">
      <w:pPr>
        <w:autoSpaceDE w:val="0"/>
        <w:spacing w:line="360" w:lineRule="auto"/>
        <w:ind w:firstLineChars="200" w:firstLine="420"/>
        <w:rPr>
          <w:rFonts w:ascii="宋体" w:eastAsia="宋体" w:hAnsi="宋体" w:hint="eastAsia"/>
          <w:szCs w:val="21"/>
        </w:rPr>
      </w:pPr>
      <w:r w:rsidRPr="00746DAD">
        <w:rPr>
          <w:rFonts w:ascii="宋体" w:eastAsia="宋体" w:hAnsi="宋体" w:hint="eastAsia"/>
          <w:szCs w:val="21"/>
        </w:rPr>
        <w:t>（3）压缩账期，缩短外汇敞口时间。</w:t>
      </w:r>
    </w:p>
    <w:p w14:paraId="1BE1BCCA" w14:textId="77777777" w:rsidR="00746DAD" w:rsidRPr="00746DAD" w:rsidRDefault="00746DAD" w:rsidP="00746DAD">
      <w:pPr>
        <w:autoSpaceDE w:val="0"/>
        <w:spacing w:line="360" w:lineRule="auto"/>
        <w:ind w:firstLineChars="200" w:firstLine="420"/>
        <w:rPr>
          <w:rFonts w:ascii="宋体" w:eastAsia="宋体" w:hAnsi="宋体" w:hint="eastAsia"/>
          <w:szCs w:val="21"/>
        </w:rPr>
      </w:pPr>
      <w:r w:rsidRPr="00746DAD">
        <w:rPr>
          <w:rFonts w:ascii="宋体" w:eastAsia="宋体" w:hAnsi="宋体" w:hint="eastAsia"/>
          <w:szCs w:val="21"/>
        </w:rPr>
        <w:t>2、适时选择远期结汇，提前锁定汇率。</w:t>
      </w:r>
    </w:p>
    <w:p w14:paraId="3E1460E2" w14:textId="77777777" w:rsidR="00746DAD" w:rsidRPr="00746DAD" w:rsidRDefault="00746DAD" w:rsidP="00746DAD">
      <w:pPr>
        <w:autoSpaceDE w:val="0"/>
        <w:spacing w:line="360" w:lineRule="auto"/>
        <w:ind w:firstLineChars="200" w:firstLine="420"/>
        <w:rPr>
          <w:rFonts w:ascii="宋体" w:eastAsia="宋体" w:hAnsi="宋体" w:hint="eastAsia"/>
          <w:szCs w:val="21"/>
        </w:rPr>
      </w:pPr>
      <w:r w:rsidRPr="00746DAD">
        <w:rPr>
          <w:rFonts w:ascii="宋体" w:eastAsia="宋体" w:hAnsi="宋体" w:hint="eastAsia"/>
          <w:szCs w:val="21"/>
        </w:rPr>
        <w:t>3、加快印尼工厂供应链本地化。</w:t>
      </w:r>
    </w:p>
    <w:p w14:paraId="5197BCB7" w14:textId="1399F347" w:rsidR="00746DAD" w:rsidRPr="00746DAD" w:rsidRDefault="00746DAD" w:rsidP="00746DAD">
      <w:pPr>
        <w:autoSpaceDE w:val="0"/>
        <w:spacing w:line="360" w:lineRule="auto"/>
        <w:ind w:firstLineChars="200" w:firstLine="420"/>
        <w:rPr>
          <w:rFonts w:ascii="宋体" w:eastAsia="宋体" w:hAnsi="宋体" w:hint="eastAsia"/>
          <w:szCs w:val="21"/>
        </w:rPr>
      </w:pPr>
      <w:r w:rsidRPr="00746DAD">
        <w:rPr>
          <w:rFonts w:ascii="宋体" w:eastAsia="宋体" w:hAnsi="宋体" w:hint="eastAsia"/>
          <w:szCs w:val="21"/>
        </w:rPr>
        <w:t>感谢您的关注与支持！</w:t>
      </w:r>
    </w:p>
    <w:p w14:paraId="452F9FBB" w14:textId="792A5081" w:rsidR="00746DAD" w:rsidRPr="00746DAD" w:rsidRDefault="00746DAD" w:rsidP="00746DAD">
      <w:pPr>
        <w:autoSpaceDE w:val="0"/>
        <w:spacing w:line="360" w:lineRule="auto"/>
        <w:ind w:firstLineChars="200" w:firstLine="422"/>
        <w:rPr>
          <w:rFonts w:ascii="宋体" w:eastAsia="宋体" w:hAnsi="宋体" w:hint="eastAsia"/>
          <w:b/>
          <w:bCs/>
          <w:szCs w:val="21"/>
        </w:rPr>
      </w:pPr>
      <w:r w:rsidRPr="00746DAD">
        <w:rPr>
          <w:rFonts w:ascii="宋体" w:eastAsia="宋体" w:hAnsi="宋体" w:hint="eastAsia"/>
          <w:b/>
          <w:bCs/>
          <w:szCs w:val="21"/>
        </w:rPr>
        <w:t>问题</w:t>
      </w:r>
      <w:r>
        <w:rPr>
          <w:rFonts w:ascii="宋体" w:eastAsia="宋体" w:hAnsi="宋体"/>
          <w:b/>
          <w:bCs/>
          <w:szCs w:val="21"/>
        </w:rPr>
        <w:t>3：</w:t>
      </w:r>
      <w:r w:rsidRPr="00746DAD">
        <w:rPr>
          <w:rFonts w:ascii="宋体" w:eastAsia="宋体" w:hAnsi="宋体" w:hint="eastAsia"/>
          <w:b/>
          <w:bCs/>
          <w:szCs w:val="21"/>
        </w:rPr>
        <w:t>在海外布局扩大的情况下，公司近期的销售收入未见明显增长，其原因是什么？</w:t>
      </w:r>
      <w:r w:rsidRPr="00746DAD">
        <w:rPr>
          <w:rFonts w:ascii="宋体" w:eastAsia="宋体" w:hAnsi="宋体" w:hint="eastAsia"/>
          <w:b/>
          <w:bCs/>
          <w:szCs w:val="21"/>
        </w:rPr>
        <w:lastRenderedPageBreak/>
        <w:t>下半年以及明后年如何预判销售前景？</w:t>
      </w:r>
    </w:p>
    <w:p w14:paraId="51E3FC13" w14:textId="4F0FAE50" w:rsidR="00746DAD" w:rsidRPr="00746DAD" w:rsidRDefault="00746DAD" w:rsidP="00746DAD">
      <w:pPr>
        <w:spacing w:line="360" w:lineRule="auto"/>
        <w:ind w:firstLineChars="200" w:firstLine="420"/>
        <w:rPr>
          <w:rFonts w:ascii="宋体" w:eastAsia="宋体" w:hAnsi="宋体" w:hint="eastAsia"/>
          <w:b/>
          <w:szCs w:val="21"/>
        </w:rPr>
      </w:pPr>
      <w:r w:rsidRPr="00746DAD">
        <w:rPr>
          <w:rFonts w:ascii="宋体" w:eastAsia="宋体" w:hAnsi="宋体" w:cs="宋体" w:hint="eastAsia"/>
          <w:szCs w:val="21"/>
        </w:rPr>
        <w:t>回答：您好！2026年上半年总收入没有明显增长的原因：国内冷藏展示柜领域，公司主动调整市场策略，缩减了低毛利业务，导致该领域业务量有所下降。公司其他业务</w:t>
      </w:r>
      <w:proofErr w:type="gramStart"/>
      <w:r w:rsidRPr="00746DAD">
        <w:rPr>
          <w:rFonts w:ascii="宋体" w:eastAsia="宋体" w:hAnsi="宋体" w:cs="宋体" w:hint="eastAsia"/>
          <w:szCs w:val="21"/>
        </w:rPr>
        <w:t>版块</w:t>
      </w:r>
      <w:proofErr w:type="gramEnd"/>
      <w:r w:rsidRPr="00746DAD">
        <w:rPr>
          <w:rFonts w:ascii="宋体" w:eastAsia="宋体" w:hAnsi="宋体" w:cs="宋体" w:hint="eastAsia"/>
          <w:szCs w:val="21"/>
        </w:rPr>
        <w:t>均有不同程度的增长，对冲了国内冷藏展示</w:t>
      </w:r>
      <w:proofErr w:type="gramStart"/>
      <w:r w:rsidRPr="00746DAD">
        <w:rPr>
          <w:rFonts w:ascii="宋体" w:eastAsia="宋体" w:hAnsi="宋体" w:cs="宋体" w:hint="eastAsia"/>
          <w:szCs w:val="21"/>
        </w:rPr>
        <w:t>柜领域</w:t>
      </w:r>
      <w:proofErr w:type="gramEnd"/>
      <w:r w:rsidRPr="00746DAD">
        <w:rPr>
          <w:rFonts w:ascii="宋体" w:eastAsia="宋体" w:hAnsi="宋体" w:cs="宋体" w:hint="eastAsia"/>
          <w:szCs w:val="21"/>
        </w:rPr>
        <w:t>业务下降带来的影响，实现了总收入的增长。基于公司多年积累的综合竞争优势和提前布局，公司对于未来的业务前景保持积极乐观的预期。感谢您的关注与支持！</w:t>
      </w:r>
    </w:p>
    <w:p w14:paraId="20A63FC2" w14:textId="6B26D780" w:rsidR="00820277" w:rsidRPr="00820277" w:rsidRDefault="00820277" w:rsidP="00820277">
      <w:pPr>
        <w:autoSpaceDE w:val="0"/>
        <w:spacing w:line="360" w:lineRule="auto"/>
        <w:ind w:firstLineChars="200" w:firstLine="422"/>
        <w:rPr>
          <w:rFonts w:ascii="宋体" w:eastAsia="宋体" w:hAnsi="宋体" w:hint="eastAsia"/>
          <w:b/>
          <w:bCs/>
          <w:szCs w:val="21"/>
        </w:rPr>
      </w:pPr>
      <w:r w:rsidRPr="00820277">
        <w:rPr>
          <w:rFonts w:ascii="宋体" w:eastAsia="宋体" w:hAnsi="宋体" w:hint="eastAsia"/>
          <w:b/>
          <w:bCs/>
          <w:szCs w:val="21"/>
        </w:rPr>
        <w:t>问题</w:t>
      </w:r>
      <w:r>
        <w:rPr>
          <w:rFonts w:ascii="宋体" w:eastAsia="宋体" w:hAnsi="宋体"/>
          <w:b/>
          <w:bCs/>
          <w:szCs w:val="21"/>
        </w:rPr>
        <w:t>4：</w:t>
      </w:r>
      <w:r w:rsidRPr="00820277">
        <w:rPr>
          <w:rFonts w:ascii="宋体" w:eastAsia="宋体" w:hAnsi="宋体" w:hint="eastAsia"/>
          <w:b/>
          <w:bCs/>
          <w:szCs w:val="21"/>
        </w:rPr>
        <w:t>2026年上半年，公司境外收入约7.09亿元，同比增长约34.8%，但境外毛利率由上年同期约38.6%下降至34.8%左右。</w:t>
      </w:r>
    </w:p>
    <w:p w14:paraId="24E8CBCC" w14:textId="77777777" w:rsidR="00820277" w:rsidRPr="00820277" w:rsidRDefault="00820277" w:rsidP="00820277">
      <w:pPr>
        <w:autoSpaceDE w:val="0"/>
        <w:spacing w:line="360" w:lineRule="auto"/>
        <w:ind w:firstLineChars="200" w:firstLine="422"/>
        <w:rPr>
          <w:rFonts w:ascii="宋体" w:eastAsia="宋体" w:hAnsi="宋体" w:hint="eastAsia"/>
          <w:b/>
          <w:bCs/>
          <w:szCs w:val="21"/>
        </w:rPr>
      </w:pPr>
      <w:r w:rsidRPr="00820277">
        <w:rPr>
          <w:rFonts w:ascii="宋体" w:eastAsia="宋体" w:hAnsi="宋体" w:hint="eastAsia"/>
          <w:b/>
          <w:bCs/>
          <w:szCs w:val="21"/>
        </w:rPr>
        <w:t>请问境外毛利率下降主要来自产品结构、区域结构、价格竞争、运输关税，还是印尼工厂爬坡成本？北美和东南亚市场的收入增长、毛利率趋势分别如何？管理层认为34%—35%的海外毛利率是否具有可持续性？</w:t>
      </w:r>
    </w:p>
    <w:p w14:paraId="64CB0A10" w14:textId="77777777" w:rsidR="00D350CF" w:rsidRDefault="00820277" w:rsidP="00820277">
      <w:pPr>
        <w:autoSpaceDE w:val="0"/>
        <w:spacing w:line="360" w:lineRule="auto"/>
        <w:ind w:firstLineChars="200" w:firstLine="420"/>
        <w:rPr>
          <w:rFonts w:ascii="宋体" w:eastAsia="宋体" w:hAnsi="宋体" w:hint="eastAsia"/>
          <w:szCs w:val="21"/>
        </w:rPr>
      </w:pPr>
      <w:r w:rsidRPr="00820277">
        <w:rPr>
          <w:rFonts w:ascii="宋体" w:eastAsia="宋体" w:hAnsi="宋体" w:hint="eastAsia"/>
          <w:szCs w:val="21"/>
        </w:rPr>
        <w:t>回答：您好！1、境外收入毛利率下降有多方面原因：</w:t>
      </w:r>
    </w:p>
    <w:p w14:paraId="35CD7333" w14:textId="77777777" w:rsidR="00D350CF" w:rsidRDefault="00820277" w:rsidP="00820277">
      <w:pPr>
        <w:autoSpaceDE w:val="0"/>
        <w:spacing w:line="360" w:lineRule="auto"/>
        <w:ind w:firstLineChars="200" w:firstLine="420"/>
        <w:rPr>
          <w:rFonts w:ascii="宋体" w:eastAsia="宋体" w:hAnsi="宋体" w:hint="eastAsia"/>
          <w:szCs w:val="21"/>
        </w:rPr>
      </w:pPr>
      <w:r w:rsidRPr="00820277">
        <w:rPr>
          <w:rFonts w:ascii="宋体" w:eastAsia="宋体" w:hAnsi="宋体" w:hint="eastAsia"/>
          <w:szCs w:val="21"/>
        </w:rPr>
        <w:t>（1）人民币兑印尼卢比和美元等外币升值；</w:t>
      </w:r>
    </w:p>
    <w:p w14:paraId="3354D165" w14:textId="77777777" w:rsidR="00D350CF" w:rsidRDefault="00820277" w:rsidP="00820277">
      <w:pPr>
        <w:autoSpaceDE w:val="0"/>
        <w:spacing w:line="360" w:lineRule="auto"/>
        <w:ind w:firstLineChars="200" w:firstLine="420"/>
        <w:rPr>
          <w:rFonts w:ascii="宋体" w:eastAsia="宋体" w:hAnsi="宋体" w:hint="eastAsia"/>
          <w:szCs w:val="21"/>
        </w:rPr>
      </w:pPr>
      <w:r w:rsidRPr="00820277">
        <w:rPr>
          <w:rFonts w:ascii="宋体" w:eastAsia="宋体" w:hAnsi="宋体" w:hint="eastAsia"/>
          <w:szCs w:val="21"/>
        </w:rPr>
        <w:t>（2）海运费成本增加；</w:t>
      </w:r>
    </w:p>
    <w:p w14:paraId="11DF0E2E" w14:textId="25C93722" w:rsidR="00820277" w:rsidRPr="00820277" w:rsidRDefault="00820277" w:rsidP="00820277">
      <w:pPr>
        <w:autoSpaceDE w:val="0"/>
        <w:spacing w:line="360" w:lineRule="auto"/>
        <w:ind w:firstLineChars="200" w:firstLine="420"/>
        <w:rPr>
          <w:rFonts w:ascii="宋体" w:eastAsia="宋体" w:hAnsi="宋体" w:hint="eastAsia"/>
          <w:szCs w:val="21"/>
        </w:rPr>
      </w:pPr>
      <w:r w:rsidRPr="00820277">
        <w:rPr>
          <w:rFonts w:ascii="宋体" w:eastAsia="宋体" w:hAnsi="宋体" w:hint="eastAsia"/>
          <w:szCs w:val="21"/>
        </w:rPr>
        <w:t>（3）产品结构和价格竞争对毛利率也有一定影响。</w:t>
      </w:r>
    </w:p>
    <w:p w14:paraId="352FAF9C" w14:textId="77777777" w:rsidR="00820277" w:rsidRPr="00820277" w:rsidRDefault="00820277" w:rsidP="00820277">
      <w:pPr>
        <w:autoSpaceDE w:val="0"/>
        <w:spacing w:line="360" w:lineRule="auto"/>
        <w:ind w:firstLineChars="200" w:firstLine="420"/>
        <w:rPr>
          <w:rFonts w:ascii="宋体" w:eastAsia="宋体" w:hAnsi="宋体" w:hint="eastAsia"/>
          <w:szCs w:val="21"/>
        </w:rPr>
      </w:pPr>
      <w:r w:rsidRPr="00820277">
        <w:rPr>
          <w:rFonts w:ascii="宋体" w:eastAsia="宋体" w:hAnsi="宋体" w:hint="eastAsia"/>
          <w:szCs w:val="21"/>
        </w:rPr>
        <w:t>2、北美和东南亚市场的业务基础良好，有增长潜力。</w:t>
      </w:r>
    </w:p>
    <w:p w14:paraId="0170D6A8" w14:textId="77777777" w:rsidR="00820277" w:rsidRPr="00820277" w:rsidRDefault="00820277" w:rsidP="00820277">
      <w:pPr>
        <w:autoSpaceDE w:val="0"/>
        <w:spacing w:line="360" w:lineRule="auto"/>
        <w:ind w:firstLineChars="200" w:firstLine="420"/>
        <w:rPr>
          <w:rFonts w:ascii="宋体" w:eastAsia="宋体" w:hAnsi="宋体" w:hint="eastAsia"/>
          <w:szCs w:val="21"/>
        </w:rPr>
      </w:pPr>
      <w:r w:rsidRPr="00820277">
        <w:rPr>
          <w:rFonts w:ascii="宋体" w:eastAsia="宋体" w:hAnsi="宋体" w:hint="eastAsia"/>
          <w:szCs w:val="21"/>
        </w:rPr>
        <w:t>3、境外毛利率受市场、价格、产品结构、汇率波动、原材料价格波动等众多因素影响，难以提前预测。</w:t>
      </w:r>
    </w:p>
    <w:p w14:paraId="306B1665" w14:textId="52F2334E" w:rsidR="00820277" w:rsidRPr="00820277" w:rsidRDefault="00820277" w:rsidP="004D3083">
      <w:pPr>
        <w:autoSpaceDE w:val="0"/>
        <w:spacing w:line="360" w:lineRule="auto"/>
        <w:ind w:firstLineChars="200" w:firstLine="420"/>
        <w:rPr>
          <w:rFonts w:ascii="宋体" w:eastAsia="宋体" w:hAnsi="宋体" w:hint="eastAsia"/>
          <w:szCs w:val="21"/>
        </w:rPr>
      </w:pPr>
      <w:r w:rsidRPr="00820277">
        <w:rPr>
          <w:rFonts w:ascii="宋体" w:eastAsia="宋体" w:hAnsi="宋体" w:hint="eastAsia"/>
          <w:szCs w:val="21"/>
        </w:rPr>
        <w:t>感谢您的关注与支持！</w:t>
      </w:r>
    </w:p>
    <w:p w14:paraId="1746DB5D" w14:textId="5ADA6555" w:rsidR="00820277" w:rsidRPr="00820277" w:rsidRDefault="00820277" w:rsidP="00820277">
      <w:pPr>
        <w:autoSpaceDE w:val="0"/>
        <w:spacing w:line="360" w:lineRule="auto"/>
        <w:ind w:firstLineChars="200" w:firstLine="422"/>
        <w:rPr>
          <w:rFonts w:ascii="宋体" w:eastAsia="宋体" w:hAnsi="宋体" w:hint="eastAsia"/>
          <w:b/>
          <w:bCs/>
          <w:szCs w:val="21"/>
        </w:rPr>
      </w:pPr>
      <w:r w:rsidRPr="00820277">
        <w:rPr>
          <w:rFonts w:ascii="宋体" w:eastAsia="宋体" w:hAnsi="宋体" w:hint="eastAsia"/>
          <w:b/>
          <w:bCs/>
          <w:szCs w:val="21"/>
        </w:rPr>
        <w:t>问题</w:t>
      </w:r>
      <w:r>
        <w:rPr>
          <w:rFonts w:ascii="宋体" w:eastAsia="宋体" w:hAnsi="宋体"/>
          <w:b/>
          <w:bCs/>
          <w:szCs w:val="21"/>
        </w:rPr>
        <w:t>5：</w:t>
      </w:r>
      <w:r w:rsidRPr="00820277">
        <w:rPr>
          <w:rFonts w:ascii="宋体" w:eastAsia="宋体" w:hAnsi="宋体" w:hint="eastAsia"/>
          <w:b/>
          <w:bCs/>
          <w:szCs w:val="21"/>
        </w:rPr>
        <w:t>半年报显示，海容（印尼）工业有限公司上半年实现收入约0.82亿元、净利润约714万元；海容冷链（印尼）有限公司实现收入约1.74亿元，但净亏损约3577万元。请问：</w:t>
      </w:r>
    </w:p>
    <w:p w14:paraId="145A3AE1" w14:textId="36BD19FA" w:rsidR="00820277" w:rsidRPr="00820277" w:rsidRDefault="00820277" w:rsidP="00820277">
      <w:pPr>
        <w:autoSpaceDE w:val="0"/>
        <w:spacing w:line="360" w:lineRule="auto"/>
        <w:ind w:firstLineChars="200" w:firstLine="422"/>
        <w:rPr>
          <w:rFonts w:ascii="宋体" w:eastAsia="宋体" w:hAnsi="宋体" w:hint="eastAsia"/>
          <w:b/>
          <w:bCs/>
          <w:szCs w:val="21"/>
        </w:rPr>
      </w:pPr>
      <w:r>
        <w:rPr>
          <w:rFonts w:ascii="宋体" w:eastAsia="宋体" w:hAnsi="宋体"/>
          <w:b/>
          <w:bCs/>
          <w:szCs w:val="21"/>
        </w:rPr>
        <w:t>5</w:t>
      </w:r>
      <w:r w:rsidRPr="00820277">
        <w:rPr>
          <w:rFonts w:ascii="宋体" w:eastAsia="宋体" w:hAnsi="宋体" w:hint="eastAsia"/>
          <w:b/>
          <w:bCs/>
          <w:szCs w:val="21"/>
        </w:rPr>
        <w:t>.1</w:t>
      </w:r>
      <w:proofErr w:type="gramStart"/>
      <w:r w:rsidRPr="00820277">
        <w:rPr>
          <w:rFonts w:ascii="宋体" w:eastAsia="宋体" w:hAnsi="宋体" w:hint="eastAsia"/>
          <w:b/>
          <w:bCs/>
          <w:szCs w:val="21"/>
        </w:rPr>
        <w:t>两</w:t>
      </w:r>
      <w:proofErr w:type="gramEnd"/>
      <w:r w:rsidRPr="00820277">
        <w:rPr>
          <w:rFonts w:ascii="宋体" w:eastAsia="宋体" w:hAnsi="宋体" w:hint="eastAsia"/>
          <w:b/>
          <w:bCs/>
          <w:szCs w:val="21"/>
        </w:rPr>
        <w:t>家印尼公司的收入中有多少属于内部交易，在合并报表中如何</w:t>
      </w:r>
      <w:proofErr w:type="gramStart"/>
      <w:r w:rsidRPr="00820277">
        <w:rPr>
          <w:rFonts w:ascii="宋体" w:eastAsia="宋体" w:hAnsi="宋体" w:hint="eastAsia"/>
          <w:b/>
          <w:bCs/>
          <w:szCs w:val="21"/>
        </w:rPr>
        <w:t>抵销</w:t>
      </w:r>
      <w:proofErr w:type="gramEnd"/>
      <w:r w:rsidRPr="00820277">
        <w:rPr>
          <w:rFonts w:ascii="宋体" w:eastAsia="宋体" w:hAnsi="宋体" w:hint="eastAsia"/>
          <w:b/>
          <w:bCs/>
          <w:szCs w:val="21"/>
        </w:rPr>
        <w:t>？</w:t>
      </w:r>
    </w:p>
    <w:p w14:paraId="40600BE8" w14:textId="13B8239E" w:rsidR="00820277" w:rsidRPr="00820277" w:rsidRDefault="00820277" w:rsidP="004D3083">
      <w:pPr>
        <w:autoSpaceDE w:val="0"/>
        <w:spacing w:line="360" w:lineRule="auto"/>
        <w:ind w:firstLineChars="200" w:firstLine="422"/>
        <w:rPr>
          <w:rFonts w:ascii="宋体" w:eastAsia="宋体" w:hAnsi="宋体" w:hint="eastAsia"/>
          <w:szCs w:val="21"/>
        </w:rPr>
      </w:pPr>
      <w:r w:rsidRPr="00820277">
        <w:rPr>
          <w:rFonts w:ascii="宋体" w:eastAsia="宋体" w:hAnsi="宋体" w:hint="eastAsia"/>
          <w:b/>
          <w:bCs/>
          <w:szCs w:val="21"/>
        </w:rPr>
        <w:t>回答：</w:t>
      </w:r>
      <w:r w:rsidRPr="00820277">
        <w:rPr>
          <w:rFonts w:ascii="宋体" w:eastAsia="宋体" w:hAnsi="宋体" w:hint="eastAsia"/>
          <w:szCs w:val="21"/>
        </w:rPr>
        <w:t>您好！海容（印尼）工业有限公司（简称“印尼工业”）的收入主要来自于</w:t>
      </w:r>
      <w:proofErr w:type="gramStart"/>
      <w:r w:rsidRPr="00820277">
        <w:rPr>
          <w:rFonts w:ascii="宋体" w:eastAsia="宋体" w:hAnsi="宋体" w:hint="eastAsia"/>
          <w:szCs w:val="21"/>
        </w:rPr>
        <w:t>海容冷链</w:t>
      </w:r>
      <w:proofErr w:type="gramEnd"/>
      <w:r w:rsidRPr="00820277">
        <w:rPr>
          <w:rFonts w:ascii="宋体" w:eastAsia="宋体" w:hAnsi="宋体" w:hint="eastAsia"/>
          <w:szCs w:val="21"/>
        </w:rPr>
        <w:t>（印尼）有限公司（简称“印尼贸易”），印尼贸易销售的产品部分采购自</w:t>
      </w:r>
      <w:proofErr w:type="gramStart"/>
      <w:r w:rsidRPr="00820277">
        <w:rPr>
          <w:rFonts w:ascii="宋体" w:eastAsia="宋体" w:hAnsi="宋体" w:hint="eastAsia"/>
          <w:szCs w:val="21"/>
        </w:rPr>
        <w:t>国内母</w:t>
      </w:r>
      <w:proofErr w:type="gramEnd"/>
      <w:r w:rsidRPr="00820277">
        <w:rPr>
          <w:rFonts w:ascii="宋体" w:eastAsia="宋体" w:hAnsi="宋体" w:hint="eastAsia"/>
          <w:szCs w:val="21"/>
        </w:rPr>
        <w:t>公司。合并报表中的关联收入已全部</w:t>
      </w:r>
      <w:proofErr w:type="gramStart"/>
      <w:r w:rsidRPr="00820277">
        <w:rPr>
          <w:rFonts w:ascii="宋体" w:eastAsia="宋体" w:hAnsi="宋体" w:hint="eastAsia"/>
          <w:szCs w:val="21"/>
        </w:rPr>
        <w:t>抵销</w:t>
      </w:r>
      <w:proofErr w:type="gramEnd"/>
      <w:r w:rsidRPr="00820277">
        <w:rPr>
          <w:rFonts w:ascii="宋体" w:eastAsia="宋体" w:hAnsi="宋体" w:hint="eastAsia"/>
          <w:szCs w:val="21"/>
        </w:rPr>
        <w:t>。感谢您的关注与支持！</w:t>
      </w:r>
    </w:p>
    <w:p w14:paraId="3FB5963A" w14:textId="2E43F836" w:rsidR="00820277" w:rsidRPr="00820277" w:rsidRDefault="00820277" w:rsidP="00820277">
      <w:pPr>
        <w:autoSpaceDE w:val="0"/>
        <w:spacing w:line="360" w:lineRule="auto"/>
        <w:ind w:firstLineChars="200" w:firstLine="422"/>
        <w:rPr>
          <w:rFonts w:ascii="宋体" w:eastAsia="宋体" w:hAnsi="宋体" w:hint="eastAsia"/>
          <w:b/>
          <w:bCs/>
          <w:szCs w:val="21"/>
        </w:rPr>
      </w:pPr>
      <w:r>
        <w:rPr>
          <w:rFonts w:ascii="宋体" w:eastAsia="宋体" w:hAnsi="宋体"/>
          <w:b/>
          <w:bCs/>
          <w:szCs w:val="21"/>
        </w:rPr>
        <w:t>5</w:t>
      </w:r>
      <w:r w:rsidRPr="00820277">
        <w:rPr>
          <w:rFonts w:ascii="宋体" w:eastAsia="宋体" w:hAnsi="宋体" w:hint="eastAsia"/>
          <w:b/>
          <w:bCs/>
          <w:szCs w:val="21"/>
        </w:rPr>
        <w:t>.2印尼贸易公司亏损的主要原因是什么？</w:t>
      </w:r>
    </w:p>
    <w:p w14:paraId="243FBF46" w14:textId="6ABEBF23" w:rsidR="00820277" w:rsidRPr="00820277" w:rsidRDefault="00820277" w:rsidP="004D3083">
      <w:pPr>
        <w:autoSpaceDE w:val="0"/>
        <w:spacing w:line="360" w:lineRule="auto"/>
        <w:ind w:firstLineChars="200" w:firstLine="422"/>
        <w:rPr>
          <w:rFonts w:ascii="宋体" w:eastAsia="宋体" w:hAnsi="宋体" w:hint="eastAsia"/>
          <w:szCs w:val="21"/>
        </w:rPr>
      </w:pPr>
      <w:r w:rsidRPr="00820277">
        <w:rPr>
          <w:rFonts w:ascii="宋体" w:eastAsia="宋体" w:hAnsi="宋体" w:hint="eastAsia"/>
          <w:b/>
          <w:bCs/>
          <w:szCs w:val="21"/>
        </w:rPr>
        <w:t>回答：</w:t>
      </w:r>
      <w:r w:rsidRPr="00820277">
        <w:rPr>
          <w:rFonts w:ascii="宋体" w:eastAsia="宋体" w:hAnsi="宋体" w:hint="eastAsia"/>
          <w:szCs w:val="21"/>
        </w:rPr>
        <w:t>您好！印尼贸易亏损的主要原因是：与客户的交易以印尼卢比计价，与母公司的交易以人民币计价，印尼贸易对母公司以人民币计价的应付账款产生汇兑损失。感谢您的关注与支持！</w:t>
      </w:r>
    </w:p>
    <w:p w14:paraId="3C99B28D" w14:textId="0A5D3AAB" w:rsidR="00820277" w:rsidRPr="00820277" w:rsidRDefault="00820277" w:rsidP="00820277">
      <w:pPr>
        <w:autoSpaceDE w:val="0"/>
        <w:spacing w:line="360" w:lineRule="auto"/>
        <w:ind w:firstLineChars="200" w:firstLine="422"/>
        <w:rPr>
          <w:rFonts w:ascii="宋体" w:eastAsia="宋体" w:hAnsi="宋体" w:hint="eastAsia"/>
          <w:b/>
          <w:bCs/>
          <w:szCs w:val="21"/>
        </w:rPr>
      </w:pPr>
      <w:r>
        <w:rPr>
          <w:rFonts w:ascii="宋体" w:eastAsia="宋体" w:hAnsi="宋体"/>
          <w:b/>
          <w:bCs/>
          <w:szCs w:val="21"/>
        </w:rPr>
        <w:lastRenderedPageBreak/>
        <w:t>5</w:t>
      </w:r>
      <w:r w:rsidRPr="00820277">
        <w:rPr>
          <w:rFonts w:ascii="宋体" w:eastAsia="宋体" w:hAnsi="宋体" w:hint="eastAsia"/>
          <w:b/>
          <w:bCs/>
          <w:szCs w:val="21"/>
        </w:rPr>
        <w:t>.3印尼工厂目前的产能利用率、实际产量、销量及本地采购比例大致处于什么水平？</w:t>
      </w:r>
    </w:p>
    <w:p w14:paraId="5D33234F" w14:textId="45DA9370" w:rsidR="00820277" w:rsidRPr="00820277" w:rsidRDefault="00820277" w:rsidP="004D3083">
      <w:pPr>
        <w:autoSpaceDE w:val="0"/>
        <w:spacing w:line="360" w:lineRule="auto"/>
        <w:ind w:firstLineChars="200" w:firstLine="422"/>
        <w:rPr>
          <w:rFonts w:ascii="宋体" w:eastAsia="宋体" w:hAnsi="宋体" w:hint="eastAsia"/>
          <w:szCs w:val="21"/>
        </w:rPr>
      </w:pPr>
      <w:r w:rsidRPr="00820277">
        <w:rPr>
          <w:rFonts w:ascii="宋体" w:eastAsia="宋体" w:hAnsi="宋体" w:hint="eastAsia"/>
          <w:b/>
          <w:bCs/>
          <w:szCs w:val="21"/>
        </w:rPr>
        <w:t>回答：</w:t>
      </w:r>
      <w:r w:rsidRPr="00820277">
        <w:rPr>
          <w:rFonts w:ascii="宋体" w:eastAsia="宋体" w:hAnsi="宋体" w:hint="eastAsia"/>
          <w:szCs w:val="21"/>
        </w:rPr>
        <w:t>您好！印尼工厂产能在逐步爬坡，产能利用率逐步提高，当前本地采购比例较低。感谢您的关注与支持！</w:t>
      </w:r>
    </w:p>
    <w:p w14:paraId="0DDE8237" w14:textId="35A625E5" w:rsidR="00820277" w:rsidRPr="00820277" w:rsidRDefault="00820277" w:rsidP="00820277">
      <w:pPr>
        <w:autoSpaceDE w:val="0"/>
        <w:spacing w:line="360" w:lineRule="auto"/>
        <w:ind w:firstLineChars="200" w:firstLine="422"/>
        <w:rPr>
          <w:rFonts w:ascii="宋体" w:eastAsia="宋体" w:hAnsi="宋体" w:hint="eastAsia"/>
          <w:b/>
          <w:bCs/>
          <w:szCs w:val="21"/>
        </w:rPr>
      </w:pPr>
      <w:r>
        <w:rPr>
          <w:rFonts w:ascii="宋体" w:eastAsia="宋体" w:hAnsi="宋体"/>
          <w:b/>
          <w:bCs/>
          <w:szCs w:val="21"/>
        </w:rPr>
        <w:t>5</w:t>
      </w:r>
      <w:r w:rsidRPr="00820277">
        <w:rPr>
          <w:rFonts w:ascii="宋体" w:eastAsia="宋体" w:hAnsi="宋体" w:hint="eastAsia"/>
          <w:b/>
          <w:bCs/>
          <w:szCs w:val="21"/>
        </w:rPr>
        <w:t>.4印尼产量主要是替代国内出口，还是来自东南亚新增订单？</w:t>
      </w:r>
    </w:p>
    <w:p w14:paraId="37C5FB4D" w14:textId="3D520605" w:rsidR="00820277" w:rsidRPr="00820277" w:rsidRDefault="00820277" w:rsidP="004D3083">
      <w:pPr>
        <w:autoSpaceDE w:val="0"/>
        <w:spacing w:line="360" w:lineRule="auto"/>
        <w:ind w:firstLineChars="200" w:firstLine="422"/>
        <w:rPr>
          <w:rFonts w:ascii="宋体" w:eastAsia="宋体" w:hAnsi="宋体" w:hint="eastAsia"/>
          <w:szCs w:val="21"/>
        </w:rPr>
      </w:pPr>
      <w:r w:rsidRPr="00820277">
        <w:rPr>
          <w:rFonts w:ascii="宋体" w:eastAsia="宋体" w:hAnsi="宋体" w:hint="eastAsia"/>
          <w:b/>
          <w:bCs/>
          <w:szCs w:val="21"/>
        </w:rPr>
        <w:t>回答：</w:t>
      </w:r>
      <w:r w:rsidRPr="00820277">
        <w:rPr>
          <w:rFonts w:ascii="宋体" w:eastAsia="宋体" w:hAnsi="宋体" w:hint="eastAsia"/>
          <w:szCs w:val="21"/>
        </w:rPr>
        <w:t>您好！印尼工厂产品部分替代国内出口、部分为东南亚新增订单；未来公司将借助印尼工厂开拓其他海外市场带来新的增量。感谢您的关注与支持！</w:t>
      </w:r>
    </w:p>
    <w:p w14:paraId="4146997B" w14:textId="5C4E937F" w:rsidR="00820277" w:rsidRPr="00820277" w:rsidRDefault="00820277" w:rsidP="00820277">
      <w:pPr>
        <w:autoSpaceDE w:val="0"/>
        <w:spacing w:line="360" w:lineRule="auto"/>
        <w:ind w:firstLineChars="200" w:firstLine="422"/>
        <w:rPr>
          <w:rFonts w:ascii="宋体" w:eastAsia="宋体" w:hAnsi="宋体" w:hint="eastAsia"/>
          <w:b/>
          <w:bCs/>
          <w:szCs w:val="21"/>
        </w:rPr>
      </w:pPr>
      <w:r>
        <w:rPr>
          <w:rFonts w:ascii="宋体" w:eastAsia="宋体" w:hAnsi="宋体"/>
          <w:b/>
          <w:bCs/>
          <w:szCs w:val="21"/>
        </w:rPr>
        <w:t>5</w:t>
      </w:r>
      <w:r w:rsidRPr="00820277">
        <w:rPr>
          <w:rFonts w:ascii="宋体" w:eastAsia="宋体" w:hAnsi="宋体" w:hint="eastAsia"/>
          <w:b/>
          <w:bCs/>
          <w:szCs w:val="21"/>
        </w:rPr>
        <w:t>.5管理层预计印尼整体业务何时能够实现盈亏平衡？</w:t>
      </w:r>
    </w:p>
    <w:p w14:paraId="204C3275" w14:textId="20CC9347" w:rsidR="00820277" w:rsidRPr="00820277" w:rsidRDefault="00820277" w:rsidP="004D3083">
      <w:pPr>
        <w:autoSpaceDE w:val="0"/>
        <w:spacing w:line="360" w:lineRule="auto"/>
        <w:ind w:firstLineChars="200" w:firstLine="422"/>
        <w:rPr>
          <w:rFonts w:ascii="宋体" w:eastAsia="宋体" w:hAnsi="宋体" w:hint="eastAsia"/>
          <w:szCs w:val="21"/>
        </w:rPr>
      </w:pPr>
      <w:r w:rsidRPr="00820277">
        <w:rPr>
          <w:rFonts w:ascii="宋体" w:eastAsia="宋体" w:hAnsi="宋体" w:hint="eastAsia"/>
          <w:b/>
          <w:bCs/>
          <w:szCs w:val="21"/>
        </w:rPr>
        <w:t>回答：</w:t>
      </w:r>
      <w:r w:rsidRPr="00820277">
        <w:rPr>
          <w:rFonts w:ascii="宋体" w:eastAsia="宋体" w:hAnsi="宋体" w:hint="eastAsia"/>
          <w:szCs w:val="21"/>
        </w:rPr>
        <w:t>您好！印尼整体业务盈亏平衡受多种因素影响，具体时间难以提前预测。感谢您的关注与支持！</w:t>
      </w:r>
    </w:p>
    <w:p w14:paraId="5FEEBA59" w14:textId="57F1D274" w:rsidR="00820277" w:rsidRPr="00820277" w:rsidRDefault="00820277" w:rsidP="00D350CF">
      <w:pPr>
        <w:autoSpaceDE w:val="0"/>
        <w:spacing w:line="360" w:lineRule="auto"/>
        <w:ind w:firstLineChars="200" w:firstLine="422"/>
        <w:rPr>
          <w:rFonts w:ascii="宋体" w:eastAsia="宋体" w:hAnsi="宋体" w:hint="eastAsia"/>
          <w:b/>
          <w:bCs/>
          <w:szCs w:val="21"/>
        </w:rPr>
      </w:pPr>
      <w:r w:rsidRPr="00820277">
        <w:rPr>
          <w:rFonts w:ascii="宋体" w:eastAsia="宋体" w:hAnsi="宋体" w:hint="eastAsia"/>
          <w:b/>
          <w:bCs/>
          <w:szCs w:val="21"/>
        </w:rPr>
        <w:t>问题</w:t>
      </w:r>
      <w:r>
        <w:rPr>
          <w:rFonts w:ascii="宋体" w:eastAsia="宋体" w:hAnsi="宋体"/>
          <w:b/>
          <w:bCs/>
          <w:szCs w:val="21"/>
        </w:rPr>
        <w:t>6：</w:t>
      </w:r>
      <w:r w:rsidRPr="00820277">
        <w:rPr>
          <w:rFonts w:ascii="宋体" w:eastAsia="宋体" w:hAnsi="宋体" w:hint="eastAsia"/>
          <w:b/>
          <w:bCs/>
          <w:szCs w:val="21"/>
        </w:rPr>
        <w:t>根据半年报和</w:t>
      </w:r>
      <w:proofErr w:type="gramStart"/>
      <w:r w:rsidRPr="00820277">
        <w:rPr>
          <w:rFonts w:ascii="宋体" w:eastAsia="宋体" w:hAnsi="宋体" w:hint="eastAsia"/>
          <w:b/>
          <w:bCs/>
          <w:szCs w:val="21"/>
        </w:rPr>
        <w:t>一</w:t>
      </w:r>
      <w:proofErr w:type="gramEnd"/>
      <w:r w:rsidRPr="00820277">
        <w:rPr>
          <w:rFonts w:ascii="宋体" w:eastAsia="宋体" w:hAnsi="宋体" w:hint="eastAsia"/>
          <w:b/>
          <w:bCs/>
          <w:szCs w:val="21"/>
        </w:rPr>
        <w:t>季报复算，2026年第二季度收入约10亿元，同比增长约13.4%，但单季度综合毛利率约24.3%，同比下降约3.7个百分点，</w:t>
      </w:r>
      <w:proofErr w:type="gramStart"/>
      <w:r w:rsidRPr="00820277">
        <w:rPr>
          <w:rFonts w:ascii="宋体" w:eastAsia="宋体" w:hAnsi="宋体" w:hint="eastAsia"/>
          <w:b/>
          <w:bCs/>
          <w:szCs w:val="21"/>
        </w:rPr>
        <w:t>归母净利润</w:t>
      </w:r>
      <w:proofErr w:type="gramEnd"/>
      <w:r w:rsidRPr="00820277">
        <w:rPr>
          <w:rFonts w:ascii="宋体" w:eastAsia="宋体" w:hAnsi="宋体" w:hint="eastAsia"/>
          <w:b/>
          <w:bCs/>
          <w:szCs w:val="21"/>
        </w:rPr>
        <w:t>约0.52亿元，同比下降约55%。请问Q2毛利率明显下降的主要原因是什么？其中产品结构、海外占比提升、印尼爬坡和价格竞争分别产生了多大影响？管理层如何判断下半年的毛利率恢复空间？</w:t>
      </w:r>
    </w:p>
    <w:p w14:paraId="33472C4E" w14:textId="5F4632E0" w:rsidR="00820277" w:rsidRPr="00820277" w:rsidRDefault="00820277" w:rsidP="004D3083">
      <w:pPr>
        <w:autoSpaceDE w:val="0"/>
        <w:spacing w:line="360" w:lineRule="auto"/>
        <w:ind w:firstLineChars="200" w:firstLine="420"/>
        <w:rPr>
          <w:rFonts w:ascii="宋体" w:eastAsia="宋体" w:hAnsi="宋体" w:hint="eastAsia"/>
          <w:szCs w:val="21"/>
        </w:rPr>
      </w:pPr>
      <w:r w:rsidRPr="00820277">
        <w:rPr>
          <w:rFonts w:ascii="宋体" w:eastAsia="宋体" w:hAnsi="宋体" w:hint="eastAsia"/>
          <w:szCs w:val="21"/>
        </w:rPr>
        <w:t>回答：您好！公司二季度毛利率下降的主要原因：一是产品结构的影响，二是人民币升值导致。毛利率受市场、价格、产品结构、汇率波动、原材料价格波动等众多因素影响，难以提前预测。感谢您的关注与支持！</w:t>
      </w:r>
    </w:p>
    <w:p w14:paraId="39E87D3F" w14:textId="231AA58D" w:rsidR="00820277" w:rsidRPr="00820277" w:rsidRDefault="00820277" w:rsidP="004D3083">
      <w:pPr>
        <w:autoSpaceDE w:val="0"/>
        <w:spacing w:line="360" w:lineRule="auto"/>
        <w:ind w:firstLineChars="200" w:firstLine="422"/>
        <w:rPr>
          <w:rFonts w:ascii="宋体" w:eastAsia="宋体" w:hAnsi="宋体" w:hint="eastAsia"/>
          <w:b/>
          <w:bCs/>
          <w:szCs w:val="21"/>
        </w:rPr>
      </w:pPr>
      <w:r w:rsidRPr="00820277">
        <w:rPr>
          <w:rFonts w:ascii="宋体" w:eastAsia="宋体" w:hAnsi="宋体" w:hint="eastAsia"/>
          <w:b/>
          <w:bCs/>
          <w:szCs w:val="21"/>
        </w:rPr>
        <w:t>问题</w:t>
      </w:r>
      <w:r>
        <w:rPr>
          <w:rFonts w:ascii="宋体" w:eastAsia="宋体" w:hAnsi="宋体"/>
          <w:b/>
          <w:bCs/>
          <w:szCs w:val="21"/>
        </w:rPr>
        <w:t>7：</w:t>
      </w:r>
      <w:r w:rsidRPr="00820277">
        <w:rPr>
          <w:rFonts w:ascii="宋体" w:eastAsia="宋体" w:hAnsi="宋体" w:hint="eastAsia"/>
          <w:b/>
          <w:bCs/>
          <w:szCs w:val="21"/>
        </w:rPr>
        <w:t>上半年公司汇兑损失约6024万元，是利润下降的重要原因。请问该汇兑损失中，已实现和未实现损失分别占多少？主要涉及哪些币种和业务区域？公司目前采用了哪些远期结售汇、自然对冲或其他汇率风险管理措施？</w:t>
      </w:r>
      <w:proofErr w:type="gramStart"/>
      <w:r w:rsidRPr="00820277">
        <w:rPr>
          <w:rFonts w:ascii="宋体" w:eastAsia="宋体" w:hAnsi="宋体" w:hint="eastAsia"/>
          <w:b/>
          <w:bCs/>
          <w:szCs w:val="21"/>
        </w:rPr>
        <w:t>若人民币汇率</w:t>
      </w:r>
      <w:proofErr w:type="gramEnd"/>
      <w:r w:rsidRPr="00820277">
        <w:rPr>
          <w:rFonts w:ascii="宋体" w:eastAsia="宋体" w:hAnsi="宋体" w:hint="eastAsia"/>
          <w:b/>
          <w:bCs/>
          <w:szCs w:val="21"/>
        </w:rPr>
        <w:t>维持当前水平，汇兑影响是否会继续延续至下半年？</w:t>
      </w:r>
    </w:p>
    <w:p w14:paraId="27199A8D" w14:textId="77777777" w:rsidR="00820277" w:rsidRPr="00820277" w:rsidRDefault="00820277" w:rsidP="00820277">
      <w:pPr>
        <w:autoSpaceDE w:val="0"/>
        <w:spacing w:line="360" w:lineRule="auto"/>
        <w:ind w:firstLineChars="200" w:firstLine="422"/>
        <w:rPr>
          <w:rFonts w:ascii="宋体" w:eastAsia="宋体" w:hAnsi="宋体" w:hint="eastAsia"/>
          <w:szCs w:val="21"/>
        </w:rPr>
      </w:pPr>
      <w:r w:rsidRPr="00820277">
        <w:rPr>
          <w:rFonts w:ascii="宋体" w:eastAsia="宋体" w:hAnsi="宋体" w:hint="eastAsia"/>
          <w:b/>
          <w:bCs/>
          <w:szCs w:val="21"/>
        </w:rPr>
        <w:t>回答：</w:t>
      </w:r>
      <w:r w:rsidRPr="00820277">
        <w:rPr>
          <w:rFonts w:ascii="宋体" w:eastAsia="宋体" w:hAnsi="宋体" w:hint="eastAsia"/>
          <w:szCs w:val="21"/>
        </w:rPr>
        <w:t>您好！1、2026年上半年汇兑损失产生的原因有两种：一是实际收到外币结汇产生的，二是外币应收账款期末换算成人民币产生的；其中已实现的是外币结汇产生的损失约占8%，其余为应收账款产生的实际未实现的汇兑损失。</w:t>
      </w:r>
    </w:p>
    <w:p w14:paraId="1C4AE3B3" w14:textId="135E1311" w:rsidR="00820277" w:rsidRPr="00820277" w:rsidRDefault="00200225" w:rsidP="00200225">
      <w:pPr>
        <w:autoSpaceDE w:val="0"/>
        <w:spacing w:line="360" w:lineRule="auto"/>
        <w:ind w:firstLineChars="200" w:firstLine="420"/>
        <w:rPr>
          <w:rFonts w:ascii="宋体" w:eastAsia="宋体" w:hAnsi="宋体" w:hint="eastAsia"/>
          <w:szCs w:val="21"/>
        </w:rPr>
      </w:pPr>
      <w:r>
        <w:rPr>
          <w:rFonts w:ascii="宋体" w:eastAsia="宋体" w:hAnsi="宋体" w:hint="eastAsia"/>
          <w:szCs w:val="21"/>
        </w:rPr>
        <w:t>2、</w:t>
      </w:r>
      <w:r w:rsidR="00820277" w:rsidRPr="00820277">
        <w:rPr>
          <w:rFonts w:ascii="宋体" w:eastAsia="宋体" w:hAnsi="宋体" w:hint="eastAsia"/>
          <w:szCs w:val="21"/>
        </w:rPr>
        <w:t>汇兑损失主要涉及币种为印尼卢比和美元；主要区域为印尼和北美。</w:t>
      </w:r>
    </w:p>
    <w:p w14:paraId="000E00A8" w14:textId="39CAF97E" w:rsidR="00820277" w:rsidRPr="00820277" w:rsidRDefault="00200225" w:rsidP="00200225">
      <w:pPr>
        <w:autoSpaceDE w:val="0"/>
        <w:spacing w:line="360" w:lineRule="auto"/>
        <w:ind w:firstLineChars="200" w:firstLine="420"/>
        <w:rPr>
          <w:rFonts w:ascii="宋体" w:eastAsia="宋体" w:hAnsi="宋体" w:hint="eastAsia"/>
          <w:szCs w:val="21"/>
        </w:rPr>
      </w:pPr>
      <w:r>
        <w:rPr>
          <w:rFonts w:ascii="宋体" w:eastAsia="宋体" w:hAnsi="宋体" w:hint="eastAsia"/>
          <w:szCs w:val="21"/>
        </w:rPr>
        <w:t>3、</w:t>
      </w:r>
      <w:proofErr w:type="gramStart"/>
      <w:r w:rsidR="00820277" w:rsidRPr="00820277">
        <w:rPr>
          <w:rFonts w:ascii="宋体" w:eastAsia="宋体" w:hAnsi="宋体" w:hint="eastAsia"/>
          <w:szCs w:val="21"/>
        </w:rPr>
        <w:t>若人民币汇率</w:t>
      </w:r>
      <w:proofErr w:type="gramEnd"/>
      <w:r w:rsidR="00820277" w:rsidRPr="00820277">
        <w:rPr>
          <w:rFonts w:ascii="宋体" w:eastAsia="宋体" w:hAnsi="宋体" w:hint="eastAsia"/>
          <w:szCs w:val="21"/>
        </w:rPr>
        <w:t>维持当前水平，全年汇兑影响将维持当前水平。</w:t>
      </w:r>
    </w:p>
    <w:p w14:paraId="74C53391" w14:textId="5BE6EC49" w:rsidR="00820277" w:rsidRPr="00820277" w:rsidRDefault="00820277" w:rsidP="004D3083">
      <w:pPr>
        <w:autoSpaceDE w:val="0"/>
        <w:spacing w:line="360" w:lineRule="auto"/>
        <w:ind w:leftChars="200" w:left="420"/>
        <w:rPr>
          <w:rFonts w:ascii="宋体" w:eastAsia="宋体" w:hAnsi="宋体" w:hint="eastAsia"/>
          <w:szCs w:val="21"/>
        </w:rPr>
      </w:pPr>
      <w:r w:rsidRPr="00820277">
        <w:rPr>
          <w:rFonts w:ascii="宋体" w:eastAsia="宋体" w:hAnsi="宋体" w:hint="eastAsia"/>
          <w:szCs w:val="21"/>
        </w:rPr>
        <w:t>感谢您的关注与支持！</w:t>
      </w:r>
    </w:p>
    <w:p w14:paraId="4C582D46" w14:textId="168C4908" w:rsidR="00820277" w:rsidRPr="00820277" w:rsidRDefault="00820277" w:rsidP="00820277">
      <w:pPr>
        <w:autoSpaceDE w:val="0"/>
        <w:spacing w:line="360" w:lineRule="auto"/>
        <w:ind w:firstLineChars="200" w:firstLine="422"/>
        <w:rPr>
          <w:rFonts w:ascii="宋体" w:eastAsia="宋体" w:hAnsi="宋体" w:hint="eastAsia"/>
          <w:b/>
          <w:bCs/>
          <w:szCs w:val="21"/>
        </w:rPr>
      </w:pPr>
      <w:r w:rsidRPr="00820277">
        <w:rPr>
          <w:rFonts w:ascii="宋体" w:eastAsia="宋体" w:hAnsi="宋体" w:hint="eastAsia"/>
          <w:b/>
          <w:bCs/>
          <w:szCs w:val="21"/>
        </w:rPr>
        <w:t>问题</w:t>
      </w:r>
      <w:r>
        <w:rPr>
          <w:rFonts w:ascii="宋体" w:eastAsia="宋体" w:hAnsi="宋体"/>
          <w:b/>
          <w:bCs/>
          <w:szCs w:val="21"/>
        </w:rPr>
        <w:t>8：</w:t>
      </w:r>
      <w:r w:rsidRPr="00820277">
        <w:rPr>
          <w:rFonts w:ascii="宋体" w:eastAsia="宋体" w:hAnsi="宋体" w:hint="eastAsia"/>
          <w:b/>
          <w:bCs/>
          <w:szCs w:val="21"/>
        </w:rPr>
        <w:t>截至6月底，公司应收账款、存货和长期应收款分别较年初增长约24.3%、26.5%和20.8%，而上半年经营现金流为-0.38亿元。</w:t>
      </w:r>
    </w:p>
    <w:p w14:paraId="6DCDA9F9" w14:textId="77777777" w:rsidR="00820277" w:rsidRPr="00820277" w:rsidRDefault="00820277" w:rsidP="00820277">
      <w:pPr>
        <w:autoSpaceDE w:val="0"/>
        <w:spacing w:line="360" w:lineRule="auto"/>
        <w:ind w:firstLineChars="200" w:firstLine="422"/>
        <w:rPr>
          <w:rFonts w:ascii="宋体" w:eastAsia="宋体" w:hAnsi="宋体" w:hint="eastAsia"/>
          <w:b/>
          <w:bCs/>
          <w:szCs w:val="21"/>
        </w:rPr>
      </w:pPr>
      <w:r w:rsidRPr="00820277">
        <w:rPr>
          <w:rFonts w:ascii="宋体" w:eastAsia="宋体" w:hAnsi="宋体" w:hint="eastAsia"/>
          <w:b/>
          <w:bCs/>
          <w:szCs w:val="21"/>
        </w:rPr>
        <w:t>请问营运资本增长主要来自海外订单增加、</w:t>
      </w:r>
      <w:proofErr w:type="gramStart"/>
      <w:r w:rsidRPr="00820277">
        <w:rPr>
          <w:rFonts w:ascii="宋体" w:eastAsia="宋体" w:hAnsi="宋体" w:hint="eastAsia"/>
          <w:b/>
          <w:bCs/>
          <w:szCs w:val="21"/>
        </w:rPr>
        <w:t>客户账期延长</w:t>
      </w:r>
      <w:proofErr w:type="gramEnd"/>
      <w:r w:rsidRPr="00820277">
        <w:rPr>
          <w:rFonts w:ascii="宋体" w:eastAsia="宋体" w:hAnsi="宋体" w:hint="eastAsia"/>
          <w:b/>
          <w:bCs/>
          <w:szCs w:val="21"/>
        </w:rPr>
        <w:t>、印尼备货，还是分期销售业务增长？公司预计应收和库存何时开始回落，下半年经营现金</w:t>
      </w:r>
      <w:proofErr w:type="gramStart"/>
      <w:r w:rsidRPr="00820277">
        <w:rPr>
          <w:rFonts w:ascii="宋体" w:eastAsia="宋体" w:hAnsi="宋体" w:hint="eastAsia"/>
          <w:b/>
          <w:bCs/>
          <w:szCs w:val="21"/>
        </w:rPr>
        <w:t>流能否</w:t>
      </w:r>
      <w:proofErr w:type="gramEnd"/>
      <w:r w:rsidRPr="00820277">
        <w:rPr>
          <w:rFonts w:ascii="宋体" w:eastAsia="宋体" w:hAnsi="宋体" w:hint="eastAsia"/>
          <w:b/>
          <w:bCs/>
          <w:szCs w:val="21"/>
        </w:rPr>
        <w:t>恢复至正常水平？</w:t>
      </w:r>
    </w:p>
    <w:p w14:paraId="14D72563" w14:textId="37E693D0" w:rsidR="00820277" w:rsidRPr="00820277" w:rsidRDefault="00820277" w:rsidP="004D3083">
      <w:pPr>
        <w:autoSpaceDE w:val="0"/>
        <w:spacing w:line="360" w:lineRule="auto"/>
        <w:ind w:firstLineChars="200" w:firstLine="420"/>
        <w:rPr>
          <w:rFonts w:ascii="宋体" w:eastAsia="宋体" w:hAnsi="宋体" w:hint="eastAsia"/>
          <w:szCs w:val="21"/>
        </w:rPr>
      </w:pPr>
      <w:r w:rsidRPr="00820277">
        <w:rPr>
          <w:rFonts w:ascii="宋体" w:eastAsia="宋体" w:hAnsi="宋体" w:hint="eastAsia"/>
          <w:szCs w:val="21"/>
        </w:rPr>
        <w:lastRenderedPageBreak/>
        <w:t>回答：您好！上半年是公司产销旺季，公司营运资本增长主要原因是应收账款和存货增加。下半年是公司回款较多的阶段，下半年经营现金流预计恢复正常水平；应收账款和库存将同步回落。感谢您的关注与支持！</w:t>
      </w:r>
    </w:p>
    <w:p w14:paraId="1CC203A9" w14:textId="4E57A9C0" w:rsidR="00820277" w:rsidRPr="00820277" w:rsidRDefault="00820277" w:rsidP="00820277">
      <w:pPr>
        <w:autoSpaceDE w:val="0"/>
        <w:spacing w:line="360" w:lineRule="auto"/>
        <w:ind w:firstLineChars="200" w:firstLine="422"/>
        <w:rPr>
          <w:rFonts w:ascii="宋体" w:eastAsia="宋体" w:hAnsi="宋体" w:hint="eastAsia"/>
          <w:b/>
          <w:bCs/>
          <w:szCs w:val="21"/>
        </w:rPr>
      </w:pPr>
      <w:r w:rsidRPr="00820277">
        <w:rPr>
          <w:rFonts w:ascii="宋体" w:eastAsia="宋体" w:hAnsi="宋体" w:hint="eastAsia"/>
          <w:b/>
          <w:bCs/>
          <w:szCs w:val="21"/>
        </w:rPr>
        <w:t>问题</w:t>
      </w:r>
      <w:r>
        <w:rPr>
          <w:rFonts w:ascii="宋体" w:eastAsia="宋体" w:hAnsi="宋体"/>
          <w:b/>
          <w:bCs/>
          <w:szCs w:val="21"/>
        </w:rPr>
        <w:t>9：</w:t>
      </w:r>
      <w:r w:rsidRPr="00820277">
        <w:rPr>
          <w:rFonts w:ascii="宋体" w:eastAsia="宋体" w:hAnsi="宋体" w:hint="eastAsia"/>
          <w:b/>
          <w:bCs/>
          <w:szCs w:val="21"/>
        </w:rPr>
        <w:t>半年报提到智能售货柜销量增长、与头部客户合作持续加深，并继续提及设备运营、数据分析和算法升级等长期服务。</w:t>
      </w:r>
    </w:p>
    <w:p w14:paraId="5A1322D0" w14:textId="77777777" w:rsidR="00820277" w:rsidRPr="00820277" w:rsidRDefault="00820277" w:rsidP="00820277">
      <w:pPr>
        <w:autoSpaceDE w:val="0"/>
        <w:spacing w:line="360" w:lineRule="auto"/>
        <w:ind w:firstLineChars="200" w:firstLine="422"/>
        <w:rPr>
          <w:rFonts w:ascii="宋体" w:eastAsia="宋体" w:hAnsi="宋体" w:hint="eastAsia"/>
          <w:b/>
          <w:bCs/>
          <w:szCs w:val="21"/>
        </w:rPr>
      </w:pPr>
      <w:r w:rsidRPr="00820277">
        <w:rPr>
          <w:rFonts w:ascii="宋体" w:eastAsia="宋体" w:hAnsi="宋体" w:hint="eastAsia"/>
          <w:b/>
          <w:bCs/>
          <w:szCs w:val="21"/>
        </w:rPr>
        <w:t>请问公司能否披露智能售货</w:t>
      </w:r>
      <w:proofErr w:type="gramStart"/>
      <w:r w:rsidRPr="00820277">
        <w:rPr>
          <w:rFonts w:ascii="宋体" w:eastAsia="宋体" w:hAnsi="宋体" w:hint="eastAsia"/>
          <w:b/>
          <w:bCs/>
          <w:szCs w:val="21"/>
        </w:rPr>
        <w:t>柜上半</w:t>
      </w:r>
      <w:proofErr w:type="gramEnd"/>
      <w:r w:rsidRPr="00820277">
        <w:rPr>
          <w:rFonts w:ascii="宋体" w:eastAsia="宋体" w:hAnsi="宋体" w:hint="eastAsia"/>
          <w:b/>
          <w:bCs/>
          <w:szCs w:val="21"/>
        </w:rPr>
        <w:t>年的收入增速、毛利率及客户复购情况？上述运营、数据和算法服务目前是否已形成独立收费收入？公司未来是否计划从一次性设备销售延伸到软件订阅、运维服务或按设备收费的持续性收入模式？</w:t>
      </w:r>
    </w:p>
    <w:p w14:paraId="7696E1A3" w14:textId="25391D9B" w:rsidR="00746DAD" w:rsidRPr="000F46B7" w:rsidRDefault="00820277" w:rsidP="000F46B7">
      <w:pPr>
        <w:spacing w:line="360" w:lineRule="auto"/>
        <w:ind w:firstLineChars="200" w:firstLine="420"/>
        <w:rPr>
          <w:rFonts w:ascii="宋体" w:eastAsia="宋体" w:hAnsi="宋体" w:hint="eastAsia"/>
          <w:szCs w:val="21"/>
        </w:rPr>
      </w:pPr>
      <w:r w:rsidRPr="00820277">
        <w:rPr>
          <w:rFonts w:ascii="宋体" w:eastAsia="宋体" w:hAnsi="宋体" w:cs="宋体" w:hint="eastAsia"/>
          <w:szCs w:val="21"/>
        </w:rPr>
        <w:t>回答：您好！公司智能售货</w:t>
      </w:r>
      <w:proofErr w:type="gramStart"/>
      <w:r w:rsidRPr="00820277">
        <w:rPr>
          <w:rFonts w:ascii="宋体" w:eastAsia="宋体" w:hAnsi="宋体" w:cs="宋体" w:hint="eastAsia"/>
          <w:szCs w:val="21"/>
        </w:rPr>
        <w:t>柜业务</w:t>
      </w:r>
      <w:proofErr w:type="gramEnd"/>
      <w:r w:rsidRPr="00820277">
        <w:rPr>
          <w:rFonts w:ascii="宋体" w:eastAsia="宋体" w:hAnsi="宋体" w:cs="宋体" w:hint="eastAsia"/>
          <w:szCs w:val="21"/>
        </w:rPr>
        <w:t>相关情况，请查看公司半年报。公司智能售货</w:t>
      </w:r>
      <w:proofErr w:type="gramStart"/>
      <w:r w:rsidRPr="00820277">
        <w:rPr>
          <w:rFonts w:ascii="宋体" w:eastAsia="宋体" w:hAnsi="宋体" w:cs="宋体" w:hint="eastAsia"/>
          <w:szCs w:val="21"/>
        </w:rPr>
        <w:t>柜业务</w:t>
      </w:r>
      <w:proofErr w:type="gramEnd"/>
      <w:r w:rsidRPr="00820277">
        <w:rPr>
          <w:rFonts w:ascii="宋体" w:eastAsia="宋体" w:hAnsi="宋体" w:cs="宋体" w:hint="eastAsia"/>
          <w:szCs w:val="21"/>
        </w:rPr>
        <w:t>一直以来是设备销售收入加数据、算法服务持续收入的模式。感谢您的关注与支持！</w:t>
      </w:r>
    </w:p>
    <w:p w14:paraId="7FAB8909" w14:textId="77777777" w:rsidR="006C50CC" w:rsidRDefault="004D3083">
      <w:pPr>
        <w:spacing w:line="360" w:lineRule="auto"/>
        <w:ind w:firstLineChars="200" w:firstLine="422"/>
        <w:rPr>
          <w:rFonts w:ascii="宋体" w:eastAsia="宋体" w:hAnsi="宋体" w:hint="eastAsia"/>
          <w:b/>
        </w:rPr>
      </w:pPr>
      <w:r>
        <w:rPr>
          <w:rFonts w:ascii="宋体" w:eastAsia="宋体" w:hAnsi="宋体" w:hint="eastAsia"/>
          <w:b/>
        </w:rPr>
        <w:t>二、网络文字互动内容</w:t>
      </w:r>
    </w:p>
    <w:p w14:paraId="04C9F031" w14:textId="7BD35625" w:rsidR="00185A84" w:rsidRPr="00185A84" w:rsidRDefault="00185A84" w:rsidP="00185A84">
      <w:pPr>
        <w:spacing w:line="360" w:lineRule="auto"/>
        <w:ind w:firstLineChars="200" w:firstLine="422"/>
        <w:rPr>
          <w:rFonts w:ascii="宋体" w:eastAsia="宋体" w:hAnsi="宋体" w:hint="eastAsia"/>
          <w:b/>
          <w:szCs w:val="21"/>
        </w:rPr>
      </w:pPr>
      <w:r w:rsidRPr="00185A84">
        <w:rPr>
          <w:rFonts w:ascii="宋体" w:eastAsia="宋体" w:hAnsi="宋体" w:hint="eastAsia"/>
          <w:b/>
          <w:szCs w:val="21"/>
        </w:rPr>
        <w:t>问题1：邵伟董事长您好！请问印尼产能爬坡完成度如何？另外如果美元因为美</w:t>
      </w:r>
      <w:proofErr w:type="gramStart"/>
      <w:r w:rsidRPr="00185A84">
        <w:rPr>
          <w:rFonts w:ascii="宋体" w:eastAsia="宋体" w:hAnsi="宋体" w:hint="eastAsia"/>
          <w:b/>
          <w:szCs w:val="21"/>
        </w:rPr>
        <w:t>债因素</w:t>
      </w:r>
      <w:proofErr w:type="gramEnd"/>
      <w:r w:rsidRPr="00185A84">
        <w:rPr>
          <w:rFonts w:ascii="宋体" w:eastAsia="宋体" w:hAnsi="宋体" w:hint="eastAsia"/>
          <w:b/>
          <w:szCs w:val="21"/>
        </w:rPr>
        <w:t>持续走低，公司有没有应对汇兑损失的有利方法？</w:t>
      </w:r>
    </w:p>
    <w:p w14:paraId="0B5F61D4" w14:textId="77777777" w:rsidR="00185A84" w:rsidRDefault="00185A84" w:rsidP="00185A84">
      <w:pPr>
        <w:spacing w:line="360" w:lineRule="auto"/>
        <w:ind w:firstLineChars="200" w:firstLine="420"/>
        <w:rPr>
          <w:rFonts w:ascii="宋体" w:eastAsia="宋体" w:hAnsi="宋体" w:hint="eastAsia"/>
          <w:szCs w:val="21"/>
        </w:rPr>
      </w:pPr>
      <w:r>
        <w:rPr>
          <w:rFonts w:ascii="宋体" w:eastAsia="宋体" w:hAnsi="宋体" w:hint="eastAsia"/>
          <w:szCs w:val="21"/>
        </w:rPr>
        <w:t>回</w:t>
      </w:r>
      <w:r w:rsidRPr="00185A84">
        <w:rPr>
          <w:rFonts w:ascii="宋体" w:eastAsia="宋体" w:hAnsi="宋体" w:hint="eastAsia"/>
          <w:szCs w:val="21"/>
        </w:rPr>
        <w:t>答:您好！印尼工厂产能在逐步爬坡，产能利用率逐步提高。</w:t>
      </w:r>
    </w:p>
    <w:p w14:paraId="5D145C62" w14:textId="77777777" w:rsidR="00185A84" w:rsidRDefault="00185A84" w:rsidP="00185A84">
      <w:pPr>
        <w:spacing w:line="360" w:lineRule="auto"/>
        <w:ind w:firstLineChars="200" w:firstLine="420"/>
        <w:rPr>
          <w:rFonts w:ascii="宋体" w:eastAsia="宋体" w:hAnsi="宋体" w:hint="eastAsia"/>
          <w:szCs w:val="21"/>
        </w:rPr>
      </w:pPr>
      <w:r w:rsidRPr="00185A84">
        <w:rPr>
          <w:rFonts w:ascii="宋体" w:eastAsia="宋体" w:hAnsi="宋体" w:hint="eastAsia"/>
          <w:szCs w:val="21"/>
        </w:rPr>
        <w:t>应对汇率波动的措施包括：</w:t>
      </w:r>
    </w:p>
    <w:p w14:paraId="5047C914" w14:textId="77777777" w:rsidR="00185A84" w:rsidRDefault="00185A84" w:rsidP="00185A84">
      <w:pPr>
        <w:spacing w:line="360" w:lineRule="auto"/>
        <w:ind w:firstLineChars="200" w:firstLine="420"/>
        <w:rPr>
          <w:rFonts w:ascii="宋体" w:eastAsia="宋体" w:hAnsi="宋体" w:hint="eastAsia"/>
          <w:szCs w:val="21"/>
        </w:rPr>
      </w:pPr>
      <w:r w:rsidRPr="00185A84">
        <w:rPr>
          <w:rFonts w:ascii="宋体" w:eastAsia="宋体" w:hAnsi="宋体" w:hint="eastAsia"/>
          <w:szCs w:val="21"/>
        </w:rPr>
        <w:t>1、在争取新订单定价时，考虑汇率波动因素：</w:t>
      </w:r>
    </w:p>
    <w:p w14:paraId="486E879E" w14:textId="77777777" w:rsidR="00185A84" w:rsidRDefault="00185A84" w:rsidP="00185A84">
      <w:pPr>
        <w:spacing w:line="360" w:lineRule="auto"/>
        <w:ind w:firstLineChars="200" w:firstLine="420"/>
        <w:rPr>
          <w:rFonts w:ascii="宋体" w:eastAsia="宋体" w:hAnsi="宋体" w:hint="eastAsia"/>
          <w:szCs w:val="21"/>
        </w:rPr>
      </w:pPr>
      <w:r w:rsidRPr="00185A84">
        <w:rPr>
          <w:rFonts w:ascii="宋体" w:eastAsia="宋体" w:hAnsi="宋体" w:hint="eastAsia"/>
          <w:szCs w:val="21"/>
        </w:rPr>
        <w:t>（1）与海外客户协商直接以人民币计价；</w:t>
      </w:r>
    </w:p>
    <w:p w14:paraId="020167B8" w14:textId="77777777" w:rsidR="00185A84" w:rsidRDefault="00185A84" w:rsidP="00185A84">
      <w:pPr>
        <w:spacing w:line="360" w:lineRule="auto"/>
        <w:ind w:firstLineChars="200" w:firstLine="420"/>
        <w:rPr>
          <w:rFonts w:ascii="宋体" w:eastAsia="宋体" w:hAnsi="宋体" w:hint="eastAsia"/>
          <w:szCs w:val="21"/>
        </w:rPr>
      </w:pPr>
      <w:r w:rsidRPr="00185A84">
        <w:rPr>
          <w:rFonts w:ascii="宋体" w:eastAsia="宋体" w:hAnsi="宋体" w:hint="eastAsia"/>
          <w:szCs w:val="21"/>
        </w:rPr>
        <w:t>（2）在外销合同中增加汇率波动调价条款；</w:t>
      </w:r>
    </w:p>
    <w:p w14:paraId="2DB5B5BD" w14:textId="77777777" w:rsidR="00185A84" w:rsidRDefault="00185A84" w:rsidP="00185A84">
      <w:pPr>
        <w:spacing w:line="360" w:lineRule="auto"/>
        <w:ind w:firstLineChars="200" w:firstLine="420"/>
        <w:rPr>
          <w:rFonts w:ascii="宋体" w:eastAsia="宋体" w:hAnsi="宋体" w:hint="eastAsia"/>
          <w:szCs w:val="21"/>
        </w:rPr>
      </w:pPr>
      <w:r w:rsidRPr="00185A84">
        <w:rPr>
          <w:rFonts w:ascii="宋体" w:eastAsia="宋体" w:hAnsi="宋体" w:hint="eastAsia"/>
          <w:szCs w:val="21"/>
        </w:rPr>
        <w:t>（3）压缩账期，缩短外汇敞口时间。</w:t>
      </w:r>
    </w:p>
    <w:p w14:paraId="6AFDCD5B" w14:textId="77777777" w:rsidR="00185A84" w:rsidRDefault="00185A84" w:rsidP="00185A84">
      <w:pPr>
        <w:spacing w:line="360" w:lineRule="auto"/>
        <w:ind w:firstLineChars="200" w:firstLine="420"/>
        <w:rPr>
          <w:rFonts w:ascii="宋体" w:eastAsia="宋体" w:hAnsi="宋体" w:hint="eastAsia"/>
          <w:szCs w:val="21"/>
        </w:rPr>
      </w:pPr>
      <w:r w:rsidRPr="00185A84">
        <w:rPr>
          <w:rFonts w:ascii="宋体" w:eastAsia="宋体" w:hAnsi="宋体" w:hint="eastAsia"/>
          <w:szCs w:val="21"/>
        </w:rPr>
        <w:t>2、适时选择远期结汇，提前锁定汇率。</w:t>
      </w:r>
    </w:p>
    <w:p w14:paraId="15615A38" w14:textId="77777777" w:rsidR="00185A84" w:rsidRDefault="00185A84" w:rsidP="00185A84">
      <w:pPr>
        <w:spacing w:line="360" w:lineRule="auto"/>
        <w:ind w:firstLineChars="200" w:firstLine="420"/>
        <w:rPr>
          <w:rFonts w:ascii="宋体" w:eastAsia="宋体" w:hAnsi="宋体" w:hint="eastAsia"/>
          <w:szCs w:val="21"/>
        </w:rPr>
      </w:pPr>
      <w:r w:rsidRPr="00185A84">
        <w:rPr>
          <w:rFonts w:ascii="宋体" w:eastAsia="宋体" w:hAnsi="宋体" w:hint="eastAsia"/>
          <w:szCs w:val="21"/>
        </w:rPr>
        <w:t>3、加快印尼工厂供应链本地化。</w:t>
      </w:r>
    </w:p>
    <w:p w14:paraId="72DB2451" w14:textId="1B317C8E" w:rsidR="006C50CC" w:rsidRPr="00185A84" w:rsidRDefault="00185A84" w:rsidP="000F46B7">
      <w:pPr>
        <w:spacing w:line="360" w:lineRule="auto"/>
        <w:ind w:firstLineChars="200" w:firstLine="420"/>
        <w:rPr>
          <w:rFonts w:ascii="宋体" w:eastAsia="宋体" w:hAnsi="宋体" w:hint="eastAsia"/>
          <w:szCs w:val="21"/>
        </w:rPr>
      </w:pPr>
      <w:r w:rsidRPr="00185A84">
        <w:rPr>
          <w:rFonts w:ascii="宋体" w:eastAsia="宋体" w:hAnsi="宋体" w:hint="eastAsia"/>
          <w:szCs w:val="21"/>
        </w:rPr>
        <w:t>感谢您的关注与支持！</w:t>
      </w:r>
    </w:p>
    <w:p w14:paraId="5C00667D" w14:textId="13F837EC" w:rsidR="00185A84" w:rsidRPr="00185A84" w:rsidRDefault="00185A84" w:rsidP="00185A84">
      <w:pPr>
        <w:spacing w:line="360" w:lineRule="auto"/>
        <w:ind w:firstLineChars="200" w:firstLine="422"/>
        <w:rPr>
          <w:rFonts w:ascii="宋体" w:eastAsia="宋体" w:hAnsi="宋体" w:hint="eastAsia"/>
          <w:b/>
          <w:szCs w:val="21"/>
        </w:rPr>
      </w:pPr>
      <w:r w:rsidRPr="00185A84">
        <w:rPr>
          <w:rFonts w:ascii="宋体" w:eastAsia="宋体" w:hAnsi="宋体" w:hint="eastAsia"/>
          <w:b/>
          <w:szCs w:val="21"/>
        </w:rPr>
        <w:t>问题2：请问贵公司半年报利润大幅下降提到主因是汇兑损失，针对这方面有什么补救措施，未来出现同样情况有什么预防措施？</w:t>
      </w:r>
    </w:p>
    <w:p w14:paraId="519CBD09" w14:textId="548424BB" w:rsidR="00185A84" w:rsidRPr="00185A84" w:rsidRDefault="00185A84" w:rsidP="000F46B7">
      <w:pPr>
        <w:spacing w:line="360" w:lineRule="auto"/>
        <w:ind w:firstLineChars="200" w:firstLine="420"/>
        <w:rPr>
          <w:rFonts w:ascii="宋体" w:eastAsia="宋体" w:hAnsi="宋体" w:hint="eastAsia"/>
          <w:szCs w:val="21"/>
        </w:rPr>
      </w:pPr>
      <w:r>
        <w:rPr>
          <w:rFonts w:ascii="宋体" w:eastAsia="宋体" w:hAnsi="宋体" w:hint="eastAsia"/>
          <w:szCs w:val="21"/>
        </w:rPr>
        <w:t>回</w:t>
      </w:r>
      <w:r w:rsidRPr="00185A84">
        <w:rPr>
          <w:rFonts w:ascii="宋体" w:eastAsia="宋体" w:hAnsi="宋体" w:hint="eastAsia"/>
          <w:szCs w:val="21"/>
        </w:rPr>
        <w:t>答:您好！关于应对汇率波动的措施，请参考前面已经回复过的同类问题。感谢您的关注与支持！</w:t>
      </w:r>
    </w:p>
    <w:p w14:paraId="734C7618" w14:textId="1B0753CD" w:rsidR="00185A84" w:rsidRPr="00185A84" w:rsidRDefault="00185A84" w:rsidP="00185A84">
      <w:pPr>
        <w:spacing w:line="360" w:lineRule="auto"/>
        <w:ind w:firstLineChars="200" w:firstLine="422"/>
        <w:rPr>
          <w:rFonts w:ascii="宋体" w:eastAsia="宋体" w:hAnsi="宋体" w:hint="eastAsia"/>
          <w:b/>
          <w:szCs w:val="21"/>
        </w:rPr>
      </w:pPr>
      <w:r w:rsidRPr="00185A84">
        <w:rPr>
          <w:rFonts w:ascii="宋体" w:eastAsia="宋体" w:hAnsi="宋体" w:hint="eastAsia"/>
          <w:b/>
          <w:szCs w:val="21"/>
        </w:rPr>
        <w:t>问题3：公司外销业务</w:t>
      </w:r>
      <w:proofErr w:type="gramStart"/>
      <w:r w:rsidRPr="00185A84">
        <w:rPr>
          <w:rFonts w:ascii="宋体" w:eastAsia="宋体" w:hAnsi="宋体" w:hint="eastAsia"/>
          <w:b/>
          <w:szCs w:val="21"/>
        </w:rPr>
        <w:t>占比较</w:t>
      </w:r>
      <w:proofErr w:type="gramEnd"/>
      <w:r w:rsidRPr="00185A84">
        <w:rPr>
          <w:rFonts w:ascii="宋体" w:eastAsia="宋体" w:hAnsi="宋体" w:hint="eastAsia"/>
          <w:b/>
          <w:szCs w:val="21"/>
        </w:rPr>
        <w:t>大，且有增长势头，汇兑损失财务上是否有对冲工具？半年报中存货增加同比、环比均较大，请问是产品存货还是原材料增加所致？</w:t>
      </w:r>
    </w:p>
    <w:p w14:paraId="489BF0CA" w14:textId="6C820F45" w:rsidR="00185A84" w:rsidRPr="00185A84" w:rsidRDefault="00185A84" w:rsidP="000F46B7">
      <w:pPr>
        <w:spacing w:line="360" w:lineRule="auto"/>
        <w:ind w:firstLineChars="200" w:firstLine="420"/>
        <w:rPr>
          <w:rFonts w:ascii="宋体" w:eastAsia="宋体" w:hAnsi="宋体" w:hint="eastAsia"/>
          <w:szCs w:val="21"/>
        </w:rPr>
      </w:pPr>
      <w:r>
        <w:rPr>
          <w:rFonts w:ascii="宋体" w:eastAsia="宋体" w:hAnsi="宋体" w:hint="eastAsia"/>
          <w:szCs w:val="21"/>
        </w:rPr>
        <w:t>回</w:t>
      </w:r>
      <w:r w:rsidRPr="00185A84">
        <w:rPr>
          <w:rFonts w:ascii="宋体" w:eastAsia="宋体" w:hAnsi="宋体" w:hint="eastAsia"/>
          <w:szCs w:val="21"/>
        </w:rPr>
        <w:t>答:您好！请参考预征集回复过的同类问题。感谢您的关注与支持！</w:t>
      </w:r>
    </w:p>
    <w:p w14:paraId="5EEAFE53" w14:textId="36D67D6B" w:rsidR="00185A84" w:rsidRPr="00185A84" w:rsidRDefault="00185A84" w:rsidP="00185A84">
      <w:pPr>
        <w:spacing w:line="360" w:lineRule="auto"/>
        <w:ind w:firstLineChars="200" w:firstLine="422"/>
        <w:rPr>
          <w:rFonts w:ascii="宋体" w:eastAsia="宋体" w:hAnsi="宋体" w:hint="eastAsia"/>
          <w:b/>
          <w:szCs w:val="21"/>
        </w:rPr>
      </w:pPr>
      <w:r w:rsidRPr="00185A84">
        <w:rPr>
          <w:rFonts w:ascii="宋体" w:eastAsia="宋体" w:hAnsi="宋体" w:hint="eastAsia"/>
          <w:b/>
          <w:szCs w:val="21"/>
        </w:rPr>
        <w:t>问题4：东南亚市场近几年势头不错，今后能否长期持续？</w:t>
      </w:r>
    </w:p>
    <w:p w14:paraId="674217B2" w14:textId="31936933" w:rsidR="00185A84" w:rsidRPr="00185A84" w:rsidRDefault="00185A84" w:rsidP="00783101">
      <w:pPr>
        <w:spacing w:line="360" w:lineRule="auto"/>
        <w:ind w:firstLineChars="200" w:firstLine="420"/>
        <w:rPr>
          <w:rFonts w:ascii="宋体" w:eastAsia="宋体" w:hAnsi="宋体" w:hint="eastAsia"/>
          <w:szCs w:val="21"/>
        </w:rPr>
      </w:pPr>
      <w:r>
        <w:rPr>
          <w:rFonts w:ascii="宋体" w:eastAsia="宋体" w:hAnsi="宋体" w:hint="eastAsia"/>
          <w:szCs w:val="21"/>
        </w:rPr>
        <w:lastRenderedPageBreak/>
        <w:t>回</w:t>
      </w:r>
      <w:r w:rsidRPr="00185A84">
        <w:rPr>
          <w:rFonts w:ascii="宋体" w:eastAsia="宋体" w:hAnsi="宋体" w:hint="eastAsia"/>
          <w:szCs w:val="21"/>
        </w:rPr>
        <w:t>答:您好！东南亚地区人口稠密、常年高温，对冷饮、饮料需求高；地区经济逐步发展，基础建设改善，下沉市场尚存较大空间。冷饮、饮料品牌商积极投放终端设备，公司与头部品牌客户合作关系良好，印尼工厂的投产让公司可以更快地响应客户需求。公司认为东南亚市场未来存在长期发展机遇。感谢您的关注与支持！</w:t>
      </w:r>
    </w:p>
    <w:p w14:paraId="74AD980C" w14:textId="34BC1B83" w:rsidR="00185A84" w:rsidRPr="00185A84" w:rsidRDefault="00185A84" w:rsidP="00185A84">
      <w:pPr>
        <w:spacing w:line="360" w:lineRule="auto"/>
        <w:ind w:firstLineChars="200" w:firstLine="422"/>
        <w:rPr>
          <w:rFonts w:ascii="宋体" w:eastAsia="宋体" w:hAnsi="宋体" w:hint="eastAsia"/>
          <w:b/>
          <w:szCs w:val="21"/>
        </w:rPr>
      </w:pPr>
      <w:r w:rsidRPr="00185A84">
        <w:rPr>
          <w:rFonts w:ascii="宋体" w:eastAsia="宋体" w:hAnsi="宋体" w:hint="eastAsia"/>
          <w:b/>
          <w:szCs w:val="21"/>
        </w:rPr>
        <w:t>问题5：近两年商</w:t>
      </w:r>
      <w:proofErr w:type="gramStart"/>
      <w:r w:rsidRPr="00185A84">
        <w:rPr>
          <w:rFonts w:ascii="宋体" w:eastAsia="宋体" w:hAnsi="宋体" w:hint="eastAsia"/>
          <w:b/>
          <w:szCs w:val="21"/>
        </w:rPr>
        <w:t>超柜业务</w:t>
      </w:r>
      <w:proofErr w:type="gramEnd"/>
      <w:r w:rsidRPr="00185A84">
        <w:rPr>
          <w:rFonts w:ascii="宋体" w:eastAsia="宋体" w:hAnsi="宋体" w:hint="eastAsia"/>
          <w:b/>
          <w:szCs w:val="21"/>
        </w:rPr>
        <w:t>持续增长，主要原因是什么？</w:t>
      </w:r>
    </w:p>
    <w:p w14:paraId="616B84FB" w14:textId="7F379846" w:rsidR="006C50CC" w:rsidRPr="00783101" w:rsidRDefault="00185A84" w:rsidP="00783101">
      <w:pPr>
        <w:spacing w:line="360" w:lineRule="auto"/>
        <w:ind w:firstLineChars="200" w:firstLine="420"/>
        <w:rPr>
          <w:rFonts w:ascii="宋体" w:eastAsia="宋体" w:hAnsi="宋体" w:hint="eastAsia"/>
          <w:szCs w:val="21"/>
        </w:rPr>
      </w:pPr>
      <w:r>
        <w:rPr>
          <w:rFonts w:ascii="宋体" w:eastAsia="宋体" w:hAnsi="宋体" w:hint="eastAsia"/>
          <w:szCs w:val="21"/>
        </w:rPr>
        <w:t>回</w:t>
      </w:r>
      <w:r w:rsidRPr="00185A84">
        <w:rPr>
          <w:rFonts w:ascii="宋体" w:eastAsia="宋体" w:hAnsi="宋体" w:hint="eastAsia"/>
          <w:szCs w:val="21"/>
        </w:rPr>
        <w:t>答:您好！一是市场需求较好，连锁便利店、中大型连锁超市、零售店等业态均有产品需求；二是公司竞争优势提升，公司</w:t>
      </w:r>
      <w:proofErr w:type="gramStart"/>
      <w:r w:rsidRPr="00185A84">
        <w:rPr>
          <w:rFonts w:ascii="宋体" w:eastAsia="宋体" w:hAnsi="宋体" w:hint="eastAsia"/>
          <w:szCs w:val="21"/>
        </w:rPr>
        <w:t>进入商超展示柜领域</w:t>
      </w:r>
      <w:proofErr w:type="gramEnd"/>
      <w:r w:rsidRPr="00185A84">
        <w:rPr>
          <w:rFonts w:ascii="宋体" w:eastAsia="宋体" w:hAnsi="宋体" w:hint="eastAsia"/>
          <w:szCs w:val="21"/>
        </w:rPr>
        <w:t>以来，销售团队逐步完善，技术和产品迭代升级，产品矩阵逐渐丰富、客户群体持续扩大，公司通过工艺优化、技术创新等措施提升产品质量、降低生产成本，加上规模效应显现，公司在该领域的综合竞争优势持续提升。感谢您的关注与支持！</w:t>
      </w:r>
    </w:p>
    <w:sectPr w:rsidR="006C50CC" w:rsidRPr="0078310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D58B1" w14:textId="77777777" w:rsidR="00FB0591" w:rsidRDefault="00FB0591" w:rsidP="00D350CF">
      <w:pPr>
        <w:rPr>
          <w:rFonts w:hint="eastAsia"/>
        </w:rPr>
      </w:pPr>
      <w:r>
        <w:separator/>
      </w:r>
    </w:p>
  </w:endnote>
  <w:endnote w:type="continuationSeparator" w:id="0">
    <w:p w14:paraId="283AD043" w14:textId="77777777" w:rsidR="00FB0591" w:rsidRDefault="00FB0591" w:rsidP="00D350C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E17E3" w14:textId="77777777" w:rsidR="00FB0591" w:rsidRDefault="00FB0591" w:rsidP="00D350CF">
      <w:pPr>
        <w:rPr>
          <w:rFonts w:hint="eastAsia"/>
        </w:rPr>
      </w:pPr>
      <w:r>
        <w:separator/>
      </w:r>
    </w:p>
  </w:footnote>
  <w:footnote w:type="continuationSeparator" w:id="0">
    <w:p w14:paraId="0BA70222" w14:textId="77777777" w:rsidR="00FB0591" w:rsidRDefault="00FB0591" w:rsidP="00D350CF">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D0F54"/>
    <w:multiLevelType w:val="multilevel"/>
    <w:tmpl w:val="539C0D8C"/>
    <w:lvl w:ilvl="0">
      <w:start w:val="2"/>
      <w:numFmt w:val="decimal"/>
      <w:suff w:val="nothing"/>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64226957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81A"/>
    <w:rsid w:val="00006326"/>
    <w:rsid w:val="00021B7E"/>
    <w:rsid w:val="00030B63"/>
    <w:rsid w:val="00034DF5"/>
    <w:rsid w:val="00035818"/>
    <w:rsid w:val="00045003"/>
    <w:rsid w:val="00066BDC"/>
    <w:rsid w:val="00081C58"/>
    <w:rsid w:val="0009741D"/>
    <w:rsid w:val="000B5156"/>
    <w:rsid w:val="000C7405"/>
    <w:rsid w:val="000D5C57"/>
    <w:rsid w:val="000E1BA6"/>
    <w:rsid w:val="000F46B7"/>
    <w:rsid w:val="000F551C"/>
    <w:rsid w:val="001025F6"/>
    <w:rsid w:val="00144B8D"/>
    <w:rsid w:val="00154F1B"/>
    <w:rsid w:val="00185A84"/>
    <w:rsid w:val="0018694A"/>
    <w:rsid w:val="001913A5"/>
    <w:rsid w:val="001A01C2"/>
    <w:rsid w:val="001B6C10"/>
    <w:rsid w:val="001C2C37"/>
    <w:rsid w:val="001E5535"/>
    <w:rsid w:val="001F5709"/>
    <w:rsid w:val="00200225"/>
    <w:rsid w:val="00262F27"/>
    <w:rsid w:val="002717F4"/>
    <w:rsid w:val="002842B2"/>
    <w:rsid w:val="0028579D"/>
    <w:rsid w:val="002A364C"/>
    <w:rsid w:val="002A41D2"/>
    <w:rsid w:val="002A510D"/>
    <w:rsid w:val="002C0678"/>
    <w:rsid w:val="002C2E31"/>
    <w:rsid w:val="002C562E"/>
    <w:rsid w:val="00301451"/>
    <w:rsid w:val="00301AED"/>
    <w:rsid w:val="00302903"/>
    <w:rsid w:val="00304EDE"/>
    <w:rsid w:val="00306645"/>
    <w:rsid w:val="0031401C"/>
    <w:rsid w:val="0032480B"/>
    <w:rsid w:val="00326FAE"/>
    <w:rsid w:val="00361AEF"/>
    <w:rsid w:val="00363012"/>
    <w:rsid w:val="00375C6A"/>
    <w:rsid w:val="003A32EB"/>
    <w:rsid w:val="003C3992"/>
    <w:rsid w:val="003F29B7"/>
    <w:rsid w:val="00402FA3"/>
    <w:rsid w:val="004123BC"/>
    <w:rsid w:val="004146B7"/>
    <w:rsid w:val="004238AB"/>
    <w:rsid w:val="0042673E"/>
    <w:rsid w:val="00441057"/>
    <w:rsid w:val="0044675D"/>
    <w:rsid w:val="00446895"/>
    <w:rsid w:val="004551CB"/>
    <w:rsid w:val="004A617D"/>
    <w:rsid w:val="004C6BCD"/>
    <w:rsid w:val="004D3083"/>
    <w:rsid w:val="004E446E"/>
    <w:rsid w:val="004F1C4E"/>
    <w:rsid w:val="004F2EAC"/>
    <w:rsid w:val="00521B97"/>
    <w:rsid w:val="00534315"/>
    <w:rsid w:val="00554B33"/>
    <w:rsid w:val="00562F59"/>
    <w:rsid w:val="0059149E"/>
    <w:rsid w:val="005A1777"/>
    <w:rsid w:val="005A4E7E"/>
    <w:rsid w:val="005B0D8F"/>
    <w:rsid w:val="005C17CD"/>
    <w:rsid w:val="005F5B5C"/>
    <w:rsid w:val="005F61E5"/>
    <w:rsid w:val="006028BB"/>
    <w:rsid w:val="00605BF3"/>
    <w:rsid w:val="006067CB"/>
    <w:rsid w:val="0064079A"/>
    <w:rsid w:val="00654EED"/>
    <w:rsid w:val="00673D8D"/>
    <w:rsid w:val="00674489"/>
    <w:rsid w:val="00674745"/>
    <w:rsid w:val="006879A4"/>
    <w:rsid w:val="006B6DAD"/>
    <w:rsid w:val="006C25AE"/>
    <w:rsid w:val="006C50CC"/>
    <w:rsid w:val="006D4524"/>
    <w:rsid w:val="006E11DB"/>
    <w:rsid w:val="006F28A9"/>
    <w:rsid w:val="006F6003"/>
    <w:rsid w:val="007115B6"/>
    <w:rsid w:val="00730446"/>
    <w:rsid w:val="00734863"/>
    <w:rsid w:val="00746DAD"/>
    <w:rsid w:val="00766B06"/>
    <w:rsid w:val="00783101"/>
    <w:rsid w:val="007938D3"/>
    <w:rsid w:val="007939C8"/>
    <w:rsid w:val="007C2FA9"/>
    <w:rsid w:val="00816009"/>
    <w:rsid w:val="00820277"/>
    <w:rsid w:val="008342D5"/>
    <w:rsid w:val="0085416F"/>
    <w:rsid w:val="00861C8A"/>
    <w:rsid w:val="00864F8D"/>
    <w:rsid w:val="00875059"/>
    <w:rsid w:val="00893018"/>
    <w:rsid w:val="008D715A"/>
    <w:rsid w:val="008F381A"/>
    <w:rsid w:val="009378F0"/>
    <w:rsid w:val="0094657D"/>
    <w:rsid w:val="00951679"/>
    <w:rsid w:val="00955318"/>
    <w:rsid w:val="00971F83"/>
    <w:rsid w:val="009A0049"/>
    <w:rsid w:val="009A116C"/>
    <w:rsid w:val="009B1FA6"/>
    <w:rsid w:val="009C4828"/>
    <w:rsid w:val="009D531E"/>
    <w:rsid w:val="009E0118"/>
    <w:rsid w:val="00A4595B"/>
    <w:rsid w:val="00A7004C"/>
    <w:rsid w:val="00A87A52"/>
    <w:rsid w:val="00AA375F"/>
    <w:rsid w:val="00AA6E9B"/>
    <w:rsid w:val="00AB6036"/>
    <w:rsid w:val="00AB7C16"/>
    <w:rsid w:val="00B05E07"/>
    <w:rsid w:val="00B067DB"/>
    <w:rsid w:val="00B16FD4"/>
    <w:rsid w:val="00B274C0"/>
    <w:rsid w:val="00B52BE2"/>
    <w:rsid w:val="00B5715C"/>
    <w:rsid w:val="00B7011B"/>
    <w:rsid w:val="00B81ED4"/>
    <w:rsid w:val="00B920CA"/>
    <w:rsid w:val="00BA3E5C"/>
    <w:rsid w:val="00BC1F8B"/>
    <w:rsid w:val="00BE281E"/>
    <w:rsid w:val="00C074BD"/>
    <w:rsid w:val="00C230B2"/>
    <w:rsid w:val="00C25A75"/>
    <w:rsid w:val="00C25B2D"/>
    <w:rsid w:val="00C71C78"/>
    <w:rsid w:val="00C7438F"/>
    <w:rsid w:val="00C81F10"/>
    <w:rsid w:val="00CB4F18"/>
    <w:rsid w:val="00CC37C3"/>
    <w:rsid w:val="00CD1D4A"/>
    <w:rsid w:val="00D03F62"/>
    <w:rsid w:val="00D174E2"/>
    <w:rsid w:val="00D350CF"/>
    <w:rsid w:val="00D35622"/>
    <w:rsid w:val="00D60689"/>
    <w:rsid w:val="00D67859"/>
    <w:rsid w:val="00DA2343"/>
    <w:rsid w:val="00DA23FE"/>
    <w:rsid w:val="00DB1B3E"/>
    <w:rsid w:val="00DB3551"/>
    <w:rsid w:val="00DE4821"/>
    <w:rsid w:val="00DE4E9A"/>
    <w:rsid w:val="00DF2AD2"/>
    <w:rsid w:val="00E019E5"/>
    <w:rsid w:val="00E12C3C"/>
    <w:rsid w:val="00E156D8"/>
    <w:rsid w:val="00E31A73"/>
    <w:rsid w:val="00E37B81"/>
    <w:rsid w:val="00E56B9D"/>
    <w:rsid w:val="00E57F22"/>
    <w:rsid w:val="00E93424"/>
    <w:rsid w:val="00EB1690"/>
    <w:rsid w:val="00EB1F25"/>
    <w:rsid w:val="00EB3C6C"/>
    <w:rsid w:val="00EE234B"/>
    <w:rsid w:val="00F036AE"/>
    <w:rsid w:val="00F04D61"/>
    <w:rsid w:val="00F25112"/>
    <w:rsid w:val="00F35011"/>
    <w:rsid w:val="00F41ABD"/>
    <w:rsid w:val="00F55CF5"/>
    <w:rsid w:val="00F741CF"/>
    <w:rsid w:val="00F81E9F"/>
    <w:rsid w:val="00FB0591"/>
    <w:rsid w:val="00FB400E"/>
    <w:rsid w:val="00FD4418"/>
    <w:rsid w:val="00FE1178"/>
    <w:rsid w:val="6EC91D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2C1269"/>
  <w15:docId w15:val="{F6D2B14C-0A25-4CD2-B1E2-12569BE09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FollowedHyperlink"/>
    <w:basedOn w:val="a0"/>
    <w:uiPriority w:val="99"/>
    <w:semiHidden/>
    <w:unhideWhenUsed/>
    <w:qFormat/>
    <w:rPr>
      <w:color w:val="954F72" w:themeColor="followedHyperlink"/>
      <w:u w:val="single"/>
    </w:rPr>
  </w:style>
  <w:style w:type="character" w:styleId="a8">
    <w:name w:val="Hyperlink"/>
    <w:basedOn w:val="a0"/>
    <w:uiPriority w:val="99"/>
    <w:unhideWhenUsed/>
    <w:qFormat/>
    <w:rPr>
      <w:color w:val="0563C1" w:themeColor="hyperlink"/>
      <w:u w:val="single"/>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 w:type="character" w:customStyle="1" w:styleId="1">
    <w:name w:val="未处理的提及1"/>
    <w:basedOn w:val="a0"/>
    <w:uiPriority w:val="99"/>
    <w:semiHidden/>
    <w:unhideWhenUsed/>
    <w:qFormat/>
    <w:rPr>
      <w:color w:val="605E5C"/>
      <w:shd w:val="clear" w:color="auto" w:fill="E1DFDD"/>
    </w:rPr>
  </w:style>
  <w:style w:type="paragraph" w:customStyle="1" w:styleId="10">
    <w:name w:val="修订1"/>
    <w:hidden/>
    <w:uiPriority w:val="99"/>
    <w:semiHidden/>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420507">
      <w:bodyDiv w:val="1"/>
      <w:marLeft w:val="0"/>
      <w:marRight w:val="0"/>
      <w:marTop w:val="0"/>
      <w:marBottom w:val="0"/>
      <w:divBdr>
        <w:top w:val="none" w:sz="0" w:space="0" w:color="auto"/>
        <w:left w:val="none" w:sz="0" w:space="0" w:color="auto"/>
        <w:bottom w:val="none" w:sz="0" w:space="0" w:color="auto"/>
        <w:right w:val="none" w:sz="0" w:space="0" w:color="auto"/>
      </w:divBdr>
    </w:div>
    <w:div w:id="383721193">
      <w:bodyDiv w:val="1"/>
      <w:marLeft w:val="0"/>
      <w:marRight w:val="0"/>
      <w:marTop w:val="0"/>
      <w:marBottom w:val="0"/>
      <w:divBdr>
        <w:top w:val="none" w:sz="0" w:space="0" w:color="auto"/>
        <w:left w:val="none" w:sz="0" w:space="0" w:color="auto"/>
        <w:bottom w:val="none" w:sz="0" w:space="0" w:color="auto"/>
        <w:right w:val="none" w:sz="0" w:space="0" w:color="auto"/>
      </w:divBdr>
    </w:div>
    <w:div w:id="546112686">
      <w:bodyDiv w:val="1"/>
      <w:marLeft w:val="0"/>
      <w:marRight w:val="0"/>
      <w:marTop w:val="0"/>
      <w:marBottom w:val="0"/>
      <w:divBdr>
        <w:top w:val="none" w:sz="0" w:space="0" w:color="auto"/>
        <w:left w:val="none" w:sz="0" w:space="0" w:color="auto"/>
        <w:bottom w:val="none" w:sz="0" w:space="0" w:color="auto"/>
        <w:right w:val="none" w:sz="0" w:space="0" w:color="auto"/>
      </w:divBdr>
    </w:div>
    <w:div w:id="720638330">
      <w:bodyDiv w:val="1"/>
      <w:marLeft w:val="0"/>
      <w:marRight w:val="0"/>
      <w:marTop w:val="0"/>
      <w:marBottom w:val="0"/>
      <w:divBdr>
        <w:top w:val="none" w:sz="0" w:space="0" w:color="auto"/>
        <w:left w:val="none" w:sz="0" w:space="0" w:color="auto"/>
        <w:bottom w:val="none" w:sz="0" w:space="0" w:color="auto"/>
        <w:right w:val="none" w:sz="0" w:space="0" w:color="auto"/>
      </w:divBdr>
    </w:div>
    <w:div w:id="988098090">
      <w:bodyDiv w:val="1"/>
      <w:marLeft w:val="0"/>
      <w:marRight w:val="0"/>
      <w:marTop w:val="0"/>
      <w:marBottom w:val="0"/>
      <w:divBdr>
        <w:top w:val="none" w:sz="0" w:space="0" w:color="auto"/>
        <w:left w:val="none" w:sz="0" w:space="0" w:color="auto"/>
        <w:bottom w:val="none" w:sz="0" w:space="0" w:color="auto"/>
        <w:right w:val="none" w:sz="0" w:space="0" w:color="auto"/>
      </w:divBdr>
    </w:div>
    <w:div w:id="1013142862">
      <w:bodyDiv w:val="1"/>
      <w:marLeft w:val="0"/>
      <w:marRight w:val="0"/>
      <w:marTop w:val="0"/>
      <w:marBottom w:val="0"/>
      <w:divBdr>
        <w:top w:val="none" w:sz="0" w:space="0" w:color="auto"/>
        <w:left w:val="none" w:sz="0" w:space="0" w:color="auto"/>
        <w:bottom w:val="none" w:sz="0" w:space="0" w:color="auto"/>
        <w:right w:val="none" w:sz="0" w:space="0" w:color="auto"/>
      </w:divBdr>
    </w:div>
    <w:div w:id="1605527720">
      <w:bodyDiv w:val="1"/>
      <w:marLeft w:val="0"/>
      <w:marRight w:val="0"/>
      <w:marTop w:val="0"/>
      <w:marBottom w:val="0"/>
      <w:divBdr>
        <w:top w:val="none" w:sz="0" w:space="0" w:color="auto"/>
        <w:left w:val="none" w:sz="0" w:space="0" w:color="auto"/>
        <w:bottom w:val="none" w:sz="0" w:space="0" w:color="auto"/>
        <w:right w:val="none" w:sz="0" w:space="0" w:color="auto"/>
      </w:divBdr>
    </w:div>
    <w:div w:id="18862139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5</Pages>
  <Words>570</Words>
  <Characters>3254</Characters>
  <Application>Microsoft Office Word</Application>
  <DocSecurity>0</DocSecurity>
  <Lines>27</Lines>
  <Paragraphs>7</Paragraphs>
  <ScaleCrop>false</ScaleCrop>
  <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15004110869@163.com</dc:creator>
  <cp:lastModifiedBy>MENG LI</cp:lastModifiedBy>
  <cp:revision>3</cp:revision>
  <dcterms:created xsi:type="dcterms:W3CDTF">2026-08-21T07:19:00Z</dcterms:created>
  <dcterms:modified xsi:type="dcterms:W3CDTF">2026-08-21T07:35:00Z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eyJoZGlkIjoiN2IxYTU0MzYxOTQ2YmVhNGE2OWI2YWM4ZjkzNGRkMzEiLCJ1c2VySWQiOiIzNTc1OTIxMjMifQ==</vt:lpwstr>
  </property>
  <property fmtid="{D5CDD505-2E9C-101B-9397-08002B2CF9AE}" pid="3" name="KSOProductBuildVer">
    <vt:lpwstr>2052-12.1.0.28500</vt:lpwstr>
  </property>
  <property fmtid="{D5CDD505-2E9C-101B-9397-08002B2CF9AE}" pid="4" name="ICV">
    <vt:lpwstr>9281C5EC000E4F3196D4B395113F42C6_13</vt:lpwstr>
  </property>
</Properties>
</file>