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51465" w14:textId="77777777" w:rsidR="004178D8" w:rsidRDefault="00903A17">
      <w:pPr>
        <w:spacing w:line="360" w:lineRule="auto"/>
        <w:rPr>
          <w:bCs/>
          <w:iCs/>
          <w:color w:val="000000"/>
          <w:sz w:val="24"/>
        </w:rPr>
      </w:pPr>
      <w:r>
        <w:rPr>
          <w:rFonts w:hAnsi="宋体"/>
          <w:bCs/>
          <w:iCs/>
          <w:color w:val="000000"/>
          <w:sz w:val="24"/>
        </w:rPr>
        <w:t>证券代码：</w:t>
      </w:r>
      <w:r>
        <w:rPr>
          <w:rFonts w:hAnsi="宋体" w:hint="eastAsia"/>
          <w:bCs/>
          <w:iCs/>
          <w:color w:val="000000"/>
          <w:sz w:val="24"/>
        </w:rPr>
        <w:t>60049</w:t>
      </w:r>
      <w:r>
        <w:rPr>
          <w:rFonts w:hAnsi="宋体"/>
          <w:bCs/>
          <w:iCs/>
          <w:color w:val="000000"/>
          <w:sz w:val="24"/>
        </w:rPr>
        <w:t xml:space="preserve">5     </w:t>
      </w:r>
      <w:r>
        <w:rPr>
          <w:bCs/>
          <w:iCs/>
          <w:color w:val="000000"/>
          <w:sz w:val="24"/>
        </w:rPr>
        <w:t xml:space="preserve">                              </w:t>
      </w:r>
      <w:r>
        <w:rPr>
          <w:rFonts w:hAnsi="宋体"/>
          <w:bCs/>
          <w:iCs/>
          <w:color w:val="000000"/>
          <w:sz w:val="24"/>
        </w:rPr>
        <w:t>证券简称：</w:t>
      </w:r>
      <w:r>
        <w:rPr>
          <w:rFonts w:hAnsi="宋体" w:hint="eastAsia"/>
          <w:bCs/>
          <w:iCs/>
          <w:color w:val="000000"/>
          <w:sz w:val="24"/>
        </w:rPr>
        <w:t>晋西车轴</w:t>
      </w:r>
    </w:p>
    <w:p w14:paraId="4B3CCE05" w14:textId="77777777" w:rsidR="004178D8" w:rsidRDefault="00903A17">
      <w:pPr>
        <w:spacing w:line="360" w:lineRule="auto"/>
        <w:jc w:val="center"/>
        <w:rPr>
          <w:rFonts w:hAnsi="宋体"/>
          <w:b/>
          <w:bCs/>
          <w:iCs/>
          <w:color w:val="000000"/>
          <w:sz w:val="32"/>
          <w:szCs w:val="32"/>
        </w:rPr>
      </w:pPr>
      <w:r>
        <w:rPr>
          <w:rFonts w:hAnsi="宋体" w:hint="eastAsia"/>
          <w:b/>
          <w:bCs/>
          <w:iCs/>
          <w:color w:val="000000"/>
          <w:sz w:val="32"/>
          <w:szCs w:val="32"/>
        </w:rPr>
        <w:t>晋西车轴股份有限公司</w:t>
      </w:r>
    </w:p>
    <w:p w14:paraId="155D9367" w14:textId="77777777" w:rsidR="004178D8" w:rsidRDefault="00903A17">
      <w:pPr>
        <w:spacing w:line="360" w:lineRule="auto"/>
        <w:jc w:val="center"/>
        <w:rPr>
          <w:rFonts w:hAnsi="宋体"/>
          <w:b/>
          <w:bCs/>
          <w:iCs/>
          <w:color w:val="000000"/>
          <w:sz w:val="32"/>
          <w:szCs w:val="32"/>
        </w:rPr>
      </w:pPr>
      <w:r>
        <w:rPr>
          <w:rFonts w:hAnsi="宋体"/>
          <w:b/>
          <w:bCs/>
          <w:iCs/>
          <w:color w:val="000000"/>
          <w:sz w:val="32"/>
          <w:szCs w:val="32"/>
        </w:rPr>
        <w:t>投资者关系活动记录表</w:t>
      </w:r>
    </w:p>
    <w:p w14:paraId="7EC04397" w14:textId="67AB62EE" w:rsidR="004178D8" w:rsidRDefault="00903A17">
      <w:pPr>
        <w:spacing w:line="360" w:lineRule="auto"/>
        <w:jc w:val="center"/>
        <w:rPr>
          <w:bCs/>
          <w:iCs/>
          <w:color w:val="000000"/>
          <w:sz w:val="24"/>
          <w:szCs w:val="32"/>
        </w:rPr>
      </w:pPr>
      <w:r>
        <w:rPr>
          <w:rFonts w:hAnsi="宋体" w:hint="eastAsia"/>
          <w:b/>
          <w:bCs/>
          <w:iCs/>
          <w:color w:val="000000"/>
          <w:sz w:val="32"/>
          <w:szCs w:val="32"/>
        </w:rPr>
        <w:t xml:space="preserve"> </w:t>
      </w:r>
      <w:r>
        <w:rPr>
          <w:rFonts w:hAnsi="宋体"/>
          <w:b/>
          <w:bCs/>
          <w:iCs/>
          <w:color w:val="000000"/>
          <w:sz w:val="32"/>
          <w:szCs w:val="32"/>
        </w:rPr>
        <w:t xml:space="preserve">                                       </w:t>
      </w:r>
      <w:r>
        <w:rPr>
          <w:rFonts w:hAnsi="宋体" w:hint="eastAsia"/>
          <w:bCs/>
          <w:iCs/>
          <w:color w:val="000000"/>
          <w:sz w:val="24"/>
          <w:szCs w:val="32"/>
        </w:rPr>
        <w:t>编号：</w:t>
      </w:r>
      <w:r>
        <w:rPr>
          <w:rFonts w:hAnsi="宋体"/>
          <w:bCs/>
          <w:iCs/>
          <w:color w:val="000000"/>
          <w:sz w:val="24"/>
          <w:szCs w:val="32"/>
        </w:rPr>
        <w:t>202</w:t>
      </w:r>
      <w:r w:rsidR="008A3C4C">
        <w:rPr>
          <w:rFonts w:hAnsi="宋体" w:hint="eastAsia"/>
          <w:bCs/>
          <w:iCs/>
          <w:color w:val="000000"/>
          <w:sz w:val="24"/>
          <w:szCs w:val="32"/>
        </w:rPr>
        <w:t>6</w:t>
      </w:r>
      <w:r>
        <w:rPr>
          <w:rFonts w:hAnsi="宋体" w:hint="eastAsia"/>
          <w:bCs/>
          <w:iCs/>
          <w:color w:val="000000"/>
          <w:sz w:val="24"/>
          <w:szCs w:val="32"/>
        </w:rPr>
        <w:t>-00</w:t>
      </w:r>
      <w:r w:rsidR="00B92435">
        <w:rPr>
          <w:rFonts w:hAnsi="宋体" w:hint="eastAsia"/>
          <w:bCs/>
          <w:iCs/>
          <w:color w:val="000000"/>
          <w:sz w:val="24"/>
          <w:szCs w:val="32"/>
        </w:rPr>
        <w:t>6</w:t>
      </w:r>
    </w:p>
    <w:tbl>
      <w:tblPr>
        <w:tblW w:w="8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633"/>
      </w:tblGrid>
      <w:tr w:rsidR="004178D8" w14:paraId="75FAF229" w14:textId="77777777">
        <w:tc>
          <w:tcPr>
            <w:tcW w:w="1980" w:type="dxa"/>
            <w:vAlign w:val="center"/>
          </w:tcPr>
          <w:p w14:paraId="52D62D83" w14:textId="77777777" w:rsidR="004178D8" w:rsidRDefault="00903A17">
            <w:pPr>
              <w:spacing w:line="360" w:lineRule="auto"/>
              <w:jc w:val="center"/>
              <w:rPr>
                <w:b/>
                <w:bCs/>
                <w:iCs/>
                <w:color w:val="000000"/>
                <w:sz w:val="24"/>
              </w:rPr>
            </w:pPr>
            <w:r>
              <w:rPr>
                <w:rFonts w:hAnsi="宋体"/>
                <w:b/>
                <w:bCs/>
                <w:iCs/>
                <w:color w:val="000000"/>
                <w:sz w:val="24"/>
              </w:rPr>
              <w:t>投资者关系活动类别</w:t>
            </w:r>
          </w:p>
        </w:tc>
        <w:tc>
          <w:tcPr>
            <w:tcW w:w="6633" w:type="dxa"/>
          </w:tcPr>
          <w:p w14:paraId="477B5BE9" w14:textId="03B2E9D4" w:rsidR="004178D8" w:rsidRDefault="00594775">
            <w:pPr>
              <w:spacing w:line="360" w:lineRule="auto"/>
              <w:rPr>
                <w:bCs/>
                <w:iCs/>
                <w:color w:val="000000"/>
                <w:sz w:val="24"/>
                <w:szCs w:val="24"/>
              </w:rPr>
            </w:pPr>
            <w:r>
              <w:rPr>
                <w:rFonts w:ascii="宋体" w:hAnsi="宋体" w:hint="eastAsia"/>
                <w:bCs/>
                <w:iCs/>
                <w:color w:val="000000"/>
                <w:sz w:val="24"/>
                <w:szCs w:val="24"/>
              </w:rPr>
              <w:t>□</w:t>
            </w:r>
            <w:r w:rsidR="00903A17">
              <w:rPr>
                <w:rFonts w:hAnsi="宋体"/>
                <w:bCs/>
                <w:iCs/>
                <w:color w:val="000000"/>
                <w:sz w:val="24"/>
                <w:szCs w:val="24"/>
              </w:rPr>
              <w:t>特定对象调研</w:t>
            </w:r>
            <w:r w:rsidR="00903A17">
              <w:rPr>
                <w:bCs/>
                <w:iCs/>
                <w:color w:val="000000"/>
                <w:sz w:val="24"/>
                <w:szCs w:val="24"/>
              </w:rPr>
              <w:t xml:space="preserve">        </w:t>
            </w:r>
            <w:r w:rsidR="00903A17">
              <w:rPr>
                <w:rFonts w:ascii="宋体" w:hAnsi="宋体" w:hint="eastAsia"/>
                <w:bCs/>
                <w:iCs/>
                <w:color w:val="000000"/>
                <w:sz w:val="24"/>
                <w:szCs w:val="24"/>
              </w:rPr>
              <w:t>□</w:t>
            </w:r>
            <w:r w:rsidR="00903A17">
              <w:rPr>
                <w:rFonts w:hAnsi="宋体"/>
                <w:bCs/>
                <w:iCs/>
                <w:color w:val="000000"/>
                <w:sz w:val="24"/>
                <w:szCs w:val="24"/>
              </w:rPr>
              <w:t>分析师会议</w:t>
            </w:r>
          </w:p>
          <w:p w14:paraId="224FB9C3" w14:textId="1EB01235" w:rsidR="004178D8" w:rsidRDefault="00903A17">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媒体采访</w:t>
            </w:r>
            <w:r>
              <w:rPr>
                <w:bCs/>
                <w:iCs/>
                <w:color w:val="000000"/>
                <w:sz w:val="24"/>
                <w:szCs w:val="24"/>
              </w:rPr>
              <w:t xml:space="preserve">            </w:t>
            </w:r>
            <w:r w:rsidR="00594775">
              <w:rPr>
                <w:rFonts w:ascii="宋体" w:hAnsi="宋体" w:hint="eastAsia"/>
                <w:bCs/>
                <w:iCs/>
                <w:color w:val="000000"/>
                <w:sz w:val="24"/>
                <w:szCs w:val="24"/>
              </w:rPr>
              <w:t>√</w:t>
            </w:r>
            <w:r>
              <w:rPr>
                <w:rFonts w:hAnsi="宋体"/>
                <w:bCs/>
                <w:iCs/>
                <w:color w:val="000000"/>
                <w:sz w:val="24"/>
                <w:szCs w:val="24"/>
              </w:rPr>
              <w:t>业绩说明会</w:t>
            </w:r>
          </w:p>
          <w:p w14:paraId="27AC1270" w14:textId="77777777" w:rsidR="004178D8" w:rsidRDefault="00903A17">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新闻发布会</w:t>
            </w:r>
            <w:r>
              <w:rPr>
                <w:bCs/>
                <w:iCs/>
                <w:color w:val="000000"/>
                <w:sz w:val="24"/>
                <w:szCs w:val="24"/>
              </w:rPr>
              <w:t xml:space="preserve">          </w:t>
            </w:r>
            <w:r>
              <w:rPr>
                <w:rFonts w:ascii="宋体" w:hAnsi="宋体" w:hint="eastAsia"/>
                <w:bCs/>
                <w:iCs/>
                <w:color w:val="000000"/>
                <w:sz w:val="24"/>
                <w:szCs w:val="24"/>
              </w:rPr>
              <w:t>□</w:t>
            </w:r>
            <w:r>
              <w:rPr>
                <w:rFonts w:hAnsi="宋体"/>
                <w:bCs/>
                <w:iCs/>
                <w:color w:val="000000"/>
                <w:sz w:val="24"/>
                <w:szCs w:val="24"/>
              </w:rPr>
              <w:t>路演活动</w:t>
            </w:r>
          </w:p>
          <w:p w14:paraId="301963E4" w14:textId="63B73CD0" w:rsidR="004178D8" w:rsidRDefault="00594775">
            <w:pPr>
              <w:spacing w:line="360" w:lineRule="auto"/>
              <w:rPr>
                <w:bCs/>
                <w:iCs/>
                <w:color w:val="000000"/>
                <w:sz w:val="24"/>
                <w:szCs w:val="24"/>
              </w:rPr>
            </w:pPr>
            <w:r>
              <w:rPr>
                <w:rFonts w:ascii="宋体" w:hAnsi="宋体" w:hint="eastAsia"/>
                <w:bCs/>
                <w:iCs/>
                <w:color w:val="000000"/>
                <w:sz w:val="24"/>
                <w:szCs w:val="24"/>
              </w:rPr>
              <w:t>□</w:t>
            </w:r>
            <w:r w:rsidR="00903A17">
              <w:rPr>
                <w:rFonts w:hAnsi="宋体"/>
                <w:bCs/>
                <w:iCs/>
                <w:color w:val="000000"/>
                <w:sz w:val="24"/>
                <w:szCs w:val="24"/>
              </w:rPr>
              <w:t>现场参观</w:t>
            </w:r>
          </w:p>
          <w:p w14:paraId="7463AC44" w14:textId="77777777" w:rsidR="004178D8" w:rsidRDefault="00903A17">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其他</w:t>
            </w:r>
          </w:p>
        </w:tc>
      </w:tr>
      <w:tr w:rsidR="004178D8" w14:paraId="40175367" w14:textId="77777777">
        <w:trPr>
          <w:trHeight w:val="1008"/>
        </w:trPr>
        <w:tc>
          <w:tcPr>
            <w:tcW w:w="1980" w:type="dxa"/>
            <w:vAlign w:val="center"/>
          </w:tcPr>
          <w:p w14:paraId="4402124D" w14:textId="77777777" w:rsidR="004178D8" w:rsidRDefault="00903A17">
            <w:pPr>
              <w:spacing w:line="360" w:lineRule="auto"/>
              <w:jc w:val="center"/>
              <w:rPr>
                <w:b/>
                <w:bCs/>
                <w:iCs/>
                <w:color w:val="000000"/>
                <w:sz w:val="24"/>
              </w:rPr>
            </w:pPr>
            <w:r>
              <w:rPr>
                <w:rFonts w:hAnsi="宋体"/>
                <w:b/>
                <w:bCs/>
                <w:iCs/>
                <w:color w:val="000000"/>
                <w:sz w:val="24"/>
              </w:rPr>
              <w:t>参与单位名称及人员姓名</w:t>
            </w:r>
          </w:p>
        </w:tc>
        <w:tc>
          <w:tcPr>
            <w:tcW w:w="6633" w:type="dxa"/>
            <w:vAlign w:val="center"/>
          </w:tcPr>
          <w:p w14:paraId="22597150" w14:textId="45EC73C0" w:rsidR="00807A13" w:rsidRDefault="00594775" w:rsidP="00B92435">
            <w:pPr>
              <w:widowControl/>
              <w:tabs>
                <w:tab w:val="left" w:pos="2940"/>
              </w:tabs>
              <w:spacing w:line="360" w:lineRule="auto"/>
              <w:rPr>
                <w:sz w:val="24"/>
                <w:szCs w:val="24"/>
              </w:rPr>
            </w:pPr>
            <w:r>
              <w:rPr>
                <w:rFonts w:hint="eastAsia"/>
                <w:sz w:val="24"/>
                <w:szCs w:val="24"/>
              </w:rPr>
              <w:t>通过上</w:t>
            </w:r>
            <w:proofErr w:type="gramStart"/>
            <w:r>
              <w:rPr>
                <w:rFonts w:hint="eastAsia"/>
                <w:sz w:val="24"/>
                <w:szCs w:val="24"/>
              </w:rPr>
              <w:t>证路演中心</w:t>
            </w:r>
            <w:proofErr w:type="gramEnd"/>
            <w:r>
              <w:rPr>
                <w:rFonts w:hint="eastAsia"/>
                <w:sz w:val="24"/>
                <w:szCs w:val="24"/>
              </w:rPr>
              <w:t>网络互动平台参与公司</w:t>
            </w:r>
            <w:r>
              <w:rPr>
                <w:rFonts w:hint="eastAsia"/>
                <w:sz w:val="24"/>
                <w:szCs w:val="24"/>
              </w:rPr>
              <w:t>2</w:t>
            </w:r>
            <w:r>
              <w:rPr>
                <w:sz w:val="24"/>
                <w:szCs w:val="24"/>
              </w:rPr>
              <w:t>02</w:t>
            </w:r>
            <w:r w:rsidR="00717F36">
              <w:rPr>
                <w:rFonts w:hint="eastAsia"/>
                <w:sz w:val="24"/>
                <w:szCs w:val="24"/>
              </w:rPr>
              <w:t>6</w:t>
            </w:r>
            <w:r>
              <w:rPr>
                <w:rFonts w:hint="eastAsia"/>
                <w:sz w:val="24"/>
                <w:szCs w:val="24"/>
              </w:rPr>
              <w:t>年</w:t>
            </w:r>
            <w:r w:rsidR="00B92435">
              <w:rPr>
                <w:rFonts w:hint="eastAsia"/>
                <w:sz w:val="24"/>
                <w:szCs w:val="24"/>
              </w:rPr>
              <w:t>半年</w:t>
            </w:r>
            <w:r>
              <w:rPr>
                <w:rFonts w:hint="eastAsia"/>
                <w:sz w:val="24"/>
                <w:szCs w:val="24"/>
              </w:rPr>
              <w:t>度业绩说明会的投资者</w:t>
            </w:r>
          </w:p>
        </w:tc>
      </w:tr>
      <w:tr w:rsidR="004178D8" w14:paraId="05C9E87A" w14:textId="77777777">
        <w:tc>
          <w:tcPr>
            <w:tcW w:w="1980" w:type="dxa"/>
            <w:vAlign w:val="center"/>
          </w:tcPr>
          <w:p w14:paraId="5B418266" w14:textId="77777777" w:rsidR="004178D8" w:rsidRDefault="00903A17">
            <w:pPr>
              <w:spacing w:line="360" w:lineRule="auto"/>
              <w:jc w:val="center"/>
              <w:rPr>
                <w:b/>
                <w:bCs/>
                <w:iCs/>
                <w:color w:val="000000"/>
                <w:sz w:val="24"/>
              </w:rPr>
            </w:pPr>
            <w:r>
              <w:rPr>
                <w:rFonts w:hAnsi="宋体"/>
                <w:b/>
                <w:bCs/>
                <w:iCs/>
                <w:color w:val="000000"/>
                <w:sz w:val="24"/>
              </w:rPr>
              <w:t>时</w:t>
            </w:r>
            <w:r>
              <w:rPr>
                <w:b/>
                <w:bCs/>
                <w:iCs/>
                <w:color w:val="000000"/>
                <w:sz w:val="24"/>
              </w:rPr>
              <w:t xml:space="preserve">  </w:t>
            </w:r>
            <w:r>
              <w:rPr>
                <w:rFonts w:hAnsi="宋体"/>
                <w:b/>
                <w:bCs/>
                <w:iCs/>
                <w:color w:val="000000"/>
                <w:sz w:val="24"/>
              </w:rPr>
              <w:t>间</w:t>
            </w:r>
          </w:p>
        </w:tc>
        <w:tc>
          <w:tcPr>
            <w:tcW w:w="6633" w:type="dxa"/>
          </w:tcPr>
          <w:p w14:paraId="44BA9CAD" w14:textId="6E706544" w:rsidR="004178D8" w:rsidRDefault="00903A17" w:rsidP="00B92435">
            <w:pPr>
              <w:spacing w:line="360" w:lineRule="auto"/>
              <w:rPr>
                <w:bCs/>
                <w:iCs/>
                <w:color w:val="000000"/>
                <w:sz w:val="24"/>
                <w:szCs w:val="24"/>
              </w:rPr>
            </w:pPr>
            <w:r>
              <w:rPr>
                <w:rFonts w:hint="eastAsia"/>
                <w:bCs/>
                <w:iCs/>
                <w:color w:val="000000"/>
                <w:sz w:val="24"/>
                <w:szCs w:val="24"/>
              </w:rPr>
              <w:t>202</w:t>
            </w:r>
            <w:r w:rsidR="008A3C4C">
              <w:rPr>
                <w:rFonts w:hint="eastAsia"/>
                <w:bCs/>
                <w:iCs/>
                <w:color w:val="000000"/>
                <w:sz w:val="24"/>
                <w:szCs w:val="24"/>
              </w:rPr>
              <w:t>6</w:t>
            </w:r>
            <w:r>
              <w:rPr>
                <w:rFonts w:hint="eastAsia"/>
                <w:bCs/>
                <w:iCs/>
                <w:color w:val="000000"/>
                <w:sz w:val="24"/>
                <w:szCs w:val="24"/>
              </w:rPr>
              <w:t>年</w:t>
            </w:r>
            <w:bookmarkStart w:id="0" w:name="_GoBack"/>
            <w:bookmarkEnd w:id="0"/>
            <w:r w:rsidR="00B92435">
              <w:rPr>
                <w:rFonts w:hint="eastAsia"/>
                <w:bCs/>
                <w:iCs/>
                <w:color w:val="000000"/>
                <w:sz w:val="24"/>
                <w:szCs w:val="24"/>
              </w:rPr>
              <w:t>8</w:t>
            </w:r>
            <w:r>
              <w:rPr>
                <w:rFonts w:hint="eastAsia"/>
                <w:bCs/>
                <w:iCs/>
                <w:color w:val="000000"/>
                <w:sz w:val="24"/>
                <w:szCs w:val="24"/>
              </w:rPr>
              <w:t>月</w:t>
            </w:r>
            <w:r w:rsidR="00960410">
              <w:rPr>
                <w:rFonts w:hint="eastAsia"/>
                <w:bCs/>
                <w:iCs/>
                <w:color w:val="000000"/>
                <w:sz w:val="24"/>
                <w:szCs w:val="24"/>
              </w:rPr>
              <w:t>21</w:t>
            </w:r>
            <w:r>
              <w:rPr>
                <w:rFonts w:hint="eastAsia"/>
                <w:bCs/>
                <w:iCs/>
                <w:color w:val="000000"/>
                <w:sz w:val="24"/>
                <w:szCs w:val="24"/>
              </w:rPr>
              <w:t>日</w:t>
            </w:r>
            <w:r w:rsidR="00B92435">
              <w:rPr>
                <w:rFonts w:hint="eastAsia"/>
                <w:bCs/>
                <w:iCs/>
                <w:color w:val="000000"/>
                <w:sz w:val="24"/>
                <w:szCs w:val="24"/>
              </w:rPr>
              <w:t>9</w:t>
            </w:r>
            <w:r w:rsidR="00594775">
              <w:rPr>
                <w:rFonts w:hint="eastAsia"/>
                <w:bCs/>
                <w:iCs/>
                <w:color w:val="000000"/>
                <w:sz w:val="24"/>
                <w:szCs w:val="24"/>
              </w:rPr>
              <w:t>:</w:t>
            </w:r>
            <w:r w:rsidR="00B92435">
              <w:rPr>
                <w:rFonts w:hint="eastAsia"/>
                <w:bCs/>
                <w:iCs/>
                <w:color w:val="000000"/>
                <w:sz w:val="24"/>
                <w:szCs w:val="24"/>
              </w:rPr>
              <w:t>3</w:t>
            </w:r>
            <w:r w:rsidR="00594775">
              <w:rPr>
                <w:rFonts w:hint="eastAsia"/>
                <w:bCs/>
                <w:iCs/>
                <w:color w:val="000000"/>
                <w:sz w:val="24"/>
                <w:szCs w:val="24"/>
              </w:rPr>
              <w:t>0</w:t>
            </w:r>
            <w:r w:rsidR="00594775">
              <w:rPr>
                <w:bCs/>
                <w:iCs/>
                <w:color w:val="000000"/>
                <w:sz w:val="24"/>
                <w:szCs w:val="24"/>
              </w:rPr>
              <w:t>-1</w:t>
            </w:r>
            <w:r w:rsidR="00B92435">
              <w:rPr>
                <w:rFonts w:hint="eastAsia"/>
                <w:bCs/>
                <w:iCs/>
                <w:color w:val="000000"/>
                <w:sz w:val="24"/>
                <w:szCs w:val="24"/>
              </w:rPr>
              <w:t>1</w:t>
            </w:r>
            <w:r w:rsidR="00594775">
              <w:rPr>
                <w:rFonts w:hint="eastAsia"/>
                <w:bCs/>
                <w:iCs/>
                <w:color w:val="000000"/>
                <w:sz w:val="24"/>
                <w:szCs w:val="24"/>
              </w:rPr>
              <w:t>:</w:t>
            </w:r>
            <w:r w:rsidR="00B92435">
              <w:rPr>
                <w:rFonts w:hint="eastAsia"/>
                <w:bCs/>
                <w:iCs/>
                <w:color w:val="000000"/>
                <w:sz w:val="24"/>
                <w:szCs w:val="24"/>
              </w:rPr>
              <w:t>3</w:t>
            </w:r>
            <w:r w:rsidR="00594775">
              <w:rPr>
                <w:rFonts w:hint="eastAsia"/>
                <w:bCs/>
                <w:iCs/>
                <w:color w:val="000000"/>
                <w:sz w:val="24"/>
                <w:szCs w:val="24"/>
              </w:rPr>
              <w:t>0</w:t>
            </w:r>
          </w:p>
        </w:tc>
      </w:tr>
      <w:tr w:rsidR="004178D8" w14:paraId="33EEAA6E" w14:textId="77777777">
        <w:tc>
          <w:tcPr>
            <w:tcW w:w="1980" w:type="dxa"/>
            <w:vAlign w:val="center"/>
          </w:tcPr>
          <w:p w14:paraId="650676BC" w14:textId="77777777" w:rsidR="004178D8" w:rsidRDefault="00903A17">
            <w:pPr>
              <w:spacing w:line="360" w:lineRule="auto"/>
              <w:jc w:val="center"/>
              <w:rPr>
                <w:b/>
                <w:bCs/>
                <w:iCs/>
                <w:color w:val="000000"/>
                <w:sz w:val="24"/>
              </w:rPr>
            </w:pPr>
            <w:r>
              <w:rPr>
                <w:rFonts w:hAnsi="宋体"/>
                <w:b/>
                <w:bCs/>
                <w:iCs/>
                <w:color w:val="000000"/>
                <w:sz w:val="24"/>
              </w:rPr>
              <w:t>地</w:t>
            </w:r>
            <w:r>
              <w:rPr>
                <w:b/>
                <w:bCs/>
                <w:iCs/>
                <w:color w:val="000000"/>
                <w:sz w:val="24"/>
              </w:rPr>
              <w:t xml:space="preserve">  </w:t>
            </w:r>
            <w:r>
              <w:rPr>
                <w:rFonts w:hAnsi="宋体"/>
                <w:b/>
                <w:bCs/>
                <w:iCs/>
                <w:color w:val="000000"/>
                <w:sz w:val="24"/>
              </w:rPr>
              <w:t>点</w:t>
            </w:r>
          </w:p>
        </w:tc>
        <w:tc>
          <w:tcPr>
            <w:tcW w:w="6633" w:type="dxa"/>
          </w:tcPr>
          <w:p w14:paraId="0A67A7EA" w14:textId="71D47378" w:rsidR="004178D8" w:rsidRDefault="00594775">
            <w:pPr>
              <w:spacing w:line="360" w:lineRule="auto"/>
              <w:rPr>
                <w:bCs/>
                <w:iCs/>
                <w:color w:val="000000"/>
                <w:sz w:val="24"/>
                <w:szCs w:val="24"/>
              </w:rPr>
            </w:pPr>
            <w:proofErr w:type="gramStart"/>
            <w:r>
              <w:rPr>
                <w:rFonts w:hint="eastAsia"/>
                <w:bCs/>
                <w:iCs/>
                <w:color w:val="000000"/>
                <w:sz w:val="24"/>
                <w:szCs w:val="24"/>
              </w:rPr>
              <w:t>上证路演</w:t>
            </w:r>
            <w:proofErr w:type="gramEnd"/>
            <w:r>
              <w:rPr>
                <w:rFonts w:hint="eastAsia"/>
                <w:bCs/>
                <w:iCs/>
                <w:color w:val="000000"/>
                <w:sz w:val="24"/>
                <w:szCs w:val="24"/>
              </w:rPr>
              <w:t>中心（网址：</w:t>
            </w:r>
            <w:hyperlink r:id="rId8" w:history="1">
              <w:r>
                <w:rPr>
                  <w:rStyle w:val="a7"/>
                  <w:sz w:val="24"/>
                  <w:szCs w:val="24"/>
                </w:rPr>
                <w:t>http://roadshow.sseinfo.com/</w:t>
              </w:r>
            </w:hyperlink>
            <w:r>
              <w:rPr>
                <w:rFonts w:hint="eastAsia"/>
                <w:bCs/>
                <w:iCs/>
                <w:color w:val="000000"/>
                <w:sz w:val="24"/>
                <w:szCs w:val="24"/>
              </w:rPr>
              <w:t>）</w:t>
            </w:r>
          </w:p>
        </w:tc>
      </w:tr>
      <w:tr w:rsidR="004178D8" w14:paraId="094C0BD1" w14:textId="77777777">
        <w:trPr>
          <w:trHeight w:val="766"/>
        </w:trPr>
        <w:tc>
          <w:tcPr>
            <w:tcW w:w="1980" w:type="dxa"/>
            <w:vAlign w:val="center"/>
          </w:tcPr>
          <w:p w14:paraId="5D07D358" w14:textId="77777777" w:rsidR="004178D8" w:rsidRDefault="00903A17">
            <w:pPr>
              <w:spacing w:line="360" w:lineRule="auto"/>
              <w:jc w:val="center"/>
              <w:rPr>
                <w:b/>
                <w:bCs/>
                <w:iCs/>
                <w:color w:val="000000"/>
                <w:sz w:val="24"/>
              </w:rPr>
            </w:pPr>
            <w:r>
              <w:rPr>
                <w:rFonts w:hAnsi="宋体"/>
                <w:b/>
                <w:bCs/>
                <w:iCs/>
                <w:color w:val="000000"/>
                <w:sz w:val="24"/>
              </w:rPr>
              <w:t>上市公司接待人员姓名</w:t>
            </w:r>
          </w:p>
        </w:tc>
        <w:tc>
          <w:tcPr>
            <w:tcW w:w="6633" w:type="dxa"/>
            <w:vAlign w:val="center"/>
          </w:tcPr>
          <w:p w14:paraId="57E52641" w14:textId="6C608DA2" w:rsidR="004178D8" w:rsidRDefault="00594775" w:rsidP="005E09E5">
            <w:pPr>
              <w:widowControl/>
              <w:tabs>
                <w:tab w:val="left" w:pos="2940"/>
              </w:tabs>
              <w:spacing w:line="360" w:lineRule="auto"/>
              <w:rPr>
                <w:rFonts w:ascii="宋体"/>
                <w:sz w:val="24"/>
                <w:szCs w:val="24"/>
              </w:rPr>
            </w:pPr>
            <w:r w:rsidRPr="00C94137">
              <w:rPr>
                <w:rFonts w:ascii="宋体" w:hAnsi="宋体" w:hint="eastAsia"/>
                <w:sz w:val="24"/>
                <w:szCs w:val="24"/>
              </w:rPr>
              <w:t>公司董事长吴振国，</w:t>
            </w:r>
            <w:r w:rsidRPr="0032729F">
              <w:rPr>
                <w:rFonts w:ascii="宋体" w:hAnsi="宋体" w:hint="eastAsia"/>
                <w:sz w:val="24"/>
                <w:szCs w:val="24"/>
              </w:rPr>
              <w:t>董事、总经理刘铁，独立董事</w:t>
            </w:r>
            <w:r w:rsidR="005E09E5">
              <w:rPr>
                <w:rFonts w:ascii="宋体" w:hAnsi="宋体" w:hint="eastAsia"/>
                <w:sz w:val="24"/>
                <w:szCs w:val="24"/>
              </w:rPr>
              <w:t>贾小荣</w:t>
            </w:r>
            <w:r w:rsidRPr="0032729F">
              <w:rPr>
                <w:rFonts w:ascii="宋体" w:hAnsi="宋体" w:hint="eastAsia"/>
                <w:sz w:val="24"/>
                <w:szCs w:val="24"/>
              </w:rPr>
              <w:t>，</w:t>
            </w:r>
            <w:r>
              <w:rPr>
                <w:rFonts w:ascii="宋体" w:hAnsi="宋体" w:hint="eastAsia"/>
                <w:sz w:val="24"/>
                <w:szCs w:val="24"/>
              </w:rPr>
              <w:t>副总经理、</w:t>
            </w:r>
            <w:r w:rsidRPr="0032729F">
              <w:rPr>
                <w:rFonts w:ascii="宋体" w:hAnsi="宋体" w:hint="eastAsia"/>
                <w:sz w:val="24"/>
                <w:szCs w:val="24"/>
              </w:rPr>
              <w:t>董事会秘书韩秋实</w:t>
            </w:r>
            <w:r>
              <w:rPr>
                <w:rFonts w:ascii="宋体" w:hAnsi="宋体" w:hint="eastAsia"/>
                <w:sz w:val="24"/>
                <w:szCs w:val="24"/>
              </w:rPr>
              <w:t>，</w:t>
            </w:r>
            <w:r w:rsidRPr="0032729F">
              <w:rPr>
                <w:rFonts w:ascii="宋体" w:hAnsi="宋体" w:hint="eastAsia"/>
                <w:sz w:val="24"/>
                <w:szCs w:val="24"/>
              </w:rPr>
              <w:t>总会计师</w:t>
            </w:r>
            <w:r>
              <w:rPr>
                <w:rFonts w:ascii="宋体" w:hAnsi="宋体" w:hint="eastAsia"/>
                <w:sz w:val="24"/>
                <w:szCs w:val="24"/>
              </w:rPr>
              <w:t>郝瑛</w:t>
            </w:r>
          </w:p>
        </w:tc>
      </w:tr>
      <w:tr w:rsidR="004178D8" w14:paraId="0CDAEC08" w14:textId="77777777">
        <w:trPr>
          <w:trHeight w:val="274"/>
        </w:trPr>
        <w:tc>
          <w:tcPr>
            <w:tcW w:w="1980" w:type="dxa"/>
            <w:vAlign w:val="center"/>
          </w:tcPr>
          <w:p w14:paraId="147941AF" w14:textId="77777777" w:rsidR="004178D8" w:rsidRDefault="00903A17">
            <w:pPr>
              <w:spacing w:line="360" w:lineRule="auto"/>
              <w:rPr>
                <w:b/>
                <w:bCs/>
                <w:iCs/>
                <w:color w:val="000000"/>
                <w:sz w:val="24"/>
              </w:rPr>
            </w:pPr>
            <w:r>
              <w:rPr>
                <w:rFonts w:hAnsi="宋体"/>
                <w:b/>
                <w:bCs/>
                <w:iCs/>
                <w:color w:val="000000"/>
                <w:sz w:val="24"/>
              </w:rPr>
              <w:t>投资者关系活动主要内容介绍</w:t>
            </w:r>
          </w:p>
        </w:tc>
        <w:tc>
          <w:tcPr>
            <w:tcW w:w="6633" w:type="dxa"/>
          </w:tcPr>
          <w:p w14:paraId="6FCBBFC7" w14:textId="6EA01C84" w:rsidR="008A3C4C" w:rsidRPr="00DE3DC7" w:rsidRDefault="008A3C4C" w:rsidP="008A3C4C">
            <w:pPr>
              <w:spacing w:line="360" w:lineRule="auto"/>
              <w:ind w:firstLineChars="200" w:firstLine="482"/>
              <w:rPr>
                <w:b/>
                <w:bCs/>
                <w:iCs/>
                <w:sz w:val="24"/>
                <w:szCs w:val="24"/>
              </w:rPr>
            </w:pPr>
            <w:r w:rsidRPr="00DE3DC7">
              <w:rPr>
                <w:rFonts w:hint="eastAsia"/>
                <w:b/>
                <w:bCs/>
                <w:iCs/>
                <w:sz w:val="24"/>
                <w:szCs w:val="24"/>
              </w:rPr>
              <w:t xml:space="preserve">1. </w:t>
            </w:r>
            <w:r w:rsidR="005E09E5" w:rsidRPr="00DE3DC7">
              <w:rPr>
                <w:rFonts w:hint="eastAsia"/>
                <w:b/>
                <w:bCs/>
                <w:iCs/>
                <w:sz w:val="24"/>
                <w:szCs w:val="24"/>
              </w:rPr>
              <w:t>公司上半年拿到国铁大额货车订单，请问该订单对下半年及全年业绩的贡献如何，高速动车组车轴后续订单落地节奏怎样？</w:t>
            </w:r>
          </w:p>
          <w:p w14:paraId="76891DAA" w14:textId="31B0A266" w:rsidR="008A3C4C" w:rsidRPr="00DE3DC7" w:rsidRDefault="008A3C4C" w:rsidP="00FF7FAE">
            <w:pPr>
              <w:spacing w:line="360" w:lineRule="auto"/>
              <w:ind w:firstLineChars="200" w:firstLine="480"/>
              <w:rPr>
                <w:bCs/>
                <w:iCs/>
                <w:sz w:val="24"/>
                <w:szCs w:val="24"/>
              </w:rPr>
            </w:pPr>
            <w:r w:rsidRPr="00DE3DC7">
              <w:rPr>
                <w:rFonts w:hint="eastAsia"/>
                <w:bCs/>
                <w:iCs/>
                <w:sz w:val="24"/>
                <w:szCs w:val="24"/>
              </w:rPr>
              <w:t>答：</w:t>
            </w:r>
            <w:r w:rsidR="003A6307" w:rsidRPr="00DE3DC7">
              <w:rPr>
                <w:rFonts w:hint="eastAsia"/>
                <w:bCs/>
                <w:iCs/>
                <w:sz w:val="24"/>
                <w:szCs w:val="24"/>
              </w:rPr>
              <w:t>尊敬的投资者您好，公司上半年</w:t>
            </w:r>
            <w:proofErr w:type="gramStart"/>
            <w:r w:rsidR="003A6307" w:rsidRPr="00DE3DC7">
              <w:rPr>
                <w:rFonts w:hint="eastAsia"/>
                <w:bCs/>
                <w:iCs/>
                <w:sz w:val="24"/>
                <w:szCs w:val="24"/>
              </w:rPr>
              <w:t>签订国铁铁路</w:t>
            </w:r>
            <w:proofErr w:type="gramEnd"/>
            <w:r w:rsidR="003A6307" w:rsidRPr="00DE3DC7">
              <w:rPr>
                <w:rFonts w:hint="eastAsia"/>
                <w:bCs/>
                <w:iCs/>
                <w:sz w:val="24"/>
                <w:szCs w:val="24"/>
              </w:rPr>
              <w:t>货车订单</w:t>
            </w:r>
            <w:r w:rsidR="003A6307" w:rsidRPr="00DE3DC7">
              <w:rPr>
                <w:rFonts w:hint="eastAsia"/>
                <w:bCs/>
                <w:iCs/>
                <w:sz w:val="24"/>
                <w:szCs w:val="24"/>
              </w:rPr>
              <w:t>2000</w:t>
            </w:r>
            <w:r w:rsidR="003A6307" w:rsidRPr="00DE3DC7">
              <w:rPr>
                <w:rFonts w:hint="eastAsia"/>
                <w:bCs/>
                <w:iCs/>
                <w:sz w:val="24"/>
                <w:szCs w:val="24"/>
              </w:rPr>
              <w:t>辆，已超该类产品上年全年规模，为完成年度经营目标奠定坚实基础，目前正在按合同节点抓紧组织生产交付；高速动车组车轴正在全力保障在手订单的产出和交付，后续将紧跟客户需求，争取实现规模上的更大突破。感谢您的关注。</w:t>
            </w:r>
          </w:p>
          <w:p w14:paraId="1D5AA74E" w14:textId="497403AA" w:rsidR="008A3C4C" w:rsidRPr="00DE3DC7" w:rsidRDefault="008A3C4C" w:rsidP="008A3C4C">
            <w:pPr>
              <w:spacing w:line="360" w:lineRule="auto"/>
              <w:ind w:firstLineChars="200" w:firstLine="482"/>
              <w:rPr>
                <w:b/>
                <w:bCs/>
                <w:iCs/>
                <w:sz w:val="24"/>
                <w:szCs w:val="24"/>
              </w:rPr>
            </w:pPr>
            <w:r w:rsidRPr="00DE3DC7">
              <w:rPr>
                <w:rFonts w:hint="eastAsia"/>
                <w:b/>
                <w:bCs/>
                <w:iCs/>
                <w:sz w:val="24"/>
                <w:szCs w:val="24"/>
              </w:rPr>
              <w:t xml:space="preserve">2. </w:t>
            </w:r>
            <w:r w:rsidR="005E09E5" w:rsidRPr="00DE3DC7">
              <w:rPr>
                <w:rFonts w:hint="eastAsia"/>
                <w:b/>
                <w:bCs/>
                <w:iCs/>
                <w:sz w:val="24"/>
                <w:szCs w:val="24"/>
              </w:rPr>
              <w:t>上半年经营</w:t>
            </w:r>
            <w:proofErr w:type="gramStart"/>
            <w:r w:rsidR="005E09E5" w:rsidRPr="00DE3DC7">
              <w:rPr>
                <w:rFonts w:hint="eastAsia"/>
                <w:b/>
                <w:bCs/>
                <w:iCs/>
                <w:sz w:val="24"/>
                <w:szCs w:val="24"/>
              </w:rPr>
              <w:t>现金流由负</w:t>
            </w:r>
            <w:proofErr w:type="gramEnd"/>
            <w:r w:rsidR="005E09E5" w:rsidRPr="00DE3DC7">
              <w:rPr>
                <w:rFonts w:hint="eastAsia"/>
                <w:b/>
                <w:bCs/>
                <w:iCs/>
                <w:sz w:val="24"/>
                <w:szCs w:val="24"/>
              </w:rPr>
              <w:t>转正，但应收账款增幅较大，请说明应收</w:t>
            </w:r>
            <w:proofErr w:type="gramStart"/>
            <w:r w:rsidR="005E09E5" w:rsidRPr="00DE3DC7">
              <w:rPr>
                <w:rFonts w:hint="eastAsia"/>
                <w:b/>
                <w:bCs/>
                <w:iCs/>
                <w:sz w:val="24"/>
                <w:szCs w:val="24"/>
              </w:rPr>
              <w:t>账款管控及</w:t>
            </w:r>
            <w:proofErr w:type="gramEnd"/>
            <w:r w:rsidR="005E09E5" w:rsidRPr="00DE3DC7">
              <w:rPr>
                <w:rFonts w:hint="eastAsia"/>
                <w:b/>
                <w:bCs/>
                <w:iCs/>
                <w:sz w:val="24"/>
                <w:szCs w:val="24"/>
              </w:rPr>
              <w:t>回款保障措施。</w:t>
            </w:r>
          </w:p>
          <w:p w14:paraId="39D1285D" w14:textId="65C6E1AE" w:rsidR="008A3C4C" w:rsidRPr="00DE3DC7" w:rsidRDefault="008A3C4C" w:rsidP="00FF7FAE">
            <w:pPr>
              <w:spacing w:line="360" w:lineRule="auto"/>
              <w:ind w:firstLineChars="200" w:firstLine="480"/>
              <w:rPr>
                <w:bCs/>
                <w:iCs/>
                <w:sz w:val="24"/>
                <w:szCs w:val="24"/>
              </w:rPr>
            </w:pPr>
            <w:r w:rsidRPr="00DE3DC7">
              <w:rPr>
                <w:rFonts w:hint="eastAsia"/>
                <w:bCs/>
                <w:iCs/>
                <w:sz w:val="24"/>
                <w:szCs w:val="24"/>
              </w:rPr>
              <w:t>答：</w:t>
            </w:r>
            <w:r w:rsidR="006B7F6B" w:rsidRPr="00DE3DC7">
              <w:rPr>
                <w:rFonts w:hint="eastAsia"/>
                <w:bCs/>
                <w:iCs/>
                <w:sz w:val="24"/>
                <w:szCs w:val="24"/>
              </w:rPr>
              <w:t>尊敬的投资者您好，公司</w:t>
            </w:r>
            <w:r w:rsidR="006B7F6B" w:rsidRPr="00DE3DC7">
              <w:rPr>
                <w:rFonts w:hint="eastAsia"/>
                <w:bCs/>
                <w:iCs/>
                <w:sz w:val="24"/>
                <w:szCs w:val="24"/>
              </w:rPr>
              <w:t>2026</w:t>
            </w:r>
            <w:r w:rsidR="006B7F6B" w:rsidRPr="00DE3DC7">
              <w:rPr>
                <w:rFonts w:hint="eastAsia"/>
                <w:bCs/>
                <w:iCs/>
                <w:sz w:val="24"/>
                <w:szCs w:val="24"/>
              </w:rPr>
              <w:t>年</w:t>
            </w:r>
            <w:r w:rsidR="006B7F6B" w:rsidRPr="00DE3DC7">
              <w:rPr>
                <w:rFonts w:hint="eastAsia"/>
                <w:bCs/>
                <w:iCs/>
                <w:sz w:val="24"/>
                <w:szCs w:val="24"/>
              </w:rPr>
              <w:t>6</w:t>
            </w:r>
            <w:r w:rsidR="006B7F6B" w:rsidRPr="00DE3DC7">
              <w:rPr>
                <w:rFonts w:hint="eastAsia"/>
                <w:bCs/>
                <w:iCs/>
                <w:sz w:val="24"/>
                <w:szCs w:val="24"/>
              </w:rPr>
              <w:t>月末应收</w:t>
            </w:r>
            <w:proofErr w:type="gramStart"/>
            <w:r w:rsidR="006B7F6B" w:rsidRPr="00DE3DC7">
              <w:rPr>
                <w:rFonts w:hint="eastAsia"/>
                <w:bCs/>
                <w:iCs/>
                <w:sz w:val="24"/>
                <w:szCs w:val="24"/>
              </w:rPr>
              <w:t>账款较期</w:t>
            </w:r>
            <w:proofErr w:type="gramEnd"/>
            <w:r w:rsidR="006B7F6B" w:rsidRPr="00DE3DC7">
              <w:rPr>
                <w:rFonts w:hint="eastAsia"/>
                <w:bCs/>
                <w:iCs/>
                <w:sz w:val="24"/>
                <w:szCs w:val="24"/>
              </w:rPr>
              <w:t>初增幅较大，主要是受产品交付节奏及回款周期影响，属于阶段性正常波动。公司将通过强化客户信用管理、完善合同条</w:t>
            </w:r>
            <w:r w:rsidR="006B7F6B" w:rsidRPr="00DE3DC7">
              <w:rPr>
                <w:rFonts w:hint="eastAsia"/>
                <w:bCs/>
                <w:iCs/>
                <w:sz w:val="24"/>
                <w:szCs w:val="24"/>
              </w:rPr>
              <w:lastRenderedPageBreak/>
              <w:t>款、建立动态监控机制、落实回款考核责任等措施，持续优化应收账款管理，确保经营现金</w:t>
            </w:r>
            <w:proofErr w:type="gramStart"/>
            <w:r w:rsidR="006B7F6B" w:rsidRPr="00DE3DC7">
              <w:rPr>
                <w:rFonts w:hint="eastAsia"/>
                <w:bCs/>
                <w:iCs/>
                <w:sz w:val="24"/>
                <w:szCs w:val="24"/>
              </w:rPr>
              <w:t>流健康</w:t>
            </w:r>
            <w:proofErr w:type="gramEnd"/>
            <w:r w:rsidR="006B7F6B" w:rsidRPr="00DE3DC7">
              <w:rPr>
                <w:rFonts w:hint="eastAsia"/>
                <w:bCs/>
                <w:iCs/>
                <w:sz w:val="24"/>
                <w:szCs w:val="24"/>
              </w:rPr>
              <w:t>稳定。感谢您的关注。</w:t>
            </w:r>
          </w:p>
          <w:p w14:paraId="13E3CAE8" w14:textId="5D717E69" w:rsidR="008A3C4C" w:rsidRPr="00DE3DC7" w:rsidRDefault="008A3C4C" w:rsidP="008A3C4C">
            <w:pPr>
              <w:spacing w:line="360" w:lineRule="auto"/>
              <w:ind w:firstLineChars="200" w:firstLine="482"/>
              <w:rPr>
                <w:b/>
                <w:bCs/>
                <w:iCs/>
                <w:sz w:val="24"/>
                <w:szCs w:val="24"/>
              </w:rPr>
            </w:pPr>
            <w:bookmarkStart w:id="1" w:name="OLE_LINK1"/>
            <w:r w:rsidRPr="00DE3DC7">
              <w:rPr>
                <w:rFonts w:hint="eastAsia"/>
                <w:b/>
                <w:bCs/>
                <w:iCs/>
                <w:sz w:val="24"/>
                <w:szCs w:val="24"/>
              </w:rPr>
              <w:t xml:space="preserve">3. </w:t>
            </w:r>
            <w:r w:rsidR="005E09E5" w:rsidRPr="00DE3DC7">
              <w:rPr>
                <w:rFonts w:hint="eastAsia"/>
                <w:b/>
                <w:bCs/>
                <w:iCs/>
                <w:sz w:val="24"/>
                <w:szCs w:val="24"/>
              </w:rPr>
              <w:t>请问公司为何要用</w:t>
            </w:r>
            <w:r w:rsidR="005E09E5" w:rsidRPr="00DE3DC7">
              <w:rPr>
                <w:rFonts w:hint="eastAsia"/>
                <w:b/>
                <w:bCs/>
                <w:iCs/>
                <w:sz w:val="24"/>
                <w:szCs w:val="24"/>
              </w:rPr>
              <w:t>8</w:t>
            </w:r>
            <w:r w:rsidR="005E09E5" w:rsidRPr="00DE3DC7">
              <w:rPr>
                <w:rFonts w:hint="eastAsia"/>
                <w:b/>
                <w:bCs/>
                <w:iCs/>
                <w:sz w:val="24"/>
                <w:szCs w:val="24"/>
              </w:rPr>
              <w:t>亿元现金去买理财</w:t>
            </w:r>
            <w:r w:rsidR="00993260">
              <w:rPr>
                <w:rFonts w:hint="eastAsia"/>
                <w:b/>
                <w:bCs/>
                <w:iCs/>
                <w:sz w:val="24"/>
                <w:szCs w:val="24"/>
              </w:rPr>
              <w:t>?</w:t>
            </w:r>
            <w:r w:rsidR="005E09E5" w:rsidRPr="00DE3DC7">
              <w:rPr>
                <w:rFonts w:hint="eastAsia"/>
                <w:b/>
                <w:bCs/>
                <w:iCs/>
                <w:sz w:val="24"/>
                <w:szCs w:val="24"/>
              </w:rPr>
              <w:t>我自己拿</w:t>
            </w:r>
            <w:r w:rsidR="005E09E5" w:rsidRPr="00DE3DC7">
              <w:rPr>
                <w:rFonts w:hint="eastAsia"/>
                <w:b/>
                <w:bCs/>
                <w:iCs/>
                <w:sz w:val="24"/>
                <w:szCs w:val="24"/>
              </w:rPr>
              <w:t>500</w:t>
            </w:r>
            <w:r w:rsidR="005E09E5" w:rsidRPr="00DE3DC7">
              <w:rPr>
                <w:rFonts w:hint="eastAsia"/>
                <w:b/>
                <w:bCs/>
                <w:iCs/>
                <w:sz w:val="24"/>
                <w:szCs w:val="24"/>
              </w:rPr>
              <w:t>万去买理财，客户经理可以天天给我嘘寒问暖逢年过节问候，公司从</w:t>
            </w:r>
            <w:r w:rsidR="005E09E5" w:rsidRPr="00DE3DC7">
              <w:rPr>
                <w:rFonts w:hint="eastAsia"/>
                <w:b/>
                <w:bCs/>
                <w:iCs/>
                <w:sz w:val="24"/>
                <w:szCs w:val="24"/>
              </w:rPr>
              <w:t>A</w:t>
            </w:r>
            <w:r w:rsidR="005E09E5" w:rsidRPr="00DE3DC7">
              <w:rPr>
                <w:rFonts w:hint="eastAsia"/>
                <w:b/>
                <w:bCs/>
                <w:iCs/>
                <w:sz w:val="24"/>
                <w:szCs w:val="24"/>
              </w:rPr>
              <w:t>股市场上融资了但确不上不作为那我何必投资公司，为什么要经公司一道去买理财</w:t>
            </w:r>
            <w:r w:rsidR="00993260">
              <w:rPr>
                <w:rFonts w:hint="eastAsia"/>
                <w:b/>
                <w:bCs/>
                <w:iCs/>
                <w:sz w:val="24"/>
                <w:szCs w:val="24"/>
              </w:rPr>
              <w:t>?</w:t>
            </w:r>
            <w:r w:rsidR="005E09E5" w:rsidRPr="00DE3DC7">
              <w:rPr>
                <w:rFonts w:hint="eastAsia"/>
                <w:b/>
                <w:bCs/>
                <w:iCs/>
                <w:sz w:val="24"/>
                <w:szCs w:val="24"/>
              </w:rPr>
              <w:t>请问公司天天上杆子似的一直买理财是有什么原因吗</w:t>
            </w:r>
            <w:r w:rsidR="005E09E5" w:rsidRPr="00DE3DC7">
              <w:rPr>
                <w:rFonts w:hint="eastAsia"/>
                <w:b/>
                <w:bCs/>
                <w:iCs/>
                <w:sz w:val="24"/>
                <w:szCs w:val="24"/>
              </w:rPr>
              <w:t>?</w:t>
            </w:r>
          </w:p>
          <w:p w14:paraId="37278076" w14:textId="44FF5371" w:rsidR="00890A39" w:rsidRPr="00DE3DC7" w:rsidRDefault="008A3C4C" w:rsidP="00890A39">
            <w:pPr>
              <w:spacing w:line="360" w:lineRule="auto"/>
              <w:ind w:firstLineChars="200" w:firstLine="480"/>
              <w:rPr>
                <w:bCs/>
                <w:iCs/>
                <w:sz w:val="24"/>
                <w:szCs w:val="24"/>
              </w:rPr>
            </w:pPr>
            <w:r w:rsidRPr="00DE3DC7">
              <w:rPr>
                <w:rFonts w:hint="eastAsia"/>
                <w:bCs/>
                <w:iCs/>
                <w:sz w:val="24"/>
                <w:szCs w:val="24"/>
              </w:rPr>
              <w:t>答：</w:t>
            </w:r>
            <w:r w:rsidR="00890A39" w:rsidRPr="00DE3DC7">
              <w:rPr>
                <w:rFonts w:hint="eastAsia"/>
                <w:bCs/>
                <w:iCs/>
                <w:sz w:val="24"/>
                <w:szCs w:val="24"/>
              </w:rPr>
              <w:t>尊敬的投资者您好，公司基于经营发展实际需要，使用暂时闲置资金进行现金管理属于日常经营中的常规财务运作，主要目的是为了提高阶段性闲置资金使用效率效益。感谢您的关注。</w:t>
            </w:r>
          </w:p>
          <w:bookmarkEnd w:id="1"/>
          <w:p w14:paraId="18529A8D" w14:textId="52168BBC" w:rsidR="00960410" w:rsidRPr="00DE3DC7" w:rsidRDefault="00960410" w:rsidP="00E907FE">
            <w:pPr>
              <w:spacing w:line="360" w:lineRule="auto"/>
              <w:ind w:firstLineChars="200" w:firstLine="482"/>
              <w:rPr>
                <w:b/>
                <w:bCs/>
                <w:iCs/>
                <w:sz w:val="24"/>
                <w:szCs w:val="24"/>
              </w:rPr>
            </w:pPr>
            <w:r w:rsidRPr="00DE3DC7">
              <w:rPr>
                <w:rFonts w:hint="eastAsia"/>
                <w:b/>
                <w:bCs/>
                <w:iCs/>
                <w:sz w:val="24"/>
                <w:szCs w:val="24"/>
              </w:rPr>
              <w:t xml:space="preserve">4. </w:t>
            </w:r>
            <w:r w:rsidR="005E09E5" w:rsidRPr="00DE3DC7">
              <w:rPr>
                <w:rFonts w:hint="eastAsia"/>
                <w:b/>
                <w:bCs/>
                <w:iCs/>
                <w:sz w:val="24"/>
                <w:szCs w:val="24"/>
              </w:rPr>
              <w:t>请问公司为何要一直在在兵工财务有限责任公司存款，截至半年度存款余额有</w:t>
            </w:r>
            <w:r w:rsidR="005E09E5" w:rsidRPr="00DE3DC7">
              <w:rPr>
                <w:rFonts w:hint="eastAsia"/>
                <w:b/>
                <w:bCs/>
                <w:iCs/>
                <w:sz w:val="24"/>
                <w:szCs w:val="24"/>
              </w:rPr>
              <w:t>8</w:t>
            </w:r>
            <w:r w:rsidR="005E09E5" w:rsidRPr="00DE3DC7">
              <w:rPr>
                <w:rFonts w:hint="eastAsia"/>
                <w:b/>
                <w:bCs/>
                <w:iCs/>
                <w:sz w:val="24"/>
                <w:szCs w:val="24"/>
              </w:rPr>
              <w:t>亿</w:t>
            </w:r>
            <w:r w:rsidR="00993260">
              <w:rPr>
                <w:rFonts w:hint="eastAsia"/>
                <w:b/>
                <w:bCs/>
                <w:iCs/>
                <w:sz w:val="24"/>
                <w:szCs w:val="24"/>
              </w:rPr>
              <w:t>?</w:t>
            </w:r>
            <w:r w:rsidR="005E09E5" w:rsidRPr="00DE3DC7">
              <w:rPr>
                <w:rFonts w:hint="eastAsia"/>
                <w:b/>
                <w:bCs/>
                <w:iCs/>
                <w:sz w:val="24"/>
                <w:szCs w:val="24"/>
              </w:rPr>
              <w:t>兵工财务所能提供的存款利率有别家机构好吗</w:t>
            </w:r>
            <w:r w:rsidR="00993260">
              <w:rPr>
                <w:rFonts w:hint="eastAsia"/>
                <w:b/>
                <w:bCs/>
                <w:iCs/>
                <w:sz w:val="24"/>
                <w:szCs w:val="24"/>
              </w:rPr>
              <w:t>?</w:t>
            </w:r>
            <w:proofErr w:type="gramStart"/>
            <w:r w:rsidR="005E09E5" w:rsidRPr="00DE3DC7">
              <w:rPr>
                <w:rFonts w:hint="eastAsia"/>
                <w:b/>
                <w:bCs/>
                <w:iCs/>
                <w:sz w:val="24"/>
                <w:szCs w:val="24"/>
              </w:rPr>
              <w:t>此举行为</w:t>
            </w:r>
            <w:proofErr w:type="gramEnd"/>
            <w:r w:rsidR="005E09E5" w:rsidRPr="00DE3DC7">
              <w:rPr>
                <w:rFonts w:hint="eastAsia"/>
                <w:b/>
                <w:bCs/>
                <w:iCs/>
                <w:sz w:val="24"/>
                <w:szCs w:val="24"/>
              </w:rPr>
              <w:t>是否能视为控股股东关联方对公司的资金占用</w:t>
            </w:r>
            <w:r w:rsidR="00993260">
              <w:rPr>
                <w:rFonts w:hint="eastAsia"/>
                <w:b/>
                <w:bCs/>
                <w:iCs/>
                <w:sz w:val="24"/>
                <w:szCs w:val="24"/>
              </w:rPr>
              <w:t>?</w:t>
            </w:r>
            <w:r w:rsidR="005E09E5" w:rsidRPr="00DE3DC7">
              <w:rPr>
                <w:rFonts w:hint="eastAsia"/>
                <w:b/>
                <w:bCs/>
                <w:iCs/>
                <w:sz w:val="24"/>
                <w:szCs w:val="24"/>
              </w:rPr>
              <w:t>侵犯了中小股东的权益</w:t>
            </w:r>
            <w:r w:rsidR="005E09E5" w:rsidRPr="00DE3DC7">
              <w:rPr>
                <w:rFonts w:hint="eastAsia"/>
                <w:b/>
                <w:bCs/>
                <w:iCs/>
                <w:sz w:val="24"/>
                <w:szCs w:val="24"/>
              </w:rPr>
              <w:t>?</w:t>
            </w:r>
          </w:p>
          <w:p w14:paraId="340F5AF4" w14:textId="01E76A75" w:rsidR="00BF2630" w:rsidRPr="00DE3DC7" w:rsidRDefault="00960410" w:rsidP="00BF2630">
            <w:pPr>
              <w:spacing w:line="360" w:lineRule="auto"/>
              <w:ind w:firstLineChars="200" w:firstLine="480"/>
              <w:rPr>
                <w:bCs/>
                <w:iCs/>
                <w:sz w:val="24"/>
                <w:szCs w:val="24"/>
              </w:rPr>
            </w:pPr>
            <w:r w:rsidRPr="00DE3DC7">
              <w:rPr>
                <w:rFonts w:hint="eastAsia"/>
                <w:bCs/>
                <w:iCs/>
                <w:sz w:val="24"/>
                <w:szCs w:val="24"/>
              </w:rPr>
              <w:t>答：</w:t>
            </w:r>
            <w:r w:rsidR="00BF2630" w:rsidRPr="00DE3DC7">
              <w:rPr>
                <w:rFonts w:hint="eastAsia"/>
                <w:bCs/>
                <w:iCs/>
                <w:sz w:val="24"/>
                <w:szCs w:val="24"/>
              </w:rPr>
              <w:t>尊敬的投资者您好，公司在兵工财务公司开展存贷款等金融业务，主要是基于其</w:t>
            </w:r>
            <w:proofErr w:type="gramStart"/>
            <w:r w:rsidR="00BF2630" w:rsidRPr="00DE3DC7">
              <w:rPr>
                <w:rFonts w:hint="eastAsia"/>
                <w:bCs/>
                <w:iCs/>
                <w:sz w:val="24"/>
                <w:szCs w:val="24"/>
              </w:rPr>
              <w:t>作为央企集团</w:t>
            </w:r>
            <w:proofErr w:type="gramEnd"/>
            <w:r w:rsidR="00BF2630" w:rsidRPr="00DE3DC7">
              <w:rPr>
                <w:rFonts w:hint="eastAsia"/>
                <w:bCs/>
                <w:iCs/>
                <w:sz w:val="24"/>
                <w:szCs w:val="24"/>
              </w:rPr>
              <w:t>内部非银行金融机构所提供的综合金融服务优势，旨在优化资金管理并提高效率，属于正常的关联交易安排，已按规定履行相应决策和披露程序，并定期进行风险评估，同时兵工财务公司也受到严格的金融监管，不存在损害公司和中小股东权益的情形。感谢您的关注。</w:t>
            </w:r>
          </w:p>
          <w:p w14:paraId="0A5CF966" w14:textId="6401E0B4" w:rsidR="00960410" w:rsidRPr="00DE3DC7" w:rsidRDefault="00960410" w:rsidP="00E907FE">
            <w:pPr>
              <w:spacing w:line="360" w:lineRule="auto"/>
              <w:ind w:firstLineChars="200" w:firstLine="482"/>
              <w:rPr>
                <w:b/>
                <w:bCs/>
                <w:iCs/>
                <w:sz w:val="24"/>
                <w:szCs w:val="24"/>
              </w:rPr>
            </w:pPr>
            <w:r w:rsidRPr="00DE3DC7">
              <w:rPr>
                <w:rFonts w:hint="eastAsia"/>
                <w:b/>
                <w:bCs/>
                <w:iCs/>
                <w:sz w:val="24"/>
                <w:szCs w:val="24"/>
              </w:rPr>
              <w:t xml:space="preserve">5. </w:t>
            </w:r>
            <w:r w:rsidR="005E09E5" w:rsidRPr="00DE3DC7">
              <w:rPr>
                <w:rFonts w:hint="eastAsia"/>
                <w:b/>
                <w:bCs/>
                <w:iCs/>
                <w:sz w:val="24"/>
                <w:szCs w:val="24"/>
              </w:rPr>
              <w:t>公司</w:t>
            </w:r>
            <w:r w:rsidR="005E09E5" w:rsidRPr="00DE3DC7">
              <w:rPr>
                <w:rFonts w:hint="eastAsia"/>
                <w:b/>
                <w:bCs/>
                <w:iCs/>
                <w:sz w:val="24"/>
                <w:szCs w:val="24"/>
              </w:rPr>
              <w:t>2026</w:t>
            </w:r>
            <w:r w:rsidR="005E09E5" w:rsidRPr="00DE3DC7">
              <w:rPr>
                <w:rFonts w:hint="eastAsia"/>
                <w:b/>
                <w:bCs/>
                <w:iCs/>
                <w:sz w:val="24"/>
                <w:szCs w:val="24"/>
              </w:rPr>
              <w:t>年度“提质增效重回报”行动方案提出</w:t>
            </w:r>
            <w:r w:rsidR="005E09E5" w:rsidRPr="00DE3DC7">
              <w:rPr>
                <w:rFonts w:hint="eastAsia"/>
                <w:b/>
                <w:bCs/>
                <w:iCs/>
                <w:sz w:val="24"/>
                <w:szCs w:val="24"/>
              </w:rPr>
              <w:t>"</w:t>
            </w:r>
            <w:r w:rsidR="005E09E5" w:rsidRPr="00DE3DC7">
              <w:rPr>
                <w:rFonts w:hint="eastAsia"/>
                <w:b/>
                <w:bCs/>
                <w:iCs/>
                <w:sz w:val="24"/>
                <w:szCs w:val="24"/>
              </w:rPr>
              <w:t>将市值管理提升</w:t>
            </w:r>
            <w:proofErr w:type="gramStart"/>
            <w:r w:rsidR="005E09E5" w:rsidRPr="00DE3DC7">
              <w:rPr>
                <w:rFonts w:hint="eastAsia"/>
                <w:b/>
                <w:bCs/>
                <w:iCs/>
                <w:sz w:val="24"/>
                <w:szCs w:val="24"/>
              </w:rPr>
              <w:t>至战略</w:t>
            </w:r>
            <w:proofErr w:type="gramEnd"/>
            <w:r w:rsidR="005E09E5" w:rsidRPr="00DE3DC7">
              <w:rPr>
                <w:rFonts w:hint="eastAsia"/>
                <w:b/>
                <w:bCs/>
                <w:iCs/>
                <w:sz w:val="24"/>
                <w:szCs w:val="24"/>
              </w:rPr>
              <w:t>高度</w:t>
            </w:r>
            <w:r w:rsidR="005E09E5" w:rsidRPr="00DE3DC7">
              <w:rPr>
                <w:rFonts w:hint="eastAsia"/>
                <w:b/>
                <w:bCs/>
                <w:iCs/>
                <w:sz w:val="24"/>
                <w:szCs w:val="24"/>
              </w:rPr>
              <w:t>"</w:t>
            </w:r>
            <w:r w:rsidR="005E09E5" w:rsidRPr="00DE3DC7">
              <w:rPr>
                <w:rFonts w:hint="eastAsia"/>
                <w:b/>
                <w:bCs/>
                <w:iCs/>
                <w:sz w:val="24"/>
                <w:szCs w:val="24"/>
              </w:rPr>
              <w:t>，请问相比去年公司提出了什么战略高度的举措</w:t>
            </w:r>
            <w:r w:rsidR="00993260">
              <w:rPr>
                <w:rFonts w:hint="eastAsia"/>
                <w:b/>
                <w:bCs/>
                <w:iCs/>
                <w:sz w:val="24"/>
                <w:szCs w:val="24"/>
              </w:rPr>
              <w:t>?</w:t>
            </w:r>
            <w:r w:rsidR="005E09E5" w:rsidRPr="00DE3DC7">
              <w:rPr>
                <w:rFonts w:hint="eastAsia"/>
                <w:b/>
                <w:bCs/>
                <w:iCs/>
                <w:sz w:val="24"/>
                <w:szCs w:val="24"/>
              </w:rPr>
              <w:t>公司在半年度评估报告提到说</w:t>
            </w:r>
            <w:r w:rsidR="005E09E5" w:rsidRPr="00DE3DC7">
              <w:rPr>
                <w:rFonts w:hint="eastAsia"/>
                <w:b/>
                <w:bCs/>
                <w:iCs/>
                <w:sz w:val="24"/>
                <w:szCs w:val="24"/>
              </w:rPr>
              <w:t>"</w:t>
            </w:r>
            <w:r w:rsidR="005E09E5" w:rsidRPr="00DE3DC7">
              <w:rPr>
                <w:rFonts w:hint="eastAsia"/>
                <w:b/>
                <w:bCs/>
                <w:iCs/>
                <w:sz w:val="24"/>
                <w:szCs w:val="24"/>
              </w:rPr>
              <w:t>积极推动控股股东一致行动人开展新一轮增持股份</w:t>
            </w:r>
            <w:r w:rsidR="005E09E5" w:rsidRPr="00DE3DC7">
              <w:rPr>
                <w:rFonts w:hint="eastAsia"/>
                <w:b/>
                <w:bCs/>
                <w:iCs/>
                <w:sz w:val="24"/>
                <w:szCs w:val="24"/>
              </w:rPr>
              <w:t>"</w:t>
            </w:r>
            <w:r w:rsidR="005E09E5" w:rsidRPr="00DE3DC7">
              <w:rPr>
                <w:rFonts w:hint="eastAsia"/>
                <w:b/>
                <w:bCs/>
                <w:iCs/>
                <w:sz w:val="24"/>
                <w:szCs w:val="24"/>
              </w:rPr>
              <w:t>，请问如何证明控股股东一致行动人增持股份是公司管理层的推动结果</w:t>
            </w:r>
            <w:r w:rsidR="005E09E5" w:rsidRPr="00DE3DC7">
              <w:rPr>
                <w:rFonts w:hint="eastAsia"/>
                <w:b/>
                <w:bCs/>
                <w:iCs/>
                <w:sz w:val="24"/>
                <w:szCs w:val="24"/>
              </w:rPr>
              <w:t>?</w:t>
            </w:r>
            <w:r w:rsidR="005E09E5" w:rsidRPr="00DE3DC7">
              <w:rPr>
                <w:rFonts w:hint="eastAsia"/>
                <w:b/>
                <w:bCs/>
                <w:iCs/>
                <w:sz w:val="24"/>
                <w:szCs w:val="24"/>
              </w:rPr>
              <w:t>公司管理层在半年度评估报告是否存在邀功的行为</w:t>
            </w:r>
            <w:r w:rsidR="00993260">
              <w:rPr>
                <w:rFonts w:hint="eastAsia"/>
                <w:b/>
                <w:bCs/>
                <w:iCs/>
                <w:sz w:val="24"/>
                <w:szCs w:val="24"/>
              </w:rPr>
              <w:t>?</w:t>
            </w:r>
            <w:r w:rsidR="005E09E5" w:rsidRPr="00DE3DC7">
              <w:rPr>
                <w:rFonts w:hint="eastAsia"/>
                <w:b/>
                <w:bCs/>
                <w:iCs/>
                <w:sz w:val="24"/>
                <w:szCs w:val="24"/>
              </w:rPr>
              <w:t>股价低了买，股价高了卖本来就是市场交易行为，怎么就变成公司的市值管理行为</w:t>
            </w:r>
            <w:r w:rsidR="005E09E5" w:rsidRPr="00DE3DC7">
              <w:rPr>
                <w:rFonts w:hint="eastAsia"/>
                <w:b/>
                <w:bCs/>
                <w:iCs/>
                <w:sz w:val="24"/>
                <w:szCs w:val="24"/>
              </w:rPr>
              <w:lastRenderedPageBreak/>
              <w:t>画上等号</w:t>
            </w:r>
            <w:r w:rsidR="005E09E5" w:rsidRPr="00DE3DC7">
              <w:rPr>
                <w:rFonts w:hint="eastAsia"/>
                <w:b/>
                <w:bCs/>
                <w:iCs/>
                <w:sz w:val="24"/>
                <w:szCs w:val="24"/>
              </w:rPr>
              <w:t xml:space="preserve">? </w:t>
            </w:r>
            <w:r w:rsidR="005E09E5" w:rsidRPr="00DE3DC7">
              <w:rPr>
                <w:rFonts w:hint="eastAsia"/>
                <w:b/>
                <w:bCs/>
                <w:iCs/>
                <w:sz w:val="24"/>
                <w:szCs w:val="24"/>
              </w:rPr>
              <w:t>那未来有一天控股股东一致行动人减持了该股份，公司管理层是否要出来集体向投资者道歉，说明市值管理工作开展不利</w:t>
            </w:r>
            <w:r w:rsidR="005E09E5" w:rsidRPr="00DE3DC7">
              <w:rPr>
                <w:rFonts w:hint="eastAsia"/>
                <w:b/>
                <w:bCs/>
                <w:iCs/>
                <w:sz w:val="24"/>
                <w:szCs w:val="24"/>
              </w:rPr>
              <w:t>?</w:t>
            </w:r>
          </w:p>
          <w:p w14:paraId="55FE77DF" w14:textId="359C5CC1" w:rsidR="00960410" w:rsidRPr="00DE3DC7" w:rsidRDefault="00960410" w:rsidP="004D3356">
            <w:pPr>
              <w:spacing w:line="360" w:lineRule="auto"/>
              <w:ind w:firstLineChars="200" w:firstLine="480"/>
              <w:rPr>
                <w:bCs/>
                <w:iCs/>
                <w:sz w:val="24"/>
                <w:szCs w:val="24"/>
              </w:rPr>
            </w:pPr>
            <w:r w:rsidRPr="00DE3DC7">
              <w:rPr>
                <w:rFonts w:hint="eastAsia"/>
                <w:bCs/>
                <w:iCs/>
                <w:sz w:val="24"/>
                <w:szCs w:val="24"/>
              </w:rPr>
              <w:t>答：</w:t>
            </w:r>
            <w:r w:rsidR="004D3356" w:rsidRPr="00DE3DC7">
              <w:rPr>
                <w:rFonts w:hint="eastAsia"/>
                <w:bCs/>
                <w:iCs/>
                <w:sz w:val="24"/>
                <w:szCs w:val="24"/>
              </w:rPr>
              <w:t>尊敬的投资者您好，公司将市值管理提升</w:t>
            </w:r>
            <w:proofErr w:type="gramStart"/>
            <w:r w:rsidR="004D3356" w:rsidRPr="00DE3DC7">
              <w:rPr>
                <w:rFonts w:hint="eastAsia"/>
                <w:bCs/>
                <w:iCs/>
                <w:sz w:val="24"/>
                <w:szCs w:val="24"/>
              </w:rPr>
              <w:t>至战略</w:t>
            </w:r>
            <w:proofErr w:type="gramEnd"/>
            <w:r w:rsidR="004D3356" w:rsidRPr="00DE3DC7">
              <w:rPr>
                <w:rFonts w:hint="eastAsia"/>
                <w:bCs/>
                <w:iCs/>
                <w:sz w:val="24"/>
                <w:szCs w:val="24"/>
              </w:rPr>
              <w:t>高度，核心是把市值管理理念融入经营发展、公司治理全流程，并纳入相关评价中，将资本市场反馈传导</w:t>
            </w:r>
            <w:proofErr w:type="gramStart"/>
            <w:r w:rsidR="004D3356" w:rsidRPr="00DE3DC7">
              <w:rPr>
                <w:rFonts w:hint="eastAsia"/>
                <w:bCs/>
                <w:iCs/>
                <w:sz w:val="24"/>
                <w:szCs w:val="24"/>
              </w:rPr>
              <w:t>至内部</w:t>
            </w:r>
            <w:proofErr w:type="gramEnd"/>
            <w:r w:rsidR="004D3356" w:rsidRPr="00DE3DC7">
              <w:rPr>
                <w:rFonts w:hint="eastAsia"/>
                <w:bCs/>
                <w:iCs/>
                <w:sz w:val="24"/>
                <w:szCs w:val="24"/>
              </w:rPr>
              <w:t>经营决策，统筹推进提质增效、信息披露、股东回报等方面，立足夯实内在价值推动公司价值合理回归。控股股东一致行动人增持公司股份，是基于对公司未来持续稳定发展的信心和长期投资价值的认可</w:t>
            </w:r>
            <w:proofErr w:type="gramStart"/>
            <w:r w:rsidR="004D3356" w:rsidRPr="00DE3DC7">
              <w:rPr>
                <w:rFonts w:hint="eastAsia"/>
                <w:bCs/>
                <w:iCs/>
                <w:sz w:val="24"/>
                <w:szCs w:val="24"/>
              </w:rPr>
              <w:t>作出</w:t>
            </w:r>
            <w:proofErr w:type="gramEnd"/>
            <w:r w:rsidR="004D3356" w:rsidRPr="00DE3DC7">
              <w:rPr>
                <w:rFonts w:hint="eastAsia"/>
                <w:bCs/>
                <w:iCs/>
                <w:sz w:val="24"/>
                <w:szCs w:val="24"/>
              </w:rPr>
              <w:t>的合</w:t>
            </w:r>
            <w:proofErr w:type="gramStart"/>
            <w:r w:rsidR="004D3356" w:rsidRPr="00DE3DC7">
              <w:rPr>
                <w:rFonts w:hint="eastAsia"/>
                <w:bCs/>
                <w:iCs/>
                <w:sz w:val="24"/>
                <w:szCs w:val="24"/>
              </w:rPr>
              <w:t>规</w:t>
            </w:r>
            <w:proofErr w:type="gramEnd"/>
            <w:r w:rsidR="004D3356" w:rsidRPr="00DE3DC7">
              <w:rPr>
                <w:rFonts w:hint="eastAsia"/>
                <w:bCs/>
                <w:iCs/>
                <w:sz w:val="24"/>
                <w:szCs w:val="24"/>
              </w:rPr>
              <w:t>市场交易决策，并承诺在增</w:t>
            </w:r>
            <w:proofErr w:type="gramStart"/>
            <w:r w:rsidR="004D3356" w:rsidRPr="00DE3DC7">
              <w:rPr>
                <w:rFonts w:hint="eastAsia"/>
                <w:bCs/>
                <w:iCs/>
                <w:sz w:val="24"/>
                <w:szCs w:val="24"/>
              </w:rPr>
              <w:t>持计划</w:t>
            </w:r>
            <w:proofErr w:type="gramEnd"/>
            <w:r w:rsidR="004D3356" w:rsidRPr="00DE3DC7">
              <w:rPr>
                <w:rFonts w:hint="eastAsia"/>
                <w:bCs/>
                <w:iCs/>
                <w:sz w:val="24"/>
                <w:szCs w:val="24"/>
              </w:rPr>
              <w:t>实施完成后</w:t>
            </w:r>
            <w:r w:rsidR="004D3356" w:rsidRPr="00DE3DC7">
              <w:rPr>
                <w:rFonts w:hint="eastAsia"/>
                <w:bCs/>
                <w:iCs/>
                <w:sz w:val="24"/>
                <w:szCs w:val="24"/>
              </w:rPr>
              <w:t>6</w:t>
            </w:r>
            <w:r w:rsidR="004D3356" w:rsidRPr="00DE3DC7">
              <w:rPr>
                <w:rFonts w:hint="eastAsia"/>
                <w:bCs/>
                <w:iCs/>
                <w:sz w:val="24"/>
                <w:szCs w:val="24"/>
              </w:rPr>
              <w:t>个月及法定期限内不减持所持有的公司股份。公司管理层将持续做好政策宣导、沟通引导工作。感谢您的关注。</w:t>
            </w:r>
          </w:p>
          <w:p w14:paraId="5D01CF17" w14:textId="77777777" w:rsidR="00E907FE" w:rsidRPr="00DE3DC7" w:rsidRDefault="00FF7FAE" w:rsidP="00B26C2A">
            <w:pPr>
              <w:spacing w:line="360" w:lineRule="auto"/>
              <w:ind w:firstLineChars="200" w:firstLine="482"/>
              <w:rPr>
                <w:bCs/>
                <w:iCs/>
                <w:sz w:val="24"/>
                <w:szCs w:val="24"/>
              </w:rPr>
            </w:pPr>
            <w:r w:rsidRPr="00DE3DC7">
              <w:rPr>
                <w:rFonts w:hint="eastAsia"/>
                <w:b/>
                <w:bCs/>
                <w:iCs/>
                <w:sz w:val="24"/>
                <w:szCs w:val="24"/>
              </w:rPr>
              <w:t xml:space="preserve">6. </w:t>
            </w:r>
            <w:r w:rsidRPr="00DE3DC7">
              <w:rPr>
                <w:rFonts w:hint="eastAsia"/>
                <w:b/>
                <w:bCs/>
                <w:iCs/>
                <w:sz w:val="24"/>
                <w:szCs w:val="24"/>
              </w:rPr>
              <w:t>公司近一年股价较高</w:t>
            </w:r>
            <w:proofErr w:type="gramStart"/>
            <w:r w:rsidRPr="00DE3DC7">
              <w:rPr>
                <w:rFonts w:hint="eastAsia"/>
                <w:b/>
                <w:bCs/>
                <w:iCs/>
                <w:sz w:val="24"/>
                <w:szCs w:val="24"/>
              </w:rPr>
              <w:t>点下跌</w:t>
            </w:r>
            <w:proofErr w:type="gramEnd"/>
            <w:r w:rsidRPr="00DE3DC7">
              <w:rPr>
                <w:rFonts w:hint="eastAsia"/>
                <w:b/>
                <w:bCs/>
                <w:iCs/>
                <w:sz w:val="24"/>
                <w:szCs w:val="24"/>
              </w:rPr>
              <w:t>接近腰斩，</w:t>
            </w:r>
            <w:proofErr w:type="gramStart"/>
            <w:r w:rsidRPr="00DE3DC7">
              <w:rPr>
                <w:rFonts w:hint="eastAsia"/>
                <w:b/>
                <w:bCs/>
                <w:iCs/>
                <w:sz w:val="24"/>
                <w:szCs w:val="24"/>
              </w:rPr>
              <w:t>至今仍跌了</w:t>
            </w:r>
            <w:proofErr w:type="gramEnd"/>
            <w:r w:rsidRPr="00DE3DC7">
              <w:rPr>
                <w:rFonts w:hint="eastAsia"/>
                <w:b/>
                <w:bCs/>
                <w:iCs/>
                <w:sz w:val="24"/>
                <w:szCs w:val="24"/>
              </w:rPr>
              <w:t>30%</w:t>
            </w:r>
            <w:r w:rsidRPr="00DE3DC7">
              <w:rPr>
                <w:rFonts w:hint="eastAsia"/>
                <w:b/>
                <w:bCs/>
                <w:iCs/>
                <w:sz w:val="24"/>
                <w:szCs w:val="24"/>
              </w:rPr>
              <w:t>，公司</w:t>
            </w:r>
            <w:proofErr w:type="gramStart"/>
            <w:r w:rsidRPr="00DE3DC7">
              <w:rPr>
                <w:rFonts w:hint="eastAsia"/>
                <w:b/>
                <w:bCs/>
                <w:iCs/>
                <w:sz w:val="24"/>
                <w:szCs w:val="24"/>
              </w:rPr>
              <w:t>董秘在</w:t>
            </w:r>
            <w:proofErr w:type="gramEnd"/>
            <w:r w:rsidRPr="00DE3DC7">
              <w:rPr>
                <w:rFonts w:hint="eastAsia"/>
                <w:b/>
                <w:bCs/>
                <w:iCs/>
                <w:sz w:val="24"/>
                <w:szCs w:val="24"/>
              </w:rPr>
              <w:t>公开平台表示已经将市值管理指标与管理层绩效进行绑定，请问目前公司股价跌</w:t>
            </w:r>
            <w:proofErr w:type="gramStart"/>
            <w:r w:rsidRPr="00DE3DC7">
              <w:rPr>
                <w:rFonts w:hint="eastAsia"/>
                <w:b/>
                <w:bCs/>
                <w:iCs/>
                <w:sz w:val="24"/>
                <w:szCs w:val="24"/>
              </w:rPr>
              <w:t>跌</w:t>
            </w:r>
            <w:proofErr w:type="gramEnd"/>
            <w:r w:rsidRPr="00DE3DC7">
              <w:rPr>
                <w:rFonts w:hint="eastAsia"/>
                <w:b/>
                <w:bCs/>
                <w:iCs/>
                <w:sz w:val="24"/>
                <w:szCs w:val="24"/>
              </w:rPr>
              <w:t>不休的背景下，我看公司的管理费用同比还大涨近</w:t>
            </w:r>
            <w:r w:rsidRPr="00DE3DC7">
              <w:rPr>
                <w:rFonts w:hint="eastAsia"/>
                <w:b/>
                <w:bCs/>
                <w:iCs/>
                <w:sz w:val="24"/>
                <w:szCs w:val="24"/>
              </w:rPr>
              <w:t>20%</w:t>
            </w:r>
            <w:r w:rsidRPr="00DE3DC7">
              <w:rPr>
                <w:rFonts w:hint="eastAsia"/>
                <w:b/>
                <w:bCs/>
                <w:iCs/>
                <w:sz w:val="24"/>
                <w:szCs w:val="24"/>
              </w:rPr>
              <w:t>，请问涨薪的原因在哪边</w:t>
            </w:r>
            <w:r w:rsidRPr="00DE3DC7">
              <w:rPr>
                <w:rFonts w:hint="eastAsia"/>
                <w:b/>
                <w:bCs/>
                <w:iCs/>
                <w:sz w:val="24"/>
                <w:szCs w:val="24"/>
              </w:rPr>
              <w:t xml:space="preserve">? </w:t>
            </w:r>
            <w:r w:rsidRPr="00DE3DC7">
              <w:rPr>
                <w:rFonts w:hint="eastAsia"/>
                <w:b/>
                <w:bCs/>
                <w:iCs/>
                <w:sz w:val="24"/>
                <w:szCs w:val="24"/>
              </w:rPr>
              <w:t>公司</w:t>
            </w:r>
            <w:proofErr w:type="gramStart"/>
            <w:r w:rsidRPr="00DE3DC7">
              <w:rPr>
                <w:rFonts w:hint="eastAsia"/>
                <w:b/>
                <w:bCs/>
                <w:iCs/>
                <w:sz w:val="24"/>
                <w:szCs w:val="24"/>
              </w:rPr>
              <w:t>董秘是否</w:t>
            </w:r>
            <w:proofErr w:type="gramEnd"/>
            <w:r w:rsidRPr="00DE3DC7">
              <w:rPr>
                <w:rFonts w:hint="eastAsia"/>
                <w:b/>
                <w:bCs/>
                <w:iCs/>
                <w:sz w:val="24"/>
                <w:szCs w:val="24"/>
              </w:rPr>
              <w:t>存在虚假陈述的情况</w:t>
            </w:r>
            <w:r w:rsidRPr="00DE3DC7">
              <w:rPr>
                <w:rFonts w:hint="eastAsia"/>
                <w:b/>
                <w:bCs/>
                <w:iCs/>
                <w:sz w:val="24"/>
                <w:szCs w:val="24"/>
              </w:rPr>
              <w:t>?</w:t>
            </w:r>
          </w:p>
          <w:p w14:paraId="0C33ACBD" w14:textId="3D80FD44" w:rsidR="003B083A" w:rsidRPr="00DE3DC7" w:rsidRDefault="00FF7FAE" w:rsidP="003B083A">
            <w:pPr>
              <w:spacing w:line="360" w:lineRule="auto"/>
              <w:ind w:firstLineChars="200" w:firstLine="480"/>
              <w:rPr>
                <w:bCs/>
                <w:iCs/>
                <w:sz w:val="24"/>
                <w:szCs w:val="24"/>
              </w:rPr>
            </w:pPr>
            <w:r w:rsidRPr="00DE3DC7">
              <w:rPr>
                <w:rFonts w:hint="eastAsia"/>
                <w:bCs/>
                <w:iCs/>
                <w:sz w:val="24"/>
                <w:szCs w:val="24"/>
              </w:rPr>
              <w:t>答：</w:t>
            </w:r>
            <w:r w:rsidR="003B083A" w:rsidRPr="00DE3DC7">
              <w:rPr>
                <w:rFonts w:hint="eastAsia"/>
                <w:bCs/>
                <w:iCs/>
                <w:sz w:val="24"/>
                <w:szCs w:val="24"/>
              </w:rPr>
              <w:t>尊敬的投资者您好，股价表现受宏观环境、市场情绪等多重因素综合影响，公司将持续深耕主业提质增效，夯实内在价值，积极做好投资者沟通工作，努力推动公司价值得到市场合理反映。</w:t>
            </w:r>
            <w:r w:rsidR="003B083A" w:rsidRPr="00DE3DC7">
              <w:rPr>
                <w:rFonts w:hint="eastAsia"/>
                <w:bCs/>
                <w:iCs/>
                <w:sz w:val="24"/>
                <w:szCs w:val="24"/>
              </w:rPr>
              <w:t>2026</w:t>
            </w:r>
            <w:r w:rsidR="003B083A" w:rsidRPr="00DE3DC7">
              <w:rPr>
                <w:rFonts w:hint="eastAsia"/>
                <w:bCs/>
                <w:iCs/>
                <w:sz w:val="24"/>
                <w:szCs w:val="24"/>
              </w:rPr>
              <w:t>年上半年管理费用同比增长主要</w:t>
            </w:r>
            <w:proofErr w:type="gramStart"/>
            <w:r w:rsidR="003B083A" w:rsidRPr="00DE3DC7">
              <w:rPr>
                <w:rFonts w:hint="eastAsia"/>
                <w:bCs/>
                <w:iCs/>
                <w:sz w:val="24"/>
                <w:szCs w:val="24"/>
              </w:rPr>
              <w:t>系业务</w:t>
            </w:r>
            <w:proofErr w:type="gramEnd"/>
            <w:r w:rsidR="003B083A" w:rsidRPr="00DE3DC7">
              <w:rPr>
                <w:rFonts w:hint="eastAsia"/>
                <w:bCs/>
                <w:iCs/>
                <w:sz w:val="24"/>
                <w:szCs w:val="24"/>
              </w:rPr>
              <w:t>规模拓展、日常经营管理相关合理支出增加所致。相关薪酬调整严格履行内部决策程序，结合经营业绩、岗位履职等综合情况确定。公司严格遵循信息披露相关规定，不存在虚假陈述情形。感谢您的关注。</w:t>
            </w:r>
          </w:p>
          <w:p w14:paraId="4741AC0F" w14:textId="77777777" w:rsidR="00FF7FAE" w:rsidRPr="00DE3DC7" w:rsidRDefault="00FF7FAE" w:rsidP="00B26C2A">
            <w:pPr>
              <w:spacing w:line="360" w:lineRule="auto"/>
              <w:ind w:firstLineChars="200" w:firstLine="482"/>
              <w:rPr>
                <w:bCs/>
                <w:iCs/>
                <w:sz w:val="24"/>
                <w:szCs w:val="24"/>
              </w:rPr>
            </w:pPr>
            <w:r w:rsidRPr="00DE3DC7">
              <w:rPr>
                <w:rFonts w:hint="eastAsia"/>
                <w:b/>
                <w:bCs/>
                <w:iCs/>
                <w:sz w:val="24"/>
                <w:szCs w:val="24"/>
              </w:rPr>
              <w:t xml:space="preserve">7. </w:t>
            </w:r>
            <w:bookmarkStart w:id="2" w:name="OLE_LINK2"/>
            <w:r w:rsidRPr="00DE3DC7">
              <w:rPr>
                <w:rFonts w:hint="eastAsia"/>
                <w:b/>
                <w:bCs/>
                <w:iCs/>
                <w:sz w:val="24"/>
                <w:szCs w:val="24"/>
              </w:rPr>
              <w:t>请问公司为什么要上杆子的似的去买理财，公司近一年股价较高</w:t>
            </w:r>
            <w:proofErr w:type="gramStart"/>
            <w:r w:rsidRPr="00DE3DC7">
              <w:rPr>
                <w:rFonts w:hint="eastAsia"/>
                <w:b/>
                <w:bCs/>
                <w:iCs/>
                <w:sz w:val="24"/>
                <w:szCs w:val="24"/>
              </w:rPr>
              <w:t>点下跌</w:t>
            </w:r>
            <w:proofErr w:type="gramEnd"/>
            <w:r w:rsidRPr="00DE3DC7">
              <w:rPr>
                <w:rFonts w:hint="eastAsia"/>
                <w:b/>
                <w:bCs/>
                <w:iCs/>
                <w:sz w:val="24"/>
                <w:szCs w:val="24"/>
              </w:rPr>
              <w:t>最低接近腰斩，</w:t>
            </w:r>
            <w:proofErr w:type="gramStart"/>
            <w:r w:rsidRPr="00DE3DC7">
              <w:rPr>
                <w:rFonts w:hint="eastAsia"/>
                <w:b/>
                <w:bCs/>
                <w:iCs/>
                <w:sz w:val="24"/>
                <w:szCs w:val="24"/>
              </w:rPr>
              <w:t>至今仍跌了</w:t>
            </w:r>
            <w:proofErr w:type="gramEnd"/>
            <w:r w:rsidRPr="00DE3DC7">
              <w:rPr>
                <w:rFonts w:hint="eastAsia"/>
                <w:b/>
                <w:bCs/>
                <w:iCs/>
                <w:sz w:val="24"/>
                <w:szCs w:val="24"/>
              </w:rPr>
              <w:t>30%</w:t>
            </w:r>
            <w:r w:rsidRPr="00DE3DC7">
              <w:rPr>
                <w:rFonts w:hint="eastAsia"/>
                <w:b/>
                <w:bCs/>
                <w:iCs/>
                <w:sz w:val="24"/>
                <w:szCs w:val="24"/>
              </w:rPr>
              <w:t>，公司不考虑回购股权但要拿</w:t>
            </w:r>
            <w:r w:rsidRPr="00DE3DC7">
              <w:rPr>
                <w:rFonts w:hint="eastAsia"/>
                <w:b/>
                <w:bCs/>
                <w:iCs/>
                <w:sz w:val="24"/>
                <w:szCs w:val="24"/>
              </w:rPr>
              <w:t>8</w:t>
            </w:r>
            <w:r w:rsidRPr="00DE3DC7">
              <w:rPr>
                <w:rFonts w:hint="eastAsia"/>
                <w:b/>
                <w:bCs/>
                <w:iCs/>
                <w:sz w:val="24"/>
                <w:szCs w:val="24"/>
              </w:rPr>
              <w:t>亿去买理财，请问公司买理财的机构内有公司的关联方吗</w:t>
            </w:r>
            <w:r w:rsidRPr="00DE3DC7">
              <w:rPr>
                <w:rFonts w:hint="eastAsia"/>
                <w:b/>
                <w:bCs/>
                <w:iCs/>
                <w:sz w:val="24"/>
                <w:szCs w:val="24"/>
              </w:rPr>
              <w:t>?</w:t>
            </w:r>
            <w:bookmarkEnd w:id="2"/>
          </w:p>
          <w:p w14:paraId="54DA9116" w14:textId="546C3F8A" w:rsidR="00890A39" w:rsidRPr="00DE3DC7" w:rsidRDefault="00FF7FAE" w:rsidP="00890A39">
            <w:pPr>
              <w:spacing w:line="360" w:lineRule="auto"/>
              <w:ind w:firstLineChars="200" w:firstLine="480"/>
              <w:rPr>
                <w:bCs/>
                <w:iCs/>
                <w:sz w:val="24"/>
                <w:szCs w:val="24"/>
              </w:rPr>
            </w:pPr>
            <w:r w:rsidRPr="00DE3DC7">
              <w:rPr>
                <w:rFonts w:hint="eastAsia"/>
                <w:bCs/>
                <w:iCs/>
                <w:sz w:val="24"/>
                <w:szCs w:val="24"/>
              </w:rPr>
              <w:lastRenderedPageBreak/>
              <w:t>答：</w:t>
            </w:r>
            <w:bookmarkStart w:id="3" w:name="OLE_LINK5"/>
            <w:r w:rsidR="00890A39" w:rsidRPr="00DE3DC7">
              <w:rPr>
                <w:rFonts w:hint="eastAsia"/>
                <w:bCs/>
                <w:iCs/>
                <w:sz w:val="24"/>
                <w:szCs w:val="24"/>
              </w:rPr>
              <w:t>尊敬的投资者您好，公司对暂时闲置资金开展现金管理，目的是提高资金使用效率、提高公司资金收益，相关合作机构的遴选严格执行内部审批流程，现有合作机构与公司不存在关联关系。感谢您的关注。</w:t>
            </w:r>
            <w:bookmarkEnd w:id="3"/>
          </w:p>
          <w:p w14:paraId="6852882B" w14:textId="77777777" w:rsidR="003A6307" w:rsidRPr="00DE3DC7" w:rsidRDefault="003A6307" w:rsidP="003A6307">
            <w:pPr>
              <w:spacing w:line="360" w:lineRule="auto"/>
              <w:ind w:firstLineChars="200" w:firstLine="482"/>
              <w:rPr>
                <w:b/>
                <w:bCs/>
                <w:iCs/>
                <w:sz w:val="24"/>
                <w:szCs w:val="24"/>
              </w:rPr>
            </w:pPr>
            <w:r w:rsidRPr="00DE3DC7">
              <w:rPr>
                <w:rFonts w:hint="eastAsia"/>
                <w:b/>
                <w:bCs/>
                <w:iCs/>
                <w:sz w:val="24"/>
                <w:szCs w:val="24"/>
              </w:rPr>
              <w:t>8.</w:t>
            </w:r>
            <w:r w:rsidRPr="00DE3DC7">
              <w:rPr>
                <w:rFonts w:hint="eastAsia"/>
                <w:b/>
              </w:rPr>
              <w:t xml:space="preserve"> </w:t>
            </w:r>
            <w:r w:rsidRPr="00DE3DC7">
              <w:rPr>
                <w:rFonts w:hint="eastAsia"/>
                <w:b/>
                <w:bCs/>
                <w:iCs/>
                <w:sz w:val="24"/>
                <w:szCs w:val="24"/>
              </w:rPr>
              <w:t>公司的</w:t>
            </w:r>
            <w:proofErr w:type="gramStart"/>
            <w:r w:rsidRPr="00DE3DC7">
              <w:rPr>
                <w:rFonts w:hint="eastAsia"/>
                <w:b/>
                <w:bCs/>
                <w:iCs/>
                <w:sz w:val="24"/>
                <w:szCs w:val="24"/>
              </w:rPr>
              <w:t>人效远低于</w:t>
            </w:r>
            <w:proofErr w:type="gramEnd"/>
            <w:r w:rsidRPr="00DE3DC7">
              <w:rPr>
                <w:rFonts w:hint="eastAsia"/>
                <w:b/>
                <w:bCs/>
                <w:iCs/>
                <w:sz w:val="24"/>
                <w:szCs w:val="24"/>
              </w:rPr>
              <w:t>内蒙</w:t>
            </w:r>
            <w:proofErr w:type="gramStart"/>
            <w:r w:rsidRPr="00DE3DC7">
              <w:rPr>
                <w:rFonts w:hint="eastAsia"/>
                <w:b/>
                <w:bCs/>
                <w:iCs/>
                <w:sz w:val="24"/>
                <w:szCs w:val="24"/>
              </w:rPr>
              <w:t>一</w:t>
            </w:r>
            <w:proofErr w:type="gramEnd"/>
            <w:r w:rsidRPr="00DE3DC7">
              <w:rPr>
                <w:rFonts w:hint="eastAsia"/>
                <w:b/>
                <w:bCs/>
                <w:iCs/>
                <w:sz w:val="24"/>
                <w:szCs w:val="24"/>
              </w:rPr>
              <w:t>机，内蒙</w:t>
            </w:r>
            <w:proofErr w:type="gramStart"/>
            <w:r w:rsidRPr="00DE3DC7">
              <w:rPr>
                <w:rFonts w:hint="eastAsia"/>
                <w:b/>
                <w:bCs/>
                <w:iCs/>
                <w:sz w:val="24"/>
                <w:szCs w:val="24"/>
              </w:rPr>
              <w:t>一</w:t>
            </w:r>
            <w:proofErr w:type="gramEnd"/>
            <w:r w:rsidRPr="00DE3DC7">
              <w:rPr>
                <w:rFonts w:hint="eastAsia"/>
                <w:b/>
                <w:bCs/>
                <w:iCs/>
                <w:sz w:val="24"/>
                <w:szCs w:val="24"/>
              </w:rPr>
              <w:t>机</w:t>
            </w:r>
            <w:r w:rsidRPr="00DE3DC7">
              <w:rPr>
                <w:rFonts w:hint="eastAsia"/>
                <w:b/>
                <w:bCs/>
                <w:iCs/>
                <w:sz w:val="24"/>
                <w:szCs w:val="24"/>
              </w:rPr>
              <w:t>2025</w:t>
            </w:r>
            <w:r w:rsidRPr="00DE3DC7">
              <w:rPr>
                <w:rFonts w:hint="eastAsia"/>
                <w:b/>
                <w:bCs/>
                <w:iCs/>
                <w:sz w:val="24"/>
                <w:szCs w:val="24"/>
              </w:rPr>
              <w:t>年人均</w:t>
            </w:r>
            <w:r w:rsidRPr="00DE3DC7">
              <w:rPr>
                <w:rFonts w:hint="eastAsia"/>
                <w:b/>
                <w:bCs/>
                <w:iCs/>
                <w:sz w:val="24"/>
                <w:szCs w:val="24"/>
              </w:rPr>
              <w:t>149</w:t>
            </w:r>
            <w:r w:rsidRPr="00DE3DC7">
              <w:rPr>
                <w:rFonts w:hint="eastAsia"/>
                <w:b/>
                <w:bCs/>
                <w:iCs/>
                <w:sz w:val="24"/>
                <w:szCs w:val="24"/>
              </w:rPr>
              <w:t>万，人均年薪金</w:t>
            </w:r>
            <w:r w:rsidRPr="00DE3DC7">
              <w:rPr>
                <w:rFonts w:hint="eastAsia"/>
                <w:b/>
                <w:bCs/>
                <w:iCs/>
                <w:sz w:val="24"/>
                <w:szCs w:val="24"/>
              </w:rPr>
              <w:t>18</w:t>
            </w:r>
            <w:r w:rsidRPr="00DE3DC7">
              <w:rPr>
                <w:rFonts w:hint="eastAsia"/>
                <w:b/>
                <w:bCs/>
                <w:iCs/>
                <w:sz w:val="24"/>
                <w:szCs w:val="24"/>
              </w:rPr>
              <w:t>万；西晋车轴人均营收</w:t>
            </w:r>
            <w:r w:rsidRPr="00DE3DC7">
              <w:rPr>
                <w:rFonts w:hint="eastAsia"/>
                <w:b/>
                <w:bCs/>
                <w:iCs/>
                <w:sz w:val="24"/>
                <w:szCs w:val="24"/>
              </w:rPr>
              <w:t>101</w:t>
            </w:r>
            <w:r w:rsidRPr="00DE3DC7">
              <w:rPr>
                <w:rFonts w:hint="eastAsia"/>
                <w:b/>
                <w:bCs/>
                <w:iCs/>
                <w:sz w:val="24"/>
                <w:szCs w:val="24"/>
              </w:rPr>
              <w:t>万，人均薪酬</w:t>
            </w:r>
            <w:r w:rsidRPr="00DE3DC7">
              <w:rPr>
                <w:rFonts w:hint="eastAsia"/>
                <w:b/>
                <w:bCs/>
                <w:iCs/>
                <w:sz w:val="24"/>
                <w:szCs w:val="24"/>
              </w:rPr>
              <w:t>22</w:t>
            </w:r>
            <w:r w:rsidRPr="00DE3DC7">
              <w:rPr>
                <w:rFonts w:hint="eastAsia"/>
                <w:b/>
                <w:bCs/>
                <w:iCs/>
                <w:sz w:val="24"/>
                <w:szCs w:val="24"/>
              </w:rPr>
              <w:t>万。公司在</w:t>
            </w:r>
            <w:r w:rsidRPr="00DE3DC7">
              <w:rPr>
                <w:rFonts w:hint="eastAsia"/>
                <w:b/>
                <w:bCs/>
                <w:iCs/>
                <w:sz w:val="24"/>
                <w:szCs w:val="24"/>
              </w:rPr>
              <w:t>e</w:t>
            </w:r>
            <w:r w:rsidRPr="00DE3DC7">
              <w:rPr>
                <w:rFonts w:hint="eastAsia"/>
                <w:b/>
                <w:bCs/>
                <w:iCs/>
                <w:sz w:val="24"/>
                <w:szCs w:val="24"/>
              </w:rPr>
              <w:t>互动提到，公司稳定吸纳就业，带动上下游产业链发展，持续为地方经济实体贡献，但是我们看到公司近年纳税额扣除拿到的政府补贴低的可怜，公司</w:t>
            </w:r>
            <w:proofErr w:type="gramStart"/>
            <w:r w:rsidRPr="00DE3DC7">
              <w:rPr>
                <w:rFonts w:hint="eastAsia"/>
                <w:b/>
                <w:bCs/>
                <w:iCs/>
                <w:sz w:val="24"/>
                <w:szCs w:val="24"/>
              </w:rPr>
              <w:t>扣非净</w:t>
            </w:r>
            <w:proofErr w:type="gramEnd"/>
            <w:r w:rsidRPr="00DE3DC7">
              <w:rPr>
                <w:rFonts w:hint="eastAsia"/>
                <w:b/>
                <w:bCs/>
                <w:iCs/>
                <w:sz w:val="24"/>
                <w:szCs w:val="24"/>
              </w:rPr>
              <w:t>利润自</w:t>
            </w:r>
            <w:r w:rsidRPr="00DE3DC7">
              <w:rPr>
                <w:rFonts w:hint="eastAsia"/>
                <w:b/>
                <w:bCs/>
                <w:iCs/>
                <w:sz w:val="24"/>
                <w:szCs w:val="24"/>
              </w:rPr>
              <w:t>2020</w:t>
            </w:r>
            <w:r w:rsidRPr="00DE3DC7">
              <w:rPr>
                <w:rFonts w:hint="eastAsia"/>
                <w:b/>
                <w:bCs/>
                <w:iCs/>
                <w:sz w:val="24"/>
                <w:szCs w:val="24"/>
              </w:rPr>
              <w:t>年到</w:t>
            </w:r>
            <w:r w:rsidRPr="00DE3DC7">
              <w:rPr>
                <w:rFonts w:hint="eastAsia"/>
                <w:b/>
                <w:bCs/>
                <w:iCs/>
                <w:sz w:val="24"/>
                <w:szCs w:val="24"/>
              </w:rPr>
              <w:t>2025</w:t>
            </w:r>
            <w:r w:rsidRPr="00DE3DC7">
              <w:rPr>
                <w:rFonts w:hint="eastAsia"/>
                <w:b/>
                <w:bCs/>
                <w:iCs/>
                <w:sz w:val="24"/>
                <w:szCs w:val="24"/>
              </w:rPr>
              <w:t>年连亏六年，公司近一年股价较高</w:t>
            </w:r>
            <w:proofErr w:type="gramStart"/>
            <w:r w:rsidRPr="00DE3DC7">
              <w:rPr>
                <w:rFonts w:hint="eastAsia"/>
                <w:b/>
                <w:bCs/>
                <w:iCs/>
                <w:sz w:val="24"/>
                <w:szCs w:val="24"/>
              </w:rPr>
              <w:t>点下跌</w:t>
            </w:r>
            <w:proofErr w:type="gramEnd"/>
            <w:r w:rsidRPr="00DE3DC7">
              <w:rPr>
                <w:rFonts w:hint="eastAsia"/>
                <w:b/>
                <w:bCs/>
                <w:iCs/>
                <w:sz w:val="24"/>
                <w:szCs w:val="24"/>
              </w:rPr>
              <w:t>至最低点接近腰斩，所以现在是中央财政、股民，共同给地方做贡献了</w:t>
            </w:r>
            <w:r w:rsidRPr="00DE3DC7">
              <w:rPr>
                <w:rFonts w:hint="eastAsia"/>
                <w:b/>
                <w:bCs/>
                <w:iCs/>
                <w:sz w:val="24"/>
                <w:szCs w:val="24"/>
              </w:rPr>
              <w:t>?</w:t>
            </w:r>
          </w:p>
          <w:p w14:paraId="4BAB37A3" w14:textId="0F6BB890" w:rsidR="003A6307" w:rsidRPr="00DE3DC7" w:rsidRDefault="003A6307" w:rsidP="003A6307">
            <w:pPr>
              <w:spacing w:line="360" w:lineRule="auto"/>
              <w:ind w:firstLineChars="200" w:firstLine="480"/>
              <w:rPr>
                <w:bCs/>
                <w:iCs/>
                <w:sz w:val="24"/>
                <w:szCs w:val="24"/>
              </w:rPr>
            </w:pPr>
            <w:r w:rsidRPr="00DE3DC7">
              <w:rPr>
                <w:rFonts w:hint="eastAsia"/>
                <w:bCs/>
                <w:iCs/>
                <w:sz w:val="24"/>
                <w:szCs w:val="24"/>
              </w:rPr>
              <w:t>答：</w:t>
            </w:r>
            <w:bookmarkStart w:id="4" w:name="OLE_LINK4"/>
            <w:r w:rsidR="00D75A55" w:rsidRPr="00DE3DC7">
              <w:rPr>
                <w:rFonts w:hint="eastAsia"/>
                <w:bCs/>
                <w:iCs/>
                <w:sz w:val="24"/>
                <w:szCs w:val="24"/>
              </w:rPr>
              <w:t>尊敬的投资者您好，不同企业在产品结构、业务模式、产业链环节、</w:t>
            </w:r>
            <w:proofErr w:type="gramStart"/>
            <w:r w:rsidR="00D75A55" w:rsidRPr="00DE3DC7">
              <w:rPr>
                <w:rFonts w:hint="eastAsia"/>
                <w:bCs/>
                <w:iCs/>
                <w:sz w:val="24"/>
                <w:szCs w:val="24"/>
              </w:rPr>
              <w:t>产线配置</w:t>
            </w:r>
            <w:proofErr w:type="gramEnd"/>
            <w:r w:rsidR="00D75A55" w:rsidRPr="00DE3DC7">
              <w:rPr>
                <w:rFonts w:hint="eastAsia"/>
                <w:bCs/>
                <w:iCs/>
                <w:sz w:val="24"/>
                <w:szCs w:val="24"/>
              </w:rPr>
              <w:t>等方面存在客观差异，单纯用人均营收横向对比存在局限性；公司吸纳就业、带动上下游产业链、服务地方经济发展是履行社会责任的应有之义，同时严格履行纳税义务。公司</w:t>
            </w:r>
            <w:r w:rsidR="00D75A55" w:rsidRPr="00DE3DC7">
              <w:rPr>
                <w:rFonts w:hint="eastAsia"/>
                <w:bCs/>
                <w:iCs/>
                <w:sz w:val="24"/>
                <w:szCs w:val="24"/>
              </w:rPr>
              <w:t>2026</w:t>
            </w:r>
            <w:r w:rsidR="00D75A55" w:rsidRPr="00DE3DC7">
              <w:rPr>
                <w:rFonts w:hint="eastAsia"/>
                <w:bCs/>
                <w:iCs/>
                <w:sz w:val="24"/>
                <w:szCs w:val="24"/>
              </w:rPr>
              <w:t>年上半年</w:t>
            </w:r>
            <w:proofErr w:type="gramStart"/>
            <w:r w:rsidR="00D75A55" w:rsidRPr="00DE3DC7">
              <w:rPr>
                <w:rFonts w:hint="eastAsia"/>
                <w:bCs/>
                <w:iCs/>
                <w:sz w:val="24"/>
                <w:szCs w:val="24"/>
              </w:rPr>
              <w:t>扣非净</w:t>
            </w:r>
            <w:proofErr w:type="gramEnd"/>
            <w:r w:rsidR="00D75A55" w:rsidRPr="00DE3DC7">
              <w:rPr>
                <w:rFonts w:hint="eastAsia"/>
                <w:bCs/>
                <w:iCs/>
                <w:sz w:val="24"/>
                <w:szCs w:val="24"/>
              </w:rPr>
              <w:t>利润实现同比扭亏为盈，经营质效呈现持续向好趋势，后续将持续全力以赴抓好主业经营，多</w:t>
            </w:r>
            <w:proofErr w:type="gramStart"/>
            <w:r w:rsidR="00D75A55" w:rsidRPr="00DE3DC7">
              <w:rPr>
                <w:rFonts w:hint="eastAsia"/>
                <w:bCs/>
                <w:iCs/>
                <w:sz w:val="24"/>
                <w:szCs w:val="24"/>
              </w:rPr>
              <w:t>措</w:t>
            </w:r>
            <w:proofErr w:type="gramEnd"/>
            <w:r w:rsidR="00D75A55" w:rsidRPr="00DE3DC7">
              <w:rPr>
                <w:rFonts w:hint="eastAsia"/>
                <w:bCs/>
                <w:iCs/>
                <w:sz w:val="24"/>
                <w:szCs w:val="24"/>
              </w:rPr>
              <w:t>并举提升盈利水平，切实维护广大投资者的切身利益。感谢您的关注。</w:t>
            </w:r>
            <w:bookmarkEnd w:id="4"/>
          </w:p>
          <w:p w14:paraId="116845EB" w14:textId="5083BFC1" w:rsidR="003A6307" w:rsidRPr="00DE3DC7" w:rsidRDefault="00215C39" w:rsidP="00215C39">
            <w:pPr>
              <w:spacing w:line="360" w:lineRule="auto"/>
              <w:ind w:firstLineChars="200" w:firstLine="482"/>
              <w:rPr>
                <w:b/>
                <w:bCs/>
                <w:iCs/>
                <w:sz w:val="24"/>
                <w:szCs w:val="24"/>
              </w:rPr>
            </w:pPr>
            <w:r w:rsidRPr="00DE3DC7">
              <w:rPr>
                <w:rFonts w:hint="eastAsia"/>
                <w:b/>
                <w:bCs/>
                <w:iCs/>
                <w:sz w:val="24"/>
                <w:szCs w:val="24"/>
              </w:rPr>
              <w:t>9.</w:t>
            </w:r>
            <w:r w:rsidRPr="00DE3DC7">
              <w:rPr>
                <w:rFonts w:hint="eastAsia"/>
                <w:b/>
              </w:rPr>
              <w:t xml:space="preserve"> </w:t>
            </w:r>
            <w:r w:rsidRPr="00DE3DC7">
              <w:rPr>
                <w:rFonts w:hint="eastAsia"/>
                <w:b/>
                <w:bCs/>
                <w:iCs/>
                <w:sz w:val="24"/>
                <w:szCs w:val="24"/>
              </w:rPr>
              <w:t>请问公司作为兵工集团的下属企业，自</w:t>
            </w:r>
            <w:r w:rsidRPr="00DE3DC7">
              <w:rPr>
                <w:rFonts w:hint="eastAsia"/>
                <w:b/>
                <w:bCs/>
                <w:iCs/>
                <w:sz w:val="24"/>
                <w:szCs w:val="24"/>
              </w:rPr>
              <w:t>2020</w:t>
            </w:r>
            <w:r w:rsidRPr="00DE3DC7">
              <w:rPr>
                <w:rFonts w:hint="eastAsia"/>
                <w:b/>
                <w:bCs/>
                <w:iCs/>
                <w:sz w:val="24"/>
                <w:szCs w:val="24"/>
              </w:rPr>
              <w:t>年到</w:t>
            </w:r>
            <w:r w:rsidRPr="00DE3DC7">
              <w:rPr>
                <w:rFonts w:hint="eastAsia"/>
                <w:b/>
                <w:bCs/>
                <w:iCs/>
                <w:sz w:val="24"/>
                <w:szCs w:val="24"/>
              </w:rPr>
              <w:t>2025</w:t>
            </w:r>
            <w:r w:rsidRPr="00DE3DC7">
              <w:rPr>
                <w:rFonts w:hint="eastAsia"/>
                <w:b/>
                <w:bCs/>
                <w:iCs/>
                <w:sz w:val="24"/>
                <w:szCs w:val="24"/>
              </w:rPr>
              <w:t>年</w:t>
            </w:r>
            <w:proofErr w:type="gramStart"/>
            <w:r w:rsidRPr="00DE3DC7">
              <w:rPr>
                <w:rFonts w:hint="eastAsia"/>
                <w:b/>
                <w:bCs/>
                <w:iCs/>
                <w:sz w:val="24"/>
                <w:szCs w:val="24"/>
              </w:rPr>
              <w:t>扣非净</w:t>
            </w:r>
            <w:proofErr w:type="gramEnd"/>
            <w:r w:rsidRPr="00DE3DC7">
              <w:rPr>
                <w:rFonts w:hint="eastAsia"/>
                <w:b/>
                <w:bCs/>
                <w:iCs/>
                <w:sz w:val="24"/>
                <w:szCs w:val="24"/>
              </w:rPr>
              <w:t>利润连亏六年，依靠政府补贴过活，经营业绩在兵工集团内垫底，请问董事长对这个经营结果满意吗</w:t>
            </w:r>
            <w:r w:rsidR="00993260">
              <w:rPr>
                <w:rFonts w:hint="eastAsia"/>
                <w:b/>
                <w:bCs/>
                <w:iCs/>
                <w:sz w:val="24"/>
                <w:szCs w:val="24"/>
              </w:rPr>
              <w:t>?</w:t>
            </w:r>
            <w:r w:rsidRPr="00DE3DC7">
              <w:rPr>
                <w:rFonts w:hint="eastAsia"/>
                <w:b/>
                <w:bCs/>
                <w:iCs/>
                <w:sz w:val="24"/>
                <w:szCs w:val="24"/>
              </w:rPr>
              <w:t>请问兵工集团对公司的经营情况有什么指示</w:t>
            </w:r>
            <w:r w:rsidRPr="00DE3DC7">
              <w:rPr>
                <w:rFonts w:hint="eastAsia"/>
                <w:b/>
                <w:bCs/>
                <w:iCs/>
                <w:sz w:val="24"/>
                <w:szCs w:val="24"/>
              </w:rPr>
              <w:t>?</w:t>
            </w:r>
          </w:p>
          <w:p w14:paraId="5E6BE6BF" w14:textId="390A4456" w:rsidR="00215C39" w:rsidRPr="00DE3DC7" w:rsidRDefault="00215C39" w:rsidP="00215C39">
            <w:pPr>
              <w:spacing w:line="360" w:lineRule="auto"/>
              <w:ind w:firstLineChars="200" w:firstLine="480"/>
              <w:rPr>
                <w:bCs/>
                <w:iCs/>
                <w:sz w:val="24"/>
                <w:szCs w:val="24"/>
              </w:rPr>
            </w:pPr>
            <w:r w:rsidRPr="00DE3DC7">
              <w:rPr>
                <w:rFonts w:hint="eastAsia"/>
                <w:bCs/>
                <w:iCs/>
                <w:sz w:val="24"/>
                <w:szCs w:val="24"/>
              </w:rPr>
              <w:t>答：</w:t>
            </w:r>
            <w:r w:rsidR="00D75A55" w:rsidRPr="00DE3DC7">
              <w:rPr>
                <w:rFonts w:hint="eastAsia"/>
                <w:bCs/>
                <w:iCs/>
                <w:sz w:val="24"/>
                <w:szCs w:val="24"/>
              </w:rPr>
              <w:t>尊敬的投资者您好，公司始终正视问题，持续通过优化业务结构、深挖降本增效、强化市场开拓等方式改善经营，</w:t>
            </w:r>
            <w:r w:rsidR="00D75A55" w:rsidRPr="00DE3DC7">
              <w:rPr>
                <w:rFonts w:hint="eastAsia"/>
                <w:bCs/>
                <w:iCs/>
                <w:sz w:val="24"/>
                <w:szCs w:val="24"/>
              </w:rPr>
              <w:t>2026</w:t>
            </w:r>
            <w:r w:rsidR="00D75A55" w:rsidRPr="00DE3DC7">
              <w:rPr>
                <w:rFonts w:hint="eastAsia"/>
                <w:bCs/>
                <w:iCs/>
                <w:sz w:val="24"/>
                <w:szCs w:val="24"/>
              </w:rPr>
              <w:t>年上半年</w:t>
            </w:r>
            <w:proofErr w:type="gramStart"/>
            <w:r w:rsidR="00D75A55" w:rsidRPr="00DE3DC7">
              <w:rPr>
                <w:rFonts w:hint="eastAsia"/>
                <w:bCs/>
                <w:iCs/>
                <w:sz w:val="24"/>
                <w:szCs w:val="24"/>
              </w:rPr>
              <w:t>扣非净</w:t>
            </w:r>
            <w:proofErr w:type="gramEnd"/>
            <w:r w:rsidR="00D75A55" w:rsidRPr="00DE3DC7">
              <w:rPr>
                <w:rFonts w:hint="eastAsia"/>
                <w:bCs/>
                <w:iCs/>
                <w:sz w:val="24"/>
                <w:szCs w:val="24"/>
              </w:rPr>
              <w:t>利润实现扭亏为盈，经营质效呈现持续向好趋势。感谢您的关注。</w:t>
            </w:r>
          </w:p>
          <w:p w14:paraId="0EE5B192" w14:textId="628FE0C0" w:rsidR="00215C39" w:rsidRPr="00DE3DC7" w:rsidRDefault="00215C39" w:rsidP="00215C39">
            <w:pPr>
              <w:spacing w:line="360" w:lineRule="auto"/>
              <w:ind w:firstLineChars="200" w:firstLine="482"/>
              <w:rPr>
                <w:b/>
                <w:bCs/>
                <w:iCs/>
                <w:sz w:val="24"/>
                <w:szCs w:val="24"/>
              </w:rPr>
            </w:pPr>
            <w:r w:rsidRPr="00DE3DC7">
              <w:rPr>
                <w:rFonts w:hint="eastAsia"/>
                <w:b/>
                <w:bCs/>
                <w:iCs/>
                <w:sz w:val="24"/>
                <w:szCs w:val="24"/>
              </w:rPr>
              <w:t>10.</w:t>
            </w:r>
            <w:r w:rsidRPr="00DE3DC7">
              <w:rPr>
                <w:rFonts w:hint="eastAsia"/>
              </w:rPr>
              <w:t xml:space="preserve"> </w:t>
            </w:r>
            <w:r w:rsidRPr="00DE3DC7">
              <w:rPr>
                <w:rFonts w:hint="eastAsia"/>
                <w:b/>
                <w:bCs/>
                <w:iCs/>
                <w:sz w:val="24"/>
                <w:szCs w:val="24"/>
              </w:rPr>
              <w:t>公司研发费用占</w:t>
            </w:r>
            <w:proofErr w:type="gramStart"/>
            <w:r w:rsidRPr="00DE3DC7">
              <w:rPr>
                <w:rFonts w:hint="eastAsia"/>
                <w:b/>
                <w:bCs/>
                <w:iCs/>
                <w:sz w:val="24"/>
                <w:szCs w:val="24"/>
              </w:rPr>
              <w:t>比怎么</w:t>
            </w:r>
            <w:proofErr w:type="gramEnd"/>
            <w:r w:rsidRPr="00DE3DC7">
              <w:rPr>
                <w:rFonts w:hint="eastAsia"/>
                <w:b/>
                <w:bCs/>
                <w:iCs/>
                <w:sz w:val="24"/>
                <w:szCs w:val="24"/>
              </w:rPr>
              <w:t>连年下降</w:t>
            </w:r>
            <w:r w:rsidRPr="00DE3DC7">
              <w:rPr>
                <w:rFonts w:hint="eastAsia"/>
                <w:b/>
                <w:bCs/>
                <w:iCs/>
                <w:sz w:val="24"/>
                <w:szCs w:val="24"/>
              </w:rPr>
              <w:t>?24</w:t>
            </w:r>
            <w:r w:rsidRPr="00DE3DC7">
              <w:rPr>
                <w:rFonts w:hint="eastAsia"/>
                <w:b/>
                <w:bCs/>
                <w:iCs/>
                <w:sz w:val="24"/>
                <w:szCs w:val="24"/>
              </w:rPr>
              <w:t>年半年度占营收</w:t>
            </w:r>
            <w:r w:rsidRPr="00DE3DC7">
              <w:rPr>
                <w:rFonts w:hint="eastAsia"/>
                <w:b/>
                <w:bCs/>
                <w:iCs/>
                <w:sz w:val="24"/>
                <w:szCs w:val="24"/>
              </w:rPr>
              <w:lastRenderedPageBreak/>
              <w:t>6.5%</w:t>
            </w:r>
            <w:r w:rsidRPr="00DE3DC7">
              <w:rPr>
                <w:rFonts w:hint="eastAsia"/>
                <w:b/>
                <w:bCs/>
                <w:iCs/>
                <w:sz w:val="24"/>
                <w:szCs w:val="24"/>
              </w:rPr>
              <w:t>、</w:t>
            </w:r>
            <w:r w:rsidRPr="00DE3DC7">
              <w:rPr>
                <w:rFonts w:hint="eastAsia"/>
                <w:b/>
                <w:bCs/>
                <w:iCs/>
                <w:sz w:val="24"/>
                <w:szCs w:val="24"/>
              </w:rPr>
              <w:t>25</w:t>
            </w:r>
            <w:r w:rsidRPr="00DE3DC7">
              <w:rPr>
                <w:rFonts w:hint="eastAsia"/>
                <w:b/>
                <w:bCs/>
                <w:iCs/>
                <w:sz w:val="24"/>
                <w:szCs w:val="24"/>
              </w:rPr>
              <w:t>年占</w:t>
            </w:r>
            <w:r w:rsidRPr="00DE3DC7">
              <w:rPr>
                <w:rFonts w:hint="eastAsia"/>
                <w:b/>
                <w:bCs/>
                <w:iCs/>
                <w:sz w:val="24"/>
                <w:szCs w:val="24"/>
              </w:rPr>
              <w:t>4.6%</w:t>
            </w:r>
            <w:r w:rsidRPr="00DE3DC7">
              <w:rPr>
                <w:rFonts w:hint="eastAsia"/>
                <w:b/>
                <w:bCs/>
                <w:iCs/>
                <w:sz w:val="24"/>
                <w:szCs w:val="24"/>
              </w:rPr>
              <w:t>、到</w:t>
            </w:r>
            <w:r w:rsidRPr="00DE3DC7">
              <w:rPr>
                <w:rFonts w:hint="eastAsia"/>
                <w:b/>
                <w:bCs/>
                <w:iCs/>
                <w:sz w:val="24"/>
                <w:szCs w:val="24"/>
              </w:rPr>
              <w:t>26</w:t>
            </w:r>
            <w:r w:rsidRPr="00DE3DC7">
              <w:rPr>
                <w:rFonts w:hint="eastAsia"/>
                <w:b/>
                <w:bCs/>
                <w:iCs/>
                <w:sz w:val="24"/>
                <w:szCs w:val="24"/>
              </w:rPr>
              <w:t>年已经占比了</w:t>
            </w:r>
            <w:r w:rsidRPr="00DE3DC7">
              <w:rPr>
                <w:rFonts w:hint="eastAsia"/>
                <w:b/>
                <w:bCs/>
                <w:iCs/>
                <w:sz w:val="24"/>
                <w:szCs w:val="24"/>
              </w:rPr>
              <w:t>4.18%</w:t>
            </w:r>
            <w:r w:rsidRPr="00DE3DC7">
              <w:rPr>
                <w:rFonts w:hint="eastAsia"/>
                <w:b/>
                <w:bCs/>
                <w:iCs/>
                <w:sz w:val="24"/>
                <w:szCs w:val="24"/>
              </w:rPr>
              <w:t>，反之管理费用今年同比大涨近</w:t>
            </w:r>
            <w:r w:rsidRPr="00DE3DC7">
              <w:rPr>
                <w:rFonts w:hint="eastAsia"/>
                <w:b/>
                <w:bCs/>
                <w:iCs/>
                <w:sz w:val="24"/>
                <w:szCs w:val="24"/>
              </w:rPr>
              <w:t>20%</w:t>
            </w:r>
            <w:r w:rsidRPr="00DE3DC7">
              <w:rPr>
                <w:rFonts w:hint="eastAsia"/>
                <w:b/>
                <w:bCs/>
                <w:iCs/>
                <w:sz w:val="24"/>
                <w:szCs w:val="24"/>
              </w:rPr>
              <w:t>，请问为什么不投入研发，天天给</w:t>
            </w:r>
            <w:proofErr w:type="gramStart"/>
            <w:r w:rsidRPr="00DE3DC7">
              <w:rPr>
                <w:rFonts w:hint="eastAsia"/>
                <w:b/>
                <w:bCs/>
                <w:iCs/>
                <w:sz w:val="24"/>
                <w:szCs w:val="24"/>
              </w:rPr>
              <w:t>管理层涨工资</w:t>
            </w:r>
            <w:proofErr w:type="gramEnd"/>
            <w:r w:rsidRPr="00DE3DC7">
              <w:rPr>
                <w:rFonts w:hint="eastAsia"/>
                <w:b/>
                <w:bCs/>
                <w:iCs/>
                <w:sz w:val="24"/>
                <w:szCs w:val="24"/>
              </w:rPr>
              <w:t>?</w:t>
            </w:r>
          </w:p>
          <w:p w14:paraId="384DA71E" w14:textId="52675D48" w:rsidR="00215C39" w:rsidRPr="00215C39" w:rsidRDefault="00215C39" w:rsidP="00215C39">
            <w:pPr>
              <w:spacing w:line="360" w:lineRule="auto"/>
              <w:ind w:firstLineChars="200" w:firstLine="480"/>
              <w:rPr>
                <w:bCs/>
                <w:iCs/>
                <w:color w:val="000000"/>
                <w:sz w:val="24"/>
                <w:szCs w:val="24"/>
              </w:rPr>
            </w:pPr>
            <w:r w:rsidRPr="00DE3DC7">
              <w:rPr>
                <w:rFonts w:hint="eastAsia"/>
                <w:bCs/>
                <w:iCs/>
                <w:sz w:val="24"/>
                <w:szCs w:val="24"/>
              </w:rPr>
              <w:t>答：</w:t>
            </w:r>
            <w:r w:rsidR="00D75A55" w:rsidRPr="00DE3DC7">
              <w:rPr>
                <w:rFonts w:hint="eastAsia"/>
                <w:bCs/>
                <w:iCs/>
                <w:sz w:val="24"/>
                <w:szCs w:val="24"/>
              </w:rPr>
              <w:t>尊敬的投资者您好，研发费用占比</w:t>
            </w:r>
            <w:proofErr w:type="gramStart"/>
            <w:r w:rsidR="00D75A55" w:rsidRPr="00DE3DC7">
              <w:rPr>
                <w:rFonts w:hint="eastAsia"/>
                <w:bCs/>
                <w:iCs/>
                <w:sz w:val="24"/>
                <w:szCs w:val="24"/>
              </w:rPr>
              <w:t>变动受</w:t>
            </w:r>
            <w:proofErr w:type="gramEnd"/>
            <w:r w:rsidR="00D75A55" w:rsidRPr="00DE3DC7">
              <w:rPr>
                <w:rFonts w:hint="eastAsia"/>
                <w:bCs/>
                <w:iCs/>
                <w:sz w:val="24"/>
                <w:szCs w:val="24"/>
              </w:rPr>
              <w:t>各报告期营收规模变化、研发项目周期节奏、重点项目投入节点等多重因素影响，公司高度重视研发创新对长远发展的支撑作用，统筹平衡研发投入、经营运行各项开支，把提质增效、改善盈利水平作为核心工作，后续将结合业务发展需要持续优化资源配置，努力提升公司核心竞争力，维护全体股东利益。感谢您的关注。</w:t>
            </w:r>
          </w:p>
        </w:tc>
      </w:tr>
      <w:tr w:rsidR="004178D8" w14:paraId="433B46E3" w14:textId="77777777">
        <w:trPr>
          <w:trHeight w:val="726"/>
        </w:trPr>
        <w:tc>
          <w:tcPr>
            <w:tcW w:w="1980" w:type="dxa"/>
            <w:vAlign w:val="center"/>
          </w:tcPr>
          <w:p w14:paraId="6CC68301" w14:textId="77777777" w:rsidR="004178D8" w:rsidRDefault="00903A17">
            <w:pPr>
              <w:spacing w:line="360" w:lineRule="auto"/>
              <w:rPr>
                <w:rFonts w:hAnsi="宋体"/>
                <w:b/>
                <w:bCs/>
                <w:iCs/>
                <w:color w:val="000000"/>
                <w:sz w:val="24"/>
              </w:rPr>
            </w:pPr>
            <w:r>
              <w:rPr>
                <w:rFonts w:hAnsi="宋体" w:hint="eastAsia"/>
                <w:b/>
                <w:bCs/>
                <w:iCs/>
                <w:color w:val="000000"/>
                <w:sz w:val="24"/>
              </w:rPr>
              <w:lastRenderedPageBreak/>
              <w:t>关于本次活动是否涉及应当披露重大信息的说明</w:t>
            </w:r>
          </w:p>
        </w:tc>
        <w:tc>
          <w:tcPr>
            <w:tcW w:w="6633" w:type="dxa"/>
            <w:vAlign w:val="center"/>
          </w:tcPr>
          <w:p w14:paraId="7B0C5D9B" w14:textId="36EF34B1" w:rsidR="004178D8" w:rsidRDefault="00903A17" w:rsidP="00594775">
            <w:pPr>
              <w:spacing w:line="360" w:lineRule="auto"/>
              <w:rPr>
                <w:bCs/>
                <w:iCs/>
                <w:color w:val="000000"/>
                <w:sz w:val="24"/>
                <w:szCs w:val="24"/>
              </w:rPr>
            </w:pPr>
            <w:r>
              <w:rPr>
                <w:rFonts w:hint="eastAsia"/>
                <w:bCs/>
                <w:iCs/>
                <w:color w:val="000000"/>
                <w:sz w:val="24"/>
                <w:szCs w:val="24"/>
              </w:rPr>
              <w:t>本次</w:t>
            </w:r>
            <w:r w:rsidR="00594775">
              <w:rPr>
                <w:rFonts w:hint="eastAsia"/>
                <w:bCs/>
                <w:iCs/>
                <w:color w:val="000000"/>
                <w:sz w:val="24"/>
                <w:szCs w:val="24"/>
              </w:rPr>
              <w:t>业绩说明会</w:t>
            </w:r>
            <w:r>
              <w:rPr>
                <w:rFonts w:hint="eastAsia"/>
                <w:bCs/>
                <w:iCs/>
                <w:color w:val="000000"/>
                <w:sz w:val="24"/>
                <w:szCs w:val="24"/>
              </w:rPr>
              <w:t>期间，公司不存在涉及任何应当披露重大信息的情形。</w:t>
            </w:r>
          </w:p>
        </w:tc>
      </w:tr>
      <w:tr w:rsidR="004178D8" w14:paraId="73F35F4D" w14:textId="77777777">
        <w:trPr>
          <w:trHeight w:val="726"/>
        </w:trPr>
        <w:tc>
          <w:tcPr>
            <w:tcW w:w="1980" w:type="dxa"/>
            <w:vAlign w:val="center"/>
          </w:tcPr>
          <w:p w14:paraId="5415866D" w14:textId="77777777" w:rsidR="004178D8" w:rsidRDefault="00903A17">
            <w:pPr>
              <w:spacing w:line="360" w:lineRule="auto"/>
              <w:rPr>
                <w:b/>
                <w:bCs/>
                <w:iCs/>
                <w:color w:val="000000"/>
                <w:sz w:val="24"/>
              </w:rPr>
            </w:pPr>
            <w:r>
              <w:rPr>
                <w:rFonts w:hAnsi="宋体"/>
                <w:b/>
                <w:bCs/>
                <w:iCs/>
                <w:color w:val="000000"/>
                <w:sz w:val="24"/>
              </w:rPr>
              <w:t>附件清单（如有）</w:t>
            </w:r>
          </w:p>
        </w:tc>
        <w:tc>
          <w:tcPr>
            <w:tcW w:w="6633" w:type="dxa"/>
            <w:vAlign w:val="center"/>
          </w:tcPr>
          <w:p w14:paraId="31BC42CF" w14:textId="77777777" w:rsidR="004178D8" w:rsidRDefault="00903A17">
            <w:pPr>
              <w:spacing w:line="360" w:lineRule="auto"/>
              <w:rPr>
                <w:bCs/>
                <w:iCs/>
                <w:color w:val="000000"/>
                <w:sz w:val="24"/>
                <w:szCs w:val="24"/>
              </w:rPr>
            </w:pPr>
            <w:r>
              <w:rPr>
                <w:rFonts w:hint="eastAsia"/>
                <w:bCs/>
                <w:iCs/>
                <w:color w:val="000000"/>
                <w:sz w:val="24"/>
                <w:szCs w:val="24"/>
              </w:rPr>
              <w:t>无</w:t>
            </w:r>
          </w:p>
        </w:tc>
      </w:tr>
    </w:tbl>
    <w:p w14:paraId="61B38A91" w14:textId="77777777" w:rsidR="004178D8" w:rsidRDefault="004178D8">
      <w:pPr>
        <w:spacing w:line="560" w:lineRule="exact"/>
        <w:ind w:firstLineChars="1700" w:firstLine="5440"/>
        <w:outlineLvl w:val="0"/>
        <w:rPr>
          <w:rFonts w:ascii="仿宋_GB2312" w:eastAsia="仿宋_GB2312"/>
          <w:sz w:val="32"/>
          <w:szCs w:val="32"/>
        </w:rPr>
      </w:pPr>
    </w:p>
    <w:sectPr w:rsidR="004178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D6E72" w14:textId="77777777" w:rsidR="00140174" w:rsidRDefault="00140174" w:rsidP="005A549F">
      <w:r>
        <w:separator/>
      </w:r>
    </w:p>
  </w:endnote>
  <w:endnote w:type="continuationSeparator" w:id="0">
    <w:p w14:paraId="675C55A9" w14:textId="77777777" w:rsidR="00140174" w:rsidRDefault="00140174" w:rsidP="005A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D599D" w14:textId="77777777" w:rsidR="00140174" w:rsidRDefault="00140174" w:rsidP="005A549F">
      <w:r>
        <w:separator/>
      </w:r>
    </w:p>
  </w:footnote>
  <w:footnote w:type="continuationSeparator" w:id="0">
    <w:p w14:paraId="5D01B416" w14:textId="77777777" w:rsidR="00140174" w:rsidRDefault="00140174" w:rsidP="005A5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476B9C"/>
    <w:rsid w:val="00006FDD"/>
    <w:rsid w:val="0002222C"/>
    <w:rsid w:val="000323EC"/>
    <w:rsid w:val="00032476"/>
    <w:rsid w:val="000379A5"/>
    <w:rsid w:val="00043326"/>
    <w:rsid w:val="000500D5"/>
    <w:rsid w:val="000549EB"/>
    <w:rsid w:val="00065ECB"/>
    <w:rsid w:val="00071070"/>
    <w:rsid w:val="00093158"/>
    <w:rsid w:val="000E02A5"/>
    <w:rsid w:val="000E15C9"/>
    <w:rsid w:val="00104F57"/>
    <w:rsid w:val="00107184"/>
    <w:rsid w:val="00115CB4"/>
    <w:rsid w:val="00130026"/>
    <w:rsid w:val="00140174"/>
    <w:rsid w:val="001501BC"/>
    <w:rsid w:val="00164BFE"/>
    <w:rsid w:val="00170B8E"/>
    <w:rsid w:val="0017495D"/>
    <w:rsid w:val="001749A5"/>
    <w:rsid w:val="00193B49"/>
    <w:rsid w:val="00195593"/>
    <w:rsid w:val="001B79E6"/>
    <w:rsid w:val="001E1DB4"/>
    <w:rsid w:val="001E5D31"/>
    <w:rsid w:val="00202540"/>
    <w:rsid w:val="00215C39"/>
    <w:rsid w:val="00223013"/>
    <w:rsid w:val="0022703C"/>
    <w:rsid w:val="002342DD"/>
    <w:rsid w:val="00234EB1"/>
    <w:rsid w:val="00237070"/>
    <w:rsid w:val="0023733D"/>
    <w:rsid w:val="002507E8"/>
    <w:rsid w:val="002631BC"/>
    <w:rsid w:val="002776BA"/>
    <w:rsid w:val="00284270"/>
    <w:rsid w:val="0028499C"/>
    <w:rsid w:val="002878BF"/>
    <w:rsid w:val="002A4251"/>
    <w:rsid w:val="002D61D3"/>
    <w:rsid w:val="002E6FC7"/>
    <w:rsid w:val="002F0345"/>
    <w:rsid w:val="003154C8"/>
    <w:rsid w:val="003275B9"/>
    <w:rsid w:val="00340698"/>
    <w:rsid w:val="00352BE2"/>
    <w:rsid w:val="00382F8C"/>
    <w:rsid w:val="003A1748"/>
    <w:rsid w:val="003A6307"/>
    <w:rsid w:val="003B083A"/>
    <w:rsid w:val="003C1E32"/>
    <w:rsid w:val="003C6B24"/>
    <w:rsid w:val="003D2746"/>
    <w:rsid w:val="003E21C6"/>
    <w:rsid w:val="003E228E"/>
    <w:rsid w:val="003E69D4"/>
    <w:rsid w:val="00412B68"/>
    <w:rsid w:val="004178D8"/>
    <w:rsid w:val="00431594"/>
    <w:rsid w:val="00465AA5"/>
    <w:rsid w:val="0047016C"/>
    <w:rsid w:val="00476B9C"/>
    <w:rsid w:val="0049063C"/>
    <w:rsid w:val="00491959"/>
    <w:rsid w:val="00493E43"/>
    <w:rsid w:val="004C619C"/>
    <w:rsid w:val="004D3356"/>
    <w:rsid w:val="004D470D"/>
    <w:rsid w:val="004D7F26"/>
    <w:rsid w:val="005005B9"/>
    <w:rsid w:val="00511F2D"/>
    <w:rsid w:val="005247D0"/>
    <w:rsid w:val="0052500A"/>
    <w:rsid w:val="005377EC"/>
    <w:rsid w:val="005446D8"/>
    <w:rsid w:val="00545AE6"/>
    <w:rsid w:val="00546421"/>
    <w:rsid w:val="00546CD7"/>
    <w:rsid w:val="005552AD"/>
    <w:rsid w:val="0056308C"/>
    <w:rsid w:val="00565E7E"/>
    <w:rsid w:val="005842B2"/>
    <w:rsid w:val="005875E5"/>
    <w:rsid w:val="00594775"/>
    <w:rsid w:val="00597089"/>
    <w:rsid w:val="005A2162"/>
    <w:rsid w:val="005A549F"/>
    <w:rsid w:val="005B0311"/>
    <w:rsid w:val="005E09E5"/>
    <w:rsid w:val="005E77BC"/>
    <w:rsid w:val="005F62E4"/>
    <w:rsid w:val="00603311"/>
    <w:rsid w:val="00657C3C"/>
    <w:rsid w:val="006712C3"/>
    <w:rsid w:val="00692BFC"/>
    <w:rsid w:val="00694C36"/>
    <w:rsid w:val="006B0DE1"/>
    <w:rsid w:val="006B7F6B"/>
    <w:rsid w:val="006C0A6E"/>
    <w:rsid w:val="006E1475"/>
    <w:rsid w:val="006E6483"/>
    <w:rsid w:val="0071763B"/>
    <w:rsid w:val="00717F36"/>
    <w:rsid w:val="00731156"/>
    <w:rsid w:val="00733F0C"/>
    <w:rsid w:val="007403A2"/>
    <w:rsid w:val="00757CF6"/>
    <w:rsid w:val="0076056D"/>
    <w:rsid w:val="00791465"/>
    <w:rsid w:val="00796DEF"/>
    <w:rsid w:val="007B2681"/>
    <w:rsid w:val="007D57F4"/>
    <w:rsid w:val="007D67D5"/>
    <w:rsid w:val="007E1EEF"/>
    <w:rsid w:val="0080431B"/>
    <w:rsid w:val="008051E6"/>
    <w:rsid w:val="00807A13"/>
    <w:rsid w:val="00810254"/>
    <w:rsid w:val="00812D62"/>
    <w:rsid w:val="00814A08"/>
    <w:rsid w:val="00816138"/>
    <w:rsid w:val="00817372"/>
    <w:rsid w:val="008308BE"/>
    <w:rsid w:val="0083546C"/>
    <w:rsid w:val="0085308A"/>
    <w:rsid w:val="00855246"/>
    <w:rsid w:val="008631D7"/>
    <w:rsid w:val="008744D2"/>
    <w:rsid w:val="00877342"/>
    <w:rsid w:val="00882D3B"/>
    <w:rsid w:val="00883092"/>
    <w:rsid w:val="00885016"/>
    <w:rsid w:val="00890A39"/>
    <w:rsid w:val="0089134E"/>
    <w:rsid w:val="008A3C4C"/>
    <w:rsid w:val="008B2D16"/>
    <w:rsid w:val="008B50FA"/>
    <w:rsid w:val="00903A17"/>
    <w:rsid w:val="0091583B"/>
    <w:rsid w:val="00920CA6"/>
    <w:rsid w:val="009502D9"/>
    <w:rsid w:val="009556F3"/>
    <w:rsid w:val="00960410"/>
    <w:rsid w:val="00961280"/>
    <w:rsid w:val="009759F2"/>
    <w:rsid w:val="00976A42"/>
    <w:rsid w:val="00977898"/>
    <w:rsid w:val="00993260"/>
    <w:rsid w:val="00997BF6"/>
    <w:rsid w:val="009A4274"/>
    <w:rsid w:val="009A7961"/>
    <w:rsid w:val="009B29CD"/>
    <w:rsid w:val="009B4432"/>
    <w:rsid w:val="009B536D"/>
    <w:rsid w:val="009C3802"/>
    <w:rsid w:val="009C393C"/>
    <w:rsid w:val="009C7EDC"/>
    <w:rsid w:val="009E2765"/>
    <w:rsid w:val="009E2804"/>
    <w:rsid w:val="00A0088B"/>
    <w:rsid w:val="00A134EA"/>
    <w:rsid w:val="00A14C54"/>
    <w:rsid w:val="00A44792"/>
    <w:rsid w:val="00A811C4"/>
    <w:rsid w:val="00A94FAF"/>
    <w:rsid w:val="00AA77F7"/>
    <w:rsid w:val="00AF2DE4"/>
    <w:rsid w:val="00AF5A83"/>
    <w:rsid w:val="00AF6CB8"/>
    <w:rsid w:val="00B04198"/>
    <w:rsid w:val="00B12FE8"/>
    <w:rsid w:val="00B22452"/>
    <w:rsid w:val="00B26C2A"/>
    <w:rsid w:val="00B33A36"/>
    <w:rsid w:val="00B4635B"/>
    <w:rsid w:val="00B620E4"/>
    <w:rsid w:val="00B626D0"/>
    <w:rsid w:val="00B65D45"/>
    <w:rsid w:val="00B7172C"/>
    <w:rsid w:val="00B739C2"/>
    <w:rsid w:val="00B81927"/>
    <w:rsid w:val="00B919B4"/>
    <w:rsid w:val="00B92435"/>
    <w:rsid w:val="00BB0F2F"/>
    <w:rsid w:val="00BC4982"/>
    <w:rsid w:val="00BD1538"/>
    <w:rsid w:val="00BD7379"/>
    <w:rsid w:val="00BE0723"/>
    <w:rsid w:val="00BF2630"/>
    <w:rsid w:val="00BF698F"/>
    <w:rsid w:val="00C021F6"/>
    <w:rsid w:val="00C16F05"/>
    <w:rsid w:val="00C20CCA"/>
    <w:rsid w:val="00C20D0A"/>
    <w:rsid w:val="00C220F3"/>
    <w:rsid w:val="00C47ACD"/>
    <w:rsid w:val="00C87630"/>
    <w:rsid w:val="00CA56DA"/>
    <w:rsid w:val="00CB467B"/>
    <w:rsid w:val="00CB5099"/>
    <w:rsid w:val="00CC051D"/>
    <w:rsid w:val="00CC4925"/>
    <w:rsid w:val="00CD7FBC"/>
    <w:rsid w:val="00CE0213"/>
    <w:rsid w:val="00CF1330"/>
    <w:rsid w:val="00CF241B"/>
    <w:rsid w:val="00CF5311"/>
    <w:rsid w:val="00D06FFF"/>
    <w:rsid w:val="00D26A2F"/>
    <w:rsid w:val="00D57D61"/>
    <w:rsid w:val="00D602E5"/>
    <w:rsid w:val="00D649C2"/>
    <w:rsid w:val="00D70C33"/>
    <w:rsid w:val="00D75A55"/>
    <w:rsid w:val="00D975D3"/>
    <w:rsid w:val="00DC44C4"/>
    <w:rsid w:val="00DC450D"/>
    <w:rsid w:val="00DE3DC7"/>
    <w:rsid w:val="00DE4BB8"/>
    <w:rsid w:val="00E02F92"/>
    <w:rsid w:val="00E2649B"/>
    <w:rsid w:val="00E30177"/>
    <w:rsid w:val="00E40607"/>
    <w:rsid w:val="00E62F6B"/>
    <w:rsid w:val="00E907FE"/>
    <w:rsid w:val="00E913B2"/>
    <w:rsid w:val="00EA1281"/>
    <w:rsid w:val="00EA3CF2"/>
    <w:rsid w:val="00EB1190"/>
    <w:rsid w:val="00ED104A"/>
    <w:rsid w:val="00EF0019"/>
    <w:rsid w:val="00F36942"/>
    <w:rsid w:val="00F91FD0"/>
    <w:rsid w:val="00FC06FB"/>
    <w:rsid w:val="00FC2FD0"/>
    <w:rsid w:val="00FD47DC"/>
    <w:rsid w:val="00FF77D4"/>
    <w:rsid w:val="00FF7FAE"/>
    <w:rsid w:val="2E5C1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Arial"/>
        <w:lang w:val="en-US"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cs="Times New Roman"/>
      <w:kern w:val="2"/>
      <w:sz w:val="21"/>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eastAsia="黑体"/>
      <w:b/>
      <w:bCs/>
      <w:sz w:val="32"/>
      <w:szCs w:val="32"/>
    </w:rPr>
  </w:style>
  <w:style w:type="paragraph" w:styleId="3">
    <w:name w:val="heading 3"/>
    <w:basedOn w:val="a"/>
    <w:next w:val="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rFonts w:ascii="Calibri" w:hAnsi="Calibri" w:cs="Arial"/>
      <w:sz w:val="18"/>
      <w:szCs w:val="18"/>
    </w:rPr>
  </w:style>
  <w:style w:type="paragraph" w:styleId="a4">
    <w:name w:val="header"/>
    <w:basedOn w:val="a"/>
    <w:pPr>
      <w:pBdr>
        <w:bottom w:val="single" w:sz="6" w:space="1" w:color="auto"/>
      </w:pBdr>
      <w:tabs>
        <w:tab w:val="center" w:pos="4153"/>
        <w:tab w:val="right" w:pos="8306"/>
      </w:tabs>
      <w:snapToGrid w:val="0"/>
      <w:jc w:val="center"/>
    </w:pPr>
    <w:rPr>
      <w:rFonts w:ascii="Calibri" w:hAnsi="Calibri" w:cs="Arial"/>
      <w:sz w:val="18"/>
      <w:szCs w:val="18"/>
    </w:rPr>
  </w:style>
  <w:style w:type="paragraph" w:styleId="a5">
    <w:name w:val="Normal (Web)"/>
    <w:basedOn w:val="a"/>
    <w:pPr>
      <w:spacing w:after="150"/>
      <w:jc w:val="left"/>
    </w:pPr>
    <w:rPr>
      <w:kern w:val="0"/>
      <w:sz w:val="24"/>
      <w:szCs w:val="24"/>
    </w:rPr>
  </w:style>
  <w:style w:type="character" w:styleId="a6">
    <w:name w:val="FollowedHyperlink"/>
    <w:basedOn w:val="a0"/>
    <w:rPr>
      <w:color w:val="800080"/>
      <w:u w:val="single"/>
    </w:rPr>
  </w:style>
  <w:style w:type="character" w:styleId="a7">
    <w:name w:val="Hyperlink"/>
    <w:rPr>
      <w:color w:val="0000FF"/>
      <w:u w:val="single"/>
    </w:rPr>
  </w:style>
  <w:style w:type="paragraph" w:customStyle="1" w:styleId="Style6">
    <w:name w:val="_Style 6"/>
    <w:basedOn w:val="a"/>
    <w:uiPriority w:val="34"/>
    <w:qFormat/>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adshow.sseinf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51C47E8C-1A13-4759-B2FB-AD1FE0C3149D}">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5</Pages>
  <Words>478</Words>
  <Characters>2727</Characters>
  <Application>Microsoft Office Word</Application>
  <DocSecurity>0</DocSecurity>
  <Lines>22</Lines>
  <Paragraphs>6</Paragraphs>
  <ScaleCrop>false</ScaleCrop>
  <Company>china</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于凡</cp:lastModifiedBy>
  <cp:revision>198</cp:revision>
  <cp:lastPrinted>2023-04-14T08:21:00Z</cp:lastPrinted>
  <dcterms:created xsi:type="dcterms:W3CDTF">2022-09-01T02:57:00Z</dcterms:created>
  <dcterms:modified xsi:type="dcterms:W3CDTF">2026-08-21T03:54:00Z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eyJoZGlkIjoiOWZiMDA1MDBkNzAyNTlkNjFjNTA2OTZmYzliMDZhZWMifQ==</vt:lpwstr>
  </property>
  <property fmtid="{D5CDD505-2E9C-101B-9397-08002B2CF9AE}" pid="3" name="KSOProductBuildVer">
    <vt:lpwstr>2052-12.1.0.19770</vt:lpwstr>
  </property>
  <property fmtid="{D5CDD505-2E9C-101B-9397-08002B2CF9AE}" pid="4" name="ICV">
    <vt:lpwstr>408C9BD8F0BF4832880E6F951A875750_12</vt:lpwstr>
  </property>
</Properties>
</file>