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8DB81" w14:textId="77777777" w:rsidR="004B26BE" w:rsidRDefault="004B26BE" w:rsidP="004B26BE">
      <w:pPr>
        <w:spacing w:beforeLines="50" w:before="156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 w:hint="eastAsia"/>
          <w:b/>
          <w:sz w:val="32"/>
          <w:szCs w:val="32"/>
        </w:rPr>
        <w:t>江苏协和电子股份有限公司</w:t>
      </w:r>
    </w:p>
    <w:p w14:paraId="17D9AF18" w14:textId="2E703E17" w:rsidR="004B26BE" w:rsidRDefault="004B26BE" w:rsidP="004B26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32"/>
          <w:szCs w:val="32"/>
        </w:rPr>
        <w:t>关于</w:t>
      </w:r>
      <w:r w:rsidR="003C19F7">
        <w:rPr>
          <w:rFonts w:ascii="Times New Roman" w:hAnsi="Times New Roman" w:cs="Times New Roman" w:hint="eastAsia"/>
          <w:b/>
          <w:sz w:val="32"/>
          <w:szCs w:val="32"/>
        </w:rPr>
        <w:t>2026</w:t>
      </w:r>
      <w:r w:rsidR="003C19F7">
        <w:rPr>
          <w:rFonts w:ascii="Times New Roman" w:hAnsi="Times New Roman" w:cs="Times New Roman" w:hint="eastAsia"/>
          <w:b/>
          <w:sz w:val="32"/>
          <w:szCs w:val="32"/>
        </w:rPr>
        <w:t>年</w:t>
      </w:r>
      <w:r w:rsidR="005F0B2D">
        <w:rPr>
          <w:rFonts w:ascii="Times New Roman" w:hAnsi="Times New Roman" w:cs="Times New Roman" w:hint="eastAsia"/>
          <w:b/>
          <w:sz w:val="32"/>
          <w:szCs w:val="32"/>
        </w:rPr>
        <w:t>半</w:t>
      </w:r>
      <w:r w:rsidR="002F7D98">
        <w:rPr>
          <w:rFonts w:ascii="Times New Roman" w:hAnsi="Times New Roman" w:cs="Times New Roman" w:hint="eastAsia"/>
          <w:b/>
          <w:sz w:val="32"/>
          <w:szCs w:val="32"/>
        </w:rPr>
        <w:t>年</w:t>
      </w:r>
      <w:r w:rsidR="003C19F7">
        <w:rPr>
          <w:rFonts w:ascii="Times New Roman" w:hAnsi="Times New Roman" w:cs="Times New Roman" w:hint="eastAsia"/>
          <w:b/>
          <w:sz w:val="32"/>
          <w:szCs w:val="32"/>
        </w:rPr>
        <w:t>度</w:t>
      </w:r>
      <w:r>
        <w:rPr>
          <w:rFonts w:ascii="Times New Roman" w:hAnsi="Times New Roman" w:cs="Times New Roman" w:hint="eastAsia"/>
          <w:b/>
          <w:sz w:val="32"/>
          <w:szCs w:val="32"/>
        </w:rPr>
        <w:t>业绩说明会召开情况</w:t>
      </w:r>
    </w:p>
    <w:p w14:paraId="151EED49" w14:textId="77777777" w:rsidR="006E1261" w:rsidRDefault="006E1261" w:rsidP="006E1261">
      <w:pPr>
        <w:ind w:firstLine="482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E81BA85" w14:textId="77777777" w:rsidR="006E1261" w:rsidRDefault="006E1261" w:rsidP="006E1261">
      <w:pPr>
        <w:pStyle w:val="a7"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业绩说明会召开情况</w:t>
      </w:r>
    </w:p>
    <w:p w14:paraId="31DD7894" w14:textId="658D4856" w:rsidR="006E1261" w:rsidRDefault="006E1261" w:rsidP="006E1261">
      <w:pPr>
        <w:spacing w:beforeLines="50" w:before="156"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江苏协和电子股份有限公司（以下简称“公司”）</w:t>
      </w:r>
      <w:r>
        <w:rPr>
          <w:rFonts w:ascii="Times New Roman" w:hAnsi="Times New Roman" w:cs="Times New Roman"/>
          <w:sz w:val="24"/>
          <w:szCs w:val="24"/>
        </w:rPr>
        <w:t>于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C19F7"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年</w:t>
      </w:r>
      <w:r w:rsidR="005F0B2D"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月</w:t>
      </w:r>
      <w:r w:rsidR="003C19F7">
        <w:rPr>
          <w:rFonts w:ascii="Times New Roman" w:hAnsi="Times New Roman" w:cs="Times New Roman" w:hint="eastAsia"/>
          <w:sz w:val="24"/>
          <w:szCs w:val="24"/>
        </w:rPr>
        <w:t>2</w:t>
      </w:r>
      <w:r w:rsidR="005F0B2D"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日在《中国证券报》</w:t>
      </w:r>
      <w:r>
        <w:rPr>
          <w:rFonts w:ascii="Times New Roman" w:hAnsi="Times New Roman" w:cs="Times New Roman" w:hint="eastAsia"/>
          <w:sz w:val="24"/>
          <w:szCs w:val="24"/>
        </w:rPr>
        <w:t>、</w:t>
      </w:r>
      <w:r>
        <w:rPr>
          <w:rFonts w:ascii="Times New Roman" w:hAnsi="Times New Roman" w:cs="Times New Roman"/>
          <w:sz w:val="24"/>
          <w:szCs w:val="24"/>
        </w:rPr>
        <w:t>《上海证券报》及上海证券交易所网站（</w:t>
      </w:r>
      <w:r>
        <w:rPr>
          <w:rFonts w:ascii="Times New Roman" w:hAnsi="Times New Roman" w:cs="Times New Roman"/>
          <w:sz w:val="24"/>
          <w:szCs w:val="24"/>
        </w:rPr>
        <w:t>http://www.sse.com.cn</w:t>
      </w:r>
      <w:r>
        <w:rPr>
          <w:rFonts w:ascii="Times New Roman" w:hAnsi="Times New Roman" w:cs="Times New Roman"/>
          <w:sz w:val="24"/>
          <w:szCs w:val="24"/>
        </w:rPr>
        <w:t>）披露了《关于召开</w:t>
      </w:r>
      <w:r w:rsidR="003C19F7">
        <w:rPr>
          <w:rFonts w:ascii="Times New Roman" w:hAnsi="Times New Roman" w:cs="Times New Roman" w:hint="eastAsia"/>
          <w:sz w:val="24"/>
          <w:szCs w:val="24"/>
        </w:rPr>
        <w:t>2026</w:t>
      </w:r>
      <w:r w:rsidR="003C19F7">
        <w:rPr>
          <w:rFonts w:ascii="Times New Roman" w:hAnsi="Times New Roman" w:cs="Times New Roman" w:hint="eastAsia"/>
          <w:sz w:val="24"/>
          <w:szCs w:val="24"/>
        </w:rPr>
        <w:t>年</w:t>
      </w:r>
      <w:r w:rsidR="005F0B2D">
        <w:rPr>
          <w:rFonts w:ascii="Times New Roman" w:hAnsi="Times New Roman" w:cs="Times New Roman" w:hint="eastAsia"/>
          <w:sz w:val="24"/>
          <w:szCs w:val="24"/>
        </w:rPr>
        <w:t>半年</w:t>
      </w:r>
      <w:r w:rsidR="003C19F7">
        <w:rPr>
          <w:rFonts w:ascii="Times New Roman" w:hAnsi="Times New Roman" w:cs="Times New Roman" w:hint="eastAsia"/>
          <w:sz w:val="24"/>
          <w:szCs w:val="24"/>
        </w:rPr>
        <w:t>度</w:t>
      </w:r>
      <w:r>
        <w:rPr>
          <w:rFonts w:ascii="Times New Roman" w:hAnsi="Times New Roman" w:cs="Times New Roman" w:hint="eastAsia"/>
          <w:sz w:val="24"/>
          <w:szCs w:val="24"/>
        </w:rPr>
        <w:t>业绩说明会的公告</w:t>
      </w:r>
      <w:r>
        <w:rPr>
          <w:rFonts w:ascii="Times New Roman" w:hAnsi="Times New Roman" w:cs="Times New Roman"/>
          <w:sz w:val="24"/>
          <w:szCs w:val="24"/>
        </w:rPr>
        <w:t>》（公告编号：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3C19F7"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</w:t>
      </w:r>
      <w:r w:rsidR="003C19F7">
        <w:rPr>
          <w:rFonts w:ascii="Times New Roman" w:hAnsi="Times New Roman" w:cs="Times New Roman" w:hint="eastAsia"/>
          <w:sz w:val="24"/>
          <w:szCs w:val="24"/>
        </w:rPr>
        <w:t>1</w:t>
      </w:r>
      <w:r w:rsidR="005F0B2D">
        <w:rPr>
          <w:rFonts w:ascii="Times New Roman" w:hAnsi="Times New Roman" w:cs="Times New Roman" w:hint="eastAsia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），并通过邮件等方式提前征集投资者所关注的问题。</w:t>
      </w:r>
    </w:p>
    <w:p w14:paraId="18678DB3" w14:textId="6ED0BCEC" w:rsidR="006E1261" w:rsidRDefault="006E1261" w:rsidP="006E1261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C19F7"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年</w:t>
      </w:r>
      <w:r w:rsidR="005F0B2D"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月</w:t>
      </w:r>
      <w:r w:rsidR="005F0B2D">
        <w:rPr>
          <w:rFonts w:ascii="Times New Roman" w:hAnsi="Times New Roman" w:cs="Times New Roman" w:hint="eastAsia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日（星期</w:t>
      </w:r>
      <w:r w:rsidR="005F0B2D">
        <w:rPr>
          <w:rFonts w:ascii="Times New Roman" w:hAnsi="Times New Roman" w:cs="Times New Roman" w:hint="eastAsia"/>
          <w:sz w:val="24"/>
          <w:szCs w:val="24"/>
        </w:rPr>
        <w:t>一</w:t>
      </w:r>
      <w:r>
        <w:rPr>
          <w:rFonts w:ascii="Times New Roman" w:hAnsi="Times New Roman" w:cs="Times New Roman"/>
          <w:sz w:val="24"/>
          <w:szCs w:val="24"/>
        </w:rPr>
        <w:t>）</w:t>
      </w:r>
      <w:r w:rsidR="005F0B2D">
        <w:rPr>
          <w:rFonts w:ascii="Times New Roman" w:hAnsi="Times New Roman" w:cs="Times New Roman" w:hint="eastAsia"/>
          <w:sz w:val="24"/>
          <w:szCs w:val="24"/>
        </w:rPr>
        <w:t>下午</w:t>
      </w:r>
      <w:r w:rsidR="005F0B2D">
        <w:rPr>
          <w:rFonts w:ascii="Times New Roman" w:hAnsi="Times New Roman" w:cs="Times New Roman" w:hint="eastAsia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:00—1</w:t>
      </w:r>
      <w:r w:rsidR="005F0B2D">
        <w:rPr>
          <w:rFonts w:ascii="Times New Roman" w:hAnsi="Times New Roman" w:cs="Times New Roman" w:hint="eastAsia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:00</w:t>
      </w:r>
      <w:r w:rsidR="00B4062C">
        <w:rPr>
          <w:rFonts w:ascii="Times New Roman" w:hAnsi="Times New Roman" w:cs="Times New Roman"/>
          <w:sz w:val="24"/>
          <w:szCs w:val="24"/>
        </w:rPr>
        <w:t>，公司董事长张</w:t>
      </w:r>
      <w:r w:rsidR="009E0E16">
        <w:rPr>
          <w:rFonts w:ascii="Times New Roman" w:hAnsi="Times New Roman" w:cs="Times New Roman" w:hint="eastAsia"/>
          <w:sz w:val="24"/>
          <w:szCs w:val="24"/>
        </w:rPr>
        <w:t>文婷女士</w:t>
      </w:r>
      <w:r w:rsidR="00B4062C">
        <w:rPr>
          <w:rFonts w:ascii="Times New Roman" w:hAnsi="Times New Roman" w:cs="Times New Roman"/>
          <w:sz w:val="24"/>
          <w:szCs w:val="24"/>
        </w:rPr>
        <w:t>、</w:t>
      </w:r>
      <w:r w:rsidR="007464EF">
        <w:rPr>
          <w:rFonts w:ascii="Times New Roman" w:hAnsi="Times New Roman" w:cs="Times New Roman" w:hint="eastAsia"/>
          <w:sz w:val="24"/>
          <w:szCs w:val="24"/>
        </w:rPr>
        <w:t>董事、</w:t>
      </w:r>
      <w:r>
        <w:rPr>
          <w:rFonts w:ascii="Times New Roman" w:hAnsi="Times New Roman" w:cs="Times New Roman"/>
          <w:sz w:val="24"/>
          <w:szCs w:val="24"/>
        </w:rPr>
        <w:t>总经理张</w:t>
      </w:r>
      <w:r w:rsidR="009E0E16">
        <w:rPr>
          <w:rFonts w:ascii="Times New Roman" w:hAnsi="Times New Roman" w:cs="Times New Roman" w:hint="eastAsia"/>
          <w:sz w:val="24"/>
          <w:szCs w:val="24"/>
        </w:rPr>
        <w:t>敏金</w:t>
      </w:r>
      <w:r>
        <w:rPr>
          <w:rFonts w:ascii="Times New Roman" w:hAnsi="Times New Roman" w:cs="Times New Roman"/>
          <w:sz w:val="24"/>
          <w:szCs w:val="24"/>
        </w:rPr>
        <w:t>先生、独立董事</w:t>
      </w:r>
      <w:r w:rsidR="009E0E16">
        <w:rPr>
          <w:rFonts w:ascii="Times New Roman" w:hAnsi="Times New Roman" w:cs="Times New Roman" w:hint="eastAsia"/>
          <w:sz w:val="24"/>
          <w:szCs w:val="24"/>
        </w:rPr>
        <w:t>蔡志军</w:t>
      </w:r>
      <w:r>
        <w:rPr>
          <w:rFonts w:ascii="Times New Roman" w:hAnsi="Times New Roman" w:cs="Times New Roman"/>
          <w:sz w:val="24"/>
          <w:szCs w:val="24"/>
        </w:rPr>
        <w:t>先生</w:t>
      </w:r>
      <w:r w:rsidR="003866AD">
        <w:rPr>
          <w:rFonts w:ascii="Times New Roman" w:hAnsi="Times New Roman" w:cs="Times New Roman" w:hint="eastAsia"/>
          <w:sz w:val="24"/>
          <w:szCs w:val="24"/>
        </w:rPr>
        <w:t>、</w:t>
      </w:r>
      <w:r>
        <w:rPr>
          <w:rFonts w:ascii="Times New Roman" w:hAnsi="Times New Roman" w:cs="Times New Roman"/>
          <w:sz w:val="24"/>
          <w:szCs w:val="24"/>
        </w:rPr>
        <w:t>董事会秘书孙荣发先生、财务总监张薇女士，共同出席了本次说明会，与投资者进行互动交流和沟通，并就投资者普遍关注的问题进行了</w:t>
      </w:r>
      <w:r w:rsidR="00315152">
        <w:rPr>
          <w:rFonts w:ascii="Times New Roman" w:hAnsi="Times New Roman" w:cs="Times New Roman" w:hint="eastAsia"/>
          <w:sz w:val="24"/>
          <w:szCs w:val="24"/>
        </w:rPr>
        <w:t>回</w:t>
      </w:r>
      <w:r>
        <w:rPr>
          <w:rFonts w:ascii="Times New Roman" w:hAnsi="Times New Roman" w:cs="Times New Roman"/>
          <w:sz w:val="24"/>
          <w:szCs w:val="24"/>
        </w:rPr>
        <w:t>答。</w:t>
      </w:r>
    </w:p>
    <w:p w14:paraId="72B8DA30" w14:textId="3A254339" w:rsidR="008643C9" w:rsidRPr="006D680E" w:rsidRDefault="006E1261" w:rsidP="006D680E">
      <w:pPr>
        <w:pStyle w:val="a7"/>
        <w:numPr>
          <w:ilvl w:val="0"/>
          <w:numId w:val="1"/>
        </w:numPr>
        <w:spacing w:beforeLines="50" w:before="156" w:line="360" w:lineRule="auto"/>
        <w:ind w:firstLineChars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投资者提出的主要问题及公司回复情况</w:t>
      </w:r>
    </w:p>
    <w:p w14:paraId="25A266E9" w14:textId="3A8A5DE6" w:rsidR="00130C42" w:rsidRPr="00130C42" w:rsidRDefault="00130C42" w:rsidP="00130C42">
      <w:pPr>
        <w:spacing w:beforeLines="50" w:before="156" w:line="360" w:lineRule="auto"/>
        <w:ind w:firstLineChars="200" w:firstLine="482"/>
        <w:rPr>
          <w:rFonts w:ascii="Times New Roman" w:hAnsi="Times New Roman" w:cs="Times New Roman"/>
          <w:b/>
          <w:sz w:val="24"/>
          <w:szCs w:val="24"/>
        </w:rPr>
      </w:pPr>
      <w:r w:rsidRPr="00130C42">
        <w:rPr>
          <w:rFonts w:ascii="Times New Roman" w:hAnsi="Times New Roman" w:cs="Times New Roman" w:hint="eastAsia"/>
          <w:b/>
          <w:sz w:val="24"/>
          <w:szCs w:val="24"/>
        </w:rPr>
        <w:t>问题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 w:rsidRPr="00130C42">
        <w:rPr>
          <w:rFonts w:ascii="Times New Roman" w:hAnsi="Times New Roman" w:cs="Times New Roman" w:hint="eastAsia"/>
          <w:b/>
          <w:sz w:val="24"/>
          <w:szCs w:val="24"/>
        </w:rPr>
        <w:t>、</w:t>
      </w:r>
      <w:r w:rsidR="005856C4">
        <w:rPr>
          <w:rFonts w:ascii="Times New Roman" w:hAnsi="Times New Roman" w:cs="Times New Roman" w:hint="eastAsia"/>
          <w:b/>
          <w:sz w:val="24"/>
          <w:szCs w:val="24"/>
        </w:rPr>
        <w:t>公司上半年经营情况如何？</w:t>
      </w:r>
    </w:p>
    <w:p w14:paraId="2CEC2852" w14:textId="32DCDAA0" w:rsidR="00D821CB" w:rsidRPr="00130C42" w:rsidRDefault="00130C42" w:rsidP="00860C14">
      <w:pPr>
        <w:spacing w:beforeLines="50" w:before="156" w:line="360" w:lineRule="auto"/>
        <w:ind w:firstLineChars="200" w:firstLine="482"/>
        <w:rPr>
          <w:rFonts w:ascii="Times New Roman" w:hAnsi="Times New Roman" w:cs="Times New Roman"/>
          <w:bCs/>
          <w:sz w:val="24"/>
          <w:szCs w:val="24"/>
        </w:rPr>
      </w:pPr>
      <w:r w:rsidRPr="00130C42">
        <w:rPr>
          <w:rFonts w:ascii="Times New Roman" w:hAnsi="Times New Roman" w:cs="Times New Roman" w:hint="eastAsia"/>
          <w:b/>
          <w:sz w:val="24"/>
          <w:szCs w:val="24"/>
        </w:rPr>
        <w:t>答复：</w:t>
      </w:r>
      <w:r w:rsidR="007040D9" w:rsidRPr="007040D9">
        <w:rPr>
          <w:rFonts w:ascii="Times New Roman" w:hAnsi="Times New Roman" w:cs="Times New Roman" w:hint="eastAsia"/>
          <w:bCs/>
          <w:sz w:val="24"/>
          <w:szCs w:val="24"/>
        </w:rPr>
        <w:t>感谢您的关注！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报告期内，印制电路板市场竞争激烈，下游应用领域表现不一。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2026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年上半年汽车产销量同比下降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4%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、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4.1%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，新能源汽车市场持续扩容</w:t>
      </w:r>
      <w:r w:rsidR="007040D9">
        <w:rPr>
          <w:rFonts w:ascii="Times New Roman" w:hAnsi="Times New Roman" w:cs="Times New Roman" w:hint="eastAsia"/>
          <w:bCs/>
          <w:sz w:val="24"/>
          <w:szCs w:val="24"/>
        </w:rPr>
        <w:t>。</w:t>
      </w:r>
      <w:r w:rsidR="00BE07F0">
        <w:rPr>
          <w:rFonts w:ascii="Times New Roman" w:hAnsi="Times New Roman" w:cs="Times New Roman" w:hint="eastAsia"/>
          <w:bCs/>
          <w:sz w:val="24"/>
          <w:szCs w:val="24"/>
        </w:rPr>
        <w:t>公司产品主要应用在汽车电子和高频通讯等领域。报告期内，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公司积极应对各方挑战，最终实现营业收入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43,011.89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万元，归母净利润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2,825.32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万元，分别同比下降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4.54%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、</w:t>
      </w:r>
      <w:r w:rsidR="007040D9" w:rsidRPr="007040D9">
        <w:rPr>
          <w:rFonts w:ascii="Times New Roman" w:hAnsi="Times New Roman" w:cs="Times New Roman"/>
          <w:bCs/>
          <w:sz w:val="24"/>
          <w:szCs w:val="24"/>
        </w:rPr>
        <w:t>2.44%</w:t>
      </w:r>
      <w:r w:rsidR="007040D9" w:rsidRPr="007040D9">
        <w:rPr>
          <w:rFonts w:ascii="Times New Roman" w:hAnsi="Times New Roman" w:cs="Times New Roman" w:hint="eastAsia"/>
          <w:bCs/>
          <w:sz w:val="24"/>
          <w:szCs w:val="24"/>
        </w:rPr>
        <w:t>。</w:t>
      </w:r>
    </w:p>
    <w:p w14:paraId="49D7A311" w14:textId="4316D642" w:rsidR="00A3488F" w:rsidRDefault="00A3488F" w:rsidP="00A3488F">
      <w:pPr>
        <w:spacing w:beforeLines="50" w:before="156" w:line="360" w:lineRule="auto"/>
        <w:ind w:firstLineChars="200" w:firstLine="48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问题</w:t>
      </w:r>
      <w:r w:rsidR="00860C14">
        <w:rPr>
          <w:rFonts w:ascii="Times New Roman" w:hAnsi="Times New Roman" w:cs="Times New Roman" w:hint="eastAsia"/>
          <w:b/>
          <w:sz w:val="24"/>
          <w:szCs w:val="24"/>
        </w:rPr>
        <w:t>2</w:t>
      </w:r>
      <w:r>
        <w:rPr>
          <w:rFonts w:ascii="Times New Roman" w:hAnsi="Times New Roman" w:cs="Times New Roman" w:hint="eastAsia"/>
          <w:b/>
          <w:sz w:val="24"/>
          <w:szCs w:val="24"/>
        </w:rPr>
        <w:t>、</w:t>
      </w:r>
      <w:r w:rsidR="00930DC8">
        <w:rPr>
          <w:rFonts w:ascii="Times New Roman" w:hAnsi="Times New Roman" w:cs="Times New Roman" w:hint="eastAsia"/>
          <w:b/>
          <w:sz w:val="24"/>
          <w:szCs w:val="24"/>
        </w:rPr>
        <w:t>PCB</w:t>
      </w:r>
      <w:r w:rsidR="00930DC8">
        <w:rPr>
          <w:rFonts w:ascii="Times New Roman" w:hAnsi="Times New Roman" w:cs="Times New Roman" w:hint="eastAsia"/>
          <w:b/>
          <w:sz w:val="24"/>
          <w:szCs w:val="24"/>
        </w:rPr>
        <w:t>行业上游</w:t>
      </w:r>
      <w:r w:rsidR="005856C4">
        <w:rPr>
          <w:rFonts w:ascii="Times New Roman" w:hAnsi="Times New Roman" w:cs="Times New Roman" w:hint="eastAsia"/>
          <w:b/>
          <w:sz w:val="24"/>
          <w:szCs w:val="24"/>
        </w:rPr>
        <w:t>原材料涨价</w:t>
      </w:r>
      <w:r w:rsidR="00930DC8">
        <w:rPr>
          <w:rFonts w:ascii="Times New Roman" w:hAnsi="Times New Roman" w:cs="Times New Roman" w:hint="eastAsia"/>
          <w:b/>
          <w:sz w:val="24"/>
          <w:szCs w:val="24"/>
        </w:rPr>
        <w:t>，公司如何应对？</w:t>
      </w:r>
    </w:p>
    <w:p w14:paraId="43A4B345" w14:textId="73B4E183" w:rsidR="00D72EDC" w:rsidRPr="00632E99" w:rsidRDefault="00D72EDC" w:rsidP="00D72EDC">
      <w:pPr>
        <w:spacing w:beforeLines="50" w:before="156" w:line="360" w:lineRule="auto"/>
        <w:ind w:firstLineChars="200" w:firstLine="48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答复：</w:t>
      </w:r>
      <w:r w:rsidR="00CD0FC7" w:rsidRPr="007040D9">
        <w:rPr>
          <w:rFonts w:ascii="Times New Roman" w:hAnsi="Times New Roman" w:cs="Times New Roman" w:hint="eastAsia"/>
          <w:bCs/>
          <w:sz w:val="24"/>
          <w:szCs w:val="24"/>
        </w:rPr>
        <w:t>感谢您的关注！</w:t>
      </w:r>
      <w:r w:rsidR="00632E99" w:rsidRPr="00632E99">
        <w:rPr>
          <w:rFonts w:ascii="Times New Roman" w:hAnsi="Times New Roman" w:cs="Times New Roman"/>
          <w:bCs/>
          <w:sz w:val="24"/>
          <w:szCs w:val="24"/>
        </w:rPr>
        <w:t>报告期内，面对行业上游原材料涨价趋势，公司多措并举，积极应对行业挑战。在原材料采购环节，通过优化采购方式、扩宽采购渠道、压降中间环节成本等方式缓解原材料上涨压力；在生产制造环节，通过优化生产安排、工艺流程等保证产品生产效率，减少不必要的生产损耗；在产品销售环节，通过加强客户沟通、提高客户响应能力、完善客户服务能力等方式积极促进产品价格沟通，合理消化部分成本压力</w:t>
      </w:r>
      <w:r w:rsidR="00632E99" w:rsidRPr="0079450E">
        <w:rPr>
          <w:rFonts w:ascii="Times New Roman" w:hAnsi="Times New Roman" w:cs="Times New Roman"/>
          <w:bCs/>
          <w:sz w:val="24"/>
          <w:szCs w:val="24"/>
        </w:rPr>
        <w:t>。</w:t>
      </w:r>
    </w:p>
    <w:p w14:paraId="02985BB9" w14:textId="104936B2" w:rsidR="00674F02" w:rsidRPr="00674F02" w:rsidRDefault="00674F02" w:rsidP="00CF71C3">
      <w:pPr>
        <w:spacing w:beforeLines="50" w:before="156" w:line="360" w:lineRule="auto"/>
        <w:ind w:firstLineChars="200" w:firstLine="482"/>
        <w:rPr>
          <w:rFonts w:ascii="Times New Roman" w:hAnsi="Times New Roman" w:cs="Times New Roman"/>
          <w:b/>
          <w:sz w:val="24"/>
          <w:szCs w:val="24"/>
        </w:rPr>
      </w:pPr>
      <w:r w:rsidRPr="00674F02">
        <w:rPr>
          <w:rFonts w:ascii="Times New Roman" w:hAnsi="Times New Roman" w:cs="Times New Roman" w:hint="eastAsia"/>
          <w:b/>
          <w:sz w:val="24"/>
          <w:szCs w:val="24"/>
        </w:rPr>
        <w:t>问题</w:t>
      </w:r>
      <w:r w:rsidR="008C1F3F"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674F02">
        <w:rPr>
          <w:rFonts w:ascii="Times New Roman" w:hAnsi="Times New Roman" w:cs="Times New Roman" w:hint="eastAsia"/>
          <w:b/>
          <w:sz w:val="24"/>
          <w:szCs w:val="24"/>
        </w:rPr>
        <w:t>：</w:t>
      </w:r>
      <w:r w:rsidRPr="00674F02">
        <w:rPr>
          <w:rFonts w:ascii="Times New Roman" w:hAnsi="Times New Roman" w:cs="Times New Roman"/>
          <w:b/>
          <w:sz w:val="24"/>
          <w:szCs w:val="24"/>
        </w:rPr>
        <w:t>公司存货较年初增长较多，同时经营性现金流表现还不错，请问库</w:t>
      </w:r>
      <w:r w:rsidRPr="00674F02">
        <w:rPr>
          <w:rFonts w:ascii="Times New Roman" w:hAnsi="Times New Roman" w:cs="Times New Roman"/>
          <w:b/>
          <w:sz w:val="24"/>
          <w:szCs w:val="24"/>
        </w:rPr>
        <w:lastRenderedPageBreak/>
        <w:t>存增长的原因是什么？是否存在积压风险？</w:t>
      </w:r>
    </w:p>
    <w:p w14:paraId="62E637A9" w14:textId="025784A7" w:rsidR="00674F02" w:rsidRDefault="00674F02" w:rsidP="00CF71C3">
      <w:pPr>
        <w:spacing w:beforeLines="50" w:before="156" w:line="360" w:lineRule="auto"/>
        <w:ind w:firstLineChars="200" w:firstLine="480"/>
        <w:rPr>
          <w:rFonts w:ascii="Times New Roman" w:hAnsi="Times New Roman" w:cs="Times New Roman"/>
          <w:bCs/>
          <w:sz w:val="24"/>
          <w:szCs w:val="24"/>
        </w:rPr>
      </w:pPr>
      <w:r w:rsidRPr="00AF0E4C">
        <w:rPr>
          <w:rFonts w:ascii="Times New Roman" w:hAnsi="Times New Roman" w:cs="Times New Roman"/>
          <w:bCs/>
          <w:sz w:val="24"/>
          <w:szCs w:val="24"/>
        </w:rPr>
        <w:t>答复：感谢您的关注！</w:t>
      </w:r>
      <w:r>
        <w:rPr>
          <w:rFonts w:ascii="Times New Roman" w:hAnsi="Times New Roman" w:cs="Times New Roman" w:hint="eastAsia"/>
          <w:bCs/>
          <w:sz w:val="24"/>
          <w:szCs w:val="24"/>
        </w:rPr>
        <w:t>报告期内存货增加较多，主要系上半年原材料价格</w:t>
      </w:r>
      <w:r w:rsidR="00126345">
        <w:rPr>
          <w:rFonts w:ascii="Times New Roman" w:hAnsi="Times New Roman" w:cs="Times New Roman" w:hint="eastAsia"/>
          <w:bCs/>
          <w:sz w:val="24"/>
          <w:szCs w:val="24"/>
        </w:rPr>
        <w:t>涨幅较大</w:t>
      </w:r>
      <w:r>
        <w:rPr>
          <w:rFonts w:ascii="Times New Roman" w:hAnsi="Times New Roman" w:cs="Times New Roman" w:hint="eastAsia"/>
          <w:bCs/>
          <w:sz w:val="24"/>
          <w:szCs w:val="24"/>
        </w:rPr>
        <w:t>，以及部分原材料供应紧张，公司调整完善采购策略所致。增加的存货主要系</w:t>
      </w:r>
      <w:r w:rsidR="00B26B46">
        <w:rPr>
          <w:rFonts w:ascii="Times New Roman" w:hAnsi="Times New Roman" w:cs="Times New Roman" w:hint="eastAsia"/>
          <w:bCs/>
          <w:sz w:val="24"/>
          <w:szCs w:val="24"/>
        </w:rPr>
        <w:t>生产经营所需要的原材料</w:t>
      </w:r>
      <w:r w:rsidR="00B07814">
        <w:rPr>
          <w:rFonts w:ascii="Times New Roman" w:hAnsi="Times New Roman" w:cs="Times New Roman" w:hint="eastAsia"/>
          <w:bCs/>
          <w:sz w:val="24"/>
          <w:szCs w:val="24"/>
        </w:rPr>
        <w:t>以及库存商品</w:t>
      </w:r>
      <w:r w:rsidR="00B26B46">
        <w:rPr>
          <w:rFonts w:ascii="Times New Roman" w:hAnsi="Times New Roman" w:cs="Times New Roman" w:hint="eastAsia"/>
          <w:bCs/>
          <w:sz w:val="24"/>
          <w:szCs w:val="24"/>
        </w:rPr>
        <w:t>，不存在积压风险。</w:t>
      </w:r>
    </w:p>
    <w:p w14:paraId="599FBEEF" w14:textId="0BBCD24B" w:rsidR="008C1F3F" w:rsidRPr="00AF18B4" w:rsidRDefault="008C1F3F" w:rsidP="008C1F3F">
      <w:pPr>
        <w:spacing w:beforeLines="50" w:before="156" w:line="360" w:lineRule="auto"/>
        <w:ind w:firstLineChars="200" w:firstLine="482"/>
        <w:rPr>
          <w:rFonts w:ascii="Times New Roman" w:hAnsi="Times New Roman" w:cs="Times New Roman"/>
          <w:b/>
          <w:sz w:val="24"/>
          <w:szCs w:val="24"/>
        </w:rPr>
      </w:pPr>
      <w:r w:rsidRPr="007B733F">
        <w:rPr>
          <w:rFonts w:ascii="Times New Roman" w:hAnsi="Times New Roman" w:cs="Times New Roman" w:hint="eastAsia"/>
          <w:b/>
          <w:sz w:val="24"/>
          <w:szCs w:val="24"/>
        </w:rPr>
        <w:t>问题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>
        <w:rPr>
          <w:rFonts w:ascii="Times New Roman" w:hAnsi="Times New Roman" w:cs="Times New Roman" w:hint="eastAsia"/>
          <w:b/>
          <w:sz w:val="24"/>
          <w:szCs w:val="24"/>
        </w:rPr>
        <w:t>：</w:t>
      </w:r>
      <w:r w:rsidRPr="00AF18B4">
        <w:rPr>
          <w:rFonts w:ascii="Times New Roman" w:hAnsi="Times New Roman" w:cs="Times New Roman"/>
          <w:b/>
          <w:sz w:val="24"/>
          <w:szCs w:val="24"/>
        </w:rPr>
        <w:t>公司上半年营收和利润有小幅下滑，请问管理层如何看待这种</w:t>
      </w:r>
      <w:r w:rsidRPr="00AF18B4">
        <w:rPr>
          <w:rFonts w:ascii="Times New Roman" w:hAnsi="Times New Roman" w:cs="Times New Roman"/>
          <w:b/>
          <w:sz w:val="24"/>
          <w:szCs w:val="24"/>
        </w:rPr>
        <w:t>“</w:t>
      </w:r>
      <w:r w:rsidRPr="00AF18B4">
        <w:rPr>
          <w:rFonts w:ascii="Times New Roman" w:hAnsi="Times New Roman" w:cs="Times New Roman"/>
          <w:b/>
          <w:sz w:val="24"/>
          <w:szCs w:val="24"/>
        </w:rPr>
        <w:t>双降</w:t>
      </w:r>
      <w:r w:rsidRPr="00AF18B4">
        <w:rPr>
          <w:rFonts w:ascii="Times New Roman" w:hAnsi="Times New Roman" w:cs="Times New Roman"/>
          <w:b/>
          <w:sz w:val="24"/>
          <w:szCs w:val="24"/>
        </w:rPr>
        <w:t>”</w:t>
      </w:r>
      <w:r w:rsidRPr="00AF18B4">
        <w:rPr>
          <w:rFonts w:ascii="Times New Roman" w:hAnsi="Times New Roman" w:cs="Times New Roman"/>
          <w:b/>
          <w:sz w:val="24"/>
          <w:szCs w:val="24"/>
        </w:rPr>
        <w:t>局面？下半年有没有什么提振措施？</w:t>
      </w:r>
    </w:p>
    <w:p w14:paraId="7061239A" w14:textId="65DC5193" w:rsidR="008C1F3F" w:rsidRPr="008C1F3F" w:rsidRDefault="008C1F3F" w:rsidP="008C1F3F">
      <w:pPr>
        <w:spacing w:beforeLines="50" w:before="156" w:line="360" w:lineRule="auto"/>
        <w:ind w:firstLineChars="200" w:firstLine="480"/>
        <w:rPr>
          <w:rFonts w:ascii="Times New Roman" w:hAnsi="Times New Roman" w:cs="Times New Roman"/>
          <w:bCs/>
          <w:sz w:val="24"/>
          <w:szCs w:val="24"/>
        </w:rPr>
      </w:pPr>
      <w:r w:rsidRPr="00AF0E4C">
        <w:rPr>
          <w:rFonts w:ascii="Times New Roman" w:hAnsi="Times New Roman" w:cs="Times New Roman"/>
          <w:bCs/>
          <w:sz w:val="24"/>
          <w:szCs w:val="24"/>
        </w:rPr>
        <w:t>答复：感谢您的关注！</w:t>
      </w:r>
      <w:r>
        <w:rPr>
          <w:rFonts w:ascii="Times New Roman" w:hAnsi="Times New Roman" w:cs="Times New Roman" w:hint="eastAsia"/>
          <w:bCs/>
          <w:sz w:val="24"/>
          <w:szCs w:val="24"/>
        </w:rPr>
        <w:t>受上游原材料涨价以及下游部分汽车电子客户需求下降等因素影响，公司上半年营收和利润有所下滑。公司会持续聚焦主业，充分利用</w:t>
      </w:r>
      <w:r>
        <w:rPr>
          <w:rFonts w:ascii="Times New Roman" w:hAnsi="Times New Roman" w:cs="Times New Roman" w:hint="eastAsia"/>
          <w:bCs/>
          <w:sz w:val="24"/>
          <w:szCs w:val="24"/>
        </w:rPr>
        <w:t>PCB</w:t>
      </w:r>
      <w:r>
        <w:rPr>
          <w:rFonts w:ascii="Times New Roman" w:hAnsi="Times New Roman" w:cs="Times New Roman" w:hint="eastAsia"/>
          <w:bCs/>
          <w:sz w:val="24"/>
          <w:szCs w:val="24"/>
        </w:rPr>
        <w:t>制造与</w:t>
      </w:r>
      <w:r>
        <w:rPr>
          <w:rFonts w:ascii="Times New Roman" w:hAnsi="Times New Roman" w:cs="Times New Roman" w:hint="eastAsia"/>
          <w:bCs/>
          <w:sz w:val="24"/>
          <w:szCs w:val="24"/>
        </w:rPr>
        <w:t>SMT</w:t>
      </w:r>
      <w:r>
        <w:rPr>
          <w:rFonts w:ascii="Times New Roman" w:hAnsi="Times New Roman" w:cs="Times New Roman" w:hint="eastAsia"/>
          <w:bCs/>
          <w:sz w:val="24"/>
          <w:szCs w:val="24"/>
        </w:rPr>
        <w:t>一体化服务优势，</w:t>
      </w:r>
      <w:r w:rsidRPr="00694958">
        <w:rPr>
          <w:rFonts w:ascii="Times New Roman" w:hAnsi="Times New Roman" w:cs="Times New Roman" w:hint="eastAsia"/>
          <w:bCs/>
          <w:sz w:val="24"/>
          <w:szCs w:val="24"/>
        </w:rPr>
        <w:t>努力</w:t>
      </w:r>
      <w:r>
        <w:rPr>
          <w:rFonts w:ascii="Times New Roman" w:hAnsi="Times New Roman" w:cs="Times New Roman" w:hint="eastAsia"/>
          <w:bCs/>
          <w:sz w:val="24"/>
          <w:szCs w:val="24"/>
        </w:rPr>
        <w:t>挖掘现有领域</w:t>
      </w:r>
      <w:r w:rsidRPr="00694958">
        <w:rPr>
          <w:rFonts w:ascii="Times New Roman" w:hAnsi="Times New Roman" w:cs="Times New Roman" w:hint="eastAsia"/>
          <w:bCs/>
          <w:sz w:val="24"/>
          <w:szCs w:val="24"/>
        </w:rPr>
        <w:t>市场</w:t>
      </w:r>
      <w:r>
        <w:rPr>
          <w:rFonts w:ascii="Times New Roman" w:hAnsi="Times New Roman" w:cs="Times New Roman" w:hint="eastAsia"/>
          <w:bCs/>
          <w:sz w:val="24"/>
          <w:szCs w:val="24"/>
        </w:rPr>
        <w:t>，并积极开拓其他应用领域，通过完善</w:t>
      </w:r>
      <w:r w:rsidRPr="00694958">
        <w:rPr>
          <w:rFonts w:ascii="Times New Roman" w:hAnsi="Times New Roman" w:cs="Times New Roman" w:hint="eastAsia"/>
          <w:bCs/>
          <w:sz w:val="24"/>
          <w:szCs w:val="24"/>
        </w:rPr>
        <w:t>客户服务质量</w:t>
      </w:r>
      <w:r>
        <w:rPr>
          <w:rFonts w:ascii="Times New Roman" w:hAnsi="Times New Roman" w:cs="Times New Roman" w:hint="eastAsia"/>
          <w:bCs/>
          <w:sz w:val="24"/>
          <w:szCs w:val="24"/>
        </w:rPr>
        <w:t>，提高</w:t>
      </w:r>
      <w:r w:rsidRPr="00694958">
        <w:rPr>
          <w:rFonts w:ascii="Times New Roman" w:hAnsi="Times New Roman" w:cs="Times New Roman" w:hint="eastAsia"/>
          <w:bCs/>
          <w:sz w:val="24"/>
          <w:szCs w:val="24"/>
        </w:rPr>
        <w:t>服务响应速度</w:t>
      </w:r>
      <w:r>
        <w:rPr>
          <w:rFonts w:ascii="Times New Roman" w:hAnsi="Times New Roman" w:cs="Times New Roman" w:hint="eastAsia"/>
          <w:bCs/>
          <w:sz w:val="24"/>
          <w:szCs w:val="24"/>
        </w:rPr>
        <w:t>，提高客户满意度。同时，严格管控各类成本费用，减少不必要的开支，优化管理流程，着力</w:t>
      </w:r>
      <w:r w:rsidRPr="00694958">
        <w:rPr>
          <w:rFonts w:ascii="Times New Roman" w:hAnsi="Times New Roman" w:cs="Times New Roman"/>
          <w:bCs/>
          <w:sz w:val="24"/>
          <w:szCs w:val="24"/>
        </w:rPr>
        <w:t>提高</w:t>
      </w:r>
      <w:r>
        <w:rPr>
          <w:rFonts w:ascii="Times New Roman" w:hAnsi="Times New Roman" w:cs="Times New Roman" w:hint="eastAsia"/>
          <w:bCs/>
          <w:sz w:val="24"/>
          <w:szCs w:val="24"/>
        </w:rPr>
        <w:t>生产</w:t>
      </w:r>
      <w:r w:rsidRPr="00694958">
        <w:rPr>
          <w:rFonts w:ascii="Times New Roman" w:hAnsi="Times New Roman" w:cs="Times New Roman" w:hint="eastAsia"/>
          <w:bCs/>
          <w:sz w:val="24"/>
          <w:szCs w:val="24"/>
        </w:rPr>
        <w:t>经营效率</w:t>
      </w:r>
      <w:r>
        <w:rPr>
          <w:rFonts w:ascii="Times New Roman" w:hAnsi="Times New Roman" w:cs="Times New Roman" w:hint="eastAsia"/>
          <w:bCs/>
          <w:sz w:val="24"/>
          <w:szCs w:val="24"/>
        </w:rPr>
        <w:t>。</w:t>
      </w:r>
    </w:p>
    <w:p w14:paraId="0B5D079D" w14:textId="77777777" w:rsidR="00A66311" w:rsidRPr="00A66311" w:rsidRDefault="004D15E1" w:rsidP="00A66311">
      <w:pPr>
        <w:pStyle w:val="a7"/>
        <w:numPr>
          <w:ilvl w:val="0"/>
          <w:numId w:val="1"/>
        </w:numPr>
        <w:spacing w:beforeLines="50" w:before="156" w:line="360" w:lineRule="auto"/>
        <w:ind w:firstLineChars="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其他事项</w:t>
      </w:r>
    </w:p>
    <w:p w14:paraId="0AF9D88C" w14:textId="77777777" w:rsidR="006E1261" w:rsidRPr="004D15E1" w:rsidRDefault="004D15E1" w:rsidP="004D15E1">
      <w:pPr>
        <w:spacing w:beforeLines="50" w:before="156" w:line="360" w:lineRule="auto"/>
        <w:ind w:firstLineChars="196" w:firstLine="470"/>
        <w:jc w:val="left"/>
        <w:rPr>
          <w:rFonts w:ascii="Times New Roman" w:hAnsi="Times New Roman" w:cs="Times New Roman"/>
          <w:sz w:val="24"/>
          <w:szCs w:val="24"/>
        </w:rPr>
      </w:pPr>
      <w:r w:rsidRPr="004D15E1">
        <w:rPr>
          <w:rFonts w:ascii="Times New Roman" w:hAnsi="Times New Roman" w:cs="Times New Roman" w:hint="eastAsia"/>
          <w:sz w:val="24"/>
          <w:szCs w:val="24"/>
        </w:rPr>
        <w:t>投资者可通过上证路演中心（</w:t>
      </w:r>
      <w:r w:rsidRPr="004D15E1">
        <w:rPr>
          <w:rFonts w:ascii="Times New Roman" w:hAnsi="Times New Roman" w:cs="Times New Roman" w:hint="eastAsia"/>
          <w:sz w:val="24"/>
          <w:szCs w:val="24"/>
        </w:rPr>
        <w:t>http://roadshow.sseinfo.com/</w:t>
      </w:r>
      <w:r w:rsidRPr="004D15E1">
        <w:rPr>
          <w:rFonts w:ascii="Times New Roman" w:hAnsi="Times New Roman" w:cs="Times New Roman" w:hint="eastAsia"/>
          <w:sz w:val="24"/>
          <w:szCs w:val="24"/>
        </w:rPr>
        <w:t>）查看本次投资者说明会的召开情况及主要内容。公司对长期以来关注和支持公司发展的投资者表示衷心感谢。</w:t>
      </w:r>
    </w:p>
    <w:p w14:paraId="2DF5236A" w14:textId="77777777" w:rsidR="006E1261" w:rsidRDefault="006E1261" w:rsidP="006E1261">
      <w:pPr>
        <w:spacing w:beforeLines="50" w:before="156" w:line="360" w:lineRule="auto"/>
        <w:ind w:firstLineChars="100" w:firstLine="241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05C67F6" w14:textId="77777777" w:rsidR="0026663B" w:rsidRDefault="00AF5DDD" w:rsidP="00AF5DDD">
      <w:pPr>
        <w:spacing w:beforeLines="50" w:before="156" w:line="360" w:lineRule="auto"/>
        <w:ind w:firstLineChars="100" w:firstLine="24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江苏协和电子股份有限公司</w:t>
      </w:r>
    </w:p>
    <w:p w14:paraId="640D02A9" w14:textId="77777777" w:rsidR="00AF5DDD" w:rsidRDefault="0068313A" w:rsidP="00AF5DDD">
      <w:pPr>
        <w:spacing w:beforeLines="50" w:before="156" w:line="360" w:lineRule="auto"/>
        <w:ind w:firstLineChars="100" w:firstLine="24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董事会</w:t>
      </w:r>
    </w:p>
    <w:p w14:paraId="622BF35F" w14:textId="52F3BEAA" w:rsidR="00AF5DDD" w:rsidRDefault="00AF5DDD" w:rsidP="00AF5DDD">
      <w:pPr>
        <w:spacing w:beforeLines="50" w:before="156" w:line="360" w:lineRule="auto"/>
        <w:ind w:firstLineChars="100" w:firstLine="241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3C19F7">
        <w:rPr>
          <w:rFonts w:ascii="Times New Roman" w:hAnsi="Times New Roman" w:cs="Times New Roman" w:hint="eastAsia"/>
          <w:b/>
          <w:sz w:val="24"/>
          <w:szCs w:val="24"/>
        </w:rPr>
        <w:t>6</w:t>
      </w:r>
      <w:r>
        <w:rPr>
          <w:rFonts w:ascii="Times New Roman" w:hAnsi="Times New Roman" w:cs="Times New Roman" w:hint="eastAsia"/>
          <w:b/>
          <w:sz w:val="24"/>
          <w:szCs w:val="24"/>
        </w:rPr>
        <w:t>年</w:t>
      </w:r>
      <w:r w:rsidR="005F0B2D">
        <w:rPr>
          <w:rFonts w:ascii="Times New Roman" w:hAnsi="Times New Roman" w:cs="Times New Roman" w:hint="eastAsia"/>
          <w:b/>
          <w:sz w:val="24"/>
          <w:szCs w:val="24"/>
        </w:rPr>
        <w:t>8</w:t>
      </w:r>
      <w:r>
        <w:rPr>
          <w:rFonts w:ascii="Times New Roman" w:hAnsi="Times New Roman" w:cs="Times New Roman" w:hint="eastAsia"/>
          <w:b/>
          <w:sz w:val="24"/>
          <w:szCs w:val="24"/>
        </w:rPr>
        <w:t>月</w:t>
      </w:r>
      <w:r w:rsidR="005F0B2D">
        <w:rPr>
          <w:rFonts w:ascii="Times New Roman" w:hAnsi="Times New Roman" w:cs="Times New Roman" w:hint="eastAsia"/>
          <w:b/>
          <w:sz w:val="24"/>
          <w:szCs w:val="24"/>
        </w:rPr>
        <w:t>31</w:t>
      </w:r>
      <w:r>
        <w:rPr>
          <w:rFonts w:ascii="Times New Roman" w:hAnsi="Times New Roman" w:cs="Times New Roman" w:hint="eastAsia"/>
          <w:b/>
          <w:sz w:val="24"/>
          <w:szCs w:val="24"/>
        </w:rPr>
        <w:t>日</w:t>
      </w:r>
    </w:p>
    <w:p w14:paraId="4B246584" w14:textId="77777777" w:rsidR="000F4EEC" w:rsidRPr="004B26BE" w:rsidRDefault="000F4EEC"/>
    <w:sectPr w:rsidR="000F4EEC" w:rsidRPr="004B26BE" w:rsidSect="00446014">
      <w:type w:val="continuous"/>
      <w:pgSz w:w="11907" w:h="16839" w:code="9"/>
      <w:pgMar w:top="1440" w:right="1797" w:bottom="1440" w:left="1797" w:header="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F4E1C" w14:textId="77777777" w:rsidR="00291838" w:rsidRDefault="00291838" w:rsidP="006E1261">
      <w:r>
        <w:separator/>
      </w:r>
    </w:p>
  </w:endnote>
  <w:endnote w:type="continuationSeparator" w:id="0">
    <w:p w14:paraId="230436C3" w14:textId="77777777" w:rsidR="00291838" w:rsidRDefault="00291838" w:rsidP="006E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880C5" w14:textId="77777777" w:rsidR="00291838" w:rsidRDefault="00291838" w:rsidP="006E1261">
      <w:r>
        <w:separator/>
      </w:r>
    </w:p>
  </w:footnote>
  <w:footnote w:type="continuationSeparator" w:id="0">
    <w:p w14:paraId="492506F6" w14:textId="77777777" w:rsidR="00291838" w:rsidRDefault="00291838" w:rsidP="006E12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7E0A"/>
    <w:multiLevelType w:val="multilevel"/>
    <w:tmpl w:val="09227E0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154347"/>
    <w:multiLevelType w:val="hybridMultilevel"/>
    <w:tmpl w:val="812C0A22"/>
    <w:lvl w:ilvl="0" w:tplc="88407B5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0" w:hanging="440"/>
      </w:pPr>
    </w:lvl>
    <w:lvl w:ilvl="2" w:tplc="0409001B" w:tentative="1">
      <w:start w:val="1"/>
      <w:numFmt w:val="lowerRoman"/>
      <w:lvlText w:val="%3."/>
      <w:lvlJc w:val="righ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9" w:tentative="1">
      <w:start w:val="1"/>
      <w:numFmt w:val="lowerLetter"/>
      <w:lvlText w:val="%5)"/>
      <w:lvlJc w:val="left"/>
      <w:pPr>
        <w:ind w:left="2670" w:hanging="440"/>
      </w:pPr>
    </w:lvl>
    <w:lvl w:ilvl="5" w:tplc="0409001B" w:tentative="1">
      <w:start w:val="1"/>
      <w:numFmt w:val="lowerRoman"/>
      <w:lvlText w:val="%6."/>
      <w:lvlJc w:val="righ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9" w:tentative="1">
      <w:start w:val="1"/>
      <w:numFmt w:val="lowerLetter"/>
      <w:lvlText w:val="%8)"/>
      <w:lvlJc w:val="left"/>
      <w:pPr>
        <w:ind w:left="3990" w:hanging="440"/>
      </w:pPr>
    </w:lvl>
    <w:lvl w:ilvl="8" w:tplc="0409001B" w:tentative="1">
      <w:start w:val="1"/>
      <w:numFmt w:val="lowerRoman"/>
      <w:lvlText w:val="%9."/>
      <w:lvlJc w:val="right"/>
      <w:pPr>
        <w:ind w:left="4430" w:hanging="440"/>
      </w:pPr>
    </w:lvl>
  </w:abstractNum>
  <w:num w:numId="1" w16cid:durableId="1852258378">
    <w:abstractNumId w:val="0"/>
  </w:num>
  <w:num w:numId="2" w16cid:durableId="13721447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41D"/>
    <w:rsid w:val="00001E06"/>
    <w:rsid w:val="000022D0"/>
    <w:rsid w:val="00002323"/>
    <w:rsid w:val="00002470"/>
    <w:rsid w:val="000027DD"/>
    <w:rsid w:val="00003634"/>
    <w:rsid w:val="000041B1"/>
    <w:rsid w:val="00005178"/>
    <w:rsid w:val="0000601A"/>
    <w:rsid w:val="00007E03"/>
    <w:rsid w:val="00007E18"/>
    <w:rsid w:val="00010A5E"/>
    <w:rsid w:val="00011DCB"/>
    <w:rsid w:val="000162D6"/>
    <w:rsid w:val="00017D4C"/>
    <w:rsid w:val="00020B15"/>
    <w:rsid w:val="0002139E"/>
    <w:rsid w:val="00023385"/>
    <w:rsid w:val="00024860"/>
    <w:rsid w:val="00030D9D"/>
    <w:rsid w:val="00030F39"/>
    <w:rsid w:val="00031EA1"/>
    <w:rsid w:val="000321DB"/>
    <w:rsid w:val="000332BA"/>
    <w:rsid w:val="0003420D"/>
    <w:rsid w:val="00036DC2"/>
    <w:rsid w:val="00037AAD"/>
    <w:rsid w:val="0004001E"/>
    <w:rsid w:val="00040112"/>
    <w:rsid w:val="00040831"/>
    <w:rsid w:val="00040D7D"/>
    <w:rsid w:val="00041374"/>
    <w:rsid w:val="00043BC2"/>
    <w:rsid w:val="00043F3F"/>
    <w:rsid w:val="00045214"/>
    <w:rsid w:val="00046E52"/>
    <w:rsid w:val="00050753"/>
    <w:rsid w:val="00050CF4"/>
    <w:rsid w:val="000613E2"/>
    <w:rsid w:val="0006202A"/>
    <w:rsid w:val="00062AC8"/>
    <w:rsid w:val="00062B4B"/>
    <w:rsid w:val="00062BB2"/>
    <w:rsid w:val="00063133"/>
    <w:rsid w:val="00064235"/>
    <w:rsid w:val="0006544A"/>
    <w:rsid w:val="00065FAE"/>
    <w:rsid w:val="00070DC8"/>
    <w:rsid w:val="00071532"/>
    <w:rsid w:val="00071EC1"/>
    <w:rsid w:val="000737C3"/>
    <w:rsid w:val="00073E2C"/>
    <w:rsid w:val="000746FC"/>
    <w:rsid w:val="00074A05"/>
    <w:rsid w:val="000762FE"/>
    <w:rsid w:val="00080569"/>
    <w:rsid w:val="000809BE"/>
    <w:rsid w:val="00080B70"/>
    <w:rsid w:val="00084AF2"/>
    <w:rsid w:val="0009313C"/>
    <w:rsid w:val="00093228"/>
    <w:rsid w:val="00093456"/>
    <w:rsid w:val="00093B0D"/>
    <w:rsid w:val="00094D7E"/>
    <w:rsid w:val="00094E9F"/>
    <w:rsid w:val="00095E21"/>
    <w:rsid w:val="00096402"/>
    <w:rsid w:val="0009745D"/>
    <w:rsid w:val="00097917"/>
    <w:rsid w:val="000A25E7"/>
    <w:rsid w:val="000A370F"/>
    <w:rsid w:val="000A45A2"/>
    <w:rsid w:val="000A4D5D"/>
    <w:rsid w:val="000A6130"/>
    <w:rsid w:val="000A623F"/>
    <w:rsid w:val="000A671A"/>
    <w:rsid w:val="000B089B"/>
    <w:rsid w:val="000B09E7"/>
    <w:rsid w:val="000B237B"/>
    <w:rsid w:val="000B2632"/>
    <w:rsid w:val="000B2E88"/>
    <w:rsid w:val="000B2FC7"/>
    <w:rsid w:val="000B4382"/>
    <w:rsid w:val="000B5359"/>
    <w:rsid w:val="000B6F18"/>
    <w:rsid w:val="000C03B1"/>
    <w:rsid w:val="000C04D6"/>
    <w:rsid w:val="000C14D0"/>
    <w:rsid w:val="000C2000"/>
    <w:rsid w:val="000C2D3A"/>
    <w:rsid w:val="000C5AD3"/>
    <w:rsid w:val="000D444A"/>
    <w:rsid w:val="000D444F"/>
    <w:rsid w:val="000D5AB4"/>
    <w:rsid w:val="000E09DE"/>
    <w:rsid w:val="000E12AD"/>
    <w:rsid w:val="000E1744"/>
    <w:rsid w:val="000E472B"/>
    <w:rsid w:val="000E62DE"/>
    <w:rsid w:val="000E7EC5"/>
    <w:rsid w:val="000F1386"/>
    <w:rsid w:val="000F1763"/>
    <w:rsid w:val="000F25B1"/>
    <w:rsid w:val="000F3921"/>
    <w:rsid w:val="000F39F5"/>
    <w:rsid w:val="000F3DEB"/>
    <w:rsid w:val="000F4EEC"/>
    <w:rsid w:val="000F6004"/>
    <w:rsid w:val="001002FE"/>
    <w:rsid w:val="00101092"/>
    <w:rsid w:val="001025F9"/>
    <w:rsid w:val="00105189"/>
    <w:rsid w:val="001055CF"/>
    <w:rsid w:val="00105AFD"/>
    <w:rsid w:val="0011262A"/>
    <w:rsid w:val="0011297B"/>
    <w:rsid w:val="00112BAA"/>
    <w:rsid w:val="00112E29"/>
    <w:rsid w:val="00114ADE"/>
    <w:rsid w:val="0011526F"/>
    <w:rsid w:val="00115BD4"/>
    <w:rsid w:val="00121452"/>
    <w:rsid w:val="00121B29"/>
    <w:rsid w:val="00122FB1"/>
    <w:rsid w:val="00123790"/>
    <w:rsid w:val="00124E1F"/>
    <w:rsid w:val="00126345"/>
    <w:rsid w:val="00126C15"/>
    <w:rsid w:val="001304F6"/>
    <w:rsid w:val="0013097E"/>
    <w:rsid w:val="00130C42"/>
    <w:rsid w:val="00130E7A"/>
    <w:rsid w:val="00134AA7"/>
    <w:rsid w:val="001377D2"/>
    <w:rsid w:val="00137997"/>
    <w:rsid w:val="00140050"/>
    <w:rsid w:val="001419C1"/>
    <w:rsid w:val="001427D0"/>
    <w:rsid w:val="00143F36"/>
    <w:rsid w:val="0014706F"/>
    <w:rsid w:val="001474E2"/>
    <w:rsid w:val="001476DE"/>
    <w:rsid w:val="001519CE"/>
    <w:rsid w:val="0015234A"/>
    <w:rsid w:val="0015631B"/>
    <w:rsid w:val="001570DA"/>
    <w:rsid w:val="00157170"/>
    <w:rsid w:val="00160EE1"/>
    <w:rsid w:val="001621EF"/>
    <w:rsid w:val="00162613"/>
    <w:rsid w:val="00163078"/>
    <w:rsid w:val="0016379A"/>
    <w:rsid w:val="00167B2B"/>
    <w:rsid w:val="00172308"/>
    <w:rsid w:val="00172E73"/>
    <w:rsid w:val="00173E7E"/>
    <w:rsid w:val="00174371"/>
    <w:rsid w:val="00174D2D"/>
    <w:rsid w:val="00174EDD"/>
    <w:rsid w:val="00180141"/>
    <w:rsid w:val="0018279C"/>
    <w:rsid w:val="00182BEA"/>
    <w:rsid w:val="00184655"/>
    <w:rsid w:val="001854B0"/>
    <w:rsid w:val="00196740"/>
    <w:rsid w:val="001A0F2C"/>
    <w:rsid w:val="001A11AC"/>
    <w:rsid w:val="001A39EE"/>
    <w:rsid w:val="001A506D"/>
    <w:rsid w:val="001A743E"/>
    <w:rsid w:val="001B0DD2"/>
    <w:rsid w:val="001B1316"/>
    <w:rsid w:val="001B18AC"/>
    <w:rsid w:val="001B363E"/>
    <w:rsid w:val="001B36E3"/>
    <w:rsid w:val="001B43D8"/>
    <w:rsid w:val="001B4837"/>
    <w:rsid w:val="001B6071"/>
    <w:rsid w:val="001B7A1E"/>
    <w:rsid w:val="001C0AA6"/>
    <w:rsid w:val="001C0AD6"/>
    <w:rsid w:val="001C10F6"/>
    <w:rsid w:val="001C2702"/>
    <w:rsid w:val="001C2BF9"/>
    <w:rsid w:val="001C30EC"/>
    <w:rsid w:val="001C352F"/>
    <w:rsid w:val="001C3BC7"/>
    <w:rsid w:val="001C3D5F"/>
    <w:rsid w:val="001C58B4"/>
    <w:rsid w:val="001C6A11"/>
    <w:rsid w:val="001C71BD"/>
    <w:rsid w:val="001D1CBA"/>
    <w:rsid w:val="001D4483"/>
    <w:rsid w:val="001D751E"/>
    <w:rsid w:val="001E25F2"/>
    <w:rsid w:val="001E6B50"/>
    <w:rsid w:val="001F02CB"/>
    <w:rsid w:val="001F0DDC"/>
    <w:rsid w:val="001F163C"/>
    <w:rsid w:val="001F53EC"/>
    <w:rsid w:val="001F6BF3"/>
    <w:rsid w:val="002012B5"/>
    <w:rsid w:val="0020441D"/>
    <w:rsid w:val="00207125"/>
    <w:rsid w:val="00211F67"/>
    <w:rsid w:val="00212081"/>
    <w:rsid w:val="00212E5F"/>
    <w:rsid w:val="00213184"/>
    <w:rsid w:val="002142BA"/>
    <w:rsid w:val="00215023"/>
    <w:rsid w:val="00215D48"/>
    <w:rsid w:val="00216867"/>
    <w:rsid w:val="002175CF"/>
    <w:rsid w:val="002204BC"/>
    <w:rsid w:val="002219E9"/>
    <w:rsid w:val="002227C9"/>
    <w:rsid w:val="002227D4"/>
    <w:rsid w:val="00223124"/>
    <w:rsid w:val="00224B85"/>
    <w:rsid w:val="00225F12"/>
    <w:rsid w:val="002263BF"/>
    <w:rsid w:val="00227762"/>
    <w:rsid w:val="00227B96"/>
    <w:rsid w:val="00227EF9"/>
    <w:rsid w:val="002377C0"/>
    <w:rsid w:val="0024060C"/>
    <w:rsid w:val="00243930"/>
    <w:rsid w:val="0024669A"/>
    <w:rsid w:val="00247833"/>
    <w:rsid w:val="00250C77"/>
    <w:rsid w:val="00250E64"/>
    <w:rsid w:val="00260629"/>
    <w:rsid w:val="00260EAE"/>
    <w:rsid w:val="002617EE"/>
    <w:rsid w:val="00265510"/>
    <w:rsid w:val="0026661A"/>
    <w:rsid w:val="0026663B"/>
    <w:rsid w:val="002671BE"/>
    <w:rsid w:val="00270450"/>
    <w:rsid w:val="00271696"/>
    <w:rsid w:val="00272AE4"/>
    <w:rsid w:val="0027354A"/>
    <w:rsid w:val="0027527B"/>
    <w:rsid w:val="00275BEC"/>
    <w:rsid w:val="00277A57"/>
    <w:rsid w:val="00281D0A"/>
    <w:rsid w:val="002825A7"/>
    <w:rsid w:val="00282BF4"/>
    <w:rsid w:val="00283084"/>
    <w:rsid w:val="00284170"/>
    <w:rsid w:val="0028442E"/>
    <w:rsid w:val="00284670"/>
    <w:rsid w:val="00284E8B"/>
    <w:rsid w:val="00290607"/>
    <w:rsid w:val="00290BDD"/>
    <w:rsid w:val="00291838"/>
    <w:rsid w:val="0029327E"/>
    <w:rsid w:val="00293929"/>
    <w:rsid w:val="00294047"/>
    <w:rsid w:val="002963DB"/>
    <w:rsid w:val="00296A39"/>
    <w:rsid w:val="002A0FCA"/>
    <w:rsid w:val="002A3317"/>
    <w:rsid w:val="002A4BF4"/>
    <w:rsid w:val="002A59D7"/>
    <w:rsid w:val="002A63F7"/>
    <w:rsid w:val="002A7F12"/>
    <w:rsid w:val="002B0372"/>
    <w:rsid w:val="002B349E"/>
    <w:rsid w:val="002B403E"/>
    <w:rsid w:val="002C021E"/>
    <w:rsid w:val="002C0A21"/>
    <w:rsid w:val="002C0D38"/>
    <w:rsid w:val="002C16C5"/>
    <w:rsid w:val="002C2990"/>
    <w:rsid w:val="002C3189"/>
    <w:rsid w:val="002C333C"/>
    <w:rsid w:val="002C4688"/>
    <w:rsid w:val="002C4940"/>
    <w:rsid w:val="002C4FF7"/>
    <w:rsid w:val="002C5176"/>
    <w:rsid w:val="002C5CE5"/>
    <w:rsid w:val="002D023B"/>
    <w:rsid w:val="002D0785"/>
    <w:rsid w:val="002D7A39"/>
    <w:rsid w:val="002D7D03"/>
    <w:rsid w:val="002E086E"/>
    <w:rsid w:val="002E0A27"/>
    <w:rsid w:val="002E1308"/>
    <w:rsid w:val="002E14BE"/>
    <w:rsid w:val="002E5A07"/>
    <w:rsid w:val="002F053E"/>
    <w:rsid w:val="002F0B6F"/>
    <w:rsid w:val="002F103A"/>
    <w:rsid w:val="002F6173"/>
    <w:rsid w:val="002F651D"/>
    <w:rsid w:val="002F7D98"/>
    <w:rsid w:val="003005BF"/>
    <w:rsid w:val="0030108F"/>
    <w:rsid w:val="003029B2"/>
    <w:rsid w:val="00310467"/>
    <w:rsid w:val="0031128D"/>
    <w:rsid w:val="00311899"/>
    <w:rsid w:val="00315152"/>
    <w:rsid w:val="00315E9C"/>
    <w:rsid w:val="0032209A"/>
    <w:rsid w:val="0032437F"/>
    <w:rsid w:val="00326105"/>
    <w:rsid w:val="00330947"/>
    <w:rsid w:val="00331E88"/>
    <w:rsid w:val="00334ED6"/>
    <w:rsid w:val="00336075"/>
    <w:rsid w:val="00341038"/>
    <w:rsid w:val="00341152"/>
    <w:rsid w:val="00345D80"/>
    <w:rsid w:val="003501A6"/>
    <w:rsid w:val="003538E9"/>
    <w:rsid w:val="00354731"/>
    <w:rsid w:val="00356C2F"/>
    <w:rsid w:val="003573A8"/>
    <w:rsid w:val="00360529"/>
    <w:rsid w:val="00360E56"/>
    <w:rsid w:val="00361F3A"/>
    <w:rsid w:val="00363764"/>
    <w:rsid w:val="0036389D"/>
    <w:rsid w:val="0036435B"/>
    <w:rsid w:val="00364653"/>
    <w:rsid w:val="003653AC"/>
    <w:rsid w:val="00366423"/>
    <w:rsid w:val="003669B6"/>
    <w:rsid w:val="003672CC"/>
    <w:rsid w:val="00371AE4"/>
    <w:rsid w:val="003740E9"/>
    <w:rsid w:val="00375C3C"/>
    <w:rsid w:val="00375D93"/>
    <w:rsid w:val="003770E3"/>
    <w:rsid w:val="00377628"/>
    <w:rsid w:val="00381B4A"/>
    <w:rsid w:val="00382BFF"/>
    <w:rsid w:val="0038382A"/>
    <w:rsid w:val="00384B6A"/>
    <w:rsid w:val="00385FA5"/>
    <w:rsid w:val="003866AD"/>
    <w:rsid w:val="003876CC"/>
    <w:rsid w:val="00387E2F"/>
    <w:rsid w:val="00392FC3"/>
    <w:rsid w:val="003932E7"/>
    <w:rsid w:val="00395595"/>
    <w:rsid w:val="0039648B"/>
    <w:rsid w:val="00397D8E"/>
    <w:rsid w:val="003A3702"/>
    <w:rsid w:val="003A390D"/>
    <w:rsid w:val="003A3DED"/>
    <w:rsid w:val="003A74B3"/>
    <w:rsid w:val="003A79B7"/>
    <w:rsid w:val="003B08AA"/>
    <w:rsid w:val="003B0C5F"/>
    <w:rsid w:val="003B1068"/>
    <w:rsid w:val="003B17AB"/>
    <w:rsid w:val="003C03D4"/>
    <w:rsid w:val="003C1319"/>
    <w:rsid w:val="003C16EC"/>
    <w:rsid w:val="003C19F7"/>
    <w:rsid w:val="003C3FF8"/>
    <w:rsid w:val="003C478F"/>
    <w:rsid w:val="003C4E86"/>
    <w:rsid w:val="003C62D1"/>
    <w:rsid w:val="003C7B58"/>
    <w:rsid w:val="003D1BA6"/>
    <w:rsid w:val="003D6751"/>
    <w:rsid w:val="003D72AE"/>
    <w:rsid w:val="003D7CB1"/>
    <w:rsid w:val="003E049A"/>
    <w:rsid w:val="003E069D"/>
    <w:rsid w:val="003E2AE5"/>
    <w:rsid w:val="003E4241"/>
    <w:rsid w:val="003E5D01"/>
    <w:rsid w:val="003E6395"/>
    <w:rsid w:val="003E6979"/>
    <w:rsid w:val="003E7667"/>
    <w:rsid w:val="003F0AAA"/>
    <w:rsid w:val="003F1733"/>
    <w:rsid w:val="003F52C8"/>
    <w:rsid w:val="003F7C60"/>
    <w:rsid w:val="00400015"/>
    <w:rsid w:val="0040041D"/>
    <w:rsid w:val="00401476"/>
    <w:rsid w:val="0040271F"/>
    <w:rsid w:val="00402986"/>
    <w:rsid w:val="004038C9"/>
    <w:rsid w:val="00403B7B"/>
    <w:rsid w:val="00404947"/>
    <w:rsid w:val="0040602A"/>
    <w:rsid w:val="004100B7"/>
    <w:rsid w:val="00410658"/>
    <w:rsid w:val="00410C68"/>
    <w:rsid w:val="00410D17"/>
    <w:rsid w:val="004110D2"/>
    <w:rsid w:val="004124C1"/>
    <w:rsid w:val="004138AE"/>
    <w:rsid w:val="00414B5F"/>
    <w:rsid w:val="00416346"/>
    <w:rsid w:val="00420A93"/>
    <w:rsid w:val="004222DE"/>
    <w:rsid w:val="00422E1B"/>
    <w:rsid w:val="004233D4"/>
    <w:rsid w:val="00424136"/>
    <w:rsid w:val="0042474B"/>
    <w:rsid w:val="004249A7"/>
    <w:rsid w:val="00424A28"/>
    <w:rsid w:val="00425FD8"/>
    <w:rsid w:val="0042753D"/>
    <w:rsid w:val="00434DB2"/>
    <w:rsid w:val="0043618A"/>
    <w:rsid w:val="00440871"/>
    <w:rsid w:val="00443C0B"/>
    <w:rsid w:val="004446BE"/>
    <w:rsid w:val="00444946"/>
    <w:rsid w:val="00446014"/>
    <w:rsid w:val="00450D46"/>
    <w:rsid w:val="00453241"/>
    <w:rsid w:val="004542E5"/>
    <w:rsid w:val="00454B60"/>
    <w:rsid w:val="00455587"/>
    <w:rsid w:val="0046105E"/>
    <w:rsid w:val="00463352"/>
    <w:rsid w:val="0046368D"/>
    <w:rsid w:val="00463D11"/>
    <w:rsid w:val="00463DFC"/>
    <w:rsid w:val="00464522"/>
    <w:rsid w:val="0046684C"/>
    <w:rsid w:val="004701DE"/>
    <w:rsid w:val="00471F51"/>
    <w:rsid w:val="0047225C"/>
    <w:rsid w:val="004729D1"/>
    <w:rsid w:val="004749E9"/>
    <w:rsid w:val="00477F2A"/>
    <w:rsid w:val="00481A55"/>
    <w:rsid w:val="004824E1"/>
    <w:rsid w:val="004837D8"/>
    <w:rsid w:val="00484F87"/>
    <w:rsid w:val="00485395"/>
    <w:rsid w:val="00485863"/>
    <w:rsid w:val="0048742D"/>
    <w:rsid w:val="004877DB"/>
    <w:rsid w:val="00491786"/>
    <w:rsid w:val="0049241E"/>
    <w:rsid w:val="00496666"/>
    <w:rsid w:val="004975E0"/>
    <w:rsid w:val="004A0CDA"/>
    <w:rsid w:val="004A1519"/>
    <w:rsid w:val="004A3098"/>
    <w:rsid w:val="004A42A6"/>
    <w:rsid w:val="004A56E0"/>
    <w:rsid w:val="004A6585"/>
    <w:rsid w:val="004A71C6"/>
    <w:rsid w:val="004A74A8"/>
    <w:rsid w:val="004B09D1"/>
    <w:rsid w:val="004B0CEF"/>
    <w:rsid w:val="004B15F3"/>
    <w:rsid w:val="004B26BE"/>
    <w:rsid w:val="004B2F38"/>
    <w:rsid w:val="004B5EAE"/>
    <w:rsid w:val="004C133B"/>
    <w:rsid w:val="004C17DB"/>
    <w:rsid w:val="004C544A"/>
    <w:rsid w:val="004C55CB"/>
    <w:rsid w:val="004C574B"/>
    <w:rsid w:val="004D15E1"/>
    <w:rsid w:val="004D1F2A"/>
    <w:rsid w:val="004D206A"/>
    <w:rsid w:val="004D3AD1"/>
    <w:rsid w:val="004D421A"/>
    <w:rsid w:val="004D7E35"/>
    <w:rsid w:val="004E3B5C"/>
    <w:rsid w:val="004E3C64"/>
    <w:rsid w:val="004E463B"/>
    <w:rsid w:val="004E4A29"/>
    <w:rsid w:val="004E6BC8"/>
    <w:rsid w:val="004E73C4"/>
    <w:rsid w:val="004E7AD5"/>
    <w:rsid w:val="004F1327"/>
    <w:rsid w:val="004F1FA4"/>
    <w:rsid w:val="004F2790"/>
    <w:rsid w:val="004F531F"/>
    <w:rsid w:val="004F5760"/>
    <w:rsid w:val="004F6D41"/>
    <w:rsid w:val="004F779F"/>
    <w:rsid w:val="0050195A"/>
    <w:rsid w:val="0050312F"/>
    <w:rsid w:val="00504179"/>
    <w:rsid w:val="00504FB7"/>
    <w:rsid w:val="00505691"/>
    <w:rsid w:val="00507369"/>
    <w:rsid w:val="00507588"/>
    <w:rsid w:val="00507659"/>
    <w:rsid w:val="005131E0"/>
    <w:rsid w:val="00513460"/>
    <w:rsid w:val="00514BB0"/>
    <w:rsid w:val="00516DEB"/>
    <w:rsid w:val="00523DA6"/>
    <w:rsid w:val="00525330"/>
    <w:rsid w:val="00526FB9"/>
    <w:rsid w:val="00527012"/>
    <w:rsid w:val="00531150"/>
    <w:rsid w:val="0053159C"/>
    <w:rsid w:val="00536252"/>
    <w:rsid w:val="00537FAA"/>
    <w:rsid w:val="0054109B"/>
    <w:rsid w:val="005429DD"/>
    <w:rsid w:val="00547026"/>
    <w:rsid w:val="005472D6"/>
    <w:rsid w:val="005476BC"/>
    <w:rsid w:val="00547F26"/>
    <w:rsid w:val="00551072"/>
    <w:rsid w:val="00553842"/>
    <w:rsid w:val="00560643"/>
    <w:rsid w:val="0056242B"/>
    <w:rsid w:val="00563856"/>
    <w:rsid w:val="0057031C"/>
    <w:rsid w:val="00571ABD"/>
    <w:rsid w:val="005722A7"/>
    <w:rsid w:val="0057499F"/>
    <w:rsid w:val="00576A93"/>
    <w:rsid w:val="005773FD"/>
    <w:rsid w:val="00577A5A"/>
    <w:rsid w:val="005829AB"/>
    <w:rsid w:val="005831D1"/>
    <w:rsid w:val="00584A90"/>
    <w:rsid w:val="00585310"/>
    <w:rsid w:val="005856C4"/>
    <w:rsid w:val="00585F5C"/>
    <w:rsid w:val="005908F5"/>
    <w:rsid w:val="00591FD9"/>
    <w:rsid w:val="00592999"/>
    <w:rsid w:val="005941E8"/>
    <w:rsid w:val="00596CA8"/>
    <w:rsid w:val="005A008F"/>
    <w:rsid w:val="005A00BB"/>
    <w:rsid w:val="005A0E88"/>
    <w:rsid w:val="005A18A3"/>
    <w:rsid w:val="005A2B20"/>
    <w:rsid w:val="005A366C"/>
    <w:rsid w:val="005A74AF"/>
    <w:rsid w:val="005B5774"/>
    <w:rsid w:val="005B7926"/>
    <w:rsid w:val="005C036C"/>
    <w:rsid w:val="005C0A24"/>
    <w:rsid w:val="005C756A"/>
    <w:rsid w:val="005D0261"/>
    <w:rsid w:val="005D244F"/>
    <w:rsid w:val="005D350C"/>
    <w:rsid w:val="005D3DA3"/>
    <w:rsid w:val="005D4F22"/>
    <w:rsid w:val="005D5B58"/>
    <w:rsid w:val="005D6463"/>
    <w:rsid w:val="005D6C65"/>
    <w:rsid w:val="005E1BF0"/>
    <w:rsid w:val="005E22A2"/>
    <w:rsid w:val="005E3D12"/>
    <w:rsid w:val="005E448A"/>
    <w:rsid w:val="005E5854"/>
    <w:rsid w:val="005F0B2D"/>
    <w:rsid w:val="005F2F86"/>
    <w:rsid w:val="005F3578"/>
    <w:rsid w:val="005F475C"/>
    <w:rsid w:val="005F4C66"/>
    <w:rsid w:val="005F4DE9"/>
    <w:rsid w:val="005F4E8A"/>
    <w:rsid w:val="005F50FF"/>
    <w:rsid w:val="005F5C23"/>
    <w:rsid w:val="005F7653"/>
    <w:rsid w:val="00602C5E"/>
    <w:rsid w:val="00605B2E"/>
    <w:rsid w:val="00607014"/>
    <w:rsid w:val="00607827"/>
    <w:rsid w:val="00607D0A"/>
    <w:rsid w:val="0061056E"/>
    <w:rsid w:val="00612B51"/>
    <w:rsid w:val="00613104"/>
    <w:rsid w:val="00613BE6"/>
    <w:rsid w:val="00613C4F"/>
    <w:rsid w:val="006157AD"/>
    <w:rsid w:val="00616006"/>
    <w:rsid w:val="00616417"/>
    <w:rsid w:val="00617917"/>
    <w:rsid w:val="0062007D"/>
    <w:rsid w:val="006211EE"/>
    <w:rsid w:val="00621F08"/>
    <w:rsid w:val="006232F3"/>
    <w:rsid w:val="00624932"/>
    <w:rsid w:val="00624938"/>
    <w:rsid w:val="00625162"/>
    <w:rsid w:val="00626168"/>
    <w:rsid w:val="00630538"/>
    <w:rsid w:val="0063264B"/>
    <w:rsid w:val="00632E99"/>
    <w:rsid w:val="00633D13"/>
    <w:rsid w:val="00635946"/>
    <w:rsid w:val="00640AC0"/>
    <w:rsid w:val="006412FF"/>
    <w:rsid w:val="006428B9"/>
    <w:rsid w:val="00642BF8"/>
    <w:rsid w:val="00642C6E"/>
    <w:rsid w:val="00644630"/>
    <w:rsid w:val="00644CC3"/>
    <w:rsid w:val="00644D86"/>
    <w:rsid w:val="00645FC4"/>
    <w:rsid w:val="0065000D"/>
    <w:rsid w:val="00650A9A"/>
    <w:rsid w:val="0065380E"/>
    <w:rsid w:val="00653EBF"/>
    <w:rsid w:val="006560E0"/>
    <w:rsid w:val="00661DFA"/>
    <w:rsid w:val="006630CC"/>
    <w:rsid w:val="00665648"/>
    <w:rsid w:val="00667677"/>
    <w:rsid w:val="00672934"/>
    <w:rsid w:val="00672E0F"/>
    <w:rsid w:val="00673A28"/>
    <w:rsid w:val="00674C3E"/>
    <w:rsid w:val="00674F02"/>
    <w:rsid w:val="00675CFB"/>
    <w:rsid w:val="0067646A"/>
    <w:rsid w:val="00676E15"/>
    <w:rsid w:val="00677014"/>
    <w:rsid w:val="006771B8"/>
    <w:rsid w:val="00680A12"/>
    <w:rsid w:val="0068202A"/>
    <w:rsid w:val="0068313A"/>
    <w:rsid w:val="00683953"/>
    <w:rsid w:val="00686F30"/>
    <w:rsid w:val="00686FF7"/>
    <w:rsid w:val="00691657"/>
    <w:rsid w:val="00691CD3"/>
    <w:rsid w:val="0069210D"/>
    <w:rsid w:val="00692C88"/>
    <w:rsid w:val="00692F6E"/>
    <w:rsid w:val="00694958"/>
    <w:rsid w:val="006971CF"/>
    <w:rsid w:val="006A2E02"/>
    <w:rsid w:val="006A3466"/>
    <w:rsid w:val="006A4A21"/>
    <w:rsid w:val="006A4B0A"/>
    <w:rsid w:val="006A4E03"/>
    <w:rsid w:val="006A5550"/>
    <w:rsid w:val="006A797F"/>
    <w:rsid w:val="006B06B4"/>
    <w:rsid w:val="006B4226"/>
    <w:rsid w:val="006B703D"/>
    <w:rsid w:val="006B7F3C"/>
    <w:rsid w:val="006C0A93"/>
    <w:rsid w:val="006C46E3"/>
    <w:rsid w:val="006C591F"/>
    <w:rsid w:val="006C7B1E"/>
    <w:rsid w:val="006D034C"/>
    <w:rsid w:val="006D335E"/>
    <w:rsid w:val="006D3EF8"/>
    <w:rsid w:val="006D49CC"/>
    <w:rsid w:val="006D666A"/>
    <w:rsid w:val="006D680E"/>
    <w:rsid w:val="006D6ECA"/>
    <w:rsid w:val="006D782F"/>
    <w:rsid w:val="006E1261"/>
    <w:rsid w:val="006E13DC"/>
    <w:rsid w:val="006E156A"/>
    <w:rsid w:val="006E1B3C"/>
    <w:rsid w:val="006E2187"/>
    <w:rsid w:val="006E429A"/>
    <w:rsid w:val="006E76F6"/>
    <w:rsid w:val="006F1D68"/>
    <w:rsid w:val="006F4331"/>
    <w:rsid w:val="006F7826"/>
    <w:rsid w:val="006F7EDB"/>
    <w:rsid w:val="00703891"/>
    <w:rsid w:val="007040D9"/>
    <w:rsid w:val="007046CC"/>
    <w:rsid w:val="00707ED7"/>
    <w:rsid w:val="00710874"/>
    <w:rsid w:val="00710EF2"/>
    <w:rsid w:val="0071386C"/>
    <w:rsid w:val="00715D67"/>
    <w:rsid w:val="00715D82"/>
    <w:rsid w:val="007171BE"/>
    <w:rsid w:val="00725698"/>
    <w:rsid w:val="00725A68"/>
    <w:rsid w:val="00726D69"/>
    <w:rsid w:val="0073168E"/>
    <w:rsid w:val="00731A41"/>
    <w:rsid w:val="007321A9"/>
    <w:rsid w:val="0073379A"/>
    <w:rsid w:val="00734920"/>
    <w:rsid w:val="00736299"/>
    <w:rsid w:val="0073702B"/>
    <w:rsid w:val="007371F1"/>
    <w:rsid w:val="007373FC"/>
    <w:rsid w:val="0073777E"/>
    <w:rsid w:val="00744D92"/>
    <w:rsid w:val="007464EF"/>
    <w:rsid w:val="00746D6B"/>
    <w:rsid w:val="007478CB"/>
    <w:rsid w:val="00750958"/>
    <w:rsid w:val="00751400"/>
    <w:rsid w:val="00751DED"/>
    <w:rsid w:val="007547C5"/>
    <w:rsid w:val="00757D9C"/>
    <w:rsid w:val="00760AB3"/>
    <w:rsid w:val="00761A29"/>
    <w:rsid w:val="00763534"/>
    <w:rsid w:val="0076437F"/>
    <w:rsid w:val="00764F05"/>
    <w:rsid w:val="00764F38"/>
    <w:rsid w:val="00764FBF"/>
    <w:rsid w:val="0077031E"/>
    <w:rsid w:val="00770F92"/>
    <w:rsid w:val="007719AC"/>
    <w:rsid w:val="00772A89"/>
    <w:rsid w:val="00772B79"/>
    <w:rsid w:val="00772E51"/>
    <w:rsid w:val="007733E1"/>
    <w:rsid w:val="00773E9E"/>
    <w:rsid w:val="007757C6"/>
    <w:rsid w:val="00780782"/>
    <w:rsid w:val="00781B92"/>
    <w:rsid w:val="00782049"/>
    <w:rsid w:val="00782CD2"/>
    <w:rsid w:val="00790510"/>
    <w:rsid w:val="00791000"/>
    <w:rsid w:val="00792077"/>
    <w:rsid w:val="0079450E"/>
    <w:rsid w:val="00796306"/>
    <w:rsid w:val="00797550"/>
    <w:rsid w:val="007A5D05"/>
    <w:rsid w:val="007A5DA0"/>
    <w:rsid w:val="007A7480"/>
    <w:rsid w:val="007A780E"/>
    <w:rsid w:val="007B2129"/>
    <w:rsid w:val="007B218A"/>
    <w:rsid w:val="007B34A9"/>
    <w:rsid w:val="007B3CD2"/>
    <w:rsid w:val="007B6E1E"/>
    <w:rsid w:val="007B733F"/>
    <w:rsid w:val="007C1416"/>
    <w:rsid w:val="007C588E"/>
    <w:rsid w:val="007C6A6E"/>
    <w:rsid w:val="007C7808"/>
    <w:rsid w:val="007D0147"/>
    <w:rsid w:val="007D2C21"/>
    <w:rsid w:val="007D6A52"/>
    <w:rsid w:val="007D7234"/>
    <w:rsid w:val="007E103A"/>
    <w:rsid w:val="007E4E23"/>
    <w:rsid w:val="007E5E7F"/>
    <w:rsid w:val="007E7A07"/>
    <w:rsid w:val="007F1A33"/>
    <w:rsid w:val="007F208C"/>
    <w:rsid w:val="007F2A69"/>
    <w:rsid w:val="007F3D11"/>
    <w:rsid w:val="0080192C"/>
    <w:rsid w:val="008038BC"/>
    <w:rsid w:val="00803B6B"/>
    <w:rsid w:val="00806455"/>
    <w:rsid w:val="00806BB6"/>
    <w:rsid w:val="008077F4"/>
    <w:rsid w:val="00807959"/>
    <w:rsid w:val="0081018C"/>
    <w:rsid w:val="00811CF5"/>
    <w:rsid w:val="00813F58"/>
    <w:rsid w:val="00814864"/>
    <w:rsid w:val="0081557C"/>
    <w:rsid w:val="00816FED"/>
    <w:rsid w:val="00823EC2"/>
    <w:rsid w:val="00826767"/>
    <w:rsid w:val="00827CCB"/>
    <w:rsid w:val="008320D7"/>
    <w:rsid w:val="008324ED"/>
    <w:rsid w:val="00834DFE"/>
    <w:rsid w:val="00835C79"/>
    <w:rsid w:val="00836B5F"/>
    <w:rsid w:val="00837122"/>
    <w:rsid w:val="00837149"/>
    <w:rsid w:val="00844F73"/>
    <w:rsid w:val="008461C3"/>
    <w:rsid w:val="00850C8C"/>
    <w:rsid w:val="00852147"/>
    <w:rsid w:val="008545F5"/>
    <w:rsid w:val="00857D24"/>
    <w:rsid w:val="008606C7"/>
    <w:rsid w:val="00860C14"/>
    <w:rsid w:val="0086101A"/>
    <w:rsid w:val="00861BBD"/>
    <w:rsid w:val="00863128"/>
    <w:rsid w:val="008631F9"/>
    <w:rsid w:val="008643C9"/>
    <w:rsid w:val="00864D97"/>
    <w:rsid w:val="00865621"/>
    <w:rsid w:val="00867D8F"/>
    <w:rsid w:val="00871DDF"/>
    <w:rsid w:val="00872762"/>
    <w:rsid w:val="008748B9"/>
    <w:rsid w:val="0087580C"/>
    <w:rsid w:val="00875DEA"/>
    <w:rsid w:val="008772EF"/>
    <w:rsid w:val="00881E09"/>
    <w:rsid w:val="00886550"/>
    <w:rsid w:val="00886FA7"/>
    <w:rsid w:val="00890255"/>
    <w:rsid w:val="00892EED"/>
    <w:rsid w:val="008950EC"/>
    <w:rsid w:val="008962EA"/>
    <w:rsid w:val="0089717C"/>
    <w:rsid w:val="008A22EC"/>
    <w:rsid w:val="008A2821"/>
    <w:rsid w:val="008A515E"/>
    <w:rsid w:val="008A51FF"/>
    <w:rsid w:val="008A5769"/>
    <w:rsid w:val="008A5AC8"/>
    <w:rsid w:val="008A5BA5"/>
    <w:rsid w:val="008A63D8"/>
    <w:rsid w:val="008A7590"/>
    <w:rsid w:val="008A761A"/>
    <w:rsid w:val="008B3CC6"/>
    <w:rsid w:val="008B4063"/>
    <w:rsid w:val="008B4503"/>
    <w:rsid w:val="008B4548"/>
    <w:rsid w:val="008C1F3F"/>
    <w:rsid w:val="008C32A0"/>
    <w:rsid w:val="008C3AB0"/>
    <w:rsid w:val="008C3B1A"/>
    <w:rsid w:val="008C4FBF"/>
    <w:rsid w:val="008C5349"/>
    <w:rsid w:val="008C579F"/>
    <w:rsid w:val="008C66AE"/>
    <w:rsid w:val="008C7B16"/>
    <w:rsid w:val="008D49F0"/>
    <w:rsid w:val="008D5605"/>
    <w:rsid w:val="008D5F96"/>
    <w:rsid w:val="008D6B1C"/>
    <w:rsid w:val="008D7C08"/>
    <w:rsid w:val="008D7F77"/>
    <w:rsid w:val="008E01FB"/>
    <w:rsid w:val="008E12E9"/>
    <w:rsid w:val="008E2D8F"/>
    <w:rsid w:val="008E39E6"/>
    <w:rsid w:val="008E3DB9"/>
    <w:rsid w:val="008E3F16"/>
    <w:rsid w:val="008E7490"/>
    <w:rsid w:val="008E7D3A"/>
    <w:rsid w:val="008F0265"/>
    <w:rsid w:val="008F0DE8"/>
    <w:rsid w:val="008F186B"/>
    <w:rsid w:val="008F2E9D"/>
    <w:rsid w:val="008F2F89"/>
    <w:rsid w:val="008F4879"/>
    <w:rsid w:val="008F6E5B"/>
    <w:rsid w:val="008F7619"/>
    <w:rsid w:val="00900220"/>
    <w:rsid w:val="00901550"/>
    <w:rsid w:val="00902BB9"/>
    <w:rsid w:val="00903874"/>
    <w:rsid w:val="009120B8"/>
    <w:rsid w:val="00913DB6"/>
    <w:rsid w:val="00914F55"/>
    <w:rsid w:val="0091711F"/>
    <w:rsid w:val="00917599"/>
    <w:rsid w:val="009236DB"/>
    <w:rsid w:val="00923C66"/>
    <w:rsid w:val="0092503B"/>
    <w:rsid w:val="0092542F"/>
    <w:rsid w:val="00925464"/>
    <w:rsid w:val="00925BE4"/>
    <w:rsid w:val="00930DC8"/>
    <w:rsid w:val="00930E8F"/>
    <w:rsid w:val="00932441"/>
    <w:rsid w:val="00933422"/>
    <w:rsid w:val="009337C4"/>
    <w:rsid w:val="0093404C"/>
    <w:rsid w:val="009375D5"/>
    <w:rsid w:val="00937C0E"/>
    <w:rsid w:val="0094262A"/>
    <w:rsid w:val="0094273B"/>
    <w:rsid w:val="00942D3E"/>
    <w:rsid w:val="00943660"/>
    <w:rsid w:val="009440DC"/>
    <w:rsid w:val="00944386"/>
    <w:rsid w:val="009447FB"/>
    <w:rsid w:val="009504A1"/>
    <w:rsid w:val="0095427F"/>
    <w:rsid w:val="009557CE"/>
    <w:rsid w:val="00955D6E"/>
    <w:rsid w:val="00956D57"/>
    <w:rsid w:val="00963AB9"/>
    <w:rsid w:val="009641D9"/>
    <w:rsid w:val="00965464"/>
    <w:rsid w:val="00967803"/>
    <w:rsid w:val="00967D04"/>
    <w:rsid w:val="00967D1B"/>
    <w:rsid w:val="009702D9"/>
    <w:rsid w:val="00970700"/>
    <w:rsid w:val="00970C1B"/>
    <w:rsid w:val="00971388"/>
    <w:rsid w:val="00971B13"/>
    <w:rsid w:val="00972356"/>
    <w:rsid w:val="00973B39"/>
    <w:rsid w:val="00974ADD"/>
    <w:rsid w:val="00983458"/>
    <w:rsid w:val="00984CEF"/>
    <w:rsid w:val="00984F69"/>
    <w:rsid w:val="00985128"/>
    <w:rsid w:val="009876F0"/>
    <w:rsid w:val="0099144B"/>
    <w:rsid w:val="00994184"/>
    <w:rsid w:val="00997742"/>
    <w:rsid w:val="009A163E"/>
    <w:rsid w:val="009A1735"/>
    <w:rsid w:val="009A57C0"/>
    <w:rsid w:val="009A5BE5"/>
    <w:rsid w:val="009A6628"/>
    <w:rsid w:val="009A75B0"/>
    <w:rsid w:val="009B0192"/>
    <w:rsid w:val="009B335B"/>
    <w:rsid w:val="009B41A3"/>
    <w:rsid w:val="009B6D1A"/>
    <w:rsid w:val="009C0A1F"/>
    <w:rsid w:val="009C1D0D"/>
    <w:rsid w:val="009C3BE3"/>
    <w:rsid w:val="009C4570"/>
    <w:rsid w:val="009C51E1"/>
    <w:rsid w:val="009C7BF1"/>
    <w:rsid w:val="009D016B"/>
    <w:rsid w:val="009D1187"/>
    <w:rsid w:val="009D12E0"/>
    <w:rsid w:val="009D3694"/>
    <w:rsid w:val="009E040A"/>
    <w:rsid w:val="009E0E16"/>
    <w:rsid w:val="009E11B9"/>
    <w:rsid w:val="009E184F"/>
    <w:rsid w:val="009E1D0E"/>
    <w:rsid w:val="009E246C"/>
    <w:rsid w:val="009E285F"/>
    <w:rsid w:val="009E2C18"/>
    <w:rsid w:val="009E300C"/>
    <w:rsid w:val="009E53EE"/>
    <w:rsid w:val="009E6D87"/>
    <w:rsid w:val="009F2906"/>
    <w:rsid w:val="009F3158"/>
    <w:rsid w:val="009F488D"/>
    <w:rsid w:val="009F519E"/>
    <w:rsid w:val="009F7A71"/>
    <w:rsid w:val="00A00279"/>
    <w:rsid w:val="00A01754"/>
    <w:rsid w:val="00A01A35"/>
    <w:rsid w:val="00A040E4"/>
    <w:rsid w:val="00A1193E"/>
    <w:rsid w:val="00A12119"/>
    <w:rsid w:val="00A12C4E"/>
    <w:rsid w:val="00A139D8"/>
    <w:rsid w:val="00A155A8"/>
    <w:rsid w:val="00A16361"/>
    <w:rsid w:val="00A21B07"/>
    <w:rsid w:val="00A300B8"/>
    <w:rsid w:val="00A30BAB"/>
    <w:rsid w:val="00A3488F"/>
    <w:rsid w:val="00A353A9"/>
    <w:rsid w:val="00A35C13"/>
    <w:rsid w:val="00A35EA3"/>
    <w:rsid w:val="00A40BD7"/>
    <w:rsid w:val="00A4380C"/>
    <w:rsid w:val="00A43D7B"/>
    <w:rsid w:val="00A44220"/>
    <w:rsid w:val="00A446D6"/>
    <w:rsid w:val="00A452E9"/>
    <w:rsid w:val="00A535C4"/>
    <w:rsid w:val="00A5508F"/>
    <w:rsid w:val="00A60EF9"/>
    <w:rsid w:val="00A62137"/>
    <w:rsid w:val="00A63238"/>
    <w:rsid w:val="00A66311"/>
    <w:rsid w:val="00A6754D"/>
    <w:rsid w:val="00A708A5"/>
    <w:rsid w:val="00A70CC6"/>
    <w:rsid w:val="00A70FF3"/>
    <w:rsid w:val="00A724F2"/>
    <w:rsid w:val="00A741CF"/>
    <w:rsid w:val="00A75635"/>
    <w:rsid w:val="00A765D7"/>
    <w:rsid w:val="00A77349"/>
    <w:rsid w:val="00A80150"/>
    <w:rsid w:val="00A80CE8"/>
    <w:rsid w:val="00A831C6"/>
    <w:rsid w:val="00A863A7"/>
    <w:rsid w:val="00A91937"/>
    <w:rsid w:val="00A95068"/>
    <w:rsid w:val="00A962AB"/>
    <w:rsid w:val="00A97AB1"/>
    <w:rsid w:val="00A97FC1"/>
    <w:rsid w:val="00AA3931"/>
    <w:rsid w:val="00AB0210"/>
    <w:rsid w:val="00AB4754"/>
    <w:rsid w:val="00AB72EE"/>
    <w:rsid w:val="00AC0F62"/>
    <w:rsid w:val="00AC1505"/>
    <w:rsid w:val="00AC1692"/>
    <w:rsid w:val="00AC3C53"/>
    <w:rsid w:val="00AC5786"/>
    <w:rsid w:val="00AC5C62"/>
    <w:rsid w:val="00AC72FA"/>
    <w:rsid w:val="00AC7C98"/>
    <w:rsid w:val="00AC7D69"/>
    <w:rsid w:val="00AC7FB9"/>
    <w:rsid w:val="00AD20C8"/>
    <w:rsid w:val="00AD2DEA"/>
    <w:rsid w:val="00AD321C"/>
    <w:rsid w:val="00AD3379"/>
    <w:rsid w:val="00AD4A4E"/>
    <w:rsid w:val="00AD5A71"/>
    <w:rsid w:val="00AD7A40"/>
    <w:rsid w:val="00AE0684"/>
    <w:rsid w:val="00AE06ED"/>
    <w:rsid w:val="00AE1714"/>
    <w:rsid w:val="00AE1EA8"/>
    <w:rsid w:val="00AE23A4"/>
    <w:rsid w:val="00AE37FA"/>
    <w:rsid w:val="00AE3907"/>
    <w:rsid w:val="00AF0199"/>
    <w:rsid w:val="00AF0E4C"/>
    <w:rsid w:val="00AF17EC"/>
    <w:rsid w:val="00AF18B4"/>
    <w:rsid w:val="00AF20F1"/>
    <w:rsid w:val="00AF37C4"/>
    <w:rsid w:val="00AF4239"/>
    <w:rsid w:val="00AF4344"/>
    <w:rsid w:val="00AF49F2"/>
    <w:rsid w:val="00AF4E0D"/>
    <w:rsid w:val="00AF5DDD"/>
    <w:rsid w:val="00AF5E5E"/>
    <w:rsid w:val="00AF7652"/>
    <w:rsid w:val="00B01682"/>
    <w:rsid w:val="00B03CA4"/>
    <w:rsid w:val="00B044AE"/>
    <w:rsid w:val="00B05DEB"/>
    <w:rsid w:val="00B0696B"/>
    <w:rsid w:val="00B06C56"/>
    <w:rsid w:val="00B075B6"/>
    <w:rsid w:val="00B07814"/>
    <w:rsid w:val="00B12FCB"/>
    <w:rsid w:val="00B14EEA"/>
    <w:rsid w:val="00B15C56"/>
    <w:rsid w:val="00B16541"/>
    <w:rsid w:val="00B16BFF"/>
    <w:rsid w:val="00B16DE9"/>
    <w:rsid w:val="00B16F02"/>
    <w:rsid w:val="00B20389"/>
    <w:rsid w:val="00B20598"/>
    <w:rsid w:val="00B20DE9"/>
    <w:rsid w:val="00B228DD"/>
    <w:rsid w:val="00B25DF3"/>
    <w:rsid w:val="00B26B46"/>
    <w:rsid w:val="00B27918"/>
    <w:rsid w:val="00B3008B"/>
    <w:rsid w:val="00B33A64"/>
    <w:rsid w:val="00B35661"/>
    <w:rsid w:val="00B37BF0"/>
    <w:rsid w:val="00B4062C"/>
    <w:rsid w:val="00B41EED"/>
    <w:rsid w:val="00B420C1"/>
    <w:rsid w:val="00B42856"/>
    <w:rsid w:val="00B444D3"/>
    <w:rsid w:val="00B44C6A"/>
    <w:rsid w:val="00B44D05"/>
    <w:rsid w:val="00B46039"/>
    <w:rsid w:val="00B4699C"/>
    <w:rsid w:val="00B4727D"/>
    <w:rsid w:val="00B521A8"/>
    <w:rsid w:val="00B52FE4"/>
    <w:rsid w:val="00B55004"/>
    <w:rsid w:val="00B56324"/>
    <w:rsid w:val="00B56AE2"/>
    <w:rsid w:val="00B57496"/>
    <w:rsid w:val="00B60A1C"/>
    <w:rsid w:val="00B61DC4"/>
    <w:rsid w:val="00B62166"/>
    <w:rsid w:val="00B650C3"/>
    <w:rsid w:val="00B6676C"/>
    <w:rsid w:val="00B66A40"/>
    <w:rsid w:val="00B67023"/>
    <w:rsid w:val="00B71673"/>
    <w:rsid w:val="00B717C2"/>
    <w:rsid w:val="00B73C2E"/>
    <w:rsid w:val="00B800D5"/>
    <w:rsid w:val="00B82045"/>
    <w:rsid w:val="00B8401E"/>
    <w:rsid w:val="00B87416"/>
    <w:rsid w:val="00B87E11"/>
    <w:rsid w:val="00B91FFE"/>
    <w:rsid w:val="00B9331A"/>
    <w:rsid w:val="00B961CB"/>
    <w:rsid w:val="00B96356"/>
    <w:rsid w:val="00B963BC"/>
    <w:rsid w:val="00BA0B4B"/>
    <w:rsid w:val="00BA1134"/>
    <w:rsid w:val="00BA1508"/>
    <w:rsid w:val="00BA1535"/>
    <w:rsid w:val="00BA3F28"/>
    <w:rsid w:val="00BA42B6"/>
    <w:rsid w:val="00BA435F"/>
    <w:rsid w:val="00BB08C8"/>
    <w:rsid w:val="00BB1108"/>
    <w:rsid w:val="00BB2A59"/>
    <w:rsid w:val="00BB343B"/>
    <w:rsid w:val="00BB694F"/>
    <w:rsid w:val="00BC107B"/>
    <w:rsid w:val="00BC1D16"/>
    <w:rsid w:val="00BC3427"/>
    <w:rsid w:val="00BC4C0D"/>
    <w:rsid w:val="00BC613F"/>
    <w:rsid w:val="00BC62E2"/>
    <w:rsid w:val="00BD0535"/>
    <w:rsid w:val="00BD0B2A"/>
    <w:rsid w:val="00BD11AD"/>
    <w:rsid w:val="00BD2AE9"/>
    <w:rsid w:val="00BD395E"/>
    <w:rsid w:val="00BD414F"/>
    <w:rsid w:val="00BD4BBE"/>
    <w:rsid w:val="00BD59B2"/>
    <w:rsid w:val="00BE07F0"/>
    <w:rsid w:val="00BE0985"/>
    <w:rsid w:val="00BE623F"/>
    <w:rsid w:val="00BF155C"/>
    <w:rsid w:val="00BF2A45"/>
    <w:rsid w:val="00BF301B"/>
    <w:rsid w:val="00BF322A"/>
    <w:rsid w:val="00BF3CB7"/>
    <w:rsid w:val="00BF7D69"/>
    <w:rsid w:val="00C00425"/>
    <w:rsid w:val="00C01373"/>
    <w:rsid w:val="00C07D9D"/>
    <w:rsid w:val="00C14973"/>
    <w:rsid w:val="00C14BED"/>
    <w:rsid w:val="00C21B1A"/>
    <w:rsid w:val="00C22F6E"/>
    <w:rsid w:val="00C23A23"/>
    <w:rsid w:val="00C25AE5"/>
    <w:rsid w:val="00C25B6D"/>
    <w:rsid w:val="00C2628E"/>
    <w:rsid w:val="00C2666C"/>
    <w:rsid w:val="00C26AB8"/>
    <w:rsid w:val="00C33C9E"/>
    <w:rsid w:val="00C34B45"/>
    <w:rsid w:val="00C34F02"/>
    <w:rsid w:val="00C35158"/>
    <w:rsid w:val="00C37367"/>
    <w:rsid w:val="00C414EF"/>
    <w:rsid w:val="00C416AD"/>
    <w:rsid w:val="00C4251B"/>
    <w:rsid w:val="00C430CB"/>
    <w:rsid w:val="00C45886"/>
    <w:rsid w:val="00C51E32"/>
    <w:rsid w:val="00C54957"/>
    <w:rsid w:val="00C54DA6"/>
    <w:rsid w:val="00C54F61"/>
    <w:rsid w:val="00C558A2"/>
    <w:rsid w:val="00C55E56"/>
    <w:rsid w:val="00C5722F"/>
    <w:rsid w:val="00C572A2"/>
    <w:rsid w:val="00C600A5"/>
    <w:rsid w:val="00C61E15"/>
    <w:rsid w:val="00C63290"/>
    <w:rsid w:val="00C6359C"/>
    <w:rsid w:val="00C674A2"/>
    <w:rsid w:val="00C70942"/>
    <w:rsid w:val="00C70C78"/>
    <w:rsid w:val="00C75864"/>
    <w:rsid w:val="00C75FE2"/>
    <w:rsid w:val="00C77315"/>
    <w:rsid w:val="00C778C5"/>
    <w:rsid w:val="00C80910"/>
    <w:rsid w:val="00C810AB"/>
    <w:rsid w:val="00C821CE"/>
    <w:rsid w:val="00C82D1F"/>
    <w:rsid w:val="00C82D7C"/>
    <w:rsid w:val="00C8681B"/>
    <w:rsid w:val="00C9168A"/>
    <w:rsid w:val="00C91AA3"/>
    <w:rsid w:val="00C91CBD"/>
    <w:rsid w:val="00C92055"/>
    <w:rsid w:val="00C925AE"/>
    <w:rsid w:val="00C93599"/>
    <w:rsid w:val="00C93861"/>
    <w:rsid w:val="00C948D4"/>
    <w:rsid w:val="00C95225"/>
    <w:rsid w:val="00C96411"/>
    <w:rsid w:val="00C96F3A"/>
    <w:rsid w:val="00CA0119"/>
    <w:rsid w:val="00CA04C6"/>
    <w:rsid w:val="00CA1051"/>
    <w:rsid w:val="00CA3A35"/>
    <w:rsid w:val="00CA6654"/>
    <w:rsid w:val="00CA75AF"/>
    <w:rsid w:val="00CB1022"/>
    <w:rsid w:val="00CB26F6"/>
    <w:rsid w:val="00CB32CC"/>
    <w:rsid w:val="00CB36CE"/>
    <w:rsid w:val="00CB5E83"/>
    <w:rsid w:val="00CC6086"/>
    <w:rsid w:val="00CC6D97"/>
    <w:rsid w:val="00CC75E6"/>
    <w:rsid w:val="00CD0B19"/>
    <w:rsid w:val="00CD0FC7"/>
    <w:rsid w:val="00CD55CA"/>
    <w:rsid w:val="00CD6786"/>
    <w:rsid w:val="00CE035D"/>
    <w:rsid w:val="00CE0E21"/>
    <w:rsid w:val="00CE270B"/>
    <w:rsid w:val="00CE2DCC"/>
    <w:rsid w:val="00CE3146"/>
    <w:rsid w:val="00CE4C1E"/>
    <w:rsid w:val="00CE565E"/>
    <w:rsid w:val="00CE7A1B"/>
    <w:rsid w:val="00CF508F"/>
    <w:rsid w:val="00CF53B9"/>
    <w:rsid w:val="00CF71C3"/>
    <w:rsid w:val="00CF76CC"/>
    <w:rsid w:val="00D00830"/>
    <w:rsid w:val="00D01CA9"/>
    <w:rsid w:val="00D03CAF"/>
    <w:rsid w:val="00D054DB"/>
    <w:rsid w:val="00D059B4"/>
    <w:rsid w:val="00D05CE6"/>
    <w:rsid w:val="00D07683"/>
    <w:rsid w:val="00D127CB"/>
    <w:rsid w:val="00D13A8B"/>
    <w:rsid w:val="00D17C45"/>
    <w:rsid w:val="00D21F62"/>
    <w:rsid w:val="00D242BB"/>
    <w:rsid w:val="00D27BDC"/>
    <w:rsid w:val="00D30A4F"/>
    <w:rsid w:val="00D3120C"/>
    <w:rsid w:val="00D317D8"/>
    <w:rsid w:val="00D33F76"/>
    <w:rsid w:val="00D3406D"/>
    <w:rsid w:val="00D35241"/>
    <w:rsid w:val="00D35656"/>
    <w:rsid w:val="00D35B91"/>
    <w:rsid w:val="00D37AFE"/>
    <w:rsid w:val="00D40EAE"/>
    <w:rsid w:val="00D412EF"/>
    <w:rsid w:val="00D42257"/>
    <w:rsid w:val="00D42A23"/>
    <w:rsid w:val="00D4301A"/>
    <w:rsid w:val="00D43224"/>
    <w:rsid w:val="00D4324D"/>
    <w:rsid w:val="00D44349"/>
    <w:rsid w:val="00D447C9"/>
    <w:rsid w:val="00D44C50"/>
    <w:rsid w:val="00D511ED"/>
    <w:rsid w:val="00D521E4"/>
    <w:rsid w:val="00D526E0"/>
    <w:rsid w:val="00D529CE"/>
    <w:rsid w:val="00D555A3"/>
    <w:rsid w:val="00D5574F"/>
    <w:rsid w:val="00D55961"/>
    <w:rsid w:val="00D60702"/>
    <w:rsid w:val="00D622E3"/>
    <w:rsid w:val="00D64E63"/>
    <w:rsid w:val="00D65C6B"/>
    <w:rsid w:val="00D65E5D"/>
    <w:rsid w:val="00D67DC1"/>
    <w:rsid w:val="00D71EFF"/>
    <w:rsid w:val="00D724AC"/>
    <w:rsid w:val="00D72C37"/>
    <w:rsid w:val="00D72E71"/>
    <w:rsid w:val="00D72EDC"/>
    <w:rsid w:val="00D73783"/>
    <w:rsid w:val="00D74437"/>
    <w:rsid w:val="00D75581"/>
    <w:rsid w:val="00D80838"/>
    <w:rsid w:val="00D81C5C"/>
    <w:rsid w:val="00D821CB"/>
    <w:rsid w:val="00D833FF"/>
    <w:rsid w:val="00D83991"/>
    <w:rsid w:val="00D849A2"/>
    <w:rsid w:val="00D873D2"/>
    <w:rsid w:val="00D87860"/>
    <w:rsid w:val="00D87CCB"/>
    <w:rsid w:val="00D90955"/>
    <w:rsid w:val="00D93788"/>
    <w:rsid w:val="00D940F4"/>
    <w:rsid w:val="00D944CD"/>
    <w:rsid w:val="00D9493F"/>
    <w:rsid w:val="00D94DB1"/>
    <w:rsid w:val="00D95012"/>
    <w:rsid w:val="00D95565"/>
    <w:rsid w:val="00D9695E"/>
    <w:rsid w:val="00D969A6"/>
    <w:rsid w:val="00D97EEB"/>
    <w:rsid w:val="00DA29BA"/>
    <w:rsid w:val="00DA57A2"/>
    <w:rsid w:val="00DA59F5"/>
    <w:rsid w:val="00DA73CA"/>
    <w:rsid w:val="00DB1B89"/>
    <w:rsid w:val="00DB2E20"/>
    <w:rsid w:val="00DB305E"/>
    <w:rsid w:val="00DB343D"/>
    <w:rsid w:val="00DB3BDC"/>
    <w:rsid w:val="00DB6C13"/>
    <w:rsid w:val="00DB6D0B"/>
    <w:rsid w:val="00DC190D"/>
    <w:rsid w:val="00DC424C"/>
    <w:rsid w:val="00DC6010"/>
    <w:rsid w:val="00DD1BC7"/>
    <w:rsid w:val="00DD385F"/>
    <w:rsid w:val="00DD466F"/>
    <w:rsid w:val="00DD5B03"/>
    <w:rsid w:val="00DD6FC6"/>
    <w:rsid w:val="00DD73D9"/>
    <w:rsid w:val="00DD76BD"/>
    <w:rsid w:val="00DE154A"/>
    <w:rsid w:val="00DE2C67"/>
    <w:rsid w:val="00DE5173"/>
    <w:rsid w:val="00DE70FB"/>
    <w:rsid w:val="00DF4E64"/>
    <w:rsid w:val="00DF59D1"/>
    <w:rsid w:val="00DF6429"/>
    <w:rsid w:val="00E03FD9"/>
    <w:rsid w:val="00E05543"/>
    <w:rsid w:val="00E05CEF"/>
    <w:rsid w:val="00E12EF8"/>
    <w:rsid w:val="00E135D7"/>
    <w:rsid w:val="00E15CF7"/>
    <w:rsid w:val="00E15F3E"/>
    <w:rsid w:val="00E169EC"/>
    <w:rsid w:val="00E22C54"/>
    <w:rsid w:val="00E249F8"/>
    <w:rsid w:val="00E2558B"/>
    <w:rsid w:val="00E255B1"/>
    <w:rsid w:val="00E256A0"/>
    <w:rsid w:val="00E27EB4"/>
    <w:rsid w:val="00E33FDE"/>
    <w:rsid w:val="00E36459"/>
    <w:rsid w:val="00E41ABE"/>
    <w:rsid w:val="00E4233F"/>
    <w:rsid w:val="00E4248C"/>
    <w:rsid w:val="00E4423E"/>
    <w:rsid w:val="00E4441D"/>
    <w:rsid w:val="00E478E9"/>
    <w:rsid w:val="00E508B9"/>
    <w:rsid w:val="00E514B7"/>
    <w:rsid w:val="00E55693"/>
    <w:rsid w:val="00E556C0"/>
    <w:rsid w:val="00E55EB6"/>
    <w:rsid w:val="00E574B6"/>
    <w:rsid w:val="00E6310A"/>
    <w:rsid w:val="00E642F6"/>
    <w:rsid w:val="00E66D50"/>
    <w:rsid w:val="00E706FF"/>
    <w:rsid w:val="00E71649"/>
    <w:rsid w:val="00E7190E"/>
    <w:rsid w:val="00E724F3"/>
    <w:rsid w:val="00E72648"/>
    <w:rsid w:val="00E7430F"/>
    <w:rsid w:val="00E7548E"/>
    <w:rsid w:val="00E754E7"/>
    <w:rsid w:val="00E76A51"/>
    <w:rsid w:val="00E76F35"/>
    <w:rsid w:val="00E804DE"/>
    <w:rsid w:val="00E82BC7"/>
    <w:rsid w:val="00E83228"/>
    <w:rsid w:val="00E83CBB"/>
    <w:rsid w:val="00E845F0"/>
    <w:rsid w:val="00E85CBC"/>
    <w:rsid w:val="00E86016"/>
    <w:rsid w:val="00E8611C"/>
    <w:rsid w:val="00E922C1"/>
    <w:rsid w:val="00E92BD1"/>
    <w:rsid w:val="00E92E02"/>
    <w:rsid w:val="00E935CA"/>
    <w:rsid w:val="00E941B7"/>
    <w:rsid w:val="00E954F7"/>
    <w:rsid w:val="00E96B51"/>
    <w:rsid w:val="00EA09A0"/>
    <w:rsid w:val="00EA1D96"/>
    <w:rsid w:val="00EA2D91"/>
    <w:rsid w:val="00EA5F7F"/>
    <w:rsid w:val="00EA63AE"/>
    <w:rsid w:val="00EA691D"/>
    <w:rsid w:val="00EA7FD5"/>
    <w:rsid w:val="00EB008A"/>
    <w:rsid w:val="00EB0E99"/>
    <w:rsid w:val="00EB14CB"/>
    <w:rsid w:val="00EB1AA0"/>
    <w:rsid w:val="00EB2BA8"/>
    <w:rsid w:val="00EB2BD3"/>
    <w:rsid w:val="00EB36D7"/>
    <w:rsid w:val="00EB4257"/>
    <w:rsid w:val="00EB464A"/>
    <w:rsid w:val="00EB46F4"/>
    <w:rsid w:val="00EB5FAB"/>
    <w:rsid w:val="00EB7F24"/>
    <w:rsid w:val="00EC0615"/>
    <w:rsid w:val="00EC4467"/>
    <w:rsid w:val="00EC4897"/>
    <w:rsid w:val="00EC4B77"/>
    <w:rsid w:val="00EC4EA1"/>
    <w:rsid w:val="00EC74DA"/>
    <w:rsid w:val="00ED03E5"/>
    <w:rsid w:val="00ED4A31"/>
    <w:rsid w:val="00ED5BBF"/>
    <w:rsid w:val="00ED5CA4"/>
    <w:rsid w:val="00ED5CBA"/>
    <w:rsid w:val="00ED6386"/>
    <w:rsid w:val="00ED7F92"/>
    <w:rsid w:val="00EE06BC"/>
    <w:rsid w:val="00EE0C27"/>
    <w:rsid w:val="00EE0CCF"/>
    <w:rsid w:val="00EE35E7"/>
    <w:rsid w:val="00EE4AAA"/>
    <w:rsid w:val="00EF1964"/>
    <w:rsid w:val="00EF4042"/>
    <w:rsid w:val="00EF4348"/>
    <w:rsid w:val="00EF470A"/>
    <w:rsid w:val="00EF4A43"/>
    <w:rsid w:val="00EF7231"/>
    <w:rsid w:val="00F02290"/>
    <w:rsid w:val="00F02C3D"/>
    <w:rsid w:val="00F02F65"/>
    <w:rsid w:val="00F04AAB"/>
    <w:rsid w:val="00F0735D"/>
    <w:rsid w:val="00F10105"/>
    <w:rsid w:val="00F11D2B"/>
    <w:rsid w:val="00F128D7"/>
    <w:rsid w:val="00F12E5C"/>
    <w:rsid w:val="00F13546"/>
    <w:rsid w:val="00F13BE0"/>
    <w:rsid w:val="00F150CA"/>
    <w:rsid w:val="00F15A27"/>
    <w:rsid w:val="00F16338"/>
    <w:rsid w:val="00F2659A"/>
    <w:rsid w:val="00F269A2"/>
    <w:rsid w:val="00F316F9"/>
    <w:rsid w:val="00F372F1"/>
    <w:rsid w:val="00F404B3"/>
    <w:rsid w:val="00F41599"/>
    <w:rsid w:val="00F42BC2"/>
    <w:rsid w:val="00F43C45"/>
    <w:rsid w:val="00F45F90"/>
    <w:rsid w:val="00F50809"/>
    <w:rsid w:val="00F52792"/>
    <w:rsid w:val="00F54101"/>
    <w:rsid w:val="00F548CA"/>
    <w:rsid w:val="00F60D60"/>
    <w:rsid w:val="00F61FCF"/>
    <w:rsid w:val="00F64599"/>
    <w:rsid w:val="00F66439"/>
    <w:rsid w:val="00F66E4A"/>
    <w:rsid w:val="00F67876"/>
    <w:rsid w:val="00F709E1"/>
    <w:rsid w:val="00F73F55"/>
    <w:rsid w:val="00F768B8"/>
    <w:rsid w:val="00F76979"/>
    <w:rsid w:val="00F7712B"/>
    <w:rsid w:val="00F81C67"/>
    <w:rsid w:val="00F84FB4"/>
    <w:rsid w:val="00F85831"/>
    <w:rsid w:val="00F87DA3"/>
    <w:rsid w:val="00F90291"/>
    <w:rsid w:val="00F91093"/>
    <w:rsid w:val="00F91B2C"/>
    <w:rsid w:val="00F95C74"/>
    <w:rsid w:val="00F9785F"/>
    <w:rsid w:val="00FA0AC8"/>
    <w:rsid w:val="00FA0FDF"/>
    <w:rsid w:val="00FA3019"/>
    <w:rsid w:val="00FA657A"/>
    <w:rsid w:val="00FA70C6"/>
    <w:rsid w:val="00FA7610"/>
    <w:rsid w:val="00FB18D5"/>
    <w:rsid w:val="00FB4E41"/>
    <w:rsid w:val="00FB5935"/>
    <w:rsid w:val="00FB7ACF"/>
    <w:rsid w:val="00FC078E"/>
    <w:rsid w:val="00FC203A"/>
    <w:rsid w:val="00FC299F"/>
    <w:rsid w:val="00FC3442"/>
    <w:rsid w:val="00FC36DD"/>
    <w:rsid w:val="00FC3E37"/>
    <w:rsid w:val="00FC4177"/>
    <w:rsid w:val="00FC4F7B"/>
    <w:rsid w:val="00FC519C"/>
    <w:rsid w:val="00FC5D3C"/>
    <w:rsid w:val="00FC60B5"/>
    <w:rsid w:val="00FC69AC"/>
    <w:rsid w:val="00FC72AF"/>
    <w:rsid w:val="00FD0205"/>
    <w:rsid w:val="00FD082A"/>
    <w:rsid w:val="00FD0909"/>
    <w:rsid w:val="00FD14E2"/>
    <w:rsid w:val="00FD15F2"/>
    <w:rsid w:val="00FD4211"/>
    <w:rsid w:val="00FD56B3"/>
    <w:rsid w:val="00FD7E74"/>
    <w:rsid w:val="00FE08B7"/>
    <w:rsid w:val="00FE117D"/>
    <w:rsid w:val="00FE273F"/>
    <w:rsid w:val="00FE4604"/>
    <w:rsid w:val="00FE5AA8"/>
    <w:rsid w:val="00FF3A01"/>
    <w:rsid w:val="00FF6A16"/>
    <w:rsid w:val="00FF71E2"/>
    <w:rsid w:val="00FF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E76E0"/>
  <w15:docId w15:val="{491BBBAC-0106-44F5-8EE2-821C3EBD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6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12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12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12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1261"/>
    <w:rPr>
      <w:sz w:val="18"/>
      <w:szCs w:val="18"/>
    </w:rPr>
  </w:style>
  <w:style w:type="paragraph" w:styleId="a7">
    <w:name w:val="List Paragraph"/>
    <w:basedOn w:val="a"/>
    <w:uiPriority w:val="34"/>
    <w:qFormat/>
    <w:rsid w:val="006E126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3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dataSourceCollection xmlns="http://www.yonyou.com/datasource"/>
</file>

<file path=customXml/item2.xml><?xml version="1.0" encoding="utf-8"?>
<formulas xmlns="http://www.yonyou.com/formula"/>
</file>

<file path=customXml/item3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95DEA422-A450-438B-9CCB-2B19ADB2E079}">
  <ds:schemaRefs>
    <ds:schemaRef ds:uri="http://www.yonyou.com/datasource"/>
  </ds:schemaRefs>
</ds:datastoreItem>
</file>

<file path=customXml/itemProps2.xml><?xml version="1.0" encoding="utf-8"?>
<ds:datastoreItem xmlns:ds="http://schemas.openxmlformats.org/officeDocument/2006/customXml" ds:itemID="{0E0A2D2E-F565-4DF3-8BFE-E9364B4703A6}">
  <ds:schemaRefs>
    <ds:schemaRef ds:uri="http://www.yonyou.com/formula"/>
  </ds:schemaRefs>
</ds:datastoreItem>
</file>

<file path=customXml/itemProps3.xml><?xml version="1.0" encoding="utf-8"?>
<ds:datastoreItem xmlns:ds="http://schemas.openxmlformats.org/officeDocument/2006/customXml" ds:itemID="{858015F5-8845-4B45-BBD1-24E8F1A83842}">
  <ds:schemaRefs>
    <ds:schemaRef ds:uri="http://www.yonyou.com/rel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3998</TotalTime>
  <Pages>2</Pages>
  <Words>185</Words>
  <Characters>1059</Characters>
  <Application>Microsoft Office Word</Application>
  <DocSecurity>0</DocSecurity>
  <Lines>8</Lines>
  <Paragraphs>2</Paragraphs>
  <ScaleCrop>false</ScaleCrop>
  <Company>Microsoft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llq</dc:creator>
  <cp:keywords/>
  <dc:description/>
  <cp:lastModifiedBy>leqiang li</cp:lastModifiedBy>
  <cp:revision>802</cp:revision>
  <cp:lastPrinted>2026-08-31T06:45:00Z</cp:lastPrinted>
  <dcterms:created xsi:type="dcterms:W3CDTF">2024-08-20T02:41:00Z</dcterms:created>
  <dcterms:modified xsi:type="dcterms:W3CDTF">2026-08-31T07:40:00Z</dcterms:modified>
</cp:coreProperties>
</file>