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8AB2E" w14:textId="6105165A" w:rsidR="003214DF" w:rsidRPr="003214DF" w:rsidRDefault="003214DF" w:rsidP="003214DF">
      <w:pPr>
        <w:spacing w:beforeLines="50" w:before="156" w:afterLines="50" w:after="156" w:line="360" w:lineRule="auto"/>
        <w:jc w:val="center"/>
        <w:rPr>
          <w:rFonts w:ascii="Times New Roman" w:eastAsia="宋体" w:hAnsi="Times New Roman" w:cs="Times New Roman"/>
          <w:b/>
          <w:color w:val="000000"/>
          <w:sz w:val="24"/>
          <w14:ligatures w14:val="none"/>
        </w:rPr>
      </w:pPr>
      <w:r w:rsidRPr="003214DF">
        <w:rPr>
          <w:rFonts w:ascii="Times New Roman" w:eastAsia="宋体" w:hAnsi="宋体" w:cs="Times New Roman"/>
          <w:b/>
          <w:iCs/>
          <w:color w:val="000000"/>
          <w:sz w:val="24"/>
          <w14:ligatures w14:val="none"/>
        </w:rPr>
        <w:t>证券代码</w:t>
      </w:r>
      <w:proofErr w:type="gramStart"/>
      <w:r w:rsidRPr="003214DF">
        <w:rPr>
          <w:rFonts w:ascii="Times New Roman" w:eastAsia="宋体" w:hAnsi="宋体" w:cs="Times New Roman"/>
          <w:b/>
          <w:iCs/>
          <w:color w:val="000000"/>
          <w:sz w:val="24"/>
          <w14:ligatures w14:val="none"/>
        </w:rPr>
        <w:t>：</w:t>
      </w:r>
      <w:r w:rsidRPr="003214DF">
        <w:rPr>
          <w:rFonts w:ascii="Times New Roman" w:eastAsia="宋体" w:hAnsi="Times New Roman" w:cs="Times New Roman"/>
          <w:b/>
          <w:iCs/>
          <w:color w:val="000000"/>
          <w:sz w:val="24"/>
          <w14:ligatures w14:val="none"/>
        </w:rPr>
        <w:t xml:space="preserve"> </w:t>
      </w:r>
      <w:r w:rsidRPr="003214DF">
        <w:rPr>
          <w:rFonts w:ascii="Times New Roman" w:eastAsia="宋体" w:hAnsi="Times New Roman" w:cs="Times New Roman"/>
          <w:b/>
          <w:color w:val="000000"/>
          <w:sz w:val="24"/>
          <w14:ligatures w14:val="none"/>
        </w:rPr>
        <w:t xml:space="preserve">600988                                 </w:t>
      </w:r>
      <w:proofErr w:type="gramEnd"/>
      <w:r w:rsidRPr="003214DF">
        <w:rPr>
          <w:rFonts w:ascii="Times New Roman" w:eastAsia="宋体" w:hAnsi="宋体" w:cs="Times New Roman"/>
          <w:b/>
          <w:iCs/>
          <w:color w:val="000000"/>
          <w:sz w:val="24"/>
          <w14:ligatures w14:val="none"/>
        </w:rPr>
        <w:t>证券简称：</w:t>
      </w:r>
      <w:r w:rsidRPr="003214DF">
        <w:rPr>
          <w:rFonts w:ascii="Times New Roman" w:eastAsia="宋体" w:hAnsi="Times New Roman" w:cs="Times New Roman"/>
          <w:b/>
          <w:color w:val="000000"/>
          <w:sz w:val="24"/>
          <w14:ligatures w14:val="none"/>
        </w:rPr>
        <w:t>赤峰黄金</w:t>
      </w:r>
    </w:p>
    <w:p w14:paraId="660BCC2A" w14:textId="77777777" w:rsidR="003214DF" w:rsidRPr="003214DF" w:rsidRDefault="003214DF" w:rsidP="003214DF">
      <w:pPr>
        <w:spacing w:beforeLines="50" w:before="156" w:afterLines="50" w:after="156" w:line="400" w:lineRule="exact"/>
        <w:jc w:val="center"/>
        <w:rPr>
          <w:rFonts w:ascii="宋体" w:eastAsia="宋体" w:hAnsi="宋体" w:cs="Times New Roman" w:hint="eastAsia"/>
          <w:b/>
          <w:bCs/>
          <w:iCs/>
          <w:color w:val="000000"/>
          <w:sz w:val="32"/>
          <w:szCs w:val="32"/>
          <w14:ligatures w14:val="none"/>
        </w:rPr>
      </w:pPr>
      <w:r w:rsidRPr="003214DF">
        <w:rPr>
          <w:rFonts w:ascii="宋体" w:eastAsia="宋体" w:hAnsi="宋体" w:cs="Times New Roman"/>
          <w:b/>
          <w:bCs/>
          <w:iCs/>
          <w:color w:val="000000"/>
          <w:sz w:val="32"/>
          <w:szCs w:val="32"/>
          <w14:ligatures w14:val="none"/>
        </w:rPr>
        <w:t>赤峰吉隆黄金矿业集团股份有限公司</w:t>
      </w:r>
    </w:p>
    <w:p w14:paraId="6DA459E5" w14:textId="77777777" w:rsidR="003214DF" w:rsidRPr="003214DF" w:rsidRDefault="003214DF" w:rsidP="003214DF">
      <w:pPr>
        <w:spacing w:beforeLines="50" w:before="156" w:afterLines="50" w:after="156" w:line="400" w:lineRule="exact"/>
        <w:jc w:val="center"/>
        <w:rPr>
          <w:rFonts w:ascii="宋体" w:eastAsia="宋体" w:hAnsi="宋体" w:cs="Times New Roman" w:hint="eastAsia"/>
          <w:b/>
          <w:bCs/>
          <w:iCs/>
          <w:color w:val="000000"/>
          <w:sz w:val="32"/>
          <w:szCs w:val="32"/>
          <w14:ligatures w14:val="none"/>
        </w:rPr>
      </w:pPr>
      <w:r w:rsidRPr="003214DF">
        <w:rPr>
          <w:rFonts w:ascii="宋体" w:eastAsia="宋体" w:hAnsi="宋体" w:cs="Times New Roman"/>
          <w:b/>
          <w:bCs/>
          <w:iCs/>
          <w:color w:val="000000"/>
          <w:sz w:val="32"/>
          <w:szCs w:val="32"/>
          <w14:ligatures w14:val="none"/>
        </w:rPr>
        <w:t>投资者关系活动记录表</w:t>
      </w:r>
    </w:p>
    <w:p w14:paraId="5519A2F2" w14:textId="77777777" w:rsidR="003214DF" w:rsidRPr="003214DF" w:rsidRDefault="003214DF" w:rsidP="003214DF">
      <w:pPr>
        <w:spacing w:after="0" w:line="400" w:lineRule="exact"/>
        <w:jc w:val="both"/>
        <w:rPr>
          <w:rFonts w:ascii="Times New Roman" w:eastAsia="宋体" w:hAnsi="Times New Roman" w:cs="Times New Roman"/>
          <w:bCs/>
          <w:iCs/>
          <w:color w:val="000000"/>
          <w:sz w:val="24"/>
          <w14:ligatures w14:val="none"/>
        </w:rPr>
      </w:pPr>
      <w:r w:rsidRPr="003214DF">
        <w:rPr>
          <w:rFonts w:ascii="宋体" w:eastAsia="宋体" w:hAnsi="宋体" w:cs="Times New Roman"/>
          <w:bCs/>
          <w:iCs/>
          <w:color w:val="000000"/>
          <w:sz w:val="24"/>
          <w14:ligatures w14:val="none"/>
        </w:rPr>
        <w:t xml:space="preserve">                                                     </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6847"/>
      </w:tblGrid>
      <w:tr w:rsidR="003214DF" w:rsidRPr="003214DF" w14:paraId="160D043F" w14:textId="77777777" w:rsidTr="00070A58">
        <w:tc>
          <w:tcPr>
            <w:tcW w:w="1908" w:type="dxa"/>
            <w:tcBorders>
              <w:top w:val="single" w:sz="4" w:space="0" w:color="auto"/>
              <w:left w:val="single" w:sz="4" w:space="0" w:color="auto"/>
              <w:bottom w:val="single" w:sz="4" w:space="0" w:color="auto"/>
              <w:right w:val="single" w:sz="4" w:space="0" w:color="auto"/>
            </w:tcBorders>
          </w:tcPr>
          <w:p w14:paraId="538D0863" w14:textId="77777777" w:rsidR="003214DF" w:rsidRPr="003214DF" w:rsidRDefault="003214DF" w:rsidP="003214DF">
            <w:pPr>
              <w:spacing w:after="0" w:line="420" w:lineRule="exact"/>
              <w:jc w:val="both"/>
              <w:rPr>
                <w:rFonts w:ascii="Times New Roman" w:eastAsia="宋体" w:hAnsi="Times New Roman" w:cs="Times New Roman"/>
                <w:bCs/>
                <w:iCs/>
                <w:color w:val="000000"/>
                <w:kern w:val="0"/>
                <w:sz w:val="24"/>
                <w14:ligatures w14:val="none"/>
              </w:rPr>
            </w:pPr>
            <w:r w:rsidRPr="003214DF">
              <w:rPr>
                <w:rFonts w:ascii="Times New Roman" w:eastAsia="宋体" w:hAnsi="宋体" w:cs="Times New Roman"/>
                <w:bCs/>
                <w:iCs/>
                <w:color w:val="000000"/>
                <w:kern w:val="0"/>
                <w:sz w:val="24"/>
                <w14:ligatures w14:val="none"/>
              </w:rPr>
              <w:t>投资者关系活动类别</w:t>
            </w:r>
          </w:p>
          <w:p w14:paraId="64879C13" w14:textId="77777777" w:rsidR="003214DF" w:rsidRPr="003214DF" w:rsidRDefault="003214DF" w:rsidP="003214DF">
            <w:pPr>
              <w:spacing w:after="0" w:line="420" w:lineRule="exact"/>
              <w:jc w:val="both"/>
              <w:rPr>
                <w:rFonts w:ascii="Times New Roman" w:eastAsia="宋体" w:hAnsi="Times New Roman" w:cs="Times New Roman"/>
                <w:bCs/>
                <w:iCs/>
                <w:color w:val="000000"/>
                <w:sz w:val="24"/>
                <w14:ligatures w14:val="none"/>
              </w:rPr>
            </w:pPr>
          </w:p>
        </w:tc>
        <w:tc>
          <w:tcPr>
            <w:tcW w:w="6847" w:type="dxa"/>
            <w:tcBorders>
              <w:top w:val="single" w:sz="4" w:space="0" w:color="auto"/>
              <w:left w:val="single" w:sz="4" w:space="0" w:color="auto"/>
              <w:bottom w:val="single" w:sz="4" w:space="0" w:color="auto"/>
              <w:right w:val="single" w:sz="4" w:space="0" w:color="auto"/>
            </w:tcBorders>
          </w:tcPr>
          <w:p w14:paraId="417B6423" w14:textId="77777777" w:rsidR="003214DF" w:rsidRPr="003214DF" w:rsidRDefault="003214DF" w:rsidP="003214DF">
            <w:pPr>
              <w:spacing w:after="0" w:line="420" w:lineRule="exact"/>
              <w:jc w:val="both"/>
              <w:rPr>
                <w:rFonts w:ascii="Times New Roman" w:eastAsia="宋体" w:hAnsi="Times New Roman" w:cs="Times New Roman"/>
                <w:bCs/>
                <w:iCs/>
                <w:color w:val="000000"/>
                <w:sz w:val="24"/>
                <w14:ligatures w14:val="none"/>
              </w:rPr>
            </w:pPr>
            <w:proofErr w:type="gramStart"/>
            <w:r w:rsidRPr="003214DF">
              <w:rPr>
                <w:rFonts w:ascii="Times New Roman" w:eastAsia="宋体" w:hAnsi="Times New Roman" w:cs="Times New Roman"/>
                <w:bCs/>
                <w:iCs/>
                <w:color w:val="000000"/>
                <w:kern w:val="0"/>
                <w:sz w:val="24"/>
                <w14:ligatures w14:val="none"/>
              </w:rPr>
              <w:t xml:space="preserve">□ </w:t>
            </w:r>
            <w:r w:rsidRPr="003214DF">
              <w:rPr>
                <w:rFonts w:ascii="Times New Roman" w:eastAsia="宋体" w:hAnsi="宋体" w:cs="Times New Roman"/>
                <w:kern w:val="0"/>
                <w:sz w:val="24"/>
                <w14:ligatures w14:val="none"/>
              </w:rPr>
              <w:t>特定</w:t>
            </w:r>
            <w:proofErr w:type="gramEnd"/>
            <w:r w:rsidRPr="003214DF">
              <w:rPr>
                <w:rFonts w:ascii="Times New Roman" w:eastAsia="宋体" w:hAnsi="宋体" w:cs="Times New Roman"/>
                <w:kern w:val="0"/>
                <w:sz w:val="24"/>
                <w14:ligatures w14:val="none"/>
              </w:rPr>
              <w:t>对象</w:t>
            </w:r>
            <w:proofErr w:type="gramStart"/>
            <w:r w:rsidRPr="003214DF">
              <w:rPr>
                <w:rFonts w:ascii="Times New Roman" w:eastAsia="宋体" w:hAnsi="宋体" w:cs="Times New Roman"/>
                <w:kern w:val="0"/>
                <w:sz w:val="24"/>
                <w14:ligatures w14:val="none"/>
              </w:rPr>
              <w:t>调研</w:t>
            </w:r>
            <w:r w:rsidRPr="003214DF">
              <w:rPr>
                <w:rFonts w:ascii="Times New Roman" w:eastAsia="宋体" w:hAnsi="Times New Roman" w:cs="Times New Roman"/>
                <w:kern w:val="0"/>
                <w:sz w:val="24"/>
                <w14:ligatures w14:val="none"/>
              </w:rPr>
              <w:t xml:space="preserve">        </w:t>
            </w:r>
            <w:r w:rsidRPr="003214DF">
              <w:rPr>
                <w:rFonts w:ascii="Times New Roman" w:eastAsia="宋体" w:hAnsi="Times New Roman" w:cs="Times New Roman"/>
                <w:bCs/>
                <w:iCs/>
                <w:color w:val="000000"/>
                <w:kern w:val="0"/>
                <w:sz w:val="24"/>
                <w14:ligatures w14:val="none"/>
              </w:rPr>
              <w:t xml:space="preserve">□ </w:t>
            </w:r>
            <w:proofErr w:type="gramEnd"/>
            <w:r w:rsidRPr="003214DF">
              <w:rPr>
                <w:rFonts w:ascii="Times New Roman" w:eastAsia="宋体" w:hAnsi="宋体" w:cs="Times New Roman"/>
                <w:kern w:val="0"/>
                <w:sz w:val="24"/>
                <w14:ligatures w14:val="none"/>
              </w:rPr>
              <w:t>分析师会议</w:t>
            </w:r>
          </w:p>
          <w:p w14:paraId="35BD6763" w14:textId="77777777" w:rsidR="003214DF" w:rsidRPr="003214DF" w:rsidRDefault="003214DF" w:rsidP="003214DF">
            <w:pPr>
              <w:spacing w:after="0" w:line="420" w:lineRule="exact"/>
              <w:jc w:val="both"/>
              <w:rPr>
                <w:rFonts w:ascii="Times New Roman" w:eastAsia="宋体" w:hAnsi="Times New Roman" w:cs="Times New Roman"/>
                <w:bCs/>
                <w:iCs/>
                <w:color w:val="000000"/>
                <w:kern w:val="0"/>
                <w:sz w:val="24"/>
                <w14:ligatures w14:val="none"/>
              </w:rPr>
            </w:pPr>
            <w:proofErr w:type="gramStart"/>
            <w:r w:rsidRPr="003214DF">
              <w:rPr>
                <w:rFonts w:ascii="Times New Roman" w:eastAsia="宋体" w:hAnsi="Times New Roman" w:cs="Times New Roman"/>
                <w:bCs/>
                <w:iCs/>
                <w:color w:val="000000"/>
                <w:kern w:val="0"/>
                <w:sz w:val="24"/>
                <w14:ligatures w14:val="none"/>
              </w:rPr>
              <w:t xml:space="preserve">□ </w:t>
            </w:r>
            <w:r w:rsidRPr="003214DF">
              <w:rPr>
                <w:rFonts w:ascii="Times New Roman" w:eastAsia="宋体" w:hAnsi="宋体" w:cs="Times New Roman"/>
                <w:kern w:val="0"/>
                <w:sz w:val="24"/>
                <w14:ligatures w14:val="none"/>
              </w:rPr>
              <w:t>媒体采访</w:t>
            </w:r>
            <w:r w:rsidRPr="003214DF">
              <w:rPr>
                <w:rFonts w:ascii="Times New Roman" w:eastAsia="宋体" w:hAnsi="Times New Roman" w:cs="Times New Roman"/>
                <w:kern w:val="0"/>
                <w:sz w:val="24"/>
                <w14:ligatures w14:val="none"/>
              </w:rPr>
              <w:t xml:space="preserve">            </w:t>
            </w:r>
            <w:r w:rsidRPr="003214DF">
              <w:rPr>
                <w:rFonts w:ascii="Times New Roman" w:eastAsia="宋体" w:hAnsi="Times New Roman" w:cs="Times New Roman"/>
                <w:bCs/>
                <w:iCs/>
                <w:color w:val="000000"/>
                <w:kern w:val="0"/>
                <w:sz w:val="24"/>
                <w14:ligatures w14:val="none"/>
              </w:rPr>
              <w:t xml:space="preserve">√ </w:t>
            </w:r>
            <w:proofErr w:type="gramEnd"/>
            <w:r w:rsidRPr="003214DF">
              <w:rPr>
                <w:rFonts w:ascii="Times New Roman" w:eastAsia="宋体" w:hAnsi="宋体" w:cs="Times New Roman"/>
                <w:kern w:val="0"/>
                <w:sz w:val="24"/>
                <w14:ligatures w14:val="none"/>
              </w:rPr>
              <w:t>业绩说明会</w:t>
            </w:r>
          </w:p>
          <w:p w14:paraId="3E33FE2F" w14:textId="77777777" w:rsidR="003214DF" w:rsidRPr="003214DF" w:rsidRDefault="003214DF" w:rsidP="003214DF">
            <w:pPr>
              <w:spacing w:after="0" w:line="420" w:lineRule="exact"/>
              <w:jc w:val="both"/>
              <w:rPr>
                <w:rFonts w:ascii="Times New Roman" w:eastAsia="宋体" w:hAnsi="Times New Roman" w:cs="Times New Roman"/>
                <w:bCs/>
                <w:iCs/>
                <w:color w:val="000000"/>
                <w:kern w:val="0"/>
                <w:sz w:val="24"/>
                <w14:ligatures w14:val="none"/>
              </w:rPr>
            </w:pPr>
            <w:proofErr w:type="gramStart"/>
            <w:r w:rsidRPr="003214DF">
              <w:rPr>
                <w:rFonts w:ascii="Times New Roman" w:eastAsia="宋体" w:hAnsi="Times New Roman" w:cs="Times New Roman"/>
                <w:bCs/>
                <w:iCs/>
                <w:color w:val="000000"/>
                <w:kern w:val="0"/>
                <w:sz w:val="24"/>
                <w14:ligatures w14:val="none"/>
              </w:rPr>
              <w:t xml:space="preserve">□ </w:t>
            </w:r>
            <w:r w:rsidRPr="003214DF">
              <w:rPr>
                <w:rFonts w:ascii="Times New Roman" w:eastAsia="宋体" w:hAnsi="宋体" w:cs="Times New Roman"/>
                <w:kern w:val="0"/>
                <w:sz w:val="24"/>
                <w14:ligatures w14:val="none"/>
              </w:rPr>
              <w:t>新闻发布会</w:t>
            </w:r>
            <w:r w:rsidRPr="003214DF">
              <w:rPr>
                <w:rFonts w:ascii="Times New Roman" w:eastAsia="宋体" w:hAnsi="Times New Roman" w:cs="Times New Roman"/>
                <w:kern w:val="0"/>
                <w:sz w:val="24"/>
                <w14:ligatures w14:val="none"/>
              </w:rPr>
              <w:t xml:space="preserve">          </w:t>
            </w:r>
            <w:r w:rsidRPr="003214DF">
              <w:rPr>
                <w:rFonts w:ascii="Times New Roman" w:eastAsia="宋体" w:hAnsi="Times New Roman" w:cs="Times New Roman"/>
                <w:bCs/>
                <w:iCs/>
                <w:color w:val="000000"/>
                <w:kern w:val="0"/>
                <w:sz w:val="24"/>
                <w14:ligatures w14:val="none"/>
              </w:rPr>
              <w:t xml:space="preserve">□ </w:t>
            </w:r>
            <w:proofErr w:type="gramEnd"/>
            <w:r w:rsidRPr="003214DF">
              <w:rPr>
                <w:rFonts w:ascii="Times New Roman" w:eastAsia="宋体" w:hAnsi="宋体" w:cs="Times New Roman"/>
                <w:kern w:val="0"/>
                <w:sz w:val="24"/>
                <w14:ligatures w14:val="none"/>
              </w:rPr>
              <w:t>路演活动</w:t>
            </w:r>
          </w:p>
          <w:p w14:paraId="6BAB13E8" w14:textId="77777777" w:rsidR="003214DF" w:rsidRPr="003214DF" w:rsidRDefault="003214DF" w:rsidP="003214DF">
            <w:pPr>
              <w:tabs>
                <w:tab w:val="left" w:pos="3045"/>
                <w:tab w:val="center" w:pos="3199"/>
              </w:tabs>
              <w:spacing w:after="0" w:line="420" w:lineRule="exact"/>
              <w:jc w:val="both"/>
              <w:rPr>
                <w:rFonts w:ascii="Times New Roman" w:eastAsia="宋体" w:hAnsi="Times New Roman" w:cs="Times New Roman"/>
                <w:bCs/>
                <w:iCs/>
                <w:color w:val="000000"/>
                <w:kern w:val="0"/>
                <w:sz w:val="24"/>
                <w14:ligatures w14:val="none"/>
              </w:rPr>
            </w:pPr>
            <w:proofErr w:type="gramStart"/>
            <w:r w:rsidRPr="003214DF">
              <w:rPr>
                <w:rFonts w:ascii="Times New Roman" w:eastAsia="宋体" w:hAnsi="Times New Roman" w:cs="Times New Roman"/>
                <w:bCs/>
                <w:iCs/>
                <w:color w:val="000000"/>
                <w:kern w:val="0"/>
                <w:sz w:val="24"/>
                <w14:ligatures w14:val="none"/>
              </w:rPr>
              <w:t xml:space="preserve">□ </w:t>
            </w:r>
            <w:r w:rsidRPr="003214DF">
              <w:rPr>
                <w:rFonts w:ascii="Times New Roman" w:eastAsia="宋体" w:hAnsi="宋体" w:cs="Times New Roman"/>
                <w:kern w:val="0"/>
                <w:sz w:val="24"/>
                <w14:ligatures w14:val="none"/>
              </w:rPr>
              <w:t>现场</w:t>
            </w:r>
            <w:proofErr w:type="gramEnd"/>
            <w:r w:rsidRPr="003214DF">
              <w:rPr>
                <w:rFonts w:ascii="Times New Roman" w:eastAsia="宋体" w:hAnsi="宋体" w:cs="Times New Roman"/>
                <w:kern w:val="0"/>
                <w:sz w:val="24"/>
                <w14:ligatures w14:val="none"/>
              </w:rPr>
              <w:t>参观</w:t>
            </w:r>
            <w:r w:rsidRPr="003214DF">
              <w:rPr>
                <w:rFonts w:ascii="Times New Roman" w:eastAsia="宋体" w:hAnsi="Times New Roman" w:cs="Times New Roman"/>
                <w:bCs/>
                <w:iCs/>
                <w:color w:val="000000"/>
                <w:kern w:val="0"/>
                <w:sz w:val="24"/>
                <w14:ligatures w14:val="none"/>
              </w:rPr>
              <w:tab/>
            </w:r>
          </w:p>
          <w:p w14:paraId="1D27AC63" w14:textId="77777777" w:rsidR="003214DF" w:rsidRPr="003214DF" w:rsidRDefault="003214DF" w:rsidP="003214DF">
            <w:pPr>
              <w:tabs>
                <w:tab w:val="center" w:pos="3199"/>
              </w:tabs>
              <w:spacing w:after="0" w:line="420" w:lineRule="exact"/>
              <w:jc w:val="both"/>
              <w:rPr>
                <w:rFonts w:ascii="Times New Roman" w:eastAsia="宋体" w:hAnsi="Times New Roman" w:cs="Times New Roman"/>
                <w:bCs/>
                <w:iCs/>
                <w:color w:val="000000"/>
                <w:sz w:val="24"/>
                <w14:ligatures w14:val="none"/>
              </w:rPr>
            </w:pPr>
            <w:r w:rsidRPr="003214DF">
              <w:rPr>
                <w:rFonts w:ascii="Times New Roman" w:eastAsia="宋体" w:hAnsi="Times New Roman" w:cs="Times New Roman"/>
                <w:bCs/>
                <w:iCs/>
                <w:color w:val="000000"/>
                <w:kern w:val="0"/>
                <w:sz w:val="24"/>
                <w14:ligatures w14:val="none"/>
              </w:rPr>
              <w:t xml:space="preserve">□ </w:t>
            </w:r>
            <w:proofErr w:type="gramStart"/>
            <w:r w:rsidRPr="003214DF">
              <w:rPr>
                <w:rFonts w:ascii="Times New Roman" w:eastAsia="宋体" w:hAnsi="宋体" w:cs="Times New Roman"/>
                <w:kern w:val="0"/>
                <w:sz w:val="24"/>
                <w14:ligatures w14:val="none"/>
              </w:rPr>
              <w:t>其他</w:t>
            </w:r>
            <w:r w:rsidRPr="003214DF">
              <w:rPr>
                <w:rFonts w:ascii="Times New Roman" w:eastAsia="宋体" w:hAnsi="Times New Roman" w:cs="Times New Roman"/>
                <w:kern w:val="0"/>
                <w:sz w:val="24"/>
                <w14:ligatures w14:val="none"/>
              </w:rPr>
              <w:t xml:space="preserve"> </w:t>
            </w:r>
            <w:r w:rsidRPr="003214DF">
              <w:rPr>
                <w:rFonts w:ascii="Times New Roman" w:eastAsia="宋体" w:hAnsi="宋体" w:cs="Times New Roman"/>
                <w:kern w:val="0"/>
                <w:sz w:val="24"/>
                <w14:ligatures w14:val="none"/>
              </w:rPr>
              <w:t>（</w:t>
            </w:r>
            <w:proofErr w:type="gramEnd"/>
            <w:r w:rsidRPr="003214DF">
              <w:rPr>
                <w:rFonts w:ascii="Times New Roman" w:eastAsia="宋体" w:hAnsi="宋体" w:cs="Times New Roman"/>
                <w:kern w:val="0"/>
                <w:sz w:val="24"/>
                <w:u w:val="single"/>
                <w14:ligatures w14:val="none"/>
              </w:rPr>
              <w:t>请文字说明其他活动内容）</w:t>
            </w:r>
          </w:p>
        </w:tc>
      </w:tr>
      <w:tr w:rsidR="003214DF" w:rsidRPr="003214DF" w14:paraId="040C9B91" w14:textId="77777777" w:rsidTr="00B740C9">
        <w:tc>
          <w:tcPr>
            <w:tcW w:w="1908" w:type="dxa"/>
            <w:tcBorders>
              <w:top w:val="single" w:sz="4" w:space="0" w:color="auto"/>
              <w:left w:val="single" w:sz="4" w:space="0" w:color="auto"/>
              <w:bottom w:val="single" w:sz="4" w:space="0" w:color="auto"/>
              <w:right w:val="single" w:sz="4" w:space="0" w:color="auto"/>
            </w:tcBorders>
          </w:tcPr>
          <w:p w14:paraId="0C6893CC" w14:textId="77777777" w:rsidR="003214DF" w:rsidRPr="003214DF" w:rsidRDefault="003214DF" w:rsidP="003214DF">
            <w:pPr>
              <w:spacing w:after="0" w:line="420" w:lineRule="exact"/>
              <w:jc w:val="both"/>
              <w:rPr>
                <w:rFonts w:ascii="Times New Roman" w:eastAsia="宋体" w:hAnsi="Times New Roman" w:cs="Times New Roman"/>
                <w:bCs/>
                <w:iCs/>
                <w:color w:val="000000"/>
                <w:kern w:val="0"/>
                <w:sz w:val="24"/>
                <w14:ligatures w14:val="none"/>
              </w:rPr>
            </w:pPr>
            <w:r w:rsidRPr="003214DF">
              <w:rPr>
                <w:rFonts w:ascii="Times New Roman" w:eastAsia="宋体" w:hAnsi="宋体" w:cs="Times New Roman"/>
                <w:bCs/>
                <w:iCs/>
                <w:color w:val="000000"/>
                <w:kern w:val="0"/>
                <w:sz w:val="24"/>
                <w14:ligatures w14:val="none"/>
              </w:rPr>
              <w:t>参与单位名称及人员姓名</w:t>
            </w:r>
          </w:p>
        </w:tc>
        <w:tc>
          <w:tcPr>
            <w:tcW w:w="6847" w:type="dxa"/>
            <w:tcBorders>
              <w:top w:val="single" w:sz="4" w:space="0" w:color="auto"/>
              <w:left w:val="single" w:sz="4" w:space="0" w:color="auto"/>
              <w:bottom w:val="single" w:sz="4" w:space="0" w:color="auto"/>
              <w:right w:val="single" w:sz="4" w:space="0" w:color="auto"/>
            </w:tcBorders>
            <w:vAlign w:val="center"/>
          </w:tcPr>
          <w:p w14:paraId="22FAA159" w14:textId="77777777" w:rsidR="003214DF" w:rsidRPr="003214DF" w:rsidRDefault="003214DF" w:rsidP="00B740C9">
            <w:pPr>
              <w:spacing w:after="0" w:line="420" w:lineRule="exact"/>
              <w:jc w:val="both"/>
              <w:rPr>
                <w:rFonts w:ascii="Times New Roman" w:eastAsia="宋体" w:hAnsi="Times New Roman" w:cs="Times New Roman"/>
                <w:bCs/>
                <w:iCs/>
                <w:color w:val="000000"/>
                <w:sz w:val="24"/>
                <w:lang w:val="en-GB"/>
                <w14:ligatures w14:val="none"/>
              </w:rPr>
            </w:pPr>
            <w:r w:rsidRPr="003214DF">
              <w:rPr>
                <w:rFonts w:ascii="Times New Roman" w:eastAsia="宋体" w:hAnsi="Times New Roman" w:cs="Times New Roman"/>
                <w:bCs/>
                <w:iCs/>
                <w:color w:val="000000"/>
                <w:sz w:val="24"/>
                <w:lang w:val="en-GB"/>
                <w14:ligatures w14:val="none"/>
              </w:rPr>
              <w:t>投资者网上提问</w:t>
            </w:r>
          </w:p>
        </w:tc>
      </w:tr>
      <w:tr w:rsidR="003214DF" w:rsidRPr="003214DF" w14:paraId="15ED5DF6" w14:textId="77777777" w:rsidTr="00B740C9">
        <w:tc>
          <w:tcPr>
            <w:tcW w:w="1908" w:type="dxa"/>
            <w:tcBorders>
              <w:top w:val="single" w:sz="4" w:space="0" w:color="auto"/>
              <w:left w:val="single" w:sz="4" w:space="0" w:color="auto"/>
              <w:bottom w:val="single" w:sz="4" w:space="0" w:color="auto"/>
              <w:right w:val="single" w:sz="4" w:space="0" w:color="auto"/>
            </w:tcBorders>
          </w:tcPr>
          <w:p w14:paraId="72B8C10C" w14:textId="77777777" w:rsidR="003214DF" w:rsidRPr="003214DF" w:rsidRDefault="003214DF" w:rsidP="003214DF">
            <w:pPr>
              <w:spacing w:after="0" w:line="420" w:lineRule="exact"/>
              <w:jc w:val="both"/>
              <w:rPr>
                <w:rFonts w:ascii="Times New Roman" w:eastAsia="宋体" w:hAnsi="Times New Roman" w:cs="Times New Roman"/>
                <w:bCs/>
                <w:iCs/>
                <w:color w:val="000000"/>
                <w:kern w:val="0"/>
                <w:sz w:val="24"/>
                <w14:ligatures w14:val="none"/>
              </w:rPr>
            </w:pPr>
            <w:r w:rsidRPr="003214DF">
              <w:rPr>
                <w:rFonts w:ascii="Times New Roman" w:eastAsia="宋体" w:hAnsi="宋体" w:cs="Times New Roman"/>
                <w:bCs/>
                <w:iCs/>
                <w:color w:val="000000"/>
                <w:kern w:val="0"/>
                <w:sz w:val="24"/>
                <w14:ligatures w14:val="none"/>
              </w:rPr>
              <w:t>时间</w:t>
            </w:r>
          </w:p>
        </w:tc>
        <w:tc>
          <w:tcPr>
            <w:tcW w:w="6847" w:type="dxa"/>
            <w:tcBorders>
              <w:top w:val="single" w:sz="4" w:space="0" w:color="auto"/>
              <w:left w:val="single" w:sz="4" w:space="0" w:color="auto"/>
              <w:bottom w:val="single" w:sz="4" w:space="0" w:color="auto"/>
              <w:right w:val="single" w:sz="4" w:space="0" w:color="auto"/>
            </w:tcBorders>
            <w:vAlign w:val="center"/>
          </w:tcPr>
          <w:p w14:paraId="34D2CC1E" w14:textId="4BB26D68" w:rsidR="003214DF" w:rsidRPr="003214DF" w:rsidRDefault="003214DF" w:rsidP="00B740C9">
            <w:pPr>
              <w:spacing w:after="0" w:line="420" w:lineRule="exact"/>
              <w:jc w:val="both"/>
              <w:rPr>
                <w:rFonts w:ascii="Times New Roman" w:eastAsia="宋体" w:hAnsi="Times New Roman" w:cs="Times New Roman"/>
                <w:bCs/>
                <w:iCs/>
                <w:color w:val="000000"/>
                <w:sz w:val="24"/>
                <w14:ligatures w14:val="none"/>
              </w:rPr>
            </w:pPr>
            <w:r w:rsidRPr="003214DF">
              <w:rPr>
                <w:rFonts w:ascii="Times New Roman" w:eastAsia="宋体" w:hAnsi="Times New Roman" w:cs="Times New Roman"/>
                <w:bCs/>
                <w:iCs/>
                <w:color w:val="000000"/>
                <w:sz w:val="24"/>
                <w14:ligatures w14:val="none"/>
              </w:rPr>
              <w:t>2026</w:t>
            </w:r>
            <w:r w:rsidRPr="003214DF">
              <w:rPr>
                <w:rFonts w:ascii="Times New Roman" w:eastAsia="宋体" w:hAnsi="Times New Roman" w:cs="Times New Roman"/>
                <w:bCs/>
                <w:iCs/>
                <w:color w:val="000000"/>
                <w:sz w:val="24"/>
                <w14:ligatures w14:val="none"/>
              </w:rPr>
              <w:t>年</w:t>
            </w:r>
            <w:r w:rsidR="00B740C9">
              <w:rPr>
                <w:rFonts w:ascii="Times New Roman" w:eastAsia="宋体" w:hAnsi="Times New Roman" w:cs="Times New Roman" w:hint="eastAsia"/>
                <w:bCs/>
                <w:iCs/>
                <w:color w:val="000000"/>
                <w:sz w:val="24"/>
                <w14:ligatures w14:val="none"/>
              </w:rPr>
              <w:t>9</w:t>
            </w:r>
            <w:r w:rsidRPr="003214DF">
              <w:rPr>
                <w:rFonts w:ascii="Times New Roman" w:eastAsia="宋体" w:hAnsi="Times New Roman" w:cs="Times New Roman"/>
                <w:bCs/>
                <w:iCs/>
                <w:color w:val="000000"/>
                <w:sz w:val="24"/>
                <w14:ligatures w14:val="none"/>
              </w:rPr>
              <w:t>月</w:t>
            </w:r>
            <w:r w:rsidR="00B740C9">
              <w:rPr>
                <w:rFonts w:ascii="Times New Roman" w:eastAsia="宋体" w:hAnsi="Times New Roman" w:cs="Times New Roman" w:hint="eastAsia"/>
                <w:bCs/>
                <w:iCs/>
                <w:color w:val="000000"/>
                <w:sz w:val="24"/>
                <w14:ligatures w14:val="none"/>
              </w:rPr>
              <w:t>3</w:t>
            </w:r>
            <w:r w:rsidRPr="003214DF">
              <w:rPr>
                <w:rFonts w:ascii="Times New Roman" w:eastAsia="宋体" w:hAnsi="Times New Roman" w:cs="Times New Roman"/>
                <w:bCs/>
                <w:iCs/>
                <w:color w:val="000000"/>
                <w:sz w:val="24"/>
                <w14:ligatures w14:val="none"/>
              </w:rPr>
              <w:t>日（周</w:t>
            </w:r>
            <w:r w:rsidR="00B740C9">
              <w:rPr>
                <w:rFonts w:ascii="Times New Roman" w:eastAsia="宋体" w:hAnsi="Times New Roman" w:cs="Times New Roman" w:hint="eastAsia"/>
                <w:bCs/>
                <w:iCs/>
                <w:color w:val="000000"/>
                <w:sz w:val="24"/>
                <w14:ligatures w14:val="none"/>
              </w:rPr>
              <w:t>四</w:t>
            </w:r>
            <w:r w:rsidRPr="003214DF">
              <w:rPr>
                <w:rFonts w:ascii="Times New Roman" w:eastAsia="宋体" w:hAnsi="Times New Roman" w:cs="Times New Roman"/>
                <w:bCs/>
                <w:iCs/>
                <w:color w:val="000000"/>
                <w:sz w:val="24"/>
                <w14:ligatures w14:val="none"/>
              </w:rPr>
              <w:t>）</w:t>
            </w:r>
            <w:proofErr w:type="gramStart"/>
            <w:r w:rsidRPr="003214DF">
              <w:rPr>
                <w:rFonts w:ascii="Times New Roman" w:eastAsia="宋体" w:hAnsi="Times New Roman" w:cs="Times New Roman"/>
                <w:bCs/>
                <w:iCs/>
                <w:color w:val="000000"/>
                <w:sz w:val="24"/>
                <w14:ligatures w14:val="none"/>
              </w:rPr>
              <w:t>1</w:t>
            </w:r>
            <w:r w:rsidR="00B740C9">
              <w:rPr>
                <w:rFonts w:ascii="Times New Roman" w:eastAsia="宋体" w:hAnsi="Times New Roman" w:cs="Times New Roman" w:hint="eastAsia"/>
                <w:bCs/>
                <w:iCs/>
                <w:color w:val="000000"/>
                <w:sz w:val="24"/>
                <w14:ligatures w14:val="none"/>
              </w:rPr>
              <w:t>6</w:t>
            </w:r>
            <w:r w:rsidRPr="003214DF">
              <w:rPr>
                <w:rFonts w:ascii="Times New Roman" w:eastAsia="宋体" w:hAnsi="Times New Roman" w:cs="Times New Roman"/>
                <w:bCs/>
                <w:iCs/>
                <w:color w:val="000000"/>
                <w:sz w:val="24"/>
                <w14:ligatures w14:val="none"/>
              </w:rPr>
              <w:t>:</w:t>
            </w:r>
            <w:r w:rsidR="00B740C9">
              <w:rPr>
                <w:rFonts w:ascii="Times New Roman" w:eastAsia="宋体" w:hAnsi="Times New Roman" w:cs="Times New Roman" w:hint="eastAsia"/>
                <w:bCs/>
                <w:iCs/>
                <w:color w:val="000000"/>
                <w:sz w:val="24"/>
                <w14:ligatures w14:val="none"/>
              </w:rPr>
              <w:t>0</w:t>
            </w:r>
            <w:r w:rsidRPr="003214DF">
              <w:rPr>
                <w:rFonts w:ascii="Times New Roman" w:eastAsia="宋体" w:hAnsi="Times New Roman" w:cs="Times New Roman"/>
                <w:bCs/>
                <w:iCs/>
                <w:color w:val="000000"/>
                <w:sz w:val="24"/>
                <w14:ligatures w14:val="none"/>
              </w:rPr>
              <w:t>0~</w:t>
            </w:r>
            <w:proofErr w:type="gramEnd"/>
            <w:r w:rsidRPr="003214DF">
              <w:rPr>
                <w:rFonts w:ascii="Times New Roman" w:eastAsia="宋体" w:hAnsi="Times New Roman" w:cs="Times New Roman"/>
                <w:bCs/>
                <w:iCs/>
                <w:color w:val="000000"/>
                <w:sz w:val="24"/>
                <w14:ligatures w14:val="none"/>
              </w:rPr>
              <w:t>17:00</w:t>
            </w:r>
          </w:p>
        </w:tc>
      </w:tr>
      <w:tr w:rsidR="003214DF" w:rsidRPr="003214DF" w14:paraId="702BEDA6" w14:textId="77777777" w:rsidTr="00B740C9">
        <w:tc>
          <w:tcPr>
            <w:tcW w:w="1908" w:type="dxa"/>
            <w:tcBorders>
              <w:top w:val="single" w:sz="4" w:space="0" w:color="auto"/>
              <w:left w:val="single" w:sz="4" w:space="0" w:color="auto"/>
              <w:bottom w:val="single" w:sz="4" w:space="0" w:color="auto"/>
              <w:right w:val="single" w:sz="4" w:space="0" w:color="auto"/>
            </w:tcBorders>
          </w:tcPr>
          <w:p w14:paraId="4E3A6FA6" w14:textId="77777777" w:rsidR="003214DF" w:rsidRPr="003214DF" w:rsidRDefault="003214DF" w:rsidP="003214DF">
            <w:pPr>
              <w:spacing w:after="0" w:line="420" w:lineRule="exact"/>
              <w:jc w:val="both"/>
              <w:rPr>
                <w:rFonts w:ascii="Times New Roman" w:eastAsia="宋体" w:hAnsi="Times New Roman" w:cs="Times New Roman"/>
                <w:bCs/>
                <w:iCs/>
                <w:color w:val="000000"/>
                <w:kern w:val="0"/>
                <w:sz w:val="24"/>
                <w14:ligatures w14:val="none"/>
              </w:rPr>
            </w:pPr>
            <w:r w:rsidRPr="003214DF">
              <w:rPr>
                <w:rFonts w:ascii="Times New Roman" w:eastAsia="宋体" w:hAnsi="宋体" w:cs="Times New Roman"/>
                <w:bCs/>
                <w:iCs/>
                <w:color w:val="000000"/>
                <w:kern w:val="0"/>
                <w:sz w:val="24"/>
                <w14:ligatures w14:val="none"/>
              </w:rPr>
              <w:t>地点</w:t>
            </w:r>
          </w:p>
        </w:tc>
        <w:tc>
          <w:tcPr>
            <w:tcW w:w="6847" w:type="dxa"/>
            <w:tcBorders>
              <w:top w:val="single" w:sz="4" w:space="0" w:color="auto"/>
              <w:left w:val="single" w:sz="4" w:space="0" w:color="auto"/>
              <w:bottom w:val="single" w:sz="4" w:space="0" w:color="auto"/>
              <w:right w:val="single" w:sz="4" w:space="0" w:color="auto"/>
            </w:tcBorders>
            <w:vAlign w:val="center"/>
          </w:tcPr>
          <w:p w14:paraId="32D9FF82" w14:textId="7B2D0996" w:rsidR="003214DF" w:rsidRPr="003214DF" w:rsidRDefault="00AA6F88" w:rsidP="00B740C9">
            <w:pPr>
              <w:spacing w:after="0" w:line="420" w:lineRule="exact"/>
              <w:rPr>
                <w:rFonts w:ascii="Times New Roman" w:eastAsia="宋体" w:hAnsi="Times New Roman" w:cs="Times New Roman"/>
                <w:bCs/>
                <w:iCs/>
                <w:color w:val="000000"/>
                <w:sz w:val="24"/>
                <w14:ligatures w14:val="none"/>
              </w:rPr>
            </w:pPr>
            <w:r w:rsidRPr="00AA6F88">
              <w:rPr>
                <w:rFonts w:ascii="宋体" w:eastAsia="宋体" w:hAnsi="宋体" w:cs="Times New Roman" w:hint="eastAsia"/>
                <w:sz w:val="24"/>
                <w14:ligatures w14:val="none"/>
              </w:rPr>
              <w:t>东方财富路演平台（http://roadshow.eastmoney.com/luyan/5466450）</w:t>
            </w:r>
          </w:p>
        </w:tc>
      </w:tr>
      <w:tr w:rsidR="003214DF" w:rsidRPr="003214DF" w14:paraId="209114F4" w14:textId="77777777" w:rsidTr="00B740C9">
        <w:tc>
          <w:tcPr>
            <w:tcW w:w="1908" w:type="dxa"/>
            <w:tcBorders>
              <w:top w:val="single" w:sz="4" w:space="0" w:color="auto"/>
              <w:left w:val="single" w:sz="4" w:space="0" w:color="auto"/>
              <w:bottom w:val="single" w:sz="4" w:space="0" w:color="auto"/>
              <w:right w:val="single" w:sz="4" w:space="0" w:color="auto"/>
            </w:tcBorders>
          </w:tcPr>
          <w:p w14:paraId="6048E7D3" w14:textId="77777777" w:rsidR="003214DF" w:rsidRPr="003214DF" w:rsidRDefault="003214DF" w:rsidP="003214DF">
            <w:pPr>
              <w:spacing w:after="0" w:line="420" w:lineRule="exact"/>
              <w:jc w:val="both"/>
              <w:rPr>
                <w:rFonts w:ascii="Times New Roman" w:eastAsia="宋体" w:hAnsi="Times New Roman" w:cs="Times New Roman"/>
                <w:bCs/>
                <w:iCs/>
                <w:color w:val="000000"/>
                <w:kern w:val="0"/>
                <w:sz w:val="24"/>
                <w14:ligatures w14:val="none"/>
              </w:rPr>
            </w:pPr>
            <w:r w:rsidRPr="003214DF">
              <w:rPr>
                <w:rFonts w:ascii="Times New Roman" w:eastAsia="宋体" w:hAnsi="宋体" w:cs="Times New Roman"/>
                <w:bCs/>
                <w:iCs/>
                <w:color w:val="000000"/>
                <w:kern w:val="0"/>
                <w:sz w:val="24"/>
                <w14:ligatures w14:val="none"/>
              </w:rPr>
              <w:t>上市公司接待人员姓名</w:t>
            </w:r>
          </w:p>
        </w:tc>
        <w:tc>
          <w:tcPr>
            <w:tcW w:w="6847" w:type="dxa"/>
            <w:tcBorders>
              <w:top w:val="single" w:sz="4" w:space="0" w:color="auto"/>
              <w:left w:val="single" w:sz="4" w:space="0" w:color="auto"/>
              <w:bottom w:val="single" w:sz="4" w:space="0" w:color="auto"/>
              <w:right w:val="single" w:sz="4" w:space="0" w:color="auto"/>
            </w:tcBorders>
            <w:vAlign w:val="center"/>
          </w:tcPr>
          <w:p w14:paraId="5C9A252D" w14:textId="6EEBB5FC" w:rsidR="003214DF" w:rsidRPr="003214DF" w:rsidRDefault="003214DF" w:rsidP="00B740C9">
            <w:pPr>
              <w:spacing w:after="0" w:line="420" w:lineRule="exact"/>
              <w:jc w:val="both"/>
              <w:rPr>
                <w:rFonts w:ascii="宋体" w:eastAsia="宋体" w:hAnsi="宋体" w:cs="Times New Roman" w:hint="eastAsia"/>
                <w:bCs/>
                <w:sz w:val="24"/>
                <w14:ligatures w14:val="none"/>
              </w:rPr>
            </w:pPr>
            <w:r w:rsidRPr="003214DF">
              <w:rPr>
                <w:rFonts w:ascii="Times New Roman" w:eastAsia="宋体" w:hAnsi="Times New Roman" w:cs="Times New Roman"/>
                <w:bCs/>
                <w:sz w:val="24"/>
                <w14:ligatures w14:val="none"/>
              </w:rPr>
              <w:t>副</w:t>
            </w:r>
            <w:r w:rsidR="00AB7F72">
              <w:rPr>
                <w:rFonts w:ascii="Times New Roman" w:eastAsia="宋体" w:hAnsi="Times New Roman" w:cs="Times New Roman" w:hint="eastAsia"/>
                <w:bCs/>
                <w:sz w:val="24"/>
                <w14:ligatures w14:val="none"/>
              </w:rPr>
              <w:t>董事长、</w:t>
            </w:r>
            <w:r w:rsidRPr="003214DF">
              <w:rPr>
                <w:rFonts w:ascii="Times New Roman" w:eastAsia="宋体" w:hAnsi="Times New Roman" w:cs="Times New Roman"/>
                <w:bCs/>
                <w:sz w:val="24"/>
                <w14:ligatures w14:val="none"/>
              </w:rPr>
              <w:t>总裁</w:t>
            </w:r>
            <w:r w:rsidR="00AB7F72">
              <w:rPr>
                <w:rFonts w:ascii="Times New Roman" w:eastAsia="宋体" w:hAnsi="Times New Roman" w:cs="Times New Roman" w:hint="eastAsia"/>
                <w:bCs/>
                <w:sz w:val="24"/>
                <w14:ligatures w14:val="none"/>
              </w:rPr>
              <w:t>高波</w:t>
            </w:r>
            <w:r w:rsidR="00091319">
              <w:rPr>
                <w:rFonts w:ascii="Times New Roman" w:eastAsia="宋体" w:hAnsi="Times New Roman" w:cs="Times New Roman" w:hint="eastAsia"/>
                <w:bCs/>
                <w:sz w:val="24"/>
                <w14:ligatures w14:val="none"/>
              </w:rPr>
              <w:t>，首席独立董事、审计委员会主任委员黄一平，财务总监黄学斌，董事会秘书董淑宝，</w:t>
            </w:r>
            <w:r w:rsidRPr="003214DF">
              <w:rPr>
                <w:rFonts w:ascii="Times New Roman" w:eastAsia="宋体" w:hAnsi="Times New Roman" w:cs="Times New Roman"/>
                <w:bCs/>
                <w:sz w:val="24"/>
                <w14:ligatures w14:val="none"/>
              </w:rPr>
              <w:t>证券事务代表高飞</w:t>
            </w:r>
          </w:p>
        </w:tc>
      </w:tr>
      <w:tr w:rsidR="003214DF" w:rsidRPr="003214DF" w14:paraId="7C4D02AF" w14:textId="77777777" w:rsidTr="00070A58">
        <w:tc>
          <w:tcPr>
            <w:tcW w:w="1908" w:type="dxa"/>
            <w:tcBorders>
              <w:top w:val="single" w:sz="4" w:space="0" w:color="auto"/>
              <w:left w:val="single" w:sz="4" w:space="0" w:color="auto"/>
              <w:bottom w:val="single" w:sz="4" w:space="0" w:color="auto"/>
              <w:right w:val="single" w:sz="4" w:space="0" w:color="auto"/>
            </w:tcBorders>
            <w:vAlign w:val="center"/>
          </w:tcPr>
          <w:p w14:paraId="78DD93CD" w14:textId="77777777" w:rsidR="003214DF" w:rsidRPr="003214DF" w:rsidRDefault="003214DF" w:rsidP="003214DF">
            <w:pPr>
              <w:spacing w:after="0" w:line="420" w:lineRule="exact"/>
              <w:jc w:val="both"/>
              <w:rPr>
                <w:rFonts w:ascii="Times New Roman" w:eastAsia="宋体" w:hAnsi="Times New Roman" w:cs="Times New Roman"/>
                <w:bCs/>
                <w:iCs/>
                <w:color w:val="000000"/>
                <w:kern w:val="0"/>
                <w:sz w:val="24"/>
                <w14:ligatures w14:val="none"/>
              </w:rPr>
            </w:pPr>
            <w:r w:rsidRPr="003214DF">
              <w:rPr>
                <w:rFonts w:ascii="Times New Roman" w:eastAsia="宋体" w:hAnsi="宋体" w:cs="Times New Roman"/>
                <w:bCs/>
                <w:iCs/>
                <w:color w:val="000000"/>
                <w:kern w:val="0"/>
                <w:sz w:val="24"/>
                <w14:ligatures w14:val="none"/>
              </w:rPr>
              <w:t>投资者关系活动主要内容介绍</w:t>
            </w:r>
          </w:p>
          <w:p w14:paraId="677C2465" w14:textId="77777777" w:rsidR="003214DF" w:rsidRPr="003214DF" w:rsidRDefault="003214DF" w:rsidP="003214DF">
            <w:pPr>
              <w:spacing w:after="0" w:line="420" w:lineRule="exact"/>
              <w:jc w:val="both"/>
              <w:rPr>
                <w:rFonts w:ascii="Times New Roman" w:eastAsia="宋体" w:hAnsi="Times New Roman" w:cs="Times New Roman"/>
                <w:bCs/>
                <w:iCs/>
                <w:color w:val="000000"/>
                <w:sz w:val="24"/>
                <w14:ligatures w14:val="none"/>
              </w:rPr>
            </w:pPr>
          </w:p>
        </w:tc>
        <w:tc>
          <w:tcPr>
            <w:tcW w:w="6847" w:type="dxa"/>
            <w:tcBorders>
              <w:top w:val="single" w:sz="4" w:space="0" w:color="auto"/>
              <w:left w:val="single" w:sz="4" w:space="0" w:color="auto"/>
              <w:bottom w:val="single" w:sz="4" w:space="0" w:color="auto"/>
              <w:right w:val="single" w:sz="4" w:space="0" w:color="auto"/>
            </w:tcBorders>
          </w:tcPr>
          <w:p w14:paraId="208D1986" w14:textId="77777777" w:rsidR="003214DF" w:rsidRPr="00855756" w:rsidRDefault="003214DF" w:rsidP="003214DF">
            <w:pPr>
              <w:spacing w:afterLines="50" w:after="156" w:line="360" w:lineRule="auto"/>
              <w:ind w:firstLineChars="200" w:firstLine="482"/>
              <w:jc w:val="both"/>
              <w:rPr>
                <w:rFonts w:ascii="Times New Roman" w:eastAsia="宋体" w:hAnsi="Times New Roman" w:cs="Times New Roman"/>
                <w:b/>
                <w:sz w:val="24"/>
                <w14:ligatures w14:val="none"/>
              </w:rPr>
            </w:pPr>
            <w:r w:rsidRPr="00855756">
              <w:rPr>
                <w:rFonts w:ascii="Times New Roman" w:eastAsia="宋体" w:hAnsi="Times New Roman" w:cs="Times New Roman"/>
                <w:b/>
                <w:sz w:val="24"/>
                <w14:ligatures w14:val="none"/>
              </w:rPr>
              <w:t>投资者提出的问题及公司回复情况</w:t>
            </w:r>
          </w:p>
          <w:p w14:paraId="6018F38F" w14:textId="17DEFFB9" w:rsidR="003214DF" w:rsidRPr="00855756" w:rsidRDefault="003214DF" w:rsidP="003214DF">
            <w:pPr>
              <w:spacing w:afterLines="50" w:after="156" w:line="360" w:lineRule="auto"/>
              <w:ind w:firstLineChars="200" w:firstLine="480"/>
              <w:jc w:val="both"/>
              <w:rPr>
                <w:rFonts w:ascii="Times New Roman" w:eastAsia="宋体" w:hAnsi="Times New Roman" w:cs="Times New Roman"/>
                <w:sz w:val="24"/>
                <w14:ligatures w14:val="none"/>
              </w:rPr>
            </w:pPr>
            <w:r w:rsidRPr="00855756">
              <w:rPr>
                <w:rFonts w:ascii="Times New Roman" w:eastAsia="宋体" w:hAnsi="Times New Roman" w:cs="Times New Roman"/>
                <w:sz w:val="24"/>
                <w14:ligatures w14:val="none"/>
              </w:rPr>
              <w:t>公司就投资者在本次</w:t>
            </w:r>
            <w:r w:rsidR="005A1366">
              <w:rPr>
                <w:rFonts w:ascii="Times New Roman" w:eastAsia="宋体" w:hAnsi="Times New Roman" w:cs="Times New Roman" w:hint="eastAsia"/>
                <w:sz w:val="24"/>
                <w14:ligatures w14:val="none"/>
              </w:rPr>
              <w:t>业绩</w:t>
            </w:r>
            <w:r w:rsidRPr="00855756">
              <w:rPr>
                <w:rFonts w:ascii="Times New Roman" w:eastAsia="宋体" w:hAnsi="Times New Roman" w:cs="Times New Roman"/>
                <w:sz w:val="24"/>
                <w14:ligatures w14:val="none"/>
              </w:rPr>
              <w:t>说明会中提出的问题进行了回复：</w:t>
            </w:r>
          </w:p>
          <w:p w14:paraId="38449289" w14:textId="4CD2482E" w:rsidR="003214DF" w:rsidRPr="00855756" w:rsidRDefault="003E120E" w:rsidP="003E120E">
            <w:pPr>
              <w:spacing w:afterLines="50" w:after="156" w:line="360" w:lineRule="auto"/>
              <w:jc w:val="both"/>
              <w:rPr>
                <w:rFonts w:ascii="Times New Roman" w:eastAsia="宋体" w:hAnsi="Times New Roman" w:cs="Times New Roman"/>
                <w:b/>
                <w:sz w:val="24"/>
                <w14:ligatures w14:val="none"/>
              </w:rPr>
            </w:pPr>
            <w:r w:rsidRPr="00855756">
              <w:rPr>
                <w:rFonts w:ascii="Times New Roman" w:eastAsia="宋体" w:hAnsi="Times New Roman" w:cs="Times New Roman" w:hint="eastAsia"/>
                <w:b/>
                <w:sz w:val="24"/>
                <w14:ligatures w14:val="none"/>
              </w:rPr>
              <w:t>问题</w:t>
            </w:r>
            <w:r w:rsidR="003214DF" w:rsidRPr="00855756">
              <w:rPr>
                <w:rFonts w:ascii="Times New Roman" w:eastAsia="宋体" w:hAnsi="Times New Roman" w:cs="Times New Roman"/>
                <w:b/>
                <w:sz w:val="24"/>
                <w14:ligatures w14:val="none"/>
              </w:rPr>
              <w:t>1</w:t>
            </w:r>
            <w:r w:rsidRPr="00855756">
              <w:rPr>
                <w:rFonts w:ascii="Times New Roman" w:eastAsia="宋体" w:hAnsi="Times New Roman" w:cs="Times New Roman" w:hint="eastAsia"/>
                <w:b/>
                <w:sz w:val="24"/>
                <w14:ligatures w14:val="none"/>
              </w:rPr>
              <w:t>：</w:t>
            </w:r>
            <w:r w:rsidRPr="00855756">
              <w:rPr>
                <w:rFonts w:ascii="Times New Roman" w:eastAsia="宋体" w:hAnsi="Times New Roman" w:cs="Times New Roman"/>
                <w:b/>
                <w:sz w:val="24"/>
                <w14:ligatures w14:val="none"/>
              </w:rPr>
              <w:t>尊敬的王建华同志及各位领导；</w:t>
            </w:r>
            <w:r w:rsidRPr="00855756">
              <w:rPr>
                <w:rFonts w:ascii="Times New Roman" w:eastAsia="宋体" w:hAnsi="Times New Roman" w:cs="Times New Roman"/>
                <w:b/>
                <w:sz w:val="24"/>
                <w14:ligatures w14:val="none"/>
              </w:rPr>
              <w:t>1</w:t>
            </w:r>
            <w:r w:rsidRPr="00855756">
              <w:rPr>
                <w:rFonts w:ascii="Times New Roman" w:eastAsia="宋体" w:hAnsi="Times New Roman" w:cs="Times New Roman"/>
                <w:b/>
                <w:sz w:val="24"/>
                <w14:ligatures w14:val="none"/>
              </w:rPr>
              <w:t>，资源回收那块公司看似在松懈管理之？那可是国家支持的行业，央视也到子公司报道过。</w:t>
            </w:r>
            <w:r w:rsidRPr="00855756">
              <w:rPr>
                <w:rFonts w:ascii="Times New Roman" w:eastAsia="宋体" w:hAnsi="Times New Roman" w:cs="Times New Roman"/>
                <w:b/>
                <w:sz w:val="24"/>
                <w14:ligatures w14:val="none"/>
              </w:rPr>
              <w:t>2</w:t>
            </w:r>
            <w:r w:rsidRPr="00855756">
              <w:rPr>
                <w:rFonts w:ascii="Times New Roman" w:eastAsia="宋体" w:hAnsi="Times New Roman" w:cs="Times New Roman"/>
                <w:b/>
                <w:sz w:val="24"/>
                <w14:ligatures w14:val="none"/>
              </w:rPr>
              <w:t>，稀土那块是否计划卖给中国稀土集团？</w:t>
            </w:r>
            <w:r w:rsidRPr="00855756">
              <w:rPr>
                <w:rFonts w:ascii="Times New Roman" w:eastAsia="宋体" w:hAnsi="Times New Roman" w:cs="Times New Roman"/>
                <w:b/>
                <w:sz w:val="24"/>
                <w14:ligatures w14:val="none"/>
              </w:rPr>
              <w:t>3</w:t>
            </w:r>
            <w:r w:rsidRPr="00855756">
              <w:rPr>
                <w:rFonts w:ascii="Times New Roman" w:eastAsia="宋体" w:hAnsi="Times New Roman" w:cs="Times New Roman"/>
                <w:b/>
                <w:sz w:val="24"/>
                <w14:ligatures w14:val="none"/>
              </w:rPr>
              <w:t>，香港上市的目的公司是希望</w:t>
            </w:r>
            <w:r w:rsidRPr="00855756">
              <w:rPr>
                <w:rFonts w:ascii="Times New Roman" w:eastAsia="宋体" w:hAnsi="Times New Roman" w:cs="Times New Roman"/>
                <w:b/>
                <w:sz w:val="24"/>
                <w14:ligatures w14:val="none"/>
              </w:rPr>
              <w:t>‘</w:t>
            </w:r>
            <w:r w:rsidRPr="00855756">
              <w:rPr>
                <w:rFonts w:ascii="Times New Roman" w:eastAsia="宋体" w:hAnsi="Times New Roman" w:cs="Times New Roman"/>
                <w:b/>
                <w:sz w:val="24"/>
                <w14:ligatures w14:val="none"/>
              </w:rPr>
              <w:t>拓疆扩土</w:t>
            </w:r>
            <w:r w:rsidRPr="00855756">
              <w:rPr>
                <w:rFonts w:ascii="Times New Roman" w:eastAsia="宋体" w:hAnsi="Times New Roman" w:cs="Times New Roman"/>
                <w:b/>
                <w:sz w:val="24"/>
                <w14:ligatures w14:val="none"/>
              </w:rPr>
              <w:t>’</w:t>
            </w:r>
            <w:r w:rsidRPr="00855756">
              <w:rPr>
                <w:rFonts w:ascii="Times New Roman" w:eastAsia="宋体" w:hAnsi="Times New Roman" w:cs="Times New Roman"/>
                <w:b/>
                <w:sz w:val="24"/>
                <w14:ligatures w14:val="none"/>
              </w:rPr>
              <w:t>，目前还在观察酝酿中？</w:t>
            </w:r>
            <w:r w:rsidRPr="00855756">
              <w:rPr>
                <w:rFonts w:ascii="Times New Roman" w:eastAsia="宋体" w:hAnsi="Times New Roman" w:cs="Times New Roman"/>
                <w:b/>
                <w:sz w:val="24"/>
                <w14:ligatures w14:val="none"/>
              </w:rPr>
              <w:t>4</w:t>
            </w:r>
            <w:r w:rsidRPr="00855756">
              <w:rPr>
                <w:rFonts w:ascii="Times New Roman" w:eastAsia="宋体" w:hAnsi="Times New Roman" w:cs="Times New Roman"/>
                <w:b/>
                <w:sz w:val="24"/>
                <w14:ligatures w14:val="none"/>
              </w:rPr>
              <w:t>，我加入赤峰黄金比王董事长还早好多年，能否有</w:t>
            </w:r>
            <w:r w:rsidRPr="00855756">
              <w:rPr>
                <w:rFonts w:ascii="Times New Roman" w:eastAsia="宋体" w:hAnsi="Times New Roman" w:cs="Times New Roman"/>
                <w:b/>
                <w:sz w:val="24"/>
                <w14:ligatures w14:val="none"/>
              </w:rPr>
              <w:t>‘</w:t>
            </w:r>
            <w:r w:rsidRPr="00855756">
              <w:rPr>
                <w:rFonts w:ascii="Times New Roman" w:eastAsia="宋体" w:hAnsi="Times New Roman" w:cs="Times New Roman"/>
                <w:b/>
                <w:sz w:val="24"/>
                <w14:ligatures w14:val="none"/>
              </w:rPr>
              <w:t>老股东待遇</w:t>
            </w:r>
            <w:r w:rsidRPr="00855756">
              <w:rPr>
                <w:rFonts w:ascii="Times New Roman" w:eastAsia="宋体" w:hAnsi="Times New Roman" w:cs="Times New Roman"/>
                <w:b/>
                <w:sz w:val="24"/>
                <w14:ligatures w14:val="none"/>
              </w:rPr>
              <w:t>’</w:t>
            </w:r>
            <w:r w:rsidRPr="00855756">
              <w:rPr>
                <w:rFonts w:ascii="Times New Roman" w:eastAsia="宋体" w:hAnsi="Times New Roman" w:cs="Times New Roman"/>
                <w:b/>
                <w:sz w:val="24"/>
                <w14:ligatures w14:val="none"/>
              </w:rPr>
              <w:t>来公司看看？谢谢</w:t>
            </w:r>
            <w:r w:rsidR="00B740C9" w:rsidRPr="00855756">
              <w:rPr>
                <w:rFonts w:ascii="Times New Roman" w:eastAsia="宋体" w:hAnsi="Times New Roman" w:cs="Times New Roman" w:hint="eastAsia"/>
                <w:b/>
                <w:sz w:val="24"/>
                <w14:ligatures w14:val="none"/>
              </w:rPr>
              <w:t>！</w:t>
            </w:r>
          </w:p>
          <w:p w14:paraId="07B00023" w14:textId="6881772F" w:rsidR="003214DF" w:rsidRPr="00855756" w:rsidRDefault="007C6FF0" w:rsidP="003214DF">
            <w:pPr>
              <w:spacing w:afterLines="50" w:after="156" w:line="360" w:lineRule="auto"/>
              <w:ind w:leftChars="-1" w:left="-2" w:firstLineChars="200" w:firstLine="480"/>
              <w:jc w:val="both"/>
              <w:rPr>
                <w:rFonts w:ascii="Times New Roman" w:eastAsia="宋体" w:hAnsi="Times New Roman" w:cs="Times New Roman"/>
                <w:sz w:val="24"/>
                <w14:ligatures w14:val="none"/>
              </w:rPr>
            </w:pPr>
            <w:r w:rsidRPr="00855756">
              <w:rPr>
                <w:rFonts w:ascii="Times New Roman" w:eastAsia="宋体" w:hAnsi="Times New Roman" w:cs="Times New Roman"/>
                <w:sz w:val="24"/>
                <w14:ligatures w14:val="none"/>
              </w:rPr>
              <w:t>尊敬的投资者您好！公司坚持</w:t>
            </w:r>
            <w:r w:rsidRPr="00855756">
              <w:rPr>
                <w:rFonts w:ascii="Times New Roman" w:eastAsia="宋体" w:hAnsi="Times New Roman" w:cs="Times New Roman"/>
                <w:sz w:val="24"/>
                <w14:ligatures w14:val="none"/>
              </w:rPr>
              <w:t>”</w:t>
            </w:r>
            <w:r w:rsidRPr="00855756">
              <w:rPr>
                <w:rFonts w:ascii="Times New Roman" w:eastAsia="宋体" w:hAnsi="Times New Roman" w:cs="Times New Roman"/>
                <w:sz w:val="24"/>
                <w14:ligatures w14:val="none"/>
              </w:rPr>
              <w:t>以金为主</w:t>
            </w:r>
            <w:r w:rsidRPr="00855756">
              <w:rPr>
                <w:rFonts w:ascii="Times New Roman" w:eastAsia="宋体" w:hAnsi="Times New Roman" w:cs="Times New Roman"/>
                <w:sz w:val="24"/>
                <w14:ligatures w14:val="none"/>
              </w:rPr>
              <w:t>“</w:t>
            </w:r>
            <w:r w:rsidRPr="00855756">
              <w:rPr>
                <w:rFonts w:ascii="Times New Roman" w:eastAsia="宋体" w:hAnsi="Times New Roman" w:cs="Times New Roman"/>
                <w:sz w:val="24"/>
                <w14:ligatures w14:val="none"/>
              </w:rPr>
              <w:t>发展战略，同时亦积极支持资源回收控股子公司广源科技发展；公司与厦门钨业合作在老挝开展稀土资源开发，为响应并严格遵守稀土资源开发相关政策要求，切实履行社会责任，该项目目前暂停运营，后续将密切跟踪相关政策变化，积极寻求解决方案；对外并购是公司资</w:t>
            </w:r>
            <w:r w:rsidRPr="00855756">
              <w:rPr>
                <w:rFonts w:ascii="Times New Roman" w:eastAsia="宋体" w:hAnsi="Times New Roman" w:cs="Times New Roman"/>
                <w:sz w:val="24"/>
                <w14:ligatures w14:val="none"/>
              </w:rPr>
              <w:lastRenderedPageBreak/>
              <w:t>源储备的重要方式之一，公司积极关注全球范围内优质项目；公司欢迎各位新老股东到赤峰黄金考察调研，为公司发展建言献策。</w:t>
            </w:r>
          </w:p>
          <w:p w14:paraId="0601E35C" w14:textId="1C8967B3" w:rsidR="003214DF" w:rsidRPr="00855756" w:rsidRDefault="007C6FF0" w:rsidP="007C6FF0">
            <w:pPr>
              <w:spacing w:afterLines="50" w:after="156" w:line="360" w:lineRule="auto"/>
              <w:jc w:val="both"/>
              <w:rPr>
                <w:rFonts w:ascii="Times New Roman" w:eastAsia="宋体" w:hAnsi="Times New Roman" w:cs="Times New Roman"/>
                <w:b/>
                <w:sz w:val="24"/>
                <w14:ligatures w14:val="none"/>
              </w:rPr>
            </w:pPr>
            <w:r w:rsidRPr="00855756">
              <w:rPr>
                <w:rFonts w:ascii="Times New Roman" w:eastAsia="宋体" w:hAnsi="Times New Roman" w:cs="Times New Roman" w:hint="eastAsia"/>
                <w:b/>
                <w:sz w:val="24"/>
                <w14:ligatures w14:val="none"/>
              </w:rPr>
              <w:t>问题</w:t>
            </w:r>
            <w:r w:rsidRPr="00855756">
              <w:rPr>
                <w:rFonts w:ascii="Times New Roman" w:eastAsia="宋体" w:hAnsi="Times New Roman" w:cs="Times New Roman" w:hint="eastAsia"/>
                <w:b/>
                <w:sz w:val="24"/>
                <w14:ligatures w14:val="none"/>
              </w:rPr>
              <w:t>2</w:t>
            </w:r>
            <w:r w:rsidRPr="00855756">
              <w:rPr>
                <w:rFonts w:ascii="Times New Roman" w:eastAsia="宋体" w:hAnsi="Times New Roman" w:cs="Times New Roman" w:hint="eastAsia"/>
                <w:b/>
                <w:sz w:val="24"/>
                <w14:ligatures w14:val="none"/>
              </w:rPr>
              <w:t>：</w:t>
            </w:r>
            <w:r w:rsidRPr="00855756">
              <w:rPr>
                <w:rFonts w:ascii="Times New Roman" w:eastAsia="宋体" w:hAnsi="Times New Roman" w:cs="Times New Roman"/>
                <w:b/>
                <w:sz w:val="24"/>
                <w14:ligatures w14:val="none"/>
              </w:rPr>
              <w:t>王董事长在</w:t>
            </w:r>
            <w:r w:rsidRPr="00855756">
              <w:rPr>
                <w:rFonts w:ascii="Times New Roman" w:eastAsia="宋体" w:hAnsi="Times New Roman" w:cs="Times New Roman"/>
                <w:b/>
                <w:sz w:val="24"/>
                <w14:ligatures w14:val="none"/>
              </w:rPr>
              <w:t>6</w:t>
            </w:r>
            <w:r w:rsidRPr="00855756">
              <w:rPr>
                <w:rFonts w:ascii="Times New Roman" w:eastAsia="宋体" w:hAnsi="Times New Roman" w:cs="Times New Roman"/>
                <w:b/>
                <w:sz w:val="24"/>
                <w14:ligatures w14:val="none"/>
              </w:rPr>
              <w:t>年前制定的千亿市值目标，希望能够在紫金矿业收购完成前实现，今年冲了几次都没有成功，我相信本月一定成功，完成王董和广大股东的心愿，给国资和股紫金献礼</w:t>
            </w:r>
          </w:p>
          <w:p w14:paraId="117BED15" w14:textId="2AD1B146" w:rsidR="003214DF" w:rsidRPr="00855756" w:rsidRDefault="00D01747" w:rsidP="003214DF">
            <w:pPr>
              <w:spacing w:afterLines="50" w:after="156" w:line="360" w:lineRule="auto"/>
              <w:ind w:leftChars="-1" w:left="-2" w:firstLineChars="200" w:firstLine="480"/>
              <w:jc w:val="both"/>
              <w:rPr>
                <w:rFonts w:ascii="Times New Roman" w:eastAsia="宋体" w:hAnsi="Times New Roman" w:cs="Times New Roman"/>
                <w:sz w:val="24"/>
                <w14:ligatures w14:val="none"/>
              </w:rPr>
            </w:pPr>
            <w:r w:rsidRPr="00855756">
              <w:rPr>
                <w:rFonts w:ascii="Times New Roman" w:eastAsia="宋体" w:hAnsi="Times New Roman" w:cs="Times New Roman"/>
                <w:sz w:val="24"/>
                <w14:ligatures w14:val="none"/>
              </w:rPr>
              <w:t>谢谢！</w:t>
            </w:r>
          </w:p>
          <w:p w14:paraId="5A42FBFE" w14:textId="7F4B48F1" w:rsidR="003214DF" w:rsidRPr="00855756" w:rsidRDefault="00D01747" w:rsidP="00D01747">
            <w:pPr>
              <w:spacing w:afterLines="50" w:after="156" w:line="360" w:lineRule="auto"/>
              <w:jc w:val="both"/>
              <w:rPr>
                <w:rFonts w:ascii="Times New Roman" w:eastAsia="宋体" w:hAnsi="Times New Roman" w:cs="Times New Roman"/>
                <w:b/>
                <w:sz w:val="24"/>
                <w14:ligatures w14:val="none"/>
              </w:rPr>
            </w:pPr>
            <w:r w:rsidRPr="00855756">
              <w:rPr>
                <w:rFonts w:ascii="Times New Roman" w:eastAsia="宋体" w:hAnsi="Times New Roman" w:cs="Times New Roman" w:hint="eastAsia"/>
                <w:b/>
                <w:sz w:val="24"/>
                <w14:ligatures w14:val="none"/>
              </w:rPr>
              <w:t>问题</w:t>
            </w:r>
            <w:r w:rsidRPr="00855756">
              <w:rPr>
                <w:rFonts w:ascii="Times New Roman" w:eastAsia="宋体" w:hAnsi="Times New Roman" w:cs="Times New Roman" w:hint="eastAsia"/>
                <w:b/>
                <w:sz w:val="24"/>
                <w14:ligatures w14:val="none"/>
              </w:rPr>
              <w:t>3</w:t>
            </w:r>
            <w:r w:rsidRPr="00855756">
              <w:rPr>
                <w:rFonts w:ascii="Times New Roman" w:eastAsia="宋体" w:hAnsi="Times New Roman" w:cs="Times New Roman" w:hint="eastAsia"/>
                <w:b/>
                <w:sz w:val="24"/>
                <w14:ligatures w14:val="none"/>
              </w:rPr>
              <w:t>：</w:t>
            </w:r>
            <w:r w:rsidR="003941F8" w:rsidRPr="00855756">
              <w:rPr>
                <w:rFonts w:ascii="Times New Roman" w:eastAsia="宋体" w:hAnsi="Times New Roman" w:cs="Times New Roman"/>
                <w:b/>
                <w:sz w:val="24"/>
                <w14:ligatures w14:val="none"/>
              </w:rPr>
              <w:t>公司矿产金每克成本大幅飙升，增长原因是什么？公司采取哪些应对措施？</w:t>
            </w:r>
          </w:p>
          <w:p w14:paraId="56CA3669" w14:textId="13030207" w:rsidR="003214DF" w:rsidRPr="00855756" w:rsidRDefault="003941F8" w:rsidP="003214DF">
            <w:pPr>
              <w:spacing w:afterLines="50" w:after="156" w:line="360" w:lineRule="auto"/>
              <w:ind w:leftChars="-1" w:left="-2" w:firstLineChars="200" w:firstLine="480"/>
              <w:jc w:val="both"/>
              <w:rPr>
                <w:rFonts w:ascii="Times New Roman" w:eastAsia="宋体" w:hAnsi="Times New Roman" w:cs="Times New Roman"/>
                <w:sz w:val="24"/>
                <w14:ligatures w14:val="none"/>
              </w:rPr>
            </w:pPr>
            <w:r w:rsidRPr="00855756">
              <w:rPr>
                <w:rFonts w:ascii="Times New Roman" w:eastAsia="宋体" w:hAnsi="Times New Roman" w:cs="Times New Roman"/>
                <w:sz w:val="24"/>
                <w14:ligatures w14:val="none"/>
              </w:rPr>
              <w:t>谢谢投资者提问。我们在中期业绩公告披露的矿产金营运成本包括主要采矿和冶炼成本，含工队费用、爆破、搬运，冶炼厂化学品、电费、工资等生产直接有关的费用。公告中的营运成本也包括矿权和固定资产摊销费用。另外，公告也披露了按</w:t>
            </w:r>
            <w:r w:rsidRPr="00855756">
              <w:rPr>
                <w:rFonts w:ascii="Times New Roman" w:eastAsia="宋体" w:hAnsi="Times New Roman" w:cs="Times New Roman"/>
                <w:sz w:val="24"/>
                <w14:ligatures w14:val="none"/>
              </w:rPr>
              <w:t>World Gold Council</w:t>
            </w:r>
            <w:r w:rsidRPr="00855756">
              <w:rPr>
                <w:rFonts w:ascii="Times New Roman" w:eastAsia="宋体" w:hAnsi="Times New Roman" w:cs="Times New Roman"/>
                <w:sz w:val="24"/>
                <w14:ligatures w14:val="none"/>
              </w:rPr>
              <w:t>制订的全维持成本（</w:t>
            </w:r>
            <w:r w:rsidRPr="00855756">
              <w:rPr>
                <w:rFonts w:ascii="Times New Roman" w:eastAsia="宋体" w:hAnsi="Times New Roman" w:cs="Times New Roman"/>
                <w:sz w:val="24"/>
                <w14:ligatures w14:val="none"/>
              </w:rPr>
              <w:t>AISC</w:t>
            </w:r>
            <w:r w:rsidRPr="00855756">
              <w:rPr>
                <w:rFonts w:ascii="Times New Roman" w:eastAsia="宋体" w:hAnsi="Times New Roman" w:cs="Times New Roman"/>
                <w:sz w:val="24"/>
                <w14:ligatures w14:val="none"/>
              </w:rPr>
              <w:t>），这指标包括营运成本里的现金部分，再加上直接税费（包括资源税）和现金销售费用和管理费用</w:t>
            </w:r>
            <w:r w:rsidR="003214DF" w:rsidRPr="00855756">
              <w:rPr>
                <w:rFonts w:ascii="Times New Roman" w:eastAsia="宋体" w:hAnsi="Times New Roman" w:cs="Times New Roman"/>
                <w:sz w:val="24"/>
                <w14:ligatures w14:val="none"/>
              </w:rPr>
              <w:t>。</w:t>
            </w:r>
          </w:p>
          <w:p w14:paraId="0D79E3F4" w14:textId="5D0067F9" w:rsidR="00B740C9" w:rsidRPr="00855756" w:rsidRDefault="00B740C9" w:rsidP="003214DF">
            <w:pPr>
              <w:spacing w:afterLines="50" w:after="156" w:line="360" w:lineRule="auto"/>
              <w:ind w:leftChars="-1" w:left="-2" w:firstLineChars="200" w:firstLine="480"/>
              <w:jc w:val="both"/>
              <w:rPr>
                <w:rFonts w:ascii="Times New Roman" w:eastAsia="宋体" w:hAnsi="Times New Roman" w:cs="Times New Roman"/>
                <w:sz w:val="24"/>
                <w14:ligatures w14:val="none"/>
              </w:rPr>
            </w:pPr>
            <w:r w:rsidRPr="00855756">
              <w:rPr>
                <w:rFonts w:ascii="Times New Roman" w:eastAsia="宋体" w:hAnsi="Times New Roman" w:cs="Times New Roman"/>
                <w:sz w:val="24"/>
                <w14:ligatures w14:val="none"/>
              </w:rPr>
              <w:t>产金单位成本同比上升较多，主要原因：一是税费提高。金价上涨带动主营业务收入增加，导致资源税、权益金及可持续发展税同比增加，叠加加纳</w:t>
            </w:r>
            <w:r w:rsidRPr="00855756">
              <w:rPr>
                <w:rFonts w:ascii="Times New Roman" w:eastAsia="宋体" w:hAnsi="Times New Roman" w:cs="Times New Roman"/>
                <w:sz w:val="24"/>
                <w14:ligatures w14:val="none"/>
              </w:rPr>
              <w:t>2026</w:t>
            </w:r>
            <w:r w:rsidRPr="00855756">
              <w:rPr>
                <w:rFonts w:ascii="Times New Roman" w:eastAsia="宋体" w:hAnsi="Times New Roman" w:cs="Times New Roman"/>
                <w:sz w:val="24"/>
                <w14:ligatures w14:val="none"/>
              </w:rPr>
              <w:t>年</w:t>
            </w:r>
            <w:r w:rsidRPr="00855756">
              <w:rPr>
                <w:rFonts w:ascii="Times New Roman" w:eastAsia="宋体" w:hAnsi="Times New Roman" w:cs="Times New Roman"/>
                <w:sz w:val="24"/>
                <w14:ligatures w14:val="none"/>
              </w:rPr>
              <w:t>4</w:t>
            </w:r>
            <w:r w:rsidRPr="00855756">
              <w:rPr>
                <w:rFonts w:ascii="Times New Roman" w:eastAsia="宋体" w:hAnsi="Times New Roman" w:cs="Times New Roman"/>
                <w:sz w:val="24"/>
                <w14:ligatures w14:val="none"/>
              </w:rPr>
              <w:t>月资源税由</w:t>
            </w:r>
            <w:r w:rsidRPr="00855756">
              <w:rPr>
                <w:rFonts w:ascii="Times New Roman" w:eastAsia="宋体" w:hAnsi="Times New Roman" w:cs="Times New Roman"/>
                <w:sz w:val="24"/>
                <w14:ligatures w14:val="none"/>
              </w:rPr>
              <w:t>5%</w:t>
            </w:r>
            <w:r w:rsidRPr="00855756">
              <w:rPr>
                <w:rFonts w:ascii="Times New Roman" w:eastAsia="宋体" w:hAnsi="Times New Roman" w:cs="Times New Roman"/>
                <w:sz w:val="24"/>
                <w14:ligatures w14:val="none"/>
              </w:rPr>
              <w:t>调整为</w:t>
            </w:r>
            <w:r w:rsidRPr="00855756">
              <w:rPr>
                <w:rFonts w:ascii="Times New Roman" w:eastAsia="宋体" w:hAnsi="Times New Roman" w:cs="Times New Roman"/>
                <w:sz w:val="24"/>
                <w14:ligatures w14:val="none"/>
              </w:rPr>
              <w:t>5%-12%</w:t>
            </w:r>
            <w:r w:rsidRPr="00855756">
              <w:rPr>
                <w:rFonts w:ascii="Times New Roman" w:eastAsia="宋体" w:hAnsi="Times New Roman" w:cs="Times New Roman"/>
                <w:sz w:val="24"/>
                <w14:ligatures w14:val="none"/>
              </w:rPr>
              <w:t>阶梯税率，进一步拉高了单位成本；二是部分矿山技改、大规模检修等影响黄金产量。如吉隆矿业提升机单绳改多绳及五龙矿业多条盲竖井改造均导致出矿受限，老挝塞班金铜矿选厂一年一次的例行大规模检修加之其中一台高温氧化釜进行计划内停机检修，导致矿石处理量下降。本期产金量同比下降，固定成本分摊增加，导致单位成本上升。矿山技改和设备检修均属于年度计划内工作，公司积极组织勘探、采选、技改及设备检修等各项工作，老挝塞班金铜矿选厂检修已于一季度完成，各项技改工程</w:t>
            </w:r>
            <w:r w:rsidRPr="00855756">
              <w:rPr>
                <w:rFonts w:ascii="Times New Roman" w:eastAsia="宋体" w:hAnsi="Times New Roman" w:cs="Times New Roman"/>
                <w:sz w:val="24"/>
                <w14:ligatures w14:val="none"/>
              </w:rPr>
              <w:lastRenderedPageBreak/>
              <w:t>按计划推进。预期随产量提升后，平均成本会相应下降。</w:t>
            </w:r>
          </w:p>
          <w:p w14:paraId="26962CA4" w14:textId="08B6138C" w:rsidR="003214DF" w:rsidRPr="00855756" w:rsidRDefault="003941F8" w:rsidP="003941F8">
            <w:pPr>
              <w:spacing w:afterLines="50" w:after="156" w:line="360" w:lineRule="auto"/>
              <w:jc w:val="both"/>
              <w:rPr>
                <w:rFonts w:ascii="Times New Roman" w:eastAsia="宋体" w:hAnsi="Times New Roman" w:cs="Times New Roman"/>
                <w:b/>
                <w:sz w:val="24"/>
                <w14:ligatures w14:val="none"/>
              </w:rPr>
            </w:pPr>
            <w:r w:rsidRPr="00855756">
              <w:rPr>
                <w:rFonts w:ascii="Times New Roman" w:eastAsia="宋体" w:hAnsi="Times New Roman" w:cs="Times New Roman" w:hint="eastAsia"/>
                <w:b/>
                <w:sz w:val="24"/>
                <w14:ligatures w14:val="none"/>
              </w:rPr>
              <w:t>问题</w:t>
            </w:r>
            <w:r w:rsidRPr="00855756">
              <w:rPr>
                <w:rFonts w:ascii="Times New Roman" w:eastAsia="宋体" w:hAnsi="Times New Roman" w:cs="Times New Roman" w:hint="eastAsia"/>
                <w:b/>
                <w:sz w:val="24"/>
                <w14:ligatures w14:val="none"/>
              </w:rPr>
              <w:t>4</w:t>
            </w:r>
            <w:r w:rsidRPr="00855756">
              <w:rPr>
                <w:rFonts w:ascii="Times New Roman" w:eastAsia="宋体" w:hAnsi="Times New Roman" w:cs="Times New Roman" w:hint="eastAsia"/>
                <w:b/>
                <w:sz w:val="24"/>
                <w14:ligatures w14:val="none"/>
              </w:rPr>
              <w:t>：</w:t>
            </w:r>
            <w:r w:rsidR="00F4487B" w:rsidRPr="00855756">
              <w:rPr>
                <w:rFonts w:ascii="Times New Roman" w:eastAsia="宋体" w:hAnsi="Times New Roman" w:cs="Times New Roman"/>
                <w:b/>
                <w:sz w:val="24"/>
                <w14:ligatures w14:val="none"/>
              </w:rPr>
              <w:t>公司和紫金矿业的交易怎么样了？</w:t>
            </w:r>
          </w:p>
          <w:p w14:paraId="0433E074" w14:textId="214D9F5A" w:rsidR="003214DF" w:rsidRPr="00855756" w:rsidRDefault="00F4487B" w:rsidP="003214DF">
            <w:pPr>
              <w:spacing w:afterLines="50" w:after="156" w:line="360" w:lineRule="auto"/>
              <w:ind w:leftChars="-1" w:left="-2" w:firstLineChars="200" w:firstLine="480"/>
              <w:jc w:val="both"/>
              <w:rPr>
                <w:rFonts w:ascii="Times New Roman" w:eastAsia="宋体" w:hAnsi="Times New Roman" w:cs="Times New Roman"/>
                <w:sz w:val="24"/>
                <w14:ligatures w14:val="none"/>
              </w:rPr>
            </w:pPr>
            <w:r w:rsidRPr="00855756">
              <w:rPr>
                <w:rFonts w:ascii="Times New Roman" w:eastAsia="宋体" w:hAnsi="Times New Roman" w:cs="Times New Roman"/>
                <w:sz w:val="24"/>
                <w14:ligatures w14:val="none"/>
              </w:rPr>
              <w:t>您好！公司控股股东与紫金黄金股份转让交易正在积极推进之中，请及时关注公司相关进展公告。谢谢！</w:t>
            </w:r>
          </w:p>
          <w:p w14:paraId="55366BA6" w14:textId="0625B42E" w:rsidR="003214DF" w:rsidRPr="00855756" w:rsidRDefault="00B945E2" w:rsidP="00B945E2">
            <w:pPr>
              <w:spacing w:afterLines="50" w:after="156" w:line="360" w:lineRule="auto"/>
              <w:jc w:val="both"/>
              <w:rPr>
                <w:rFonts w:ascii="Times New Roman" w:eastAsia="宋体" w:hAnsi="Times New Roman" w:cs="Times New Roman"/>
                <w:b/>
                <w:sz w:val="24"/>
                <w14:ligatures w14:val="none"/>
              </w:rPr>
            </w:pPr>
            <w:r w:rsidRPr="00855756">
              <w:rPr>
                <w:rFonts w:ascii="Times New Roman" w:eastAsia="宋体" w:hAnsi="Times New Roman" w:cs="Times New Roman" w:hint="eastAsia"/>
                <w:b/>
                <w:sz w:val="24"/>
                <w14:ligatures w14:val="none"/>
              </w:rPr>
              <w:t>问题</w:t>
            </w:r>
            <w:r w:rsidRPr="00855756">
              <w:rPr>
                <w:rFonts w:ascii="Times New Roman" w:eastAsia="宋体" w:hAnsi="Times New Roman" w:cs="Times New Roman" w:hint="eastAsia"/>
                <w:b/>
                <w:sz w:val="24"/>
                <w14:ligatures w14:val="none"/>
              </w:rPr>
              <w:t>5</w:t>
            </w:r>
            <w:r w:rsidRPr="00855756">
              <w:rPr>
                <w:rFonts w:ascii="Times New Roman" w:eastAsia="宋体" w:hAnsi="Times New Roman" w:cs="Times New Roman" w:hint="eastAsia"/>
                <w:b/>
                <w:sz w:val="24"/>
                <w14:ligatures w14:val="none"/>
              </w:rPr>
              <w:t>：</w:t>
            </w:r>
            <w:r w:rsidRPr="00855756">
              <w:rPr>
                <w:rFonts w:ascii="Times New Roman" w:eastAsia="宋体" w:hAnsi="Times New Roman" w:cs="Times New Roman"/>
                <w:b/>
                <w:sz w:val="24"/>
                <w14:ligatures w14:val="none"/>
              </w:rPr>
              <w:t>紫金矿业成为控股股东，除了资金，将在管理、技术、资源层面带来哪些具体协同？</w:t>
            </w:r>
          </w:p>
          <w:p w14:paraId="23CCB146" w14:textId="1F9528F8" w:rsidR="003214DF" w:rsidRPr="00855756" w:rsidRDefault="00B945E2" w:rsidP="003214DF">
            <w:pPr>
              <w:spacing w:afterLines="50" w:after="156" w:line="360" w:lineRule="auto"/>
              <w:ind w:leftChars="-1" w:left="-2" w:firstLineChars="200" w:firstLine="480"/>
              <w:jc w:val="both"/>
              <w:rPr>
                <w:rFonts w:ascii="Times New Roman" w:eastAsia="宋体" w:hAnsi="Times New Roman" w:cs="Times New Roman"/>
                <w:sz w:val="24"/>
                <w14:ligatures w14:val="none"/>
              </w:rPr>
            </w:pPr>
            <w:r w:rsidRPr="00855756">
              <w:rPr>
                <w:rFonts w:ascii="Times New Roman" w:eastAsia="宋体" w:hAnsi="Times New Roman" w:cs="Times New Roman"/>
                <w:sz w:val="24"/>
                <w14:ligatures w14:val="none"/>
              </w:rPr>
              <w:t>您好！紫金矿业作为头部国际矿业集团，拥有专业的地勘、研究院、设计院及建设团队，将在公司矿山现场勘探、采矿、选矿及项目建设多维度提供人才、管理和技术支持。</w:t>
            </w:r>
          </w:p>
          <w:p w14:paraId="7EB98878" w14:textId="0969BD50" w:rsidR="003214DF" w:rsidRPr="00855756" w:rsidRDefault="00B945E2" w:rsidP="00B945E2">
            <w:pPr>
              <w:spacing w:afterLines="50" w:after="156" w:line="360" w:lineRule="auto"/>
              <w:jc w:val="both"/>
              <w:rPr>
                <w:rFonts w:ascii="Times New Roman" w:eastAsia="宋体" w:hAnsi="Times New Roman" w:cs="Times New Roman"/>
                <w:b/>
                <w:sz w:val="24"/>
                <w14:ligatures w14:val="none"/>
              </w:rPr>
            </w:pPr>
            <w:r w:rsidRPr="00855756">
              <w:rPr>
                <w:rFonts w:ascii="Times New Roman" w:eastAsia="宋体" w:hAnsi="Times New Roman" w:cs="Times New Roman" w:hint="eastAsia"/>
                <w:b/>
                <w:sz w:val="24"/>
                <w14:ligatures w14:val="none"/>
              </w:rPr>
              <w:t>问题</w:t>
            </w:r>
            <w:r w:rsidRPr="00855756">
              <w:rPr>
                <w:rFonts w:ascii="Times New Roman" w:eastAsia="宋体" w:hAnsi="Times New Roman" w:cs="Times New Roman" w:hint="eastAsia"/>
                <w:b/>
                <w:sz w:val="24"/>
                <w14:ligatures w14:val="none"/>
              </w:rPr>
              <w:t>6</w:t>
            </w:r>
            <w:r w:rsidRPr="00855756">
              <w:rPr>
                <w:rFonts w:ascii="Times New Roman" w:eastAsia="宋体" w:hAnsi="Times New Roman" w:cs="Times New Roman" w:hint="eastAsia"/>
                <w:b/>
                <w:sz w:val="24"/>
                <w14:ligatures w14:val="none"/>
              </w:rPr>
              <w:t>：</w:t>
            </w:r>
            <w:r w:rsidR="00A6071A" w:rsidRPr="00855756">
              <w:rPr>
                <w:rFonts w:ascii="Times New Roman" w:eastAsia="宋体" w:hAnsi="Times New Roman" w:cs="Times New Roman"/>
                <w:b/>
                <w:sz w:val="24"/>
                <w14:ligatures w14:val="none"/>
              </w:rPr>
              <w:t>紫金矿业入主后，分红率是否有提升规划？是否会实施中期分红？</w:t>
            </w:r>
          </w:p>
          <w:p w14:paraId="4F00B83E" w14:textId="77777777" w:rsidR="003214DF" w:rsidRPr="00855756" w:rsidRDefault="00A6071A" w:rsidP="003214DF">
            <w:pPr>
              <w:spacing w:afterLines="50" w:after="156" w:line="360" w:lineRule="auto"/>
              <w:ind w:leftChars="-1" w:left="-2" w:firstLineChars="200" w:firstLine="480"/>
              <w:jc w:val="both"/>
              <w:rPr>
                <w:rFonts w:ascii="Times New Roman" w:eastAsia="宋体" w:hAnsi="Times New Roman" w:cs="Times New Roman"/>
                <w:sz w:val="24"/>
                <w14:ligatures w14:val="none"/>
              </w:rPr>
            </w:pPr>
            <w:r w:rsidRPr="00855756">
              <w:rPr>
                <w:rFonts w:ascii="Times New Roman" w:eastAsia="宋体" w:hAnsi="Times New Roman" w:cs="Times New Roman"/>
                <w:sz w:val="24"/>
                <w14:ligatures w14:val="none"/>
              </w:rPr>
              <w:t>您好！随着公司发展和业绩提升，近几年分红已逐步提升，公司已制定三年股东回报规划，董事会将根据公司业务发展、盈利能力、现金流及未来资本开支等情况综合考虑制定分红方案。</w:t>
            </w:r>
          </w:p>
          <w:p w14:paraId="4BA9871D" w14:textId="49048B5F" w:rsidR="00A6071A" w:rsidRPr="00855756" w:rsidRDefault="00A6071A" w:rsidP="00A6071A">
            <w:pPr>
              <w:spacing w:afterLines="50" w:after="156" w:line="360" w:lineRule="auto"/>
              <w:jc w:val="both"/>
              <w:rPr>
                <w:rFonts w:ascii="Times New Roman" w:eastAsia="宋体" w:hAnsi="Times New Roman" w:cs="Times New Roman"/>
                <w:b/>
                <w:sz w:val="24"/>
                <w14:ligatures w14:val="none"/>
              </w:rPr>
            </w:pPr>
            <w:r w:rsidRPr="00855756">
              <w:rPr>
                <w:rFonts w:ascii="Times New Roman" w:eastAsia="宋体" w:hAnsi="Times New Roman" w:cs="Times New Roman" w:hint="eastAsia"/>
                <w:b/>
                <w:sz w:val="24"/>
                <w14:ligatures w14:val="none"/>
              </w:rPr>
              <w:t>问题</w:t>
            </w:r>
            <w:r w:rsidR="002946ED" w:rsidRPr="00855756">
              <w:rPr>
                <w:rFonts w:ascii="Times New Roman" w:eastAsia="宋体" w:hAnsi="Times New Roman" w:cs="Times New Roman" w:hint="eastAsia"/>
                <w:b/>
                <w:sz w:val="24"/>
                <w14:ligatures w14:val="none"/>
              </w:rPr>
              <w:t>7</w:t>
            </w:r>
            <w:r w:rsidRPr="00855756">
              <w:rPr>
                <w:rFonts w:ascii="Times New Roman" w:eastAsia="宋体" w:hAnsi="Times New Roman" w:cs="Times New Roman" w:hint="eastAsia"/>
                <w:b/>
                <w:sz w:val="24"/>
                <w14:ligatures w14:val="none"/>
              </w:rPr>
              <w:t>：</w:t>
            </w:r>
            <w:r w:rsidR="002946ED" w:rsidRPr="00855756">
              <w:rPr>
                <w:rFonts w:ascii="Times New Roman" w:eastAsia="宋体" w:hAnsi="Times New Roman" w:cs="Times New Roman"/>
                <w:b/>
                <w:sz w:val="24"/>
                <w14:ligatures w14:val="none"/>
              </w:rPr>
              <w:t>我持有赤峰已六年多，近段时间没看到王董事长关于下矿指导工作的报道，心里慌慌的，今天王董事长有参加吗，感谢王董事长带领团队，实现业绩高成长，希望赤金越来越好。</w:t>
            </w:r>
          </w:p>
          <w:p w14:paraId="41B13103" w14:textId="62F89DF7" w:rsidR="00A6071A" w:rsidRPr="00855756" w:rsidRDefault="002946ED" w:rsidP="00A6071A">
            <w:pPr>
              <w:spacing w:afterLines="50" w:after="156" w:line="360" w:lineRule="auto"/>
              <w:ind w:leftChars="-1" w:left="-2" w:firstLineChars="200" w:firstLine="480"/>
              <w:jc w:val="both"/>
              <w:rPr>
                <w:rFonts w:ascii="Times New Roman" w:eastAsia="宋体" w:hAnsi="Times New Roman" w:cs="Times New Roman"/>
                <w:sz w:val="24"/>
                <w14:ligatures w14:val="none"/>
              </w:rPr>
            </w:pPr>
            <w:r w:rsidRPr="00855756">
              <w:rPr>
                <w:rFonts w:ascii="Times New Roman" w:eastAsia="宋体" w:hAnsi="Times New Roman" w:cs="Times New Roman"/>
                <w:sz w:val="24"/>
                <w14:ligatures w14:val="none"/>
              </w:rPr>
              <w:t>感谢您的关心！王董事长及赤峰黄金管理层与往常一样积极履行工作职责，定期到一线矿山检查指导工作</w:t>
            </w:r>
            <w:r w:rsidR="00A6071A" w:rsidRPr="00855756">
              <w:rPr>
                <w:rFonts w:ascii="Times New Roman" w:eastAsia="宋体" w:hAnsi="Times New Roman" w:cs="Times New Roman"/>
                <w:sz w:val="24"/>
                <w14:ligatures w14:val="none"/>
              </w:rPr>
              <w:t>。</w:t>
            </w:r>
          </w:p>
          <w:p w14:paraId="280E3A31" w14:textId="1D4C8C5D" w:rsidR="00A6071A" w:rsidRPr="00855756" w:rsidRDefault="00A6071A" w:rsidP="00A6071A">
            <w:pPr>
              <w:spacing w:afterLines="50" w:after="156" w:line="360" w:lineRule="auto"/>
              <w:jc w:val="both"/>
              <w:rPr>
                <w:rFonts w:ascii="Times New Roman" w:eastAsia="宋体" w:hAnsi="Times New Roman" w:cs="Times New Roman"/>
                <w:b/>
                <w:sz w:val="24"/>
                <w14:ligatures w14:val="none"/>
              </w:rPr>
            </w:pPr>
            <w:r w:rsidRPr="00855756">
              <w:rPr>
                <w:rFonts w:ascii="Times New Roman" w:eastAsia="宋体" w:hAnsi="Times New Roman" w:cs="Times New Roman" w:hint="eastAsia"/>
                <w:b/>
                <w:sz w:val="24"/>
                <w14:ligatures w14:val="none"/>
              </w:rPr>
              <w:t>问题</w:t>
            </w:r>
            <w:r w:rsidR="002946ED" w:rsidRPr="00855756">
              <w:rPr>
                <w:rFonts w:ascii="Times New Roman" w:eastAsia="宋体" w:hAnsi="Times New Roman" w:cs="Times New Roman" w:hint="eastAsia"/>
                <w:b/>
                <w:sz w:val="24"/>
                <w14:ligatures w14:val="none"/>
              </w:rPr>
              <w:t>8</w:t>
            </w:r>
            <w:r w:rsidRPr="00855756">
              <w:rPr>
                <w:rFonts w:ascii="Times New Roman" w:eastAsia="宋体" w:hAnsi="Times New Roman" w:cs="Times New Roman" w:hint="eastAsia"/>
                <w:b/>
                <w:sz w:val="24"/>
                <w14:ligatures w14:val="none"/>
              </w:rPr>
              <w:t>：</w:t>
            </w:r>
            <w:r w:rsidR="00593125" w:rsidRPr="00855756">
              <w:rPr>
                <w:rFonts w:ascii="Times New Roman" w:eastAsia="宋体" w:hAnsi="Times New Roman" w:cs="Times New Roman"/>
                <w:b/>
                <w:sz w:val="24"/>
                <w14:ligatures w14:val="none"/>
              </w:rPr>
              <w:t>上半年电解铜产量同比增长，这是个积极的变化，请问这个高增速和高毛利未来可以持续吗？这块业务在公司战略里的定位是什么？</w:t>
            </w:r>
          </w:p>
          <w:p w14:paraId="44DB2751" w14:textId="7307A087" w:rsidR="00A6071A" w:rsidRPr="00855756" w:rsidRDefault="00593125" w:rsidP="00A6071A">
            <w:pPr>
              <w:spacing w:afterLines="50" w:after="156" w:line="360" w:lineRule="auto"/>
              <w:ind w:leftChars="-1" w:left="-2" w:firstLineChars="200" w:firstLine="480"/>
              <w:jc w:val="both"/>
              <w:rPr>
                <w:rFonts w:ascii="Times New Roman" w:eastAsia="宋体" w:hAnsi="Times New Roman" w:cs="Times New Roman"/>
                <w:sz w:val="24"/>
                <w14:ligatures w14:val="none"/>
              </w:rPr>
            </w:pPr>
            <w:r w:rsidRPr="00855756">
              <w:rPr>
                <w:rFonts w:ascii="Times New Roman" w:eastAsia="宋体" w:hAnsi="Times New Roman" w:cs="Times New Roman"/>
                <w:sz w:val="24"/>
                <w14:ligatures w14:val="none"/>
              </w:rPr>
              <w:t>赤峰黄金的电解铜产量是会持续增长的，目前塞班卡农铜矿采选项目正在建设中，选矿规模是年处理铜矿石</w:t>
            </w:r>
            <w:r w:rsidRPr="00855756">
              <w:rPr>
                <w:rFonts w:ascii="Times New Roman" w:eastAsia="宋体" w:hAnsi="Times New Roman" w:cs="Times New Roman"/>
                <w:sz w:val="24"/>
                <w14:ligatures w14:val="none"/>
              </w:rPr>
              <w:t>130</w:t>
            </w:r>
            <w:r w:rsidRPr="00855756">
              <w:rPr>
                <w:rFonts w:ascii="Times New Roman" w:eastAsia="宋体" w:hAnsi="Times New Roman" w:cs="Times New Roman"/>
                <w:sz w:val="24"/>
                <w14:ligatures w14:val="none"/>
              </w:rPr>
              <w:t>万吨，预计</w:t>
            </w:r>
            <w:r w:rsidRPr="00855756">
              <w:rPr>
                <w:rFonts w:ascii="Times New Roman" w:eastAsia="宋体" w:hAnsi="Times New Roman" w:cs="Times New Roman"/>
                <w:sz w:val="24"/>
                <w14:ligatures w14:val="none"/>
              </w:rPr>
              <w:t>2027</w:t>
            </w:r>
            <w:r w:rsidRPr="00855756">
              <w:rPr>
                <w:rFonts w:ascii="Times New Roman" w:eastAsia="宋体" w:hAnsi="Times New Roman" w:cs="Times New Roman"/>
                <w:sz w:val="24"/>
                <w14:ligatures w14:val="none"/>
              </w:rPr>
              <w:t>年下半年投产</w:t>
            </w:r>
            <w:r w:rsidR="00A6071A" w:rsidRPr="00855756">
              <w:rPr>
                <w:rFonts w:ascii="Times New Roman" w:eastAsia="宋体" w:hAnsi="Times New Roman" w:cs="Times New Roman"/>
                <w:sz w:val="24"/>
                <w14:ligatures w14:val="none"/>
              </w:rPr>
              <w:t>。</w:t>
            </w:r>
          </w:p>
          <w:p w14:paraId="6C8F821B" w14:textId="177425DE" w:rsidR="00A6071A" w:rsidRPr="00855756" w:rsidRDefault="00A6071A" w:rsidP="00A6071A">
            <w:pPr>
              <w:spacing w:afterLines="50" w:after="156" w:line="360" w:lineRule="auto"/>
              <w:jc w:val="both"/>
              <w:rPr>
                <w:rFonts w:ascii="Times New Roman" w:eastAsia="宋体" w:hAnsi="Times New Roman" w:cs="Times New Roman"/>
                <w:b/>
                <w:sz w:val="24"/>
                <w14:ligatures w14:val="none"/>
              </w:rPr>
            </w:pPr>
            <w:r w:rsidRPr="00855756">
              <w:rPr>
                <w:rFonts w:ascii="Times New Roman" w:eastAsia="宋体" w:hAnsi="Times New Roman" w:cs="Times New Roman" w:hint="eastAsia"/>
                <w:b/>
                <w:sz w:val="24"/>
                <w14:ligatures w14:val="none"/>
              </w:rPr>
              <w:t>问题</w:t>
            </w:r>
            <w:r w:rsidR="002946ED" w:rsidRPr="00855756">
              <w:rPr>
                <w:rFonts w:ascii="Times New Roman" w:eastAsia="宋体" w:hAnsi="Times New Roman" w:cs="Times New Roman" w:hint="eastAsia"/>
                <w:b/>
                <w:sz w:val="24"/>
                <w14:ligatures w14:val="none"/>
              </w:rPr>
              <w:t>9</w:t>
            </w:r>
            <w:r w:rsidRPr="00855756">
              <w:rPr>
                <w:rFonts w:ascii="Times New Roman" w:eastAsia="宋体" w:hAnsi="Times New Roman" w:cs="Times New Roman" w:hint="eastAsia"/>
                <w:b/>
                <w:sz w:val="24"/>
                <w14:ligatures w14:val="none"/>
              </w:rPr>
              <w:t>：</w:t>
            </w:r>
            <w:r w:rsidR="009A05CD" w:rsidRPr="00855756">
              <w:rPr>
                <w:rFonts w:ascii="Times New Roman" w:eastAsia="宋体" w:hAnsi="Times New Roman" w:cs="Times New Roman"/>
                <w:b/>
                <w:sz w:val="24"/>
                <w14:ligatures w14:val="none"/>
              </w:rPr>
              <w:t>公司能否更新一下核心矿山的最新探明储量和技术可采</w:t>
            </w:r>
            <w:r w:rsidR="009A05CD" w:rsidRPr="00855756">
              <w:rPr>
                <w:rFonts w:ascii="Times New Roman" w:eastAsia="宋体" w:hAnsi="Times New Roman" w:cs="Times New Roman"/>
                <w:b/>
                <w:sz w:val="24"/>
                <w14:ligatures w14:val="none"/>
              </w:rPr>
              <w:lastRenderedPageBreak/>
              <w:t>储量？</w:t>
            </w:r>
          </w:p>
          <w:p w14:paraId="587F3932" w14:textId="6C198A56" w:rsidR="00A6071A" w:rsidRPr="0079082E" w:rsidRDefault="009A05CD" w:rsidP="0079082E">
            <w:pPr>
              <w:shd w:val="clear" w:color="auto" w:fill="FFFFFF" w:themeFill="background1"/>
              <w:spacing w:afterLines="50" w:after="156" w:line="360" w:lineRule="auto"/>
              <w:ind w:leftChars="-1" w:left="-2" w:firstLineChars="200" w:firstLine="480"/>
              <w:jc w:val="both"/>
              <w:rPr>
                <w:rFonts w:ascii="Times New Roman" w:eastAsia="宋体" w:hAnsi="Times New Roman" w:cs="Times New Roman"/>
                <w:sz w:val="24"/>
                <w14:ligatures w14:val="none"/>
              </w:rPr>
            </w:pPr>
            <w:r w:rsidRPr="00855756">
              <w:rPr>
                <w:rFonts w:ascii="Times New Roman" w:eastAsia="宋体" w:hAnsi="Times New Roman" w:cs="Times New Roman"/>
                <w:sz w:val="24"/>
                <w14:ligatures w14:val="none"/>
              </w:rPr>
              <w:t>您好！截至</w:t>
            </w:r>
            <w:r w:rsidRPr="00855756">
              <w:rPr>
                <w:rFonts w:ascii="Times New Roman" w:eastAsia="宋体" w:hAnsi="Times New Roman" w:cs="Times New Roman"/>
                <w:sz w:val="24"/>
                <w14:ligatures w14:val="none"/>
              </w:rPr>
              <w:t>2025</w:t>
            </w:r>
            <w:r w:rsidRPr="00855756">
              <w:rPr>
                <w:rFonts w:ascii="Times New Roman" w:eastAsia="宋体" w:hAnsi="Times New Roman" w:cs="Times New Roman"/>
                <w:sz w:val="24"/>
                <w14:ligatures w14:val="none"/>
              </w:rPr>
              <w:t>年末，</w:t>
            </w:r>
            <w:r w:rsidRPr="0079082E">
              <w:rPr>
                <w:rFonts w:ascii="Times New Roman" w:eastAsia="宋体" w:hAnsi="Times New Roman" w:cs="Times New Roman"/>
                <w:sz w:val="24"/>
                <w14:ligatures w14:val="none"/>
              </w:rPr>
              <w:t>公司</w:t>
            </w:r>
            <w:r w:rsidR="003E31BE" w:rsidRPr="00F4139E">
              <w:rPr>
                <w:rFonts w:ascii="Times New Roman" w:eastAsia="宋体" w:hAnsi="Times New Roman" w:cs="Times New Roman"/>
                <w:sz w:val="24"/>
                <w:shd w:val="clear" w:color="auto" w:fill="FFFFFF" w:themeFill="background1"/>
                <w14:ligatures w14:val="none"/>
              </w:rPr>
              <w:t>并表口径</w:t>
            </w:r>
            <w:r w:rsidRPr="0079082E">
              <w:rPr>
                <w:rFonts w:ascii="Times New Roman" w:eastAsia="宋体" w:hAnsi="Times New Roman" w:cs="Times New Roman"/>
                <w:sz w:val="24"/>
                <w14:ligatures w14:val="none"/>
              </w:rPr>
              <w:t>黄金资源量约</w:t>
            </w:r>
            <w:r w:rsidRPr="0079082E">
              <w:rPr>
                <w:rFonts w:ascii="Times New Roman" w:eastAsia="宋体" w:hAnsi="Times New Roman" w:cs="Times New Roman"/>
                <w:sz w:val="24"/>
                <w14:ligatures w14:val="none"/>
              </w:rPr>
              <w:t>580</w:t>
            </w:r>
            <w:r w:rsidRPr="0079082E">
              <w:rPr>
                <w:rFonts w:ascii="Times New Roman" w:eastAsia="宋体" w:hAnsi="Times New Roman" w:cs="Times New Roman"/>
                <w:sz w:val="24"/>
                <w14:ligatures w14:val="none"/>
              </w:rPr>
              <w:t>吨，储量约</w:t>
            </w:r>
            <w:r w:rsidRPr="0079082E">
              <w:rPr>
                <w:rFonts w:ascii="Times New Roman" w:eastAsia="宋体" w:hAnsi="Times New Roman" w:cs="Times New Roman"/>
                <w:sz w:val="24"/>
                <w14:ligatures w14:val="none"/>
              </w:rPr>
              <w:t>106</w:t>
            </w:r>
            <w:r w:rsidRPr="0079082E">
              <w:rPr>
                <w:rFonts w:ascii="Times New Roman" w:eastAsia="宋体" w:hAnsi="Times New Roman" w:cs="Times New Roman"/>
                <w:sz w:val="24"/>
                <w14:ligatures w14:val="none"/>
              </w:rPr>
              <w:t>吨，详见公司发布的</w:t>
            </w:r>
            <w:r w:rsidRPr="0079082E">
              <w:rPr>
                <w:rFonts w:ascii="Times New Roman" w:eastAsia="宋体" w:hAnsi="Times New Roman" w:cs="Times New Roman"/>
                <w:sz w:val="24"/>
                <w14:ligatures w14:val="none"/>
              </w:rPr>
              <w:t>2025</w:t>
            </w:r>
            <w:r w:rsidRPr="0079082E">
              <w:rPr>
                <w:rFonts w:ascii="Times New Roman" w:eastAsia="宋体" w:hAnsi="Times New Roman" w:cs="Times New Roman"/>
                <w:sz w:val="24"/>
                <w14:ligatures w14:val="none"/>
              </w:rPr>
              <w:t>年年度报告相关内容。</w:t>
            </w:r>
            <w:r w:rsidRPr="0079082E">
              <w:rPr>
                <w:rFonts w:ascii="Times New Roman" w:eastAsia="宋体" w:hAnsi="Times New Roman" w:cs="Times New Roman"/>
                <w:sz w:val="24"/>
                <w14:ligatures w14:val="none"/>
              </w:rPr>
              <w:t>2026</w:t>
            </w:r>
            <w:r w:rsidRPr="0079082E">
              <w:rPr>
                <w:rFonts w:ascii="Times New Roman" w:eastAsia="宋体" w:hAnsi="Times New Roman" w:cs="Times New Roman"/>
                <w:sz w:val="24"/>
                <w14:ligatures w14:val="none"/>
              </w:rPr>
              <w:t>年</w:t>
            </w:r>
            <w:r w:rsidRPr="0079082E">
              <w:rPr>
                <w:rFonts w:ascii="Times New Roman" w:eastAsia="宋体" w:hAnsi="Times New Roman" w:cs="Times New Roman"/>
                <w:sz w:val="24"/>
                <w14:ligatures w14:val="none"/>
              </w:rPr>
              <w:t>7</w:t>
            </w:r>
            <w:r w:rsidRPr="0079082E">
              <w:rPr>
                <w:rFonts w:ascii="Times New Roman" w:eastAsia="宋体" w:hAnsi="Times New Roman" w:cs="Times New Roman"/>
                <w:sz w:val="24"/>
                <w14:ligatures w14:val="none"/>
              </w:rPr>
              <w:t>月末，公司更新老挝塞班矿</w:t>
            </w:r>
            <w:r w:rsidRPr="0079082E">
              <w:rPr>
                <w:rFonts w:ascii="Times New Roman" w:eastAsia="宋体" w:hAnsi="Times New Roman" w:cs="Times New Roman"/>
                <w:sz w:val="24"/>
                <w14:ligatures w14:val="none"/>
              </w:rPr>
              <w:t>SND</w:t>
            </w:r>
            <w:r w:rsidRPr="0079082E">
              <w:rPr>
                <w:rFonts w:ascii="Times New Roman" w:eastAsia="宋体" w:hAnsi="Times New Roman" w:cs="Times New Roman"/>
                <w:sz w:val="24"/>
                <w14:ligatures w14:val="none"/>
              </w:rPr>
              <w:t>项目资源报告，与首次估算相比，黄金当量金属量由</w:t>
            </w:r>
            <w:r w:rsidRPr="0079082E">
              <w:rPr>
                <w:rFonts w:ascii="Times New Roman" w:eastAsia="宋体" w:hAnsi="Times New Roman" w:cs="Times New Roman"/>
                <w:sz w:val="24"/>
                <w14:ligatures w14:val="none"/>
              </w:rPr>
              <w:t>107</w:t>
            </w:r>
            <w:r w:rsidRPr="0079082E">
              <w:rPr>
                <w:rFonts w:ascii="Times New Roman" w:eastAsia="宋体" w:hAnsi="Times New Roman" w:cs="Times New Roman"/>
                <w:sz w:val="24"/>
                <w14:ligatures w14:val="none"/>
              </w:rPr>
              <w:t>吨增至</w:t>
            </w:r>
            <w:r w:rsidRPr="0079082E">
              <w:rPr>
                <w:rFonts w:ascii="Times New Roman" w:eastAsia="宋体" w:hAnsi="Times New Roman" w:cs="Times New Roman"/>
                <w:sz w:val="24"/>
                <w14:ligatures w14:val="none"/>
              </w:rPr>
              <w:t>260</w:t>
            </w:r>
            <w:r w:rsidRPr="0079082E">
              <w:rPr>
                <w:rFonts w:ascii="Times New Roman" w:eastAsia="宋体" w:hAnsi="Times New Roman" w:cs="Times New Roman"/>
                <w:sz w:val="24"/>
                <w14:ligatures w14:val="none"/>
              </w:rPr>
              <w:t>吨，增幅约</w:t>
            </w:r>
            <w:r w:rsidRPr="0079082E">
              <w:rPr>
                <w:rFonts w:ascii="Times New Roman" w:eastAsia="宋体" w:hAnsi="Times New Roman" w:cs="Times New Roman"/>
                <w:sz w:val="24"/>
                <w14:ligatures w14:val="none"/>
              </w:rPr>
              <w:t>143%</w:t>
            </w:r>
            <w:r w:rsidR="00A6071A" w:rsidRPr="0079082E">
              <w:rPr>
                <w:rFonts w:ascii="Times New Roman" w:eastAsia="宋体" w:hAnsi="Times New Roman" w:cs="Times New Roman"/>
                <w:sz w:val="24"/>
                <w14:ligatures w14:val="none"/>
              </w:rPr>
              <w:t>。</w:t>
            </w:r>
          </w:p>
          <w:p w14:paraId="31D7D00D" w14:textId="34D43A6D" w:rsidR="00A6071A" w:rsidRPr="0079082E" w:rsidRDefault="00A6071A" w:rsidP="0079082E">
            <w:pPr>
              <w:shd w:val="clear" w:color="auto" w:fill="FFFFFF" w:themeFill="background1"/>
              <w:spacing w:afterLines="50" w:after="156" w:line="360" w:lineRule="auto"/>
              <w:jc w:val="both"/>
              <w:rPr>
                <w:rFonts w:ascii="Times New Roman" w:eastAsia="宋体" w:hAnsi="Times New Roman" w:cs="Times New Roman"/>
                <w:b/>
                <w:sz w:val="24"/>
                <w14:ligatures w14:val="none"/>
              </w:rPr>
            </w:pPr>
            <w:r w:rsidRPr="0079082E">
              <w:rPr>
                <w:rFonts w:ascii="Times New Roman" w:eastAsia="宋体" w:hAnsi="Times New Roman" w:cs="Times New Roman" w:hint="eastAsia"/>
                <w:b/>
                <w:sz w:val="24"/>
                <w14:ligatures w14:val="none"/>
              </w:rPr>
              <w:t>问题</w:t>
            </w:r>
            <w:r w:rsidR="002946ED" w:rsidRPr="0079082E">
              <w:rPr>
                <w:rFonts w:ascii="Times New Roman" w:eastAsia="宋体" w:hAnsi="Times New Roman" w:cs="Times New Roman" w:hint="eastAsia"/>
                <w:b/>
                <w:sz w:val="24"/>
                <w14:ligatures w14:val="none"/>
              </w:rPr>
              <w:t>10</w:t>
            </w:r>
            <w:r w:rsidRPr="0079082E">
              <w:rPr>
                <w:rFonts w:ascii="Times New Roman" w:eastAsia="宋体" w:hAnsi="Times New Roman" w:cs="Times New Roman" w:hint="eastAsia"/>
                <w:b/>
                <w:sz w:val="24"/>
                <w14:ligatures w14:val="none"/>
              </w:rPr>
              <w:t>：</w:t>
            </w:r>
            <w:r w:rsidR="009A05CD" w:rsidRPr="0079082E">
              <w:rPr>
                <w:rFonts w:ascii="Times New Roman" w:eastAsia="宋体" w:hAnsi="Times New Roman" w:cs="Times New Roman"/>
                <w:b/>
                <w:sz w:val="24"/>
                <w14:ligatures w14:val="none"/>
              </w:rPr>
              <w:t>公司海外收入占比高，独立董事如何看待海外扩张的风险与收益</w:t>
            </w:r>
            <w:r w:rsidR="00B740C9" w:rsidRPr="0079082E">
              <w:rPr>
                <w:rFonts w:ascii="Times New Roman" w:eastAsia="宋体" w:hAnsi="Times New Roman" w:cs="Times New Roman" w:hint="eastAsia"/>
                <w:b/>
                <w:sz w:val="24"/>
                <w14:ligatures w14:val="none"/>
              </w:rPr>
              <w:t>？</w:t>
            </w:r>
          </w:p>
          <w:p w14:paraId="3F5548C8" w14:textId="5524813A" w:rsidR="00A6071A" w:rsidRPr="00855756" w:rsidRDefault="007520E2" w:rsidP="0079082E">
            <w:pPr>
              <w:shd w:val="clear" w:color="auto" w:fill="FFFFFF" w:themeFill="background1"/>
              <w:spacing w:afterLines="50" w:after="156" w:line="360" w:lineRule="auto"/>
              <w:ind w:leftChars="-1" w:left="-2" w:firstLineChars="200" w:firstLine="480"/>
              <w:jc w:val="both"/>
              <w:rPr>
                <w:rFonts w:ascii="Times New Roman" w:eastAsia="宋体" w:hAnsi="Times New Roman" w:cs="Times New Roman"/>
                <w:sz w:val="24"/>
                <w14:ligatures w14:val="none"/>
              </w:rPr>
            </w:pPr>
            <w:r w:rsidRPr="0079082E">
              <w:rPr>
                <w:rFonts w:ascii="Times New Roman" w:eastAsia="宋体" w:hAnsi="Times New Roman" w:cs="Times New Roman"/>
                <w:sz w:val="24"/>
                <w14:ligatures w14:val="none"/>
              </w:rPr>
              <w:t>我关注到，公司在海外扩张的时候会平衡预期的风险和收益。公司现在的海外投资主要集中在低风险地区的老挝和加纳进行。老挝是东</w:t>
            </w:r>
            <w:r w:rsidR="003E31BE" w:rsidRPr="00F4139E">
              <w:rPr>
                <w:rFonts w:ascii="Times New Roman" w:eastAsia="宋体" w:hAnsi="Times New Roman" w:cs="Times New Roman" w:hint="eastAsia"/>
                <w:sz w:val="24"/>
                <w:shd w:val="clear" w:color="auto" w:fill="FFFFFF" w:themeFill="background1"/>
                <w14:ligatures w14:val="none"/>
              </w:rPr>
              <w:t>南</w:t>
            </w:r>
            <w:r w:rsidRPr="0079082E">
              <w:rPr>
                <w:rFonts w:ascii="Times New Roman" w:eastAsia="宋体" w:hAnsi="Times New Roman" w:cs="Times New Roman"/>
                <w:sz w:val="24"/>
                <w14:ligatures w14:val="none"/>
              </w:rPr>
              <w:t>亚地区中跟中国友好，制度相对健全的地方；另外加纳是非洲地区中少数实行普通法的地方，法制和税制跟英国、</w:t>
            </w:r>
            <w:r w:rsidR="00B578D1" w:rsidRPr="00F4139E">
              <w:rPr>
                <w:rFonts w:ascii="Times New Roman" w:eastAsia="宋体" w:hAnsi="Times New Roman" w:cs="Times New Roman" w:hint="eastAsia"/>
                <w:sz w:val="24"/>
                <w:shd w:val="clear" w:color="auto" w:fill="FFFFFF" w:themeFill="background1"/>
                <w14:ligatures w14:val="none"/>
              </w:rPr>
              <w:t>中国</w:t>
            </w:r>
            <w:r w:rsidRPr="0079082E">
              <w:rPr>
                <w:rFonts w:ascii="Times New Roman" w:eastAsia="宋体" w:hAnsi="Times New Roman" w:cs="Times New Roman"/>
                <w:sz w:val="24"/>
                <w14:ligatures w14:val="none"/>
              </w:rPr>
              <w:t>香港相近，投资环</w:t>
            </w:r>
            <w:r w:rsidRPr="00855756">
              <w:rPr>
                <w:rFonts w:ascii="Times New Roman" w:eastAsia="宋体" w:hAnsi="Times New Roman" w:cs="Times New Roman"/>
                <w:sz w:val="24"/>
                <w14:ligatures w14:val="none"/>
              </w:rPr>
              <w:t>境相对稳定。公司在未来投资的时候也会相应考虑低风险地区发展。我们作为独立董事，对部分事项亦有特别关注并聘请第三方发表意见。我们将尽责履行独立董事职责，为公司海外扩张平稳推进做好监督和支持工作</w:t>
            </w:r>
            <w:r w:rsidR="00A6071A" w:rsidRPr="00855756">
              <w:rPr>
                <w:rFonts w:ascii="Times New Roman" w:eastAsia="宋体" w:hAnsi="Times New Roman" w:cs="Times New Roman"/>
                <w:sz w:val="24"/>
                <w14:ligatures w14:val="none"/>
              </w:rPr>
              <w:t>。</w:t>
            </w:r>
          </w:p>
          <w:p w14:paraId="3164B6D9" w14:textId="475F34CD" w:rsidR="00A6071A" w:rsidRPr="00855756" w:rsidRDefault="00A6071A" w:rsidP="00A6071A">
            <w:pPr>
              <w:spacing w:afterLines="50" w:after="156" w:line="360" w:lineRule="auto"/>
              <w:jc w:val="both"/>
              <w:rPr>
                <w:rFonts w:ascii="Times New Roman" w:eastAsia="宋体" w:hAnsi="Times New Roman" w:cs="Times New Roman"/>
                <w:b/>
                <w:sz w:val="24"/>
                <w14:ligatures w14:val="none"/>
              </w:rPr>
            </w:pPr>
            <w:r w:rsidRPr="00855756">
              <w:rPr>
                <w:rFonts w:ascii="Times New Roman" w:eastAsia="宋体" w:hAnsi="Times New Roman" w:cs="Times New Roman" w:hint="eastAsia"/>
                <w:b/>
                <w:sz w:val="24"/>
                <w14:ligatures w14:val="none"/>
              </w:rPr>
              <w:t>问题</w:t>
            </w:r>
            <w:r w:rsidR="00BD5478" w:rsidRPr="00855756">
              <w:rPr>
                <w:rFonts w:ascii="Times New Roman" w:eastAsia="宋体" w:hAnsi="Times New Roman" w:cs="Times New Roman" w:hint="eastAsia"/>
                <w:b/>
                <w:sz w:val="24"/>
                <w14:ligatures w14:val="none"/>
              </w:rPr>
              <w:t>11</w:t>
            </w:r>
            <w:r w:rsidRPr="00855756">
              <w:rPr>
                <w:rFonts w:ascii="Times New Roman" w:eastAsia="宋体" w:hAnsi="Times New Roman" w:cs="Times New Roman" w:hint="eastAsia"/>
                <w:b/>
                <w:sz w:val="24"/>
                <w14:ligatures w14:val="none"/>
              </w:rPr>
              <w:t>：</w:t>
            </w:r>
            <w:r w:rsidR="00BD5478" w:rsidRPr="00855756">
              <w:rPr>
                <w:rFonts w:ascii="Times New Roman" w:eastAsia="宋体" w:hAnsi="Times New Roman" w:cs="Times New Roman"/>
                <w:b/>
                <w:sz w:val="24"/>
                <w14:ligatures w14:val="none"/>
              </w:rPr>
              <w:t>这二年主要卡在矿产金的产量上，去年和上半年都不达预期，请问公司对下半年完成产量目标，有那些措施，下半年完成产量任务的把握有多</w:t>
            </w:r>
            <w:r w:rsidR="00B740C9" w:rsidRPr="00855756">
              <w:rPr>
                <w:rFonts w:ascii="Times New Roman" w:eastAsia="宋体" w:hAnsi="Times New Roman" w:cs="Times New Roman" w:hint="eastAsia"/>
                <w:b/>
                <w:sz w:val="24"/>
                <w14:ligatures w14:val="none"/>
              </w:rPr>
              <w:t>大？</w:t>
            </w:r>
          </w:p>
          <w:p w14:paraId="7FC76703" w14:textId="2767C132" w:rsidR="00A6071A" w:rsidRPr="00855756" w:rsidRDefault="00567300" w:rsidP="00A6071A">
            <w:pPr>
              <w:spacing w:afterLines="50" w:after="156" w:line="360" w:lineRule="auto"/>
              <w:ind w:leftChars="-1" w:left="-2" w:firstLineChars="200" w:firstLine="480"/>
              <w:jc w:val="both"/>
              <w:rPr>
                <w:rFonts w:ascii="Times New Roman" w:eastAsia="宋体" w:hAnsi="Times New Roman" w:cs="Times New Roman"/>
                <w:sz w:val="24"/>
                <w14:ligatures w14:val="none"/>
              </w:rPr>
            </w:pPr>
            <w:r w:rsidRPr="00855756">
              <w:rPr>
                <w:rFonts w:ascii="Times New Roman" w:eastAsia="宋体" w:hAnsi="Times New Roman" w:cs="Times New Roman"/>
                <w:sz w:val="24"/>
                <w14:ligatures w14:val="none"/>
              </w:rPr>
              <w:t>您好！近两年国内外矿山技改项目较多，如国内矿山根据国家安全监管要求进行单绳改多绳的改造，瓦萨本区选矿厂破碎、磨矿等项目改造等，对产量造成一定影响；下半年公司将加快技改和项目建设力度，有信心完成产量目标</w:t>
            </w:r>
            <w:r w:rsidR="00A6071A" w:rsidRPr="00855756">
              <w:rPr>
                <w:rFonts w:ascii="Times New Roman" w:eastAsia="宋体" w:hAnsi="Times New Roman" w:cs="Times New Roman"/>
                <w:sz w:val="24"/>
                <w14:ligatures w14:val="none"/>
              </w:rPr>
              <w:t>。</w:t>
            </w:r>
          </w:p>
          <w:p w14:paraId="338D935F" w14:textId="2CDEF574" w:rsidR="00A6071A" w:rsidRPr="00855756" w:rsidRDefault="00A6071A" w:rsidP="00A6071A">
            <w:pPr>
              <w:spacing w:afterLines="50" w:after="156" w:line="360" w:lineRule="auto"/>
              <w:jc w:val="both"/>
              <w:rPr>
                <w:rFonts w:ascii="Times New Roman" w:eastAsia="宋体" w:hAnsi="Times New Roman" w:cs="Times New Roman"/>
                <w:b/>
                <w:sz w:val="24"/>
                <w14:ligatures w14:val="none"/>
              </w:rPr>
            </w:pPr>
            <w:r w:rsidRPr="00855756">
              <w:rPr>
                <w:rFonts w:ascii="Times New Roman" w:eastAsia="宋体" w:hAnsi="Times New Roman" w:cs="Times New Roman" w:hint="eastAsia"/>
                <w:b/>
                <w:sz w:val="24"/>
                <w14:ligatures w14:val="none"/>
              </w:rPr>
              <w:t>问题</w:t>
            </w:r>
            <w:r w:rsidR="00BD5478" w:rsidRPr="00855756">
              <w:rPr>
                <w:rFonts w:ascii="Times New Roman" w:eastAsia="宋体" w:hAnsi="Times New Roman" w:cs="Times New Roman" w:hint="eastAsia"/>
                <w:b/>
                <w:sz w:val="24"/>
                <w14:ligatures w14:val="none"/>
              </w:rPr>
              <w:t>12</w:t>
            </w:r>
            <w:r w:rsidRPr="00855756">
              <w:rPr>
                <w:rFonts w:ascii="Times New Roman" w:eastAsia="宋体" w:hAnsi="Times New Roman" w:cs="Times New Roman" w:hint="eastAsia"/>
                <w:b/>
                <w:sz w:val="24"/>
                <w14:ligatures w14:val="none"/>
              </w:rPr>
              <w:t>：</w:t>
            </w:r>
            <w:r w:rsidR="00567300" w:rsidRPr="00855756">
              <w:rPr>
                <w:rFonts w:ascii="Times New Roman" w:eastAsia="宋体" w:hAnsi="Times New Roman" w:cs="Times New Roman"/>
                <w:b/>
                <w:sz w:val="24"/>
                <w14:ligatures w14:val="none"/>
              </w:rPr>
              <w:t>高总认为</w:t>
            </w:r>
            <w:r w:rsidR="00567300" w:rsidRPr="00855756">
              <w:rPr>
                <w:rFonts w:ascii="Times New Roman" w:eastAsia="宋体" w:hAnsi="Times New Roman" w:cs="Times New Roman"/>
                <w:b/>
                <w:sz w:val="24"/>
                <w14:ligatures w14:val="none"/>
              </w:rPr>
              <w:t>2026</w:t>
            </w:r>
            <w:r w:rsidR="00567300" w:rsidRPr="00855756">
              <w:rPr>
                <w:rFonts w:ascii="Times New Roman" w:eastAsia="宋体" w:hAnsi="Times New Roman" w:cs="Times New Roman"/>
                <w:b/>
                <w:sz w:val="24"/>
                <w14:ligatures w14:val="none"/>
              </w:rPr>
              <w:t>年底能否完成年度产量计划？</w:t>
            </w:r>
          </w:p>
          <w:p w14:paraId="595B787B" w14:textId="53A4B3F8" w:rsidR="00A6071A" w:rsidRPr="00855756" w:rsidRDefault="008C7170" w:rsidP="00A6071A">
            <w:pPr>
              <w:spacing w:afterLines="50" w:after="156" w:line="360" w:lineRule="auto"/>
              <w:ind w:leftChars="-1" w:left="-2" w:firstLineChars="200" w:firstLine="480"/>
              <w:jc w:val="both"/>
              <w:rPr>
                <w:rFonts w:ascii="Times New Roman" w:eastAsia="宋体" w:hAnsi="Times New Roman" w:cs="Times New Roman"/>
                <w:sz w:val="24"/>
                <w14:ligatures w14:val="none"/>
              </w:rPr>
            </w:pPr>
            <w:r w:rsidRPr="00855756">
              <w:rPr>
                <w:rFonts w:ascii="Times New Roman" w:eastAsia="宋体" w:hAnsi="Times New Roman" w:cs="Times New Roman"/>
                <w:sz w:val="24"/>
                <w14:ligatures w14:val="none"/>
              </w:rPr>
              <w:t>我们有信心完成年度产量计划！</w:t>
            </w:r>
          </w:p>
          <w:p w14:paraId="2EB54CB8" w14:textId="0AE6B319" w:rsidR="00A6071A" w:rsidRPr="00855756" w:rsidRDefault="00A6071A" w:rsidP="00A6071A">
            <w:pPr>
              <w:spacing w:afterLines="50" w:after="156" w:line="360" w:lineRule="auto"/>
              <w:jc w:val="both"/>
              <w:rPr>
                <w:rFonts w:ascii="Times New Roman" w:eastAsia="宋体" w:hAnsi="Times New Roman" w:cs="Times New Roman"/>
                <w:sz w:val="24"/>
                <w14:ligatures w14:val="none"/>
              </w:rPr>
            </w:pPr>
          </w:p>
        </w:tc>
      </w:tr>
      <w:tr w:rsidR="003214DF" w:rsidRPr="003214DF" w14:paraId="46E0CE8A" w14:textId="77777777" w:rsidTr="00070A58">
        <w:tc>
          <w:tcPr>
            <w:tcW w:w="1908" w:type="dxa"/>
            <w:tcBorders>
              <w:top w:val="single" w:sz="4" w:space="0" w:color="auto"/>
              <w:left w:val="single" w:sz="4" w:space="0" w:color="auto"/>
              <w:bottom w:val="single" w:sz="4" w:space="0" w:color="auto"/>
              <w:right w:val="single" w:sz="4" w:space="0" w:color="auto"/>
            </w:tcBorders>
            <w:vAlign w:val="center"/>
          </w:tcPr>
          <w:p w14:paraId="316CFD98" w14:textId="77777777" w:rsidR="003214DF" w:rsidRPr="003214DF" w:rsidRDefault="003214DF" w:rsidP="003214DF">
            <w:pPr>
              <w:spacing w:after="0" w:line="420" w:lineRule="exact"/>
              <w:jc w:val="both"/>
              <w:rPr>
                <w:rFonts w:ascii="Times New Roman" w:eastAsia="宋体" w:hAnsi="Times New Roman" w:cs="Times New Roman"/>
                <w:bCs/>
                <w:iCs/>
                <w:color w:val="000000"/>
                <w:kern w:val="0"/>
                <w:sz w:val="24"/>
                <w14:ligatures w14:val="none"/>
              </w:rPr>
            </w:pPr>
            <w:r w:rsidRPr="003214DF">
              <w:rPr>
                <w:rFonts w:ascii="Times New Roman" w:eastAsia="宋体" w:hAnsi="宋体" w:cs="Times New Roman"/>
                <w:bCs/>
                <w:iCs/>
                <w:color w:val="000000"/>
                <w:kern w:val="0"/>
                <w:sz w:val="24"/>
                <w14:ligatures w14:val="none"/>
              </w:rPr>
              <w:lastRenderedPageBreak/>
              <w:t>附件清单（如有）</w:t>
            </w:r>
          </w:p>
        </w:tc>
        <w:tc>
          <w:tcPr>
            <w:tcW w:w="6847" w:type="dxa"/>
            <w:tcBorders>
              <w:top w:val="single" w:sz="4" w:space="0" w:color="auto"/>
              <w:left w:val="single" w:sz="4" w:space="0" w:color="auto"/>
              <w:bottom w:val="single" w:sz="4" w:space="0" w:color="auto"/>
              <w:right w:val="single" w:sz="4" w:space="0" w:color="auto"/>
            </w:tcBorders>
          </w:tcPr>
          <w:p w14:paraId="3D497A2C" w14:textId="77777777" w:rsidR="003214DF" w:rsidRPr="003214DF" w:rsidRDefault="003214DF" w:rsidP="003214DF">
            <w:pPr>
              <w:spacing w:after="0" w:line="420" w:lineRule="exact"/>
              <w:jc w:val="both"/>
              <w:rPr>
                <w:rFonts w:ascii="Times New Roman" w:eastAsia="宋体" w:hAnsi="Times New Roman" w:cs="Times New Roman"/>
                <w:bCs/>
                <w:iCs/>
                <w:color w:val="000000"/>
                <w:sz w:val="24"/>
                <w14:ligatures w14:val="none"/>
              </w:rPr>
            </w:pPr>
            <w:r w:rsidRPr="003214DF">
              <w:rPr>
                <w:rFonts w:ascii="Times New Roman" w:eastAsia="宋体" w:hAnsi="Times New Roman" w:cs="Times New Roman"/>
                <w:bCs/>
                <w:iCs/>
                <w:color w:val="000000"/>
                <w:sz w:val="24"/>
                <w14:ligatures w14:val="none"/>
              </w:rPr>
              <w:t>无</w:t>
            </w:r>
          </w:p>
        </w:tc>
      </w:tr>
    </w:tbl>
    <w:p w14:paraId="464170C3" w14:textId="77777777" w:rsidR="005E4377" w:rsidRDefault="005E4377">
      <w:pPr>
        <w:rPr>
          <w:rFonts w:hint="eastAsia"/>
        </w:rPr>
      </w:pPr>
    </w:p>
    <w:sectPr w:rsidR="005E437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FE7"/>
    <w:rsid w:val="00015D1C"/>
    <w:rsid w:val="00024E00"/>
    <w:rsid w:val="00027F05"/>
    <w:rsid w:val="00037D72"/>
    <w:rsid w:val="00054057"/>
    <w:rsid w:val="00065D9E"/>
    <w:rsid w:val="00075B92"/>
    <w:rsid w:val="00076ED0"/>
    <w:rsid w:val="00091319"/>
    <w:rsid w:val="00096ADF"/>
    <w:rsid w:val="000A378F"/>
    <w:rsid w:val="000C14B1"/>
    <w:rsid w:val="000C2EB7"/>
    <w:rsid w:val="000C5FAD"/>
    <w:rsid w:val="000D0644"/>
    <w:rsid w:val="000E5A04"/>
    <w:rsid w:val="000F0B47"/>
    <w:rsid w:val="000F24FB"/>
    <w:rsid w:val="000F29F9"/>
    <w:rsid w:val="00102009"/>
    <w:rsid w:val="00104BEB"/>
    <w:rsid w:val="00117EED"/>
    <w:rsid w:val="0012057B"/>
    <w:rsid w:val="00123B22"/>
    <w:rsid w:val="0015571A"/>
    <w:rsid w:val="00177A5D"/>
    <w:rsid w:val="00181EE1"/>
    <w:rsid w:val="001A2912"/>
    <w:rsid w:val="001C746A"/>
    <w:rsid w:val="001E3E9B"/>
    <w:rsid w:val="001F4CAB"/>
    <w:rsid w:val="001F672D"/>
    <w:rsid w:val="0022731B"/>
    <w:rsid w:val="00266134"/>
    <w:rsid w:val="00272BC1"/>
    <w:rsid w:val="00274189"/>
    <w:rsid w:val="00280720"/>
    <w:rsid w:val="002824AA"/>
    <w:rsid w:val="002946ED"/>
    <w:rsid w:val="00296229"/>
    <w:rsid w:val="00296FC9"/>
    <w:rsid w:val="002A094B"/>
    <w:rsid w:val="002B0157"/>
    <w:rsid w:val="002C1E4C"/>
    <w:rsid w:val="002C3C6C"/>
    <w:rsid w:val="002E29C1"/>
    <w:rsid w:val="002E43E2"/>
    <w:rsid w:val="002F77D9"/>
    <w:rsid w:val="0030484E"/>
    <w:rsid w:val="00311268"/>
    <w:rsid w:val="00312052"/>
    <w:rsid w:val="003214DF"/>
    <w:rsid w:val="003509F7"/>
    <w:rsid w:val="00351518"/>
    <w:rsid w:val="003941F8"/>
    <w:rsid w:val="003B2C9E"/>
    <w:rsid w:val="003B4CB5"/>
    <w:rsid w:val="003C42FE"/>
    <w:rsid w:val="003C5A14"/>
    <w:rsid w:val="003D287B"/>
    <w:rsid w:val="003E120E"/>
    <w:rsid w:val="003E31BE"/>
    <w:rsid w:val="003E7D06"/>
    <w:rsid w:val="003F711D"/>
    <w:rsid w:val="004511AD"/>
    <w:rsid w:val="004576E8"/>
    <w:rsid w:val="00475BD8"/>
    <w:rsid w:val="004778DC"/>
    <w:rsid w:val="00494AA4"/>
    <w:rsid w:val="004A7A27"/>
    <w:rsid w:val="004F1CF6"/>
    <w:rsid w:val="004F27D4"/>
    <w:rsid w:val="004F51C7"/>
    <w:rsid w:val="004F7554"/>
    <w:rsid w:val="0050360D"/>
    <w:rsid w:val="00507F5A"/>
    <w:rsid w:val="0051151C"/>
    <w:rsid w:val="005457B1"/>
    <w:rsid w:val="00546308"/>
    <w:rsid w:val="00562085"/>
    <w:rsid w:val="00566CE0"/>
    <w:rsid w:val="00567300"/>
    <w:rsid w:val="00567F73"/>
    <w:rsid w:val="0058339A"/>
    <w:rsid w:val="00593125"/>
    <w:rsid w:val="00595B19"/>
    <w:rsid w:val="005A1366"/>
    <w:rsid w:val="005C00AC"/>
    <w:rsid w:val="005C3DC4"/>
    <w:rsid w:val="005E4377"/>
    <w:rsid w:val="005E5DB9"/>
    <w:rsid w:val="005F140A"/>
    <w:rsid w:val="005F1758"/>
    <w:rsid w:val="005F1DF1"/>
    <w:rsid w:val="005F7235"/>
    <w:rsid w:val="00607A39"/>
    <w:rsid w:val="00620AF3"/>
    <w:rsid w:val="0062210D"/>
    <w:rsid w:val="0063728F"/>
    <w:rsid w:val="006570DF"/>
    <w:rsid w:val="00661145"/>
    <w:rsid w:val="0066497B"/>
    <w:rsid w:val="006A6106"/>
    <w:rsid w:val="006C602A"/>
    <w:rsid w:val="006E23A3"/>
    <w:rsid w:val="006F10AE"/>
    <w:rsid w:val="006F4660"/>
    <w:rsid w:val="007104DE"/>
    <w:rsid w:val="00713E72"/>
    <w:rsid w:val="0072055E"/>
    <w:rsid w:val="00731737"/>
    <w:rsid w:val="00740F03"/>
    <w:rsid w:val="00741D78"/>
    <w:rsid w:val="007512F9"/>
    <w:rsid w:val="007520E2"/>
    <w:rsid w:val="00753407"/>
    <w:rsid w:val="0077656B"/>
    <w:rsid w:val="0079082E"/>
    <w:rsid w:val="007B10E4"/>
    <w:rsid w:val="007B1172"/>
    <w:rsid w:val="007B1276"/>
    <w:rsid w:val="007B4671"/>
    <w:rsid w:val="007C6FF0"/>
    <w:rsid w:val="007E0EF0"/>
    <w:rsid w:val="007F5692"/>
    <w:rsid w:val="0082180E"/>
    <w:rsid w:val="00826E5A"/>
    <w:rsid w:val="00833F60"/>
    <w:rsid w:val="008536DB"/>
    <w:rsid w:val="00855756"/>
    <w:rsid w:val="008710A3"/>
    <w:rsid w:val="00873DCE"/>
    <w:rsid w:val="00893AB3"/>
    <w:rsid w:val="008A3173"/>
    <w:rsid w:val="008B5799"/>
    <w:rsid w:val="008C7170"/>
    <w:rsid w:val="008D54E9"/>
    <w:rsid w:val="008E1336"/>
    <w:rsid w:val="008E477E"/>
    <w:rsid w:val="008F3FE7"/>
    <w:rsid w:val="009107D2"/>
    <w:rsid w:val="009117BD"/>
    <w:rsid w:val="009152AE"/>
    <w:rsid w:val="00935BDD"/>
    <w:rsid w:val="009416CA"/>
    <w:rsid w:val="009660CE"/>
    <w:rsid w:val="0099170F"/>
    <w:rsid w:val="009A05CD"/>
    <w:rsid w:val="009A3724"/>
    <w:rsid w:val="009A6C26"/>
    <w:rsid w:val="009B23ED"/>
    <w:rsid w:val="009D1061"/>
    <w:rsid w:val="009D17F0"/>
    <w:rsid w:val="00A027E6"/>
    <w:rsid w:val="00A23E2E"/>
    <w:rsid w:val="00A30ADA"/>
    <w:rsid w:val="00A52A34"/>
    <w:rsid w:val="00A6071A"/>
    <w:rsid w:val="00A645D1"/>
    <w:rsid w:val="00A662ED"/>
    <w:rsid w:val="00AA2CD2"/>
    <w:rsid w:val="00AA6F88"/>
    <w:rsid w:val="00AB339C"/>
    <w:rsid w:val="00AB3A98"/>
    <w:rsid w:val="00AB7F72"/>
    <w:rsid w:val="00AD2103"/>
    <w:rsid w:val="00AF20F6"/>
    <w:rsid w:val="00AF76BB"/>
    <w:rsid w:val="00B02372"/>
    <w:rsid w:val="00B11653"/>
    <w:rsid w:val="00B17BA5"/>
    <w:rsid w:val="00B309EC"/>
    <w:rsid w:val="00B30B21"/>
    <w:rsid w:val="00B578D1"/>
    <w:rsid w:val="00B66108"/>
    <w:rsid w:val="00B740C9"/>
    <w:rsid w:val="00B945E2"/>
    <w:rsid w:val="00BA28CE"/>
    <w:rsid w:val="00BB52FB"/>
    <w:rsid w:val="00BD5478"/>
    <w:rsid w:val="00C12AEE"/>
    <w:rsid w:val="00C35000"/>
    <w:rsid w:val="00C4447A"/>
    <w:rsid w:val="00C51B70"/>
    <w:rsid w:val="00C623C2"/>
    <w:rsid w:val="00C77798"/>
    <w:rsid w:val="00C90BFD"/>
    <w:rsid w:val="00CA4876"/>
    <w:rsid w:val="00CB2223"/>
    <w:rsid w:val="00CB4F80"/>
    <w:rsid w:val="00CB73F8"/>
    <w:rsid w:val="00CE36EE"/>
    <w:rsid w:val="00D01747"/>
    <w:rsid w:val="00D10E15"/>
    <w:rsid w:val="00D26EFE"/>
    <w:rsid w:val="00D5098B"/>
    <w:rsid w:val="00D812D0"/>
    <w:rsid w:val="00D86206"/>
    <w:rsid w:val="00D91956"/>
    <w:rsid w:val="00D94EDD"/>
    <w:rsid w:val="00D96914"/>
    <w:rsid w:val="00DC4BBA"/>
    <w:rsid w:val="00DD7E6B"/>
    <w:rsid w:val="00DE3294"/>
    <w:rsid w:val="00DF75FA"/>
    <w:rsid w:val="00E034E4"/>
    <w:rsid w:val="00E036DF"/>
    <w:rsid w:val="00E0426B"/>
    <w:rsid w:val="00E11045"/>
    <w:rsid w:val="00E1507E"/>
    <w:rsid w:val="00E15A1B"/>
    <w:rsid w:val="00E26EE8"/>
    <w:rsid w:val="00E4084A"/>
    <w:rsid w:val="00E662C9"/>
    <w:rsid w:val="00E806F0"/>
    <w:rsid w:val="00E83DE2"/>
    <w:rsid w:val="00EC6E96"/>
    <w:rsid w:val="00EC7FF5"/>
    <w:rsid w:val="00EE2147"/>
    <w:rsid w:val="00EE572B"/>
    <w:rsid w:val="00EF560A"/>
    <w:rsid w:val="00F02E7B"/>
    <w:rsid w:val="00F122AA"/>
    <w:rsid w:val="00F13B07"/>
    <w:rsid w:val="00F16CC2"/>
    <w:rsid w:val="00F16CE5"/>
    <w:rsid w:val="00F27C15"/>
    <w:rsid w:val="00F309D1"/>
    <w:rsid w:val="00F4139E"/>
    <w:rsid w:val="00F413B8"/>
    <w:rsid w:val="00F422D1"/>
    <w:rsid w:val="00F427CB"/>
    <w:rsid w:val="00F43485"/>
    <w:rsid w:val="00F4487B"/>
    <w:rsid w:val="00F6221F"/>
    <w:rsid w:val="00F6303C"/>
    <w:rsid w:val="00F706FA"/>
    <w:rsid w:val="00F7408F"/>
    <w:rsid w:val="00F82FEF"/>
    <w:rsid w:val="00F87BE6"/>
    <w:rsid w:val="00F917A5"/>
    <w:rsid w:val="00F92142"/>
    <w:rsid w:val="00FB1803"/>
    <w:rsid w:val="00FB4251"/>
    <w:rsid w:val="00FE2D29"/>
    <w:rsid w:val="00FF6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44E45"/>
  <w15:chartTrackingRefBased/>
  <w15:docId w15:val="{5D626DD3-E8CE-4124-9C22-307D2690B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F3FE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8F3FE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8F3FE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8F3FE7"/>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8F3FE7"/>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8F3FE7"/>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8F3FE7"/>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F3FE7"/>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8F3FE7"/>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F3FE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8F3FE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8F3FE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8F3FE7"/>
    <w:rPr>
      <w:rFonts w:cstheme="majorBidi"/>
      <w:color w:val="0F4761" w:themeColor="accent1" w:themeShade="BF"/>
      <w:sz w:val="28"/>
      <w:szCs w:val="28"/>
    </w:rPr>
  </w:style>
  <w:style w:type="character" w:customStyle="1" w:styleId="50">
    <w:name w:val="标题 5 字符"/>
    <w:basedOn w:val="a0"/>
    <w:link w:val="5"/>
    <w:uiPriority w:val="9"/>
    <w:semiHidden/>
    <w:rsid w:val="008F3FE7"/>
    <w:rPr>
      <w:rFonts w:cstheme="majorBidi"/>
      <w:color w:val="0F4761" w:themeColor="accent1" w:themeShade="BF"/>
      <w:sz w:val="24"/>
    </w:rPr>
  </w:style>
  <w:style w:type="character" w:customStyle="1" w:styleId="60">
    <w:name w:val="标题 6 字符"/>
    <w:basedOn w:val="a0"/>
    <w:link w:val="6"/>
    <w:uiPriority w:val="9"/>
    <w:semiHidden/>
    <w:rsid w:val="008F3FE7"/>
    <w:rPr>
      <w:rFonts w:cstheme="majorBidi"/>
      <w:b/>
      <w:bCs/>
      <w:color w:val="0F4761" w:themeColor="accent1" w:themeShade="BF"/>
    </w:rPr>
  </w:style>
  <w:style w:type="character" w:customStyle="1" w:styleId="70">
    <w:name w:val="标题 7 字符"/>
    <w:basedOn w:val="a0"/>
    <w:link w:val="7"/>
    <w:uiPriority w:val="9"/>
    <w:semiHidden/>
    <w:rsid w:val="008F3FE7"/>
    <w:rPr>
      <w:rFonts w:cstheme="majorBidi"/>
      <w:b/>
      <w:bCs/>
      <w:color w:val="595959" w:themeColor="text1" w:themeTint="A6"/>
    </w:rPr>
  </w:style>
  <w:style w:type="character" w:customStyle="1" w:styleId="80">
    <w:name w:val="标题 8 字符"/>
    <w:basedOn w:val="a0"/>
    <w:link w:val="8"/>
    <w:uiPriority w:val="9"/>
    <w:semiHidden/>
    <w:rsid w:val="008F3FE7"/>
    <w:rPr>
      <w:rFonts w:cstheme="majorBidi"/>
      <w:color w:val="595959" w:themeColor="text1" w:themeTint="A6"/>
    </w:rPr>
  </w:style>
  <w:style w:type="character" w:customStyle="1" w:styleId="90">
    <w:name w:val="标题 9 字符"/>
    <w:basedOn w:val="a0"/>
    <w:link w:val="9"/>
    <w:uiPriority w:val="9"/>
    <w:semiHidden/>
    <w:rsid w:val="008F3FE7"/>
    <w:rPr>
      <w:rFonts w:eastAsiaTheme="majorEastAsia" w:cstheme="majorBidi"/>
      <w:color w:val="595959" w:themeColor="text1" w:themeTint="A6"/>
    </w:rPr>
  </w:style>
  <w:style w:type="paragraph" w:styleId="a3">
    <w:name w:val="Title"/>
    <w:basedOn w:val="a"/>
    <w:next w:val="a"/>
    <w:link w:val="a4"/>
    <w:uiPriority w:val="10"/>
    <w:qFormat/>
    <w:rsid w:val="008F3FE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F3FE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F3FE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F3FE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F3FE7"/>
    <w:pPr>
      <w:spacing w:before="160"/>
      <w:jc w:val="center"/>
    </w:pPr>
    <w:rPr>
      <w:i/>
      <w:iCs/>
      <w:color w:val="404040" w:themeColor="text1" w:themeTint="BF"/>
    </w:rPr>
  </w:style>
  <w:style w:type="character" w:customStyle="1" w:styleId="a8">
    <w:name w:val="引用 字符"/>
    <w:basedOn w:val="a0"/>
    <w:link w:val="a7"/>
    <w:uiPriority w:val="29"/>
    <w:rsid w:val="008F3FE7"/>
    <w:rPr>
      <w:i/>
      <w:iCs/>
      <w:color w:val="404040" w:themeColor="text1" w:themeTint="BF"/>
    </w:rPr>
  </w:style>
  <w:style w:type="paragraph" w:styleId="a9">
    <w:name w:val="List Paragraph"/>
    <w:basedOn w:val="a"/>
    <w:uiPriority w:val="34"/>
    <w:qFormat/>
    <w:rsid w:val="008F3FE7"/>
    <w:pPr>
      <w:ind w:left="720"/>
      <w:contextualSpacing/>
    </w:pPr>
  </w:style>
  <w:style w:type="character" w:styleId="aa">
    <w:name w:val="Intense Emphasis"/>
    <w:basedOn w:val="a0"/>
    <w:uiPriority w:val="21"/>
    <w:qFormat/>
    <w:rsid w:val="008F3FE7"/>
    <w:rPr>
      <w:i/>
      <w:iCs/>
      <w:color w:val="0F4761" w:themeColor="accent1" w:themeShade="BF"/>
    </w:rPr>
  </w:style>
  <w:style w:type="paragraph" w:styleId="ab">
    <w:name w:val="Intense Quote"/>
    <w:basedOn w:val="a"/>
    <w:next w:val="a"/>
    <w:link w:val="ac"/>
    <w:uiPriority w:val="30"/>
    <w:qFormat/>
    <w:rsid w:val="008F3F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8F3FE7"/>
    <w:rPr>
      <w:i/>
      <w:iCs/>
      <w:color w:val="0F4761" w:themeColor="accent1" w:themeShade="BF"/>
    </w:rPr>
  </w:style>
  <w:style w:type="character" w:styleId="ad">
    <w:name w:val="Intense Reference"/>
    <w:basedOn w:val="a0"/>
    <w:uiPriority w:val="32"/>
    <w:qFormat/>
    <w:rsid w:val="008F3F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dc68423-3a00-49e2-8a22-a09c88889070">553HUMFQWMNN-1046889823-261763</_dlc_DocId>
    <_dlc_DocIdUrl xmlns="8dc68423-3a00-49e2-8a22-a09c88889070">
      <Url>https://lxmlla.sharepoint.com/sites/CFDMS/_layouts/15/DocIdRedir.aspx?ID=553HUMFQWMNN-1046889823-261763</Url>
      <Description>553HUMFQWMNN-1046889823-261763</Description>
    </_dlc_DocIdUrl>
    <lcf76f155ced4ddcb4097134ff3c332f xmlns="5c70a96d-ba21-40ba-a53b-3d578359f799">
      <Terms xmlns="http://schemas.microsoft.com/office/infopath/2007/PartnerControls"/>
    </lcf76f155ced4ddcb4097134ff3c332f>
    <TaxCatchAll xmlns="8dc68423-3a00-49e2-8a22-a09c888890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文档" ma:contentTypeID="0x0101007C4792FF964252468EDB81C80855616C" ma:contentTypeVersion="16" ma:contentTypeDescription="新建文档。" ma:contentTypeScope="" ma:versionID="7dc952f4dbceee3446ba3f3e1c856670">
  <xsd:schema xmlns:xsd="http://www.w3.org/2001/XMLSchema" xmlns:xs="http://www.w3.org/2001/XMLSchema" xmlns:p="http://schemas.microsoft.com/office/2006/metadata/properties" xmlns:ns2="8dc68423-3a00-49e2-8a22-a09c88889070" xmlns:ns3="5c70a96d-ba21-40ba-a53b-3d578359f799" targetNamespace="http://schemas.microsoft.com/office/2006/metadata/properties" ma:root="true" ma:fieldsID="31a2995c1e27de93220294a729fab4f3" ns2:_="" ns3:_="">
    <xsd:import namespace="8dc68423-3a00-49e2-8a22-a09c88889070"/>
    <xsd:import namespace="5c70a96d-ba21-40ba-a53b-3d578359f799"/>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bjectDetectorVersion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c68423-3a00-49e2-8a22-a09c88889070" elementFormDefault="qualified">
    <xsd:import namespace="http://schemas.microsoft.com/office/2006/documentManagement/types"/>
    <xsd:import namespace="http://schemas.microsoft.com/office/infopath/2007/PartnerControls"/>
    <xsd:element name="_dlc_DocId" ma:index="8" nillable="true" ma:displayName="文档 ID 值" ma:description="分配至此项的文档 ID 值。" ma:indexed="true" ma:internalName="_dlc_DocId" ma:readOnly="true">
      <xsd:simpleType>
        <xsd:restriction base="dms:Text"/>
      </xsd:simpleType>
    </xsd:element>
    <xsd:element name="_dlc_DocIdUrl" ma:index="9" nillable="true" ma:displayName="文档 ID" ma:description="此文档的永久链接。"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共享对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享对象详细信息" ma:internalName="SharedWithDetails" ma:readOnly="true">
      <xsd:simpleType>
        <xsd:restriction base="dms:Note">
          <xsd:maxLength value="255"/>
        </xsd:restriction>
      </xsd:simpleType>
    </xsd:element>
    <xsd:element name="TaxCatchAll" ma:index="17" nillable="true" ma:displayName="Taxonomy Catch All Column" ma:hidden="true" ma:list="{4c7e04a8-b94e-400e-8cad-b3a8e881447a}" ma:internalName="TaxCatchAll" ma:showField="CatchAllData" ma:web="8dc68423-3a00-49e2-8a22-a09c8888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c70a96d-ba21-40ba-a53b-3d578359f799"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图像标记" ma:readOnly="false" ma:fieldId="{5cf76f15-5ced-4ddc-b409-7134ff3c332f}" ma:taxonomyMulti="true" ma:sspId="3e2d7c51-580b-4839-bb25-777c11acb714"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9BD5BF-08B3-47AB-B871-983D4BDD9A14}">
  <ds:schemaRefs>
    <ds:schemaRef ds:uri="http://schemas.microsoft.com/office/2006/metadata/properties"/>
    <ds:schemaRef ds:uri="http://schemas.microsoft.com/office/infopath/2007/PartnerControls"/>
    <ds:schemaRef ds:uri="8dc68423-3a00-49e2-8a22-a09c88889070"/>
    <ds:schemaRef ds:uri="5c70a96d-ba21-40ba-a53b-3d578359f799"/>
  </ds:schemaRefs>
</ds:datastoreItem>
</file>

<file path=customXml/itemProps2.xml><?xml version="1.0" encoding="utf-8"?>
<ds:datastoreItem xmlns:ds="http://schemas.openxmlformats.org/officeDocument/2006/customXml" ds:itemID="{CD06C281-91FB-4A45-8B46-2D2E62D76200}">
  <ds:schemaRefs>
    <ds:schemaRef ds:uri="http://schemas.microsoft.com/sharepoint/v3/contenttype/forms"/>
  </ds:schemaRefs>
</ds:datastoreItem>
</file>

<file path=customXml/itemProps3.xml><?xml version="1.0" encoding="utf-8"?>
<ds:datastoreItem xmlns:ds="http://schemas.openxmlformats.org/officeDocument/2006/customXml" ds:itemID="{8ABE3FE3-C78A-49D8-B7AE-56D3943E0862}">
  <ds:schemaRefs>
    <ds:schemaRef ds:uri="http://schemas.microsoft.com/sharepoint/events"/>
  </ds:schemaRefs>
</ds:datastoreItem>
</file>

<file path=customXml/itemProps4.xml><?xml version="1.0" encoding="utf-8"?>
<ds:datastoreItem xmlns:ds="http://schemas.openxmlformats.org/officeDocument/2006/customXml" ds:itemID="{05C80170-D4EA-468E-A1FC-CEAD04DAA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c68423-3a00-49e2-8a22-a09c88889070"/>
    <ds:schemaRef ds:uri="5c70a96d-ba21-40ba-a53b-3d578359f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dcf9174-9991-4ae9-b466-f5ff24c8ecb4}" enabled="0" method="" siteId="{9dcf9174-9991-4ae9-b466-f5ff24c8ecb4}" removed="1"/>
</clbl:labelList>
</file>

<file path=docProps/app.xml><?xml version="1.0" encoding="utf-8"?>
<Properties xmlns="http://schemas.openxmlformats.org/officeDocument/2006/extended-properties" xmlns:vt="http://schemas.openxmlformats.org/officeDocument/2006/docPropsVTypes">
  <Template>Normal.dotm</Template>
  <TotalTime>57</TotalTime>
  <Pages>4</Pages>
  <Words>1310</Words>
  <Characters>1363</Characters>
  <Application>Microsoft Office Word</Application>
  <DocSecurity>0</DocSecurity>
  <Lines>68</Lines>
  <Paragraphs>50</Paragraphs>
  <ScaleCrop>false</ScaleCrop>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Fei Gao</dc:creator>
  <cp:keywords/>
  <dc:description/>
  <cp:lastModifiedBy>Fei Gao</cp:lastModifiedBy>
  <cp:revision>25</cp:revision>
  <dcterms:created xsi:type="dcterms:W3CDTF">2026-09-04T01:35:00Z</dcterms:created>
  <dcterms:modified xsi:type="dcterms:W3CDTF">2026-09-04T03:35:00Z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0x0101007C4792FF964252468EDB81C80855616C</vt:lpwstr>
  </property>
  <property fmtid="{D5CDD505-2E9C-101B-9397-08002B2CF9AE}" pid="4" name="_dlc_DocIdItemGuid">
    <vt:lpwstr>8d42aa97-a291-40b2-be17-83045c0303c2</vt:lpwstr>
  </property>
</Properties>
</file>