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9E6C2" w14:textId="2047C9E9" w:rsidR="00A46117" w:rsidRDefault="00000000" w:rsidP="004128B0">
      <w:pPr>
        <w:jc w:val="center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600749</w:t>
      </w:r>
      <w:r>
        <w:rPr>
          <w:rFonts w:ascii="宋体" w:hAnsi="宋体" w:hint="eastAsia"/>
          <w:sz w:val="24"/>
          <w:szCs w:val="24"/>
        </w:rPr>
        <w:t xml:space="preserve">          </w:t>
      </w:r>
      <w:r w:rsidR="004F641C">
        <w:rPr>
          <w:rFonts w:ascii="宋体" w:hAnsi="宋体" w:hint="eastAsia"/>
          <w:sz w:val="24"/>
          <w:szCs w:val="24"/>
        </w:rPr>
        <w:t xml:space="preserve">         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西藏旅游</w:t>
      </w:r>
    </w:p>
    <w:p w14:paraId="33969E5B" w14:textId="77777777" w:rsidR="00A46117" w:rsidRDefault="00000000" w:rsidP="004F641C">
      <w:pPr>
        <w:spacing w:beforeLines="100" w:before="312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西藏旅游股份有限公司</w:t>
      </w:r>
    </w:p>
    <w:p w14:paraId="3445E8E5" w14:textId="77777777" w:rsidR="00A46117" w:rsidRDefault="00000000" w:rsidP="004F641C">
      <w:pPr>
        <w:spacing w:afterLines="100" w:after="312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36D298B7" w14:textId="74C9EA93" w:rsidR="00A46117" w:rsidRDefault="00000000" w:rsidP="004128B0">
      <w:pPr>
        <w:ind w:right="240"/>
        <w:jc w:val="righ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编号：202</w:t>
      </w:r>
      <w:r w:rsidR="00293B83"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-00</w:t>
      </w:r>
      <w:r w:rsidR="00293B83">
        <w:rPr>
          <w:rFonts w:ascii="宋体" w:hAnsi="宋体" w:hint="eastAsia"/>
          <w:sz w:val="24"/>
          <w:szCs w:val="24"/>
        </w:rPr>
        <w:t>1</w:t>
      </w:r>
      <w:r w:rsidR="004128B0">
        <w:rPr>
          <w:rFonts w:ascii="宋体" w:hAnsi="宋体" w:hint="eastAsia"/>
          <w:sz w:val="24"/>
          <w:szCs w:val="24"/>
        </w:rPr>
        <w:t>号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A46117" w14:paraId="413F3E57" w14:textId="77777777">
        <w:trPr>
          <w:trHeight w:val="838"/>
        </w:trPr>
        <w:tc>
          <w:tcPr>
            <w:tcW w:w="1526" w:type="dxa"/>
            <w:vAlign w:val="center"/>
          </w:tcPr>
          <w:p w14:paraId="48396A63" w14:textId="77777777" w:rsidR="00A46117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5DB343DC" w14:textId="77777777" w:rsidR="00A46117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A46117" w14:paraId="66D499CE" w14:textId="77777777">
        <w:trPr>
          <w:trHeight w:val="838"/>
        </w:trPr>
        <w:tc>
          <w:tcPr>
            <w:tcW w:w="1526" w:type="dxa"/>
            <w:vAlign w:val="center"/>
          </w:tcPr>
          <w:p w14:paraId="32476D44" w14:textId="77777777" w:rsidR="00A46117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7937A57D" w14:textId="5912DBCD" w:rsidR="00A46117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西藏旅游202</w:t>
            </w:r>
            <w:r w:rsidR="00A3698D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6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年半年度业绩说明会</w:t>
            </w:r>
          </w:p>
        </w:tc>
      </w:tr>
      <w:tr w:rsidR="00A46117" w14:paraId="64C39FC5" w14:textId="77777777">
        <w:trPr>
          <w:trHeight w:val="799"/>
        </w:trPr>
        <w:tc>
          <w:tcPr>
            <w:tcW w:w="1526" w:type="dxa"/>
            <w:vAlign w:val="center"/>
          </w:tcPr>
          <w:p w14:paraId="051D552C" w14:textId="77777777" w:rsidR="00A46117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51592A96" w14:textId="1E59067D" w:rsidR="00A46117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</w:t>
            </w:r>
            <w:r w:rsidR="00A3698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6</w:t>
            </w:r>
            <w:r w:rsidR="004F641C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年9月</w:t>
            </w:r>
            <w:r w:rsidR="00A3698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28</w:t>
            </w:r>
            <w:r w:rsidR="004F641C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日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 xml:space="preserve"> 10:00-11:00</w:t>
            </w:r>
          </w:p>
        </w:tc>
      </w:tr>
      <w:tr w:rsidR="00A46117" w14:paraId="45C83DBC" w14:textId="77777777">
        <w:trPr>
          <w:trHeight w:val="838"/>
        </w:trPr>
        <w:tc>
          <w:tcPr>
            <w:tcW w:w="1526" w:type="dxa"/>
            <w:vAlign w:val="center"/>
          </w:tcPr>
          <w:p w14:paraId="3FD53C42" w14:textId="77777777" w:rsidR="00A46117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vAlign w:val="center"/>
          </w:tcPr>
          <w:p w14:paraId="1F100CD0" w14:textId="51CA3F5D" w:rsidR="00A46117" w:rsidRPr="00A3698D" w:rsidRDefault="00A3698D" w:rsidP="00A3698D">
            <w:pPr>
              <w:jc w:val="left"/>
              <w:rPr>
                <w:rFonts w:ascii="宋体" w:hAnsi="宋体" w:hint="eastAsia"/>
                <w:bCs/>
                <w:sz w:val="24"/>
              </w:rPr>
            </w:pPr>
            <w:r w:rsidRPr="00A3698D">
              <w:rPr>
                <w:rFonts w:ascii="宋体" w:hAnsi="宋体"/>
                <w:bCs/>
                <w:sz w:val="24"/>
              </w:rPr>
              <w:t>上海证券报·中国证券网路演中</w:t>
            </w:r>
            <w:r>
              <w:rPr>
                <w:rFonts w:ascii="宋体" w:hAnsi="宋体" w:hint="eastAsia"/>
                <w:bCs/>
                <w:sz w:val="24"/>
              </w:rPr>
              <w:t>心网络文字互动(https://roadshow.cnstock</w:t>
            </w:r>
            <w:r w:rsidR="00794460">
              <w:rPr>
                <w:rFonts w:ascii="宋体" w:hAnsi="宋体" w:hint="eastAsia"/>
                <w:bCs/>
                <w:sz w:val="24"/>
              </w:rPr>
              <w:t>.</w:t>
            </w:r>
            <w:r>
              <w:rPr>
                <w:rFonts w:ascii="宋体" w:hAnsi="宋体" w:hint="eastAsia"/>
                <w:bCs/>
                <w:sz w:val="24"/>
              </w:rPr>
              <w:t>com)</w:t>
            </w:r>
          </w:p>
        </w:tc>
      </w:tr>
      <w:tr w:rsidR="00A46117" w14:paraId="392F7A19" w14:textId="77777777">
        <w:trPr>
          <w:trHeight w:val="838"/>
        </w:trPr>
        <w:tc>
          <w:tcPr>
            <w:tcW w:w="1526" w:type="dxa"/>
            <w:vAlign w:val="center"/>
          </w:tcPr>
          <w:p w14:paraId="2DF53BA6" w14:textId="77777777" w:rsidR="00A46117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33FE2DCA" w14:textId="420F5AD0" w:rsidR="00A46117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西藏旅游董事长胡晓菲</w:t>
            </w:r>
            <w:r w:rsidR="00770C93">
              <w:rPr>
                <w:rFonts w:ascii="宋体" w:hAnsi="宋体" w:cs="宋体" w:hint="eastAsia"/>
                <w:sz w:val="24"/>
                <w:szCs w:val="24"/>
              </w:rPr>
              <w:t>，</w:t>
            </w:r>
            <w:r>
              <w:rPr>
                <w:rFonts w:ascii="宋体" w:hAnsi="宋体" w:cs="宋体" w:hint="eastAsia"/>
                <w:sz w:val="24"/>
                <w:szCs w:val="24"/>
              </w:rPr>
              <w:t>西藏旅游</w:t>
            </w:r>
            <w:r w:rsidR="00893848">
              <w:rPr>
                <w:rFonts w:ascii="宋体" w:hAnsi="宋体" w:cs="宋体" w:hint="eastAsia"/>
                <w:sz w:val="24"/>
                <w:szCs w:val="24"/>
              </w:rPr>
              <w:t>独立董事崔学刚</w:t>
            </w:r>
            <w:r w:rsidR="00770C93">
              <w:rPr>
                <w:rFonts w:ascii="宋体" w:hAnsi="宋体" w:cs="宋体" w:hint="eastAsia"/>
                <w:sz w:val="24"/>
                <w:szCs w:val="24"/>
              </w:rPr>
              <w:t>，</w:t>
            </w:r>
            <w:r>
              <w:rPr>
                <w:rFonts w:ascii="宋体" w:hAnsi="宋体" w:cs="宋体" w:hint="eastAsia"/>
                <w:sz w:val="24"/>
                <w:szCs w:val="24"/>
              </w:rPr>
              <w:t>西藏旅游董事会秘书罗练鹰</w:t>
            </w:r>
            <w:r w:rsidR="00770C93"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="00893848">
              <w:rPr>
                <w:rFonts w:ascii="宋体" w:hAnsi="宋体" w:cs="宋体" w:hint="eastAsia"/>
                <w:sz w:val="24"/>
                <w:szCs w:val="24"/>
              </w:rPr>
              <w:t>西藏旅游财务总监孟祥龙</w:t>
            </w:r>
          </w:p>
        </w:tc>
      </w:tr>
      <w:tr w:rsidR="00A46117" w14:paraId="3D3CB703" w14:textId="77777777">
        <w:trPr>
          <w:trHeight w:val="557"/>
        </w:trPr>
        <w:tc>
          <w:tcPr>
            <w:tcW w:w="1526" w:type="dxa"/>
            <w:vAlign w:val="center"/>
          </w:tcPr>
          <w:p w14:paraId="6D6BD125" w14:textId="77777777" w:rsidR="00A46117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5C435DE5" w14:textId="77777777" w:rsidR="00A46117" w:rsidRDefault="00000000">
            <w:pPr>
              <w:spacing w:beforeLines="50" w:before="156" w:afterLines="50" w:after="156" w:line="46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08C3AC0D" w14:textId="2EAFAE6E" w:rsidR="008D73E6" w:rsidRDefault="00000000" w:rsidP="002656C6">
            <w:pPr>
              <w:spacing w:line="4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1、</w:t>
            </w:r>
            <w:r w:rsidR="008D73E6" w:rsidRPr="008D73E6">
              <w:rPr>
                <w:rFonts w:ascii="宋体"/>
                <w:b/>
                <w:bCs/>
                <w:sz w:val="24"/>
              </w:rPr>
              <w:t>游客11269</w:t>
            </w:r>
            <w:r>
              <w:rPr>
                <w:rFonts w:ascii="宋体"/>
                <w:b/>
                <w:bCs/>
                <w:sz w:val="24"/>
              </w:rPr>
              <w:t>问西藏旅游股份有限公司董事</w:t>
            </w:r>
            <w:r w:rsidR="008D73E6">
              <w:rPr>
                <w:rFonts w:ascii="宋体" w:hint="eastAsia"/>
                <w:b/>
                <w:bCs/>
                <w:sz w:val="24"/>
              </w:rPr>
              <w:t>长胡晓菲</w:t>
            </w:r>
            <w:r>
              <w:rPr>
                <w:rFonts w:ascii="宋体"/>
                <w:b/>
                <w:bCs/>
                <w:sz w:val="24"/>
              </w:rPr>
              <w:t>：</w:t>
            </w:r>
            <w:r w:rsidR="008D73E6" w:rsidRPr="008D73E6">
              <w:rPr>
                <w:rFonts w:ascii="宋体"/>
                <w:b/>
                <w:bCs/>
                <w:sz w:val="24"/>
              </w:rPr>
              <w:t>请问公司2026年上半年整体业绩表现如何？利润增长的主要驱动因素是什么？</w:t>
            </w:r>
          </w:p>
          <w:p w14:paraId="0ACF2C34" w14:textId="44478065" w:rsidR="00A46117" w:rsidRDefault="00000000" w:rsidP="002656C6">
            <w:pPr>
              <w:spacing w:afterLines="50" w:after="156"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西藏旅游董事</w:t>
            </w:r>
            <w:r w:rsidR="00170291">
              <w:rPr>
                <w:rFonts w:ascii="宋体" w:hint="eastAsia"/>
                <w:b/>
                <w:bCs/>
                <w:sz w:val="24"/>
              </w:rPr>
              <w:t>长胡晓菲</w:t>
            </w:r>
            <w:r>
              <w:rPr>
                <w:rFonts w:ascii="宋体"/>
                <w:b/>
                <w:bCs/>
                <w:sz w:val="24"/>
              </w:rPr>
              <w:t>答:</w:t>
            </w:r>
            <w:r w:rsidR="00505350" w:rsidRPr="00505350">
              <w:rPr>
                <w:rFonts w:ascii="宋体"/>
                <w:sz w:val="24"/>
              </w:rPr>
              <w:t>尊敬的投资者您好。2026年上半年，公司实现营业收入约9,400万元，同比增长约4%；归属于上市公司股东的净利润</w:t>
            </w:r>
            <w:r w:rsidR="00505350">
              <w:rPr>
                <w:rFonts w:ascii="宋体" w:hint="eastAsia"/>
                <w:sz w:val="24"/>
              </w:rPr>
              <w:t>约</w:t>
            </w:r>
            <w:r w:rsidR="00505350" w:rsidRPr="00505350">
              <w:rPr>
                <w:rFonts w:ascii="宋体"/>
                <w:sz w:val="24"/>
              </w:rPr>
              <w:t>291万元，同比增长</w:t>
            </w:r>
            <w:r w:rsidR="0080403C">
              <w:rPr>
                <w:rFonts w:ascii="宋体" w:hint="eastAsia"/>
                <w:sz w:val="24"/>
              </w:rPr>
              <w:t>约</w:t>
            </w:r>
            <w:r w:rsidR="00505350" w:rsidRPr="00505350">
              <w:rPr>
                <w:rFonts w:ascii="宋体"/>
                <w:sz w:val="24"/>
              </w:rPr>
              <w:t>39%；扣除非经常性损益的净利润同比大幅减亏，经营质效提升明显。业绩增长的主要驱动因素：一是公司集中优势资源发力西线阿里业务，阿里片区营业收入同比增长322%，有效平衡东线林芝市场波动；二是2026年印度民间香客赴藏旅游政策持续稳定开放且5月已实际执行，带动公司香客接待业务增长。谢谢您的关注！</w:t>
            </w:r>
          </w:p>
          <w:p w14:paraId="48DF7A37" w14:textId="2424DF95" w:rsidR="00A46117" w:rsidRDefault="00000000">
            <w:pPr>
              <w:spacing w:line="440" w:lineRule="exact"/>
              <w:rPr>
                <w:b/>
                <w:bCs/>
              </w:rPr>
            </w:pPr>
            <w:r>
              <w:rPr>
                <w:rFonts w:ascii="宋体"/>
                <w:b/>
                <w:bCs/>
                <w:sz w:val="24"/>
              </w:rPr>
              <w:t>2、</w:t>
            </w:r>
            <w:r w:rsidR="00660851" w:rsidRPr="00660851">
              <w:rPr>
                <w:rFonts w:ascii="宋体"/>
                <w:b/>
                <w:bCs/>
                <w:sz w:val="24"/>
              </w:rPr>
              <w:t>游客29385</w:t>
            </w:r>
            <w:r>
              <w:rPr>
                <w:rFonts w:ascii="宋体"/>
                <w:b/>
                <w:bCs/>
                <w:sz w:val="24"/>
              </w:rPr>
              <w:t>问西藏旅游股份有限公司</w:t>
            </w:r>
            <w:r w:rsidR="00660851">
              <w:rPr>
                <w:rFonts w:ascii="宋体"/>
                <w:b/>
                <w:bCs/>
                <w:sz w:val="24"/>
              </w:rPr>
              <w:t>董事</w:t>
            </w:r>
            <w:r w:rsidR="00660851">
              <w:rPr>
                <w:rFonts w:ascii="宋体" w:hint="eastAsia"/>
                <w:b/>
                <w:bCs/>
                <w:sz w:val="24"/>
              </w:rPr>
              <w:t>长</w:t>
            </w:r>
            <w:r>
              <w:rPr>
                <w:rFonts w:ascii="宋体"/>
                <w:b/>
                <w:bCs/>
                <w:sz w:val="24"/>
              </w:rPr>
              <w:t>胡晓菲：</w:t>
            </w:r>
            <w:r w:rsidR="00897A44" w:rsidRPr="00897A44">
              <w:rPr>
                <w:rFonts w:ascii="宋体"/>
                <w:b/>
                <w:bCs/>
                <w:sz w:val="24"/>
              </w:rPr>
              <w:t>公司使用公积金弥补亏损后，是否有分红计划？</w:t>
            </w:r>
          </w:p>
          <w:p w14:paraId="40607A14" w14:textId="1084624B" w:rsidR="00A46117" w:rsidRDefault="00000000" w:rsidP="002656C6">
            <w:pPr>
              <w:spacing w:afterLines="50" w:after="156"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西藏旅游董事长胡晓菲答:</w:t>
            </w:r>
            <w:r w:rsidR="00897A44" w:rsidRPr="00897A44">
              <w:rPr>
                <w:rFonts w:ascii="宋体"/>
                <w:sz w:val="24"/>
              </w:rPr>
              <w:t>尊敬的投资者您好。公司高度重视股东回</w:t>
            </w:r>
            <w:r w:rsidR="00897A44" w:rsidRPr="00897A44">
              <w:rPr>
                <w:rFonts w:ascii="宋体"/>
                <w:sz w:val="24"/>
              </w:rPr>
              <w:lastRenderedPageBreak/>
              <w:t>报，公司使用公积金弥补亏损，正是为了进一步推动公司符合法律、法规和《公司章程》规定的利润分配条件，促进企业高质量、良性安全运营，待业绩进一步稳固提升并实现积累后，公司将积极实施现金分红，与股东共享发展成果。谢谢您的关注！</w:t>
            </w:r>
          </w:p>
          <w:p w14:paraId="503832E6" w14:textId="18D27DF2" w:rsidR="00A46117" w:rsidRDefault="00000000" w:rsidP="002656C6">
            <w:pPr>
              <w:spacing w:line="440" w:lineRule="exact"/>
              <w:rPr>
                <w:b/>
                <w:bCs/>
              </w:rPr>
            </w:pPr>
            <w:r>
              <w:rPr>
                <w:rFonts w:ascii="宋体"/>
                <w:b/>
                <w:bCs/>
                <w:sz w:val="24"/>
              </w:rPr>
              <w:t>3、</w:t>
            </w:r>
            <w:r w:rsidR="00393C8A" w:rsidRPr="00393C8A">
              <w:rPr>
                <w:rFonts w:ascii="宋体"/>
                <w:b/>
                <w:bCs/>
                <w:sz w:val="24"/>
              </w:rPr>
              <w:t>游客12134</w:t>
            </w:r>
            <w:r>
              <w:rPr>
                <w:rFonts w:ascii="宋体"/>
                <w:b/>
                <w:bCs/>
                <w:sz w:val="24"/>
              </w:rPr>
              <w:t>问西藏旅游股份有限公司董事长胡晓菲：</w:t>
            </w:r>
            <w:r w:rsidR="00393C8A" w:rsidRPr="00393C8A">
              <w:rPr>
                <w:rFonts w:ascii="宋体"/>
                <w:b/>
                <w:bCs/>
                <w:sz w:val="24"/>
              </w:rPr>
              <w:t>阿里片区营收大幅增长，主要得益于哪些因素？这一增长是否具有可持续性？</w:t>
            </w:r>
          </w:p>
          <w:p w14:paraId="17056F09" w14:textId="6F110E84" w:rsidR="00A46117" w:rsidRDefault="00000000" w:rsidP="002656C6">
            <w:pPr>
              <w:spacing w:afterLines="50" w:after="156"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西藏旅游董事长胡晓菲答:</w:t>
            </w:r>
            <w:r w:rsidR="00393C8A" w:rsidRPr="00393C8A">
              <w:rPr>
                <w:rFonts w:ascii="宋体"/>
                <w:sz w:val="24"/>
              </w:rPr>
              <w:t>尊敬的投资者您好。阿里片区营收大幅增长，一方面是政策因素，2026年印度民间香客赴藏旅游政策持续稳定开放，入境游业务收入快速增长；二是公司围绕冈仁波齐、玛旁雍错等核心IP，把握入境游、国内长线游市场扩容机遇，打造</w:t>
            </w:r>
            <w:r w:rsidR="00F76490">
              <w:rPr>
                <w:rFonts w:ascii="宋体" w:hint="eastAsia"/>
                <w:sz w:val="24"/>
              </w:rPr>
              <w:t>“</w:t>
            </w:r>
            <w:r w:rsidR="00393C8A" w:rsidRPr="00393C8A">
              <w:rPr>
                <w:rFonts w:ascii="宋体"/>
                <w:sz w:val="24"/>
              </w:rPr>
              <w:t>神山圣湖+文明探秘</w:t>
            </w:r>
            <w:r w:rsidR="00F76490">
              <w:rPr>
                <w:rFonts w:ascii="宋体" w:hint="eastAsia"/>
                <w:sz w:val="24"/>
              </w:rPr>
              <w:t>”</w:t>
            </w:r>
            <w:r w:rsidR="00393C8A" w:rsidRPr="00393C8A">
              <w:rPr>
                <w:rFonts w:ascii="宋体"/>
                <w:sz w:val="24"/>
              </w:rPr>
              <w:t>主题线路，实现客流与收入双增长；三是公司持续加大5A创建投入，景区基础设施及服务功能不断完善，接待品质进一步提升。冈仁波齐、玛旁雍错景区是冈底斯国际旅游合作区的核心区，随着景区IP深度开发与传播，深受国内外游客青睐，特别在中印文化交流常态化的牵引下，印度香客入藏热度持续升温。谢谢您的关注！</w:t>
            </w:r>
          </w:p>
          <w:p w14:paraId="468158B4" w14:textId="52B4C60D" w:rsidR="00A46117" w:rsidRDefault="00000000" w:rsidP="00E722BA">
            <w:pPr>
              <w:spacing w:line="440" w:lineRule="exact"/>
              <w:rPr>
                <w:b/>
                <w:bCs/>
              </w:rPr>
            </w:pPr>
            <w:r>
              <w:rPr>
                <w:rFonts w:ascii="宋体"/>
                <w:b/>
                <w:bCs/>
                <w:sz w:val="24"/>
              </w:rPr>
              <w:t>4、</w:t>
            </w:r>
            <w:r w:rsidR="009E6576" w:rsidRPr="009E6576">
              <w:rPr>
                <w:rFonts w:ascii="宋体"/>
                <w:b/>
                <w:bCs/>
                <w:sz w:val="24"/>
              </w:rPr>
              <w:t>游客17672</w:t>
            </w:r>
            <w:r>
              <w:rPr>
                <w:rFonts w:ascii="宋体"/>
                <w:b/>
                <w:bCs/>
                <w:sz w:val="24"/>
              </w:rPr>
              <w:t>问西藏旅游股份有限公司</w:t>
            </w:r>
            <w:r w:rsidR="009E6576">
              <w:rPr>
                <w:rFonts w:ascii="宋体" w:hint="eastAsia"/>
                <w:b/>
                <w:bCs/>
                <w:sz w:val="24"/>
              </w:rPr>
              <w:t>董事会秘书罗练鹰</w:t>
            </w:r>
            <w:r>
              <w:rPr>
                <w:rFonts w:ascii="宋体"/>
                <w:b/>
                <w:bCs/>
                <w:sz w:val="24"/>
              </w:rPr>
              <w:t>：</w:t>
            </w:r>
            <w:r w:rsidR="009E6576" w:rsidRPr="009E6576">
              <w:rPr>
                <w:rFonts w:ascii="宋体"/>
                <w:b/>
                <w:bCs/>
                <w:sz w:val="24"/>
              </w:rPr>
              <w:t>请问西藏旅游目前所面临的发展机遇、风险挑战因素主要有哪些？未来，公司将通过哪些方面的工作来增强自身的竞争优势？</w:t>
            </w:r>
          </w:p>
          <w:p w14:paraId="1D326794" w14:textId="133D2BC8" w:rsidR="009E6576" w:rsidRPr="009E6576" w:rsidRDefault="00000000" w:rsidP="009D0156">
            <w:pPr>
              <w:spacing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</w:t>
            </w:r>
            <w:r w:rsidR="009E6576">
              <w:rPr>
                <w:rFonts w:ascii="宋体" w:hint="eastAsia"/>
                <w:b/>
                <w:bCs/>
                <w:sz w:val="24"/>
              </w:rPr>
              <w:t>董事会秘书罗练鹰</w:t>
            </w:r>
            <w:r>
              <w:rPr>
                <w:rFonts w:ascii="宋体"/>
                <w:b/>
                <w:bCs/>
                <w:sz w:val="24"/>
              </w:rPr>
              <w:t>答:</w:t>
            </w:r>
            <w:r w:rsidR="009E6576" w:rsidRPr="009E6576">
              <w:rPr>
                <w:rFonts w:ascii="宋体" w:hint="eastAsia"/>
                <w:sz w:val="24"/>
              </w:rPr>
              <w:t>尊敬的投资者您好，2026年文化和旅游部印发《旅游强国建设“十五五”规划》，一系列顶层设计推动文旅深度融合为行业发展主线。2026年上半年，西藏自治区“迎客入藏”系列政策陆续颁布实施，为区域文旅品牌传播提供重要支持。“幸福西藏·共赢未来”主题推介向全国游客发出邀约；第五届“环喜马拉雅”国际合作论坛在林芝举办，吸引全球29个国家、地区和国际组织的嘉宾参与，推动高原文旅走向国际文旅舞台。</w:t>
            </w:r>
          </w:p>
          <w:p w14:paraId="6B34C036" w14:textId="23D69ECA" w:rsidR="00A46117" w:rsidRDefault="009E6576" w:rsidP="009E6576">
            <w:pPr>
              <w:spacing w:afterLines="50" w:after="156" w:line="440" w:lineRule="exact"/>
              <w:rPr>
                <w:rFonts w:ascii="宋体"/>
                <w:sz w:val="24"/>
              </w:rPr>
            </w:pPr>
            <w:r w:rsidRPr="009E6576">
              <w:rPr>
                <w:rFonts w:ascii="宋体" w:hint="eastAsia"/>
                <w:sz w:val="24"/>
              </w:rPr>
              <w:t>作为西部偏远且规模较小的文旅企业，公司将借助政策红利窗口，适时优化市场布局，加快东西游线智能管理工具应用，快速深挖西线阿里业务持续增长性，同时夯实外拓业务布局，强化产品结构升级，促进公司整体业务稳中向好。谢谢您的关注</w:t>
            </w:r>
            <w:r w:rsidR="00E722BA">
              <w:rPr>
                <w:rFonts w:ascii="宋体" w:hint="eastAsia"/>
                <w:sz w:val="24"/>
              </w:rPr>
              <w:t>！</w:t>
            </w:r>
          </w:p>
          <w:p w14:paraId="61BEDB1D" w14:textId="58AF0EE4" w:rsidR="00A46117" w:rsidRDefault="00000000" w:rsidP="00CE7D97">
            <w:pPr>
              <w:spacing w:line="440" w:lineRule="exact"/>
              <w:rPr>
                <w:b/>
                <w:bCs/>
              </w:rPr>
            </w:pPr>
            <w:r>
              <w:rPr>
                <w:rFonts w:ascii="宋体"/>
                <w:b/>
                <w:bCs/>
                <w:sz w:val="24"/>
              </w:rPr>
              <w:lastRenderedPageBreak/>
              <w:t>5、</w:t>
            </w:r>
            <w:r w:rsidR="00057AB6" w:rsidRPr="00057AB6">
              <w:rPr>
                <w:rFonts w:ascii="宋体"/>
                <w:b/>
                <w:bCs/>
                <w:sz w:val="24"/>
              </w:rPr>
              <w:t>游客56299</w:t>
            </w:r>
            <w:r>
              <w:rPr>
                <w:rFonts w:ascii="宋体"/>
                <w:b/>
                <w:bCs/>
                <w:sz w:val="24"/>
              </w:rPr>
              <w:t>问西藏旅游股份有限公司</w:t>
            </w:r>
            <w:r w:rsidR="00057AB6">
              <w:rPr>
                <w:rFonts w:ascii="宋体" w:hint="eastAsia"/>
                <w:b/>
                <w:bCs/>
                <w:sz w:val="24"/>
              </w:rPr>
              <w:t>财务总监孟祥龙</w:t>
            </w:r>
            <w:r>
              <w:rPr>
                <w:rFonts w:ascii="宋体"/>
                <w:b/>
                <w:bCs/>
                <w:sz w:val="24"/>
              </w:rPr>
              <w:t>：</w:t>
            </w:r>
            <w:r w:rsidR="00057AB6" w:rsidRPr="00057AB6">
              <w:rPr>
                <w:rFonts w:ascii="宋体"/>
                <w:b/>
                <w:bCs/>
                <w:sz w:val="24"/>
              </w:rPr>
              <w:t>公司上半年经营活动现金流同比下降24.26%，原因是什么？</w:t>
            </w:r>
          </w:p>
          <w:p w14:paraId="71E8DF58" w14:textId="4E621D93" w:rsidR="00A46117" w:rsidRDefault="00000000">
            <w:pPr>
              <w:spacing w:afterLines="50" w:after="156"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</w:t>
            </w:r>
            <w:r w:rsidR="00057AB6">
              <w:rPr>
                <w:rFonts w:ascii="宋体" w:hint="eastAsia"/>
                <w:b/>
                <w:bCs/>
                <w:sz w:val="24"/>
              </w:rPr>
              <w:t>财务总监</w:t>
            </w:r>
            <w:r w:rsidR="00057AB6" w:rsidRPr="00057AB6">
              <w:rPr>
                <w:rFonts w:ascii="宋体"/>
                <w:b/>
                <w:bCs/>
                <w:sz w:val="24"/>
              </w:rPr>
              <w:t>孟祥龙</w:t>
            </w:r>
            <w:r>
              <w:rPr>
                <w:rFonts w:ascii="宋体"/>
                <w:b/>
                <w:bCs/>
                <w:sz w:val="24"/>
              </w:rPr>
              <w:t>答:</w:t>
            </w:r>
            <w:r w:rsidR="0083786C" w:rsidRPr="0083786C">
              <w:rPr>
                <w:rFonts w:ascii="宋体"/>
                <w:sz w:val="24"/>
              </w:rPr>
              <w:t>尊敬的投资者您好。2026年上半年，公司经营活动产生的现金流量净额为96.97万元，同比下降24.26%，主要为匹配业务拓展短期实施赊销业务影响回款率。长期以来，公司资金链安全，整体资金配置较为充裕，资产负债率保持在健康水平。公司将持续优化运营管理，稳固经营发展。谢谢您的关注！</w:t>
            </w:r>
          </w:p>
          <w:p w14:paraId="0DCD1DD2" w14:textId="1D6279A8" w:rsidR="00A46117" w:rsidRDefault="00000000" w:rsidP="00CE7D97">
            <w:pPr>
              <w:spacing w:line="440" w:lineRule="exact"/>
              <w:rPr>
                <w:b/>
                <w:bCs/>
              </w:rPr>
            </w:pPr>
            <w:r>
              <w:rPr>
                <w:rFonts w:ascii="宋体"/>
                <w:b/>
                <w:bCs/>
                <w:sz w:val="24"/>
              </w:rPr>
              <w:t>6、</w:t>
            </w:r>
            <w:r w:rsidR="007714BD" w:rsidRPr="007714BD">
              <w:rPr>
                <w:rFonts w:ascii="宋体"/>
                <w:b/>
                <w:bCs/>
                <w:sz w:val="24"/>
              </w:rPr>
              <w:t>游客87065</w:t>
            </w:r>
            <w:r>
              <w:rPr>
                <w:rFonts w:ascii="宋体"/>
                <w:b/>
                <w:bCs/>
                <w:sz w:val="24"/>
              </w:rPr>
              <w:t>问西藏旅游股份有限公司董事长胡晓菲：</w:t>
            </w:r>
            <w:r w:rsidR="007714BD" w:rsidRPr="007714BD">
              <w:rPr>
                <w:rFonts w:ascii="宋体"/>
                <w:b/>
                <w:bCs/>
                <w:sz w:val="24"/>
              </w:rPr>
              <w:t>旅游行业未来的增长驱动力主要来自哪些方面？景区类企业未来的竞争可能会集中在哪些方向呢？</w:t>
            </w:r>
          </w:p>
          <w:p w14:paraId="664A1E1D" w14:textId="27E69BE3" w:rsidR="007714BD" w:rsidRPr="007714BD" w:rsidRDefault="00000000" w:rsidP="007714BD">
            <w:pPr>
              <w:spacing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西藏旅游董事长胡晓菲答:</w:t>
            </w:r>
            <w:r w:rsidR="007714BD" w:rsidRPr="007714BD">
              <w:rPr>
                <w:rFonts w:ascii="宋体" w:hint="eastAsia"/>
                <w:sz w:val="24"/>
              </w:rPr>
              <w:t>尊敬的投资者您好。2026年以来，从《政府工作报告》到《旅游强国建设“十五五”规划》一系列顶层设计，推动文旅深度融合，并从优化空间布局、培育发展新动能、完善公共服务等方面作出系统性部署。政策引领叠加居民精神文化需求的持续提升、交通等基础设施的不断完善，国内旅游产业正加速向智能化、绿色化、融合化方向演进，其作为国民战略性支柱产业的地位愈发凸显。</w:t>
            </w:r>
          </w:p>
          <w:p w14:paraId="10FDB5AB" w14:textId="2F3322CB" w:rsidR="00A46117" w:rsidRDefault="007714BD" w:rsidP="007714BD">
            <w:pPr>
              <w:spacing w:afterLines="50" w:after="156" w:line="440" w:lineRule="exact"/>
              <w:rPr>
                <w:rFonts w:ascii="宋体"/>
                <w:sz w:val="24"/>
              </w:rPr>
            </w:pPr>
            <w:r w:rsidRPr="007714BD">
              <w:rPr>
                <w:rFonts w:ascii="宋体" w:hint="eastAsia"/>
                <w:sz w:val="24"/>
              </w:rPr>
              <w:t>随着旅游行业集中性需求逐步消化，市场已由高速增长转入平稳发展，客流规模对消费的带动效应趋于减弱，行业重心开始转向产品供给品质与消费价值的提升。同时，城市休闲、文化体验、旅游演艺、夜间经济等融合业态在旅游景区场景中持续壮大，市场竞争也从资源与客流的争夺，转向文化内涵、产品品质、服务能力与运营效率的综合比拼，倒逼传统旅游企业加速向深度体验与精细运营转型。谢谢您的关注</w:t>
            </w:r>
            <w:r>
              <w:rPr>
                <w:rFonts w:ascii="宋体"/>
                <w:sz w:val="24"/>
              </w:rPr>
              <w:t>！</w:t>
            </w:r>
          </w:p>
          <w:p w14:paraId="702F1352" w14:textId="7B0DE9D8" w:rsidR="00A46117" w:rsidRDefault="00000000" w:rsidP="00CE7D97">
            <w:pPr>
              <w:spacing w:line="440" w:lineRule="exact"/>
              <w:rPr>
                <w:b/>
                <w:bCs/>
              </w:rPr>
            </w:pPr>
            <w:r>
              <w:rPr>
                <w:rFonts w:ascii="宋体"/>
                <w:b/>
                <w:bCs/>
                <w:sz w:val="24"/>
              </w:rPr>
              <w:t>7、</w:t>
            </w:r>
            <w:r w:rsidR="003D670F" w:rsidRPr="003D670F">
              <w:rPr>
                <w:rFonts w:ascii="宋体"/>
                <w:b/>
                <w:bCs/>
                <w:sz w:val="24"/>
              </w:rPr>
              <w:t>游客82039</w:t>
            </w:r>
            <w:r>
              <w:rPr>
                <w:rFonts w:ascii="宋体"/>
                <w:b/>
                <w:bCs/>
                <w:sz w:val="24"/>
              </w:rPr>
              <w:t>问西藏旅游股份有限公司董事长胡晓菲：</w:t>
            </w:r>
            <w:r w:rsidR="003D670F" w:rsidRPr="003D670F">
              <w:rPr>
                <w:rFonts w:ascii="宋体"/>
                <w:b/>
                <w:bCs/>
                <w:sz w:val="24"/>
              </w:rPr>
              <w:t>请问公司使用公积金弥补亏损，这对投资者有何影响？</w:t>
            </w:r>
          </w:p>
          <w:p w14:paraId="636F5788" w14:textId="77777777" w:rsidR="00A46117" w:rsidRDefault="00000000" w:rsidP="00CE7D97">
            <w:pPr>
              <w:spacing w:afterLines="50" w:after="156"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西藏旅游董事长胡晓菲答:</w:t>
            </w:r>
            <w:r w:rsidR="003D670F" w:rsidRPr="003D670F">
              <w:rPr>
                <w:rFonts w:ascii="宋体"/>
                <w:sz w:val="24"/>
              </w:rPr>
              <w:t>尊敬的投资者您好。上半年，公司召开第九届董事会第十六次会议、2025年年度股东会，审议通过《关于使用公积金弥补亏损的议案》，公司使用公积金弥补亏损，进一步推动公司符合法律、法规和《公司章程》规定的利润分配条件，促进企</w:t>
            </w:r>
            <w:r w:rsidR="003D670F" w:rsidRPr="003D670F">
              <w:rPr>
                <w:rFonts w:ascii="宋体"/>
                <w:sz w:val="24"/>
              </w:rPr>
              <w:lastRenderedPageBreak/>
              <w:t>业高质量、良性安全运营。截至目前，公司已完成母公司层面资本公积弥补亏损相关事宜。谢谢您的关注！</w:t>
            </w:r>
          </w:p>
          <w:p w14:paraId="2195008C" w14:textId="2845EC10" w:rsidR="00E227FC" w:rsidRDefault="00E227FC">
            <w:pPr>
              <w:spacing w:line="4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ascii="宋体" w:hint="eastAsia"/>
                <w:b/>
                <w:bCs/>
                <w:sz w:val="24"/>
              </w:rPr>
              <w:t>8</w:t>
            </w:r>
            <w:r>
              <w:rPr>
                <w:rFonts w:ascii="宋体"/>
                <w:b/>
                <w:bCs/>
                <w:sz w:val="24"/>
              </w:rPr>
              <w:t>、</w:t>
            </w:r>
            <w:r w:rsidRPr="003D670F">
              <w:rPr>
                <w:rFonts w:ascii="宋体"/>
                <w:b/>
                <w:bCs/>
                <w:sz w:val="24"/>
              </w:rPr>
              <w:t>游客</w:t>
            </w:r>
            <w:r w:rsidR="00DA694E">
              <w:rPr>
                <w:rFonts w:ascii="宋体" w:hint="eastAsia"/>
                <w:b/>
                <w:bCs/>
                <w:sz w:val="24"/>
              </w:rPr>
              <w:t>04489</w:t>
            </w:r>
            <w:r>
              <w:rPr>
                <w:rFonts w:ascii="宋体"/>
                <w:b/>
                <w:bCs/>
                <w:sz w:val="24"/>
              </w:rPr>
              <w:t>问西藏旅游股份有限公司董事长胡晓菲：</w:t>
            </w:r>
            <w:r w:rsidR="00DA694E" w:rsidRPr="00DA694E">
              <w:rPr>
                <w:rFonts w:ascii="宋体"/>
                <w:b/>
                <w:bCs/>
                <w:sz w:val="24"/>
              </w:rPr>
              <w:t>近期泥石流对西藏旅游的影响</w:t>
            </w:r>
            <w:r w:rsidRPr="003D670F">
              <w:rPr>
                <w:rFonts w:ascii="宋体"/>
                <w:b/>
                <w:bCs/>
                <w:sz w:val="24"/>
              </w:rPr>
              <w:t>？</w:t>
            </w:r>
          </w:p>
          <w:p w14:paraId="357AA5F0" w14:textId="39908681" w:rsidR="0036033D" w:rsidRDefault="005A5BA8">
            <w:pPr>
              <w:spacing w:line="440" w:lineRule="exact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西藏旅游董事长胡晓菲答:</w:t>
            </w:r>
            <w:r w:rsidR="0036033D" w:rsidRPr="0036033D">
              <w:rPr>
                <w:rFonts w:ascii="宋体"/>
                <w:sz w:val="24"/>
              </w:rPr>
              <w:t>尊敬的投资者您好，近期泥石流对西藏旅游无影响，谢谢关注</w:t>
            </w:r>
            <w:r w:rsidR="0036033D">
              <w:rPr>
                <w:rFonts w:ascii="宋体" w:hint="eastAsia"/>
                <w:sz w:val="24"/>
              </w:rPr>
              <w:t>!</w:t>
            </w:r>
          </w:p>
        </w:tc>
      </w:tr>
    </w:tbl>
    <w:p w14:paraId="5D45CB39" w14:textId="77777777" w:rsidR="00A46117" w:rsidRDefault="00A46117"/>
    <w:p w14:paraId="59924171" w14:textId="77777777" w:rsidR="00A46117" w:rsidRPr="005A5BA8" w:rsidRDefault="00A46117"/>
    <w:sectPr w:rsidR="00A46117" w:rsidRPr="005A5BA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48DD" w14:textId="77777777" w:rsidR="00CC5AD5" w:rsidRDefault="00CC5AD5">
      <w:r>
        <w:separator/>
      </w:r>
    </w:p>
  </w:endnote>
  <w:endnote w:type="continuationSeparator" w:id="0">
    <w:p w14:paraId="711CBECA" w14:textId="77777777" w:rsidR="00CC5AD5" w:rsidRDefault="00CC5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8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AF2DEC" w14:textId="4C733F2E" w:rsidR="004128B0" w:rsidRDefault="004128B0" w:rsidP="004128B0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906B" w14:textId="77777777" w:rsidR="00CC5AD5" w:rsidRDefault="00CC5AD5">
      <w:r>
        <w:separator/>
      </w:r>
    </w:p>
  </w:footnote>
  <w:footnote w:type="continuationSeparator" w:id="0">
    <w:p w14:paraId="731FAD9D" w14:textId="77777777" w:rsidR="00CC5AD5" w:rsidRDefault="00CC5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3C74" w14:textId="51BA88DA" w:rsidR="00A46117" w:rsidRDefault="00000000" w:rsidP="004128B0">
    <w:pPr>
      <w:pStyle w:val="a3"/>
      <w:tabs>
        <w:tab w:val="clear" w:pos="4153"/>
      </w:tabs>
    </w:pPr>
    <w:r>
      <w:rPr>
        <w:rFonts w:hint="eastAsia"/>
      </w:rPr>
      <w:t>西藏旅游股份有限公司</w:t>
    </w:r>
    <w:r w:rsidR="004128B0">
      <w:rPr>
        <w:rFonts w:hint="eastAsia"/>
      </w:rPr>
      <w:t xml:space="preserve">                                                </w:t>
    </w:r>
    <w:r>
      <w:rPr>
        <w:rFonts w:hint="eastAsia"/>
      </w:rPr>
      <w:t>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E5YWNkMTI0ZWY4YzhlNmE1NTU0MDdhNDU0YzNiZDYifQ=="/>
  </w:docVars>
  <w:rsids>
    <w:rsidRoot w:val="00A46117"/>
    <w:rsid w:val="00057AB6"/>
    <w:rsid w:val="00070F1B"/>
    <w:rsid w:val="0009426B"/>
    <w:rsid w:val="000A5267"/>
    <w:rsid w:val="000D2924"/>
    <w:rsid w:val="000E2219"/>
    <w:rsid w:val="000E7752"/>
    <w:rsid w:val="00114E0D"/>
    <w:rsid w:val="00136F4D"/>
    <w:rsid w:val="00170291"/>
    <w:rsid w:val="001B605F"/>
    <w:rsid w:val="00224F3F"/>
    <w:rsid w:val="002656C6"/>
    <w:rsid w:val="002837ED"/>
    <w:rsid w:val="00293B83"/>
    <w:rsid w:val="002E1538"/>
    <w:rsid w:val="003321B9"/>
    <w:rsid w:val="00352913"/>
    <w:rsid w:val="0036033D"/>
    <w:rsid w:val="00393C8A"/>
    <w:rsid w:val="003D670F"/>
    <w:rsid w:val="003E39E0"/>
    <w:rsid w:val="004128B0"/>
    <w:rsid w:val="00460485"/>
    <w:rsid w:val="004B6BE6"/>
    <w:rsid w:val="004F3668"/>
    <w:rsid w:val="004F641C"/>
    <w:rsid w:val="00505350"/>
    <w:rsid w:val="00593BF3"/>
    <w:rsid w:val="005A5BA8"/>
    <w:rsid w:val="005C1027"/>
    <w:rsid w:val="005C2D00"/>
    <w:rsid w:val="0063326F"/>
    <w:rsid w:val="00640A76"/>
    <w:rsid w:val="0065024F"/>
    <w:rsid w:val="00660851"/>
    <w:rsid w:val="00676804"/>
    <w:rsid w:val="00686CC6"/>
    <w:rsid w:val="00703250"/>
    <w:rsid w:val="00770C93"/>
    <w:rsid w:val="007714BD"/>
    <w:rsid w:val="00794460"/>
    <w:rsid w:val="007C612F"/>
    <w:rsid w:val="008002FE"/>
    <w:rsid w:val="0080403C"/>
    <w:rsid w:val="0083786C"/>
    <w:rsid w:val="00893848"/>
    <w:rsid w:val="008958DF"/>
    <w:rsid w:val="00897A44"/>
    <w:rsid w:val="008D4BCD"/>
    <w:rsid w:val="008D73E6"/>
    <w:rsid w:val="009073E3"/>
    <w:rsid w:val="00917597"/>
    <w:rsid w:val="00934DCF"/>
    <w:rsid w:val="00954DAF"/>
    <w:rsid w:val="009D0156"/>
    <w:rsid w:val="009E6576"/>
    <w:rsid w:val="009E6CB4"/>
    <w:rsid w:val="00A3698D"/>
    <w:rsid w:val="00A421FA"/>
    <w:rsid w:val="00A46117"/>
    <w:rsid w:val="00A51330"/>
    <w:rsid w:val="00AC5C0D"/>
    <w:rsid w:val="00AE5A55"/>
    <w:rsid w:val="00AE7115"/>
    <w:rsid w:val="00B13F35"/>
    <w:rsid w:val="00B3702D"/>
    <w:rsid w:val="00C86AAF"/>
    <w:rsid w:val="00C9300B"/>
    <w:rsid w:val="00CC5AD5"/>
    <w:rsid w:val="00CE4749"/>
    <w:rsid w:val="00CE7D97"/>
    <w:rsid w:val="00D1664C"/>
    <w:rsid w:val="00DA694E"/>
    <w:rsid w:val="00E227FC"/>
    <w:rsid w:val="00E722BA"/>
    <w:rsid w:val="00F02607"/>
    <w:rsid w:val="00F720BE"/>
    <w:rsid w:val="00F76490"/>
    <w:rsid w:val="00FB2453"/>
    <w:rsid w:val="00FB6BF2"/>
    <w:rsid w:val="00FC69BA"/>
    <w:rsid w:val="00FE0ADF"/>
    <w:rsid w:val="1CB2496B"/>
    <w:rsid w:val="260513DD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A0F012"/>
  <w15:docId w15:val="{2BCB5A84-76AE-45C6-BAB2-21A73A94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a7"/>
    <w:uiPriority w:val="99"/>
    <w:rsid w:val="00B13F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3F35"/>
    <w:rPr>
      <w:kern w:val="2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A3698D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unhideWhenUsed/>
    <w:rsid w:val="008D73E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杰 易</cp:lastModifiedBy>
  <cp:revision>126</cp:revision>
  <dcterms:created xsi:type="dcterms:W3CDTF">2025-09-30T03:23:00Z</dcterms:created>
  <dcterms:modified xsi:type="dcterms:W3CDTF">2026-09-28T04:53:00Z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209E8F5F19474D9B86DA58D8A53133EF</vt:lpwstr>
  </property>
</Properties>
</file>