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81DA7" w14:textId="240AF397" w:rsidR="00536145" w:rsidRPr="000B3FE9" w:rsidRDefault="001C49B6">
      <w:pPr>
        <w:jc w:val="center"/>
        <w:rPr>
          <w:rFonts w:cs="Times New Roman"/>
          <w:b/>
          <w:bCs/>
          <w:sz w:val="28"/>
          <w:szCs w:val="28"/>
        </w:rPr>
      </w:pPr>
      <w:r w:rsidRPr="000B3FE9">
        <w:rPr>
          <w:rFonts w:cs="Times New Roman"/>
          <w:b/>
          <w:bCs/>
          <w:sz w:val="28"/>
          <w:szCs w:val="28"/>
        </w:rPr>
        <w:t>超颖电子电路股份有限公司</w:t>
      </w:r>
    </w:p>
    <w:p w14:paraId="2E8677E5" w14:textId="77777777" w:rsidR="00536145" w:rsidRPr="000B3FE9" w:rsidRDefault="001C49B6">
      <w:pPr>
        <w:jc w:val="center"/>
        <w:rPr>
          <w:rFonts w:cs="Times New Roman"/>
          <w:b/>
          <w:bCs/>
          <w:sz w:val="28"/>
          <w:szCs w:val="28"/>
        </w:rPr>
      </w:pPr>
      <w:r w:rsidRPr="000B3FE9">
        <w:rPr>
          <w:rFonts w:cs="Times New Roman"/>
          <w:b/>
          <w:bCs/>
          <w:sz w:val="28"/>
          <w:szCs w:val="28"/>
        </w:rPr>
        <w:t>投资者关系活动记录表</w:t>
      </w:r>
    </w:p>
    <w:p w14:paraId="77B25911" w14:textId="3305DB5E" w:rsidR="00536145" w:rsidRPr="000B3FE9" w:rsidRDefault="001C49B6">
      <w:pPr>
        <w:spacing w:line="360" w:lineRule="auto"/>
        <w:rPr>
          <w:rFonts w:cs="Times New Roman"/>
          <w:b/>
          <w:bCs/>
          <w:color w:val="000000"/>
        </w:rPr>
      </w:pPr>
      <w:r w:rsidRPr="000B3FE9">
        <w:rPr>
          <w:rFonts w:cs="Times New Roman"/>
          <w:b/>
          <w:bCs/>
          <w:szCs w:val="24"/>
        </w:rPr>
        <w:t>证券简称：超颖电子</w:t>
      </w:r>
      <w:r w:rsidRPr="000B3FE9">
        <w:rPr>
          <w:rFonts w:cs="Times New Roman"/>
          <w:b/>
          <w:bCs/>
          <w:szCs w:val="24"/>
        </w:rPr>
        <w:t xml:space="preserve"> </w:t>
      </w:r>
      <w:r w:rsidR="003C4B54" w:rsidRPr="000B3FE9">
        <w:rPr>
          <w:rFonts w:cs="Times New Roman"/>
          <w:b/>
          <w:bCs/>
          <w:szCs w:val="24"/>
        </w:rPr>
        <w:t xml:space="preserve">     </w:t>
      </w:r>
      <w:r w:rsidRPr="000B3FE9">
        <w:rPr>
          <w:rFonts w:cs="Times New Roman"/>
          <w:b/>
          <w:bCs/>
          <w:szCs w:val="24"/>
        </w:rPr>
        <w:t xml:space="preserve">   </w:t>
      </w:r>
      <w:r w:rsidRPr="000B3FE9">
        <w:rPr>
          <w:rFonts w:cs="Times New Roman"/>
          <w:b/>
          <w:bCs/>
          <w:szCs w:val="24"/>
        </w:rPr>
        <w:t>证券代码：</w:t>
      </w:r>
      <w:r w:rsidRPr="000B3FE9">
        <w:rPr>
          <w:rFonts w:cs="Times New Roman"/>
          <w:b/>
          <w:bCs/>
          <w:color w:val="000000"/>
        </w:rPr>
        <w:t>603175</w:t>
      </w:r>
      <w:r w:rsidRPr="000B3FE9">
        <w:rPr>
          <w:rFonts w:cs="Times New Roman"/>
          <w:b/>
          <w:bCs/>
          <w:szCs w:val="24"/>
        </w:rPr>
        <w:t xml:space="preserve">  </w:t>
      </w:r>
      <w:r w:rsidR="003C4B54" w:rsidRPr="000B3FE9">
        <w:rPr>
          <w:rFonts w:cs="Times New Roman"/>
          <w:b/>
          <w:bCs/>
          <w:szCs w:val="24"/>
        </w:rPr>
        <w:t xml:space="preserve">    </w:t>
      </w:r>
      <w:r w:rsidRPr="000B3FE9">
        <w:rPr>
          <w:rFonts w:cs="Times New Roman"/>
          <w:b/>
          <w:bCs/>
          <w:szCs w:val="24"/>
        </w:rPr>
        <w:t xml:space="preserve">    </w:t>
      </w:r>
      <w:r w:rsidRPr="000B3FE9">
        <w:rPr>
          <w:rFonts w:cs="Times New Roman"/>
          <w:b/>
          <w:bCs/>
          <w:szCs w:val="24"/>
        </w:rPr>
        <w:t>编号：</w:t>
      </w:r>
      <w:r w:rsidR="00302D6F" w:rsidRPr="000B3FE9">
        <w:rPr>
          <w:rFonts w:cs="Times New Roman"/>
          <w:b/>
          <w:bCs/>
          <w:szCs w:val="24"/>
        </w:rPr>
        <w:t>2026</w:t>
      </w:r>
      <w:r w:rsidR="003C4B54" w:rsidRPr="000B3FE9">
        <w:rPr>
          <w:rFonts w:cs="Times New Roman"/>
          <w:b/>
          <w:bCs/>
          <w:szCs w:val="24"/>
        </w:rPr>
        <w:t>-</w:t>
      </w:r>
      <w:r w:rsidR="00302D6F" w:rsidRPr="000B3FE9">
        <w:rPr>
          <w:rFonts w:cs="Times New Roman"/>
          <w:b/>
          <w:bCs/>
          <w:szCs w:val="24"/>
        </w:rPr>
        <w:t>0</w:t>
      </w:r>
      <w:r w:rsidR="003B371E" w:rsidRPr="000B3FE9">
        <w:rPr>
          <w:rFonts w:cs="Times New Roman"/>
          <w:b/>
          <w:bCs/>
          <w:szCs w:val="24"/>
        </w:rPr>
        <w:t>10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536145" w:rsidRPr="000B3FE9" w14:paraId="13DD6B46" w14:textId="77777777">
        <w:tc>
          <w:tcPr>
            <w:tcW w:w="2405" w:type="dxa"/>
            <w:vAlign w:val="center"/>
          </w:tcPr>
          <w:p w14:paraId="100FC8F4" w14:textId="77777777" w:rsidR="00536145" w:rsidRPr="000B3FE9" w:rsidRDefault="001C49B6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投资者关系活动</w:t>
            </w:r>
          </w:p>
          <w:p w14:paraId="489D0225" w14:textId="77777777" w:rsidR="00536145" w:rsidRPr="000B3FE9" w:rsidRDefault="001C49B6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  <w:vAlign w:val="center"/>
          </w:tcPr>
          <w:p w14:paraId="4A68268C" w14:textId="22A76FFD" w:rsidR="00536145" w:rsidRPr="000B3FE9" w:rsidRDefault="00EE29E1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□</w:t>
            </w:r>
            <w:r w:rsidR="001C49B6" w:rsidRPr="000B3FE9">
              <w:rPr>
                <w:rFonts w:cs="Times New Roman"/>
                <w:szCs w:val="24"/>
              </w:rPr>
              <w:t>特定对象调研</w:t>
            </w:r>
            <w:r w:rsidR="001C49B6" w:rsidRPr="000B3FE9">
              <w:rPr>
                <w:rFonts w:cs="Times New Roman"/>
                <w:szCs w:val="24"/>
              </w:rPr>
              <w:t xml:space="preserve">    □</w:t>
            </w:r>
            <w:r w:rsidR="001C49B6" w:rsidRPr="000B3FE9">
              <w:rPr>
                <w:rFonts w:cs="Times New Roman"/>
                <w:szCs w:val="24"/>
              </w:rPr>
              <w:t>分析师会议</w:t>
            </w:r>
          </w:p>
          <w:p w14:paraId="189BB249" w14:textId="39C8582E" w:rsidR="00536145" w:rsidRPr="000B3FE9" w:rsidRDefault="001C49B6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□</w:t>
            </w:r>
            <w:r w:rsidRPr="000B3FE9">
              <w:rPr>
                <w:rFonts w:cs="Times New Roman"/>
                <w:szCs w:val="24"/>
              </w:rPr>
              <w:t>媒体采访</w:t>
            </w:r>
            <w:r w:rsidRPr="000B3FE9">
              <w:rPr>
                <w:rFonts w:cs="Times New Roman"/>
                <w:szCs w:val="24"/>
              </w:rPr>
              <w:t xml:space="preserve">        </w:t>
            </w:r>
            <w:r w:rsidR="00EE29E1" w:rsidRPr="000B3FE9">
              <w:rPr>
                <w:rFonts w:cs="Times New Roman"/>
                <w:szCs w:val="24"/>
              </w:rPr>
              <w:t>■</w:t>
            </w:r>
            <w:r w:rsidRPr="000B3FE9">
              <w:rPr>
                <w:rFonts w:cs="Times New Roman"/>
                <w:szCs w:val="24"/>
              </w:rPr>
              <w:t>业绩说明会</w:t>
            </w:r>
          </w:p>
          <w:p w14:paraId="281363CD" w14:textId="77777777" w:rsidR="00536145" w:rsidRPr="000B3FE9" w:rsidRDefault="001C49B6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□</w:t>
            </w:r>
            <w:r w:rsidRPr="000B3FE9">
              <w:rPr>
                <w:rFonts w:cs="Times New Roman"/>
                <w:szCs w:val="24"/>
              </w:rPr>
              <w:t>新闻发布会</w:t>
            </w:r>
            <w:r w:rsidRPr="000B3FE9">
              <w:rPr>
                <w:rFonts w:cs="Times New Roman"/>
                <w:szCs w:val="24"/>
              </w:rPr>
              <w:t xml:space="preserve">      □</w:t>
            </w:r>
            <w:r w:rsidRPr="000B3FE9">
              <w:rPr>
                <w:rFonts w:cs="Times New Roman"/>
                <w:szCs w:val="24"/>
              </w:rPr>
              <w:t>路演活动</w:t>
            </w:r>
          </w:p>
          <w:p w14:paraId="0AE87BAE" w14:textId="39F0DC0F" w:rsidR="00536145" w:rsidRPr="000B3FE9" w:rsidRDefault="00EE29E1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□</w:t>
            </w:r>
            <w:r w:rsidR="001C49B6" w:rsidRPr="000B3FE9">
              <w:rPr>
                <w:rFonts w:cs="Times New Roman"/>
                <w:szCs w:val="24"/>
              </w:rPr>
              <w:t>现场参观</w:t>
            </w:r>
            <w:r w:rsidR="003C4B54" w:rsidRPr="000B3FE9">
              <w:rPr>
                <w:rFonts w:cs="Times New Roman"/>
                <w:szCs w:val="24"/>
              </w:rPr>
              <w:t xml:space="preserve">    </w:t>
            </w:r>
            <w:r w:rsidR="001C49B6" w:rsidRPr="000B3FE9">
              <w:rPr>
                <w:rFonts w:cs="Times New Roman"/>
                <w:szCs w:val="24"/>
              </w:rPr>
              <w:t>□</w:t>
            </w:r>
            <w:r w:rsidR="001C49B6" w:rsidRPr="000B3FE9">
              <w:rPr>
                <w:rFonts w:cs="Times New Roman"/>
                <w:szCs w:val="24"/>
              </w:rPr>
              <w:t>其他（</w:t>
            </w:r>
            <w:r w:rsidR="001C49B6" w:rsidRPr="000B3FE9">
              <w:rPr>
                <w:rFonts w:cs="Times New Roman"/>
                <w:szCs w:val="24"/>
                <w:u w:val="thick"/>
              </w:rPr>
              <w:t>请文字说明其他活动内容</w:t>
            </w:r>
            <w:r w:rsidR="001C49B6" w:rsidRPr="000B3FE9">
              <w:rPr>
                <w:rFonts w:cs="Times New Roman"/>
                <w:szCs w:val="24"/>
              </w:rPr>
              <w:t>）</w:t>
            </w:r>
          </w:p>
        </w:tc>
      </w:tr>
      <w:tr w:rsidR="00536145" w:rsidRPr="000B3FE9" w14:paraId="41E8D4F2" w14:textId="77777777" w:rsidTr="006268B8">
        <w:trPr>
          <w:trHeight w:val="494"/>
        </w:trPr>
        <w:tc>
          <w:tcPr>
            <w:tcW w:w="2405" w:type="dxa"/>
            <w:vAlign w:val="center"/>
          </w:tcPr>
          <w:p w14:paraId="4CAD6542" w14:textId="12E09B0B" w:rsidR="00536145" w:rsidRPr="000B3FE9" w:rsidRDefault="006268B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活动主题</w:t>
            </w:r>
          </w:p>
        </w:tc>
        <w:tc>
          <w:tcPr>
            <w:tcW w:w="5891" w:type="dxa"/>
            <w:vAlign w:val="center"/>
          </w:tcPr>
          <w:p w14:paraId="67264318" w14:textId="54DEEFA5" w:rsidR="00D34ECC" w:rsidRPr="000B3FE9" w:rsidRDefault="00015696" w:rsidP="008732C9">
            <w:pPr>
              <w:spacing w:line="360" w:lineRule="auto"/>
              <w:rPr>
                <w:rFonts w:cs="Times New Roman"/>
                <w:color w:val="000000"/>
              </w:rPr>
            </w:pPr>
            <w:r w:rsidRPr="000B3FE9">
              <w:rPr>
                <w:rFonts w:cs="Times New Roman"/>
                <w:bCs/>
                <w:iCs/>
                <w:color w:val="000000"/>
                <w:lang w:val="en-GB"/>
              </w:rPr>
              <w:t>超颖电子</w:t>
            </w:r>
            <w:r w:rsidRPr="000B3FE9">
              <w:rPr>
                <w:rFonts w:cs="Times New Roman"/>
                <w:bCs/>
                <w:iCs/>
                <w:color w:val="000000"/>
                <w:lang w:val="en-GB"/>
              </w:rPr>
              <w:t>2026</w:t>
            </w:r>
            <w:r w:rsidRPr="000B3FE9">
              <w:rPr>
                <w:rFonts w:cs="Times New Roman"/>
                <w:bCs/>
                <w:iCs/>
                <w:color w:val="000000"/>
                <w:lang w:val="en-GB"/>
              </w:rPr>
              <w:t>年半年度业绩说明会</w:t>
            </w:r>
          </w:p>
        </w:tc>
      </w:tr>
      <w:tr w:rsidR="00536145" w:rsidRPr="000B3FE9" w14:paraId="475D8237" w14:textId="77777777">
        <w:tc>
          <w:tcPr>
            <w:tcW w:w="2405" w:type="dxa"/>
            <w:vAlign w:val="center"/>
          </w:tcPr>
          <w:p w14:paraId="1C3E30F7" w14:textId="77777777" w:rsidR="00536145" w:rsidRPr="000B3FE9" w:rsidRDefault="001C49B6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18E94089" w14:textId="7B5588B1" w:rsidR="00536145" w:rsidRPr="000B3FE9" w:rsidRDefault="00EE29E1" w:rsidP="000B3FE9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bCs/>
                <w:iCs/>
                <w:color w:val="000000"/>
              </w:rPr>
              <w:t>2026</w:t>
            </w:r>
            <w:r w:rsidRPr="000B3FE9">
              <w:rPr>
                <w:rFonts w:cs="Times New Roman"/>
                <w:bCs/>
                <w:iCs/>
                <w:color w:val="000000"/>
              </w:rPr>
              <w:t>年</w:t>
            </w:r>
            <w:r w:rsidR="003B371E" w:rsidRPr="000B3FE9">
              <w:rPr>
                <w:rFonts w:cs="Times New Roman"/>
                <w:bCs/>
                <w:iCs/>
                <w:color w:val="000000"/>
              </w:rPr>
              <w:t>9</w:t>
            </w:r>
            <w:r w:rsidRPr="000B3FE9">
              <w:rPr>
                <w:rFonts w:cs="Times New Roman"/>
                <w:bCs/>
                <w:iCs/>
                <w:color w:val="000000"/>
              </w:rPr>
              <w:t>月</w:t>
            </w:r>
            <w:r w:rsidR="003B371E" w:rsidRPr="000B3FE9">
              <w:rPr>
                <w:rFonts w:cs="Times New Roman"/>
                <w:bCs/>
                <w:iCs/>
                <w:color w:val="000000"/>
              </w:rPr>
              <w:t>30</w:t>
            </w:r>
            <w:r w:rsidRPr="000B3FE9">
              <w:rPr>
                <w:rFonts w:cs="Times New Roman"/>
                <w:bCs/>
                <w:iCs/>
                <w:color w:val="000000"/>
              </w:rPr>
              <w:t>日</w:t>
            </w:r>
            <w:r w:rsidR="00D61F50" w:rsidRPr="000B3FE9">
              <w:rPr>
                <w:rFonts w:cs="Times New Roman"/>
                <w:bCs/>
                <w:iCs/>
                <w:color w:val="000000"/>
              </w:rPr>
              <w:t xml:space="preserve"> </w:t>
            </w:r>
            <w:r w:rsidR="006268B8" w:rsidRPr="000B3FE9">
              <w:rPr>
                <w:rFonts w:cs="Times New Roman"/>
                <w:bCs/>
                <w:iCs/>
                <w:color w:val="000000"/>
              </w:rPr>
              <w:t>上</w:t>
            </w:r>
            <w:r w:rsidRPr="000B3FE9">
              <w:rPr>
                <w:rFonts w:cs="Times New Roman"/>
                <w:bCs/>
                <w:iCs/>
                <w:color w:val="000000"/>
              </w:rPr>
              <w:t>午</w:t>
            </w:r>
            <w:r w:rsidRPr="000B3FE9">
              <w:rPr>
                <w:rFonts w:cs="Times New Roman"/>
                <w:bCs/>
                <w:iCs/>
                <w:color w:val="000000"/>
              </w:rPr>
              <w:t xml:space="preserve"> 1</w:t>
            </w:r>
            <w:r w:rsidR="003B371E" w:rsidRPr="000B3FE9">
              <w:rPr>
                <w:rFonts w:cs="Times New Roman"/>
                <w:bCs/>
                <w:iCs/>
                <w:color w:val="000000"/>
              </w:rPr>
              <w:t>1</w:t>
            </w:r>
            <w:r w:rsidRPr="000B3FE9">
              <w:rPr>
                <w:rFonts w:cs="Times New Roman"/>
                <w:bCs/>
                <w:iCs/>
                <w:color w:val="000000"/>
              </w:rPr>
              <w:t>:</w:t>
            </w:r>
            <w:r w:rsidR="003B371E" w:rsidRPr="000B3FE9">
              <w:rPr>
                <w:rFonts w:cs="Times New Roman"/>
                <w:bCs/>
                <w:iCs/>
                <w:color w:val="000000"/>
              </w:rPr>
              <w:t>0</w:t>
            </w:r>
            <w:r w:rsidRPr="000B3FE9">
              <w:rPr>
                <w:rFonts w:cs="Times New Roman"/>
                <w:bCs/>
                <w:iCs/>
                <w:color w:val="000000"/>
              </w:rPr>
              <w:t>0</w:t>
            </w:r>
            <w:r w:rsidR="000B3FE9" w:rsidRPr="000B3FE9">
              <w:rPr>
                <w:rFonts w:cs="Times New Roman"/>
                <w:bCs/>
                <w:iCs/>
                <w:color w:val="000000"/>
              </w:rPr>
              <w:t>-</w:t>
            </w:r>
            <w:r w:rsidRPr="000B3FE9">
              <w:rPr>
                <w:rFonts w:cs="Times New Roman"/>
                <w:bCs/>
                <w:iCs/>
                <w:color w:val="000000"/>
              </w:rPr>
              <w:t>1</w:t>
            </w:r>
            <w:r w:rsidR="003B371E" w:rsidRPr="000B3FE9">
              <w:rPr>
                <w:rFonts w:cs="Times New Roman"/>
                <w:bCs/>
                <w:iCs/>
                <w:color w:val="000000"/>
              </w:rPr>
              <w:t>2</w:t>
            </w:r>
            <w:r w:rsidRPr="000B3FE9">
              <w:rPr>
                <w:rFonts w:cs="Times New Roman"/>
                <w:bCs/>
                <w:iCs/>
                <w:color w:val="000000"/>
              </w:rPr>
              <w:t>:00</w:t>
            </w:r>
          </w:p>
        </w:tc>
      </w:tr>
      <w:tr w:rsidR="00536145" w:rsidRPr="000B3FE9" w14:paraId="7EEFFEAF" w14:textId="77777777" w:rsidTr="0099252F">
        <w:trPr>
          <w:trHeight w:val="794"/>
        </w:trPr>
        <w:tc>
          <w:tcPr>
            <w:tcW w:w="2405" w:type="dxa"/>
            <w:vAlign w:val="center"/>
          </w:tcPr>
          <w:p w14:paraId="69594587" w14:textId="77777777" w:rsidR="00536145" w:rsidRPr="000B3FE9" w:rsidRDefault="001C49B6">
            <w:pPr>
              <w:jc w:val="center"/>
              <w:rPr>
                <w:rFonts w:cs="Times New Roman"/>
                <w:b/>
                <w:color w:val="000000"/>
              </w:rPr>
            </w:pPr>
            <w:r w:rsidRPr="000B3FE9">
              <w:rPr>
                <w:rFonts w:cs="Times New Roman"/>
                <w:b/>
                <w:color w:val="000000"/>
              </w:rPr>
              <w:t>地点</w:t>
            </w:r>
          </w:p>
        </w:tc>
        <w:tc>
          <w:tcPr>
            <w:tcW w:w="5891" w:type="dxa"/>
            <w:vAlign w:val="center"/>
          </w:tcPr>
          <w:p w14:paraId="20CD4C2C" w14:textId="24613CF9" w:rsidR="00536145" w:rsidRPr="000B3FE9" w:rsidRDefault="003B371E" w:rsidP="005064E2">
            <w:pPr>
              <w:rPr>
                <w:rFonts w:cs="Times New Roman"/>
                <w:color w:val="000000"/>
              </w:rPr>
            </w:pPr>
            <w:r w:rsidRPr="000B3FE9">
              <w:rPr>
                <w:rFonts w:cs="Times New Roman"/>
              </w:rPr>
              <w:t>上证路演中心</w:t>
            </w:r>
            <w:hyperlink r:id="rId8" w:history="1">
              <w:r w:rsidRPr="000B3FE9">
                <w:rPr>
                  <w:rStyle w:val="af1"/>
                  <w:rFonts w:cs="Times New Roman"/>
                  <w:bCs/>
                </w:rPr>
                <w:t>https://roadshow.sseinfo.com</w:t>
              </w:r>
            </w:hyperlink>
            <w:r w:rsidRPr="000B3FE9">
              <w:rPr>
                <w:rFonts w:cs="Times New Roman"/>
              </w:rPr>
              <w:t>（网络文字互动）</w:t>
            </w:r>
          </w:p>
        </w:tc>
      </w:tr>
      <w:tr w:rsidR="00536145" w:rsidRPr="000B3FE9" w14:paraId="08D58C6D" w14:textId="77777777">
        <w:tc>
          <w:tcPr>
            <w:tcW w:w="2405" w:type="dxa"/>
            <w:vAlign w:val="center"/>
          </w:tcPr>
          <w:p w14:paraId="580A8372" w14:textId="687D2172" w:rsidR="00536145" w:rsidRPr="000B3FE9" w:rsidRDefault="00EB51AA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主要</w:t>
            </w:r>
            <w:r w:rsidR="001C49B6" w:rsidRPr="000B3FE9">
              <w:rPr>
                <w:rFonts w:cs="Times New Roman"/>
                <w:b/>
                <w:bCs/>
                <w:szCs w:val="24"/>
              </w:rPr>
              <w:t>接待人员</w:t>
            </w:r>
          </w:p>
          <w:p w14:paraId="2661A0A1" w14:textId="77777777" w:rsidR="00536145" w:rsidRPr="000B3FE9" w:rsidRDefault="001C49B6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姓名</w:t>
            </w:r>
          </w:p>
        </w:tc>
        <w:tc>
          <w:tcPr>
            <w:tcW w:w="5891" w:type="dxa"/>
            <w:vAlign w:val="center"/>
          </w:tcPr>
          <w:p w14:paraId="37ACA14F" w14:textId="77777777" w:rsidR="002600C3" w:rsidRPr="000B3FE9" w:rsidRDefault="002600C3" w:rsidP="002600C3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董事长、总经理：黄铭宏</w:t>
            </w:r>
            <w:bookmarkStart w:id="0" w:name="_GoBack"/>
            <w:bookmarkEnd w:id="0"/>
          </w:p>
          <w:p w14:paraId="74B52FA2" w14:textId="77777777" w:rsidR="002600C3" w:rsidRPr="000B3FE9" w:rsidRDefault="002600C3" w:rsidP="002600C3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董事会秘书：陈人群</w:t>
            </w:r>
          </w:p>
          <w:p w14:paraId="65F1552E" w14:textId="31D47ABA" w:rsidR="002600C3" w:rsidRPr="000B3FE9" w:rsidRDefault="002600C3" w:rsidP="002600C3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副总经理、财务总监：邱垂明</w:t>
            </w:r>
          </w:p>
          <w:p w14:paraId="0A5C0FC4" w14:textId="13CF0508" w:rsidR="00F769CF" w:rsidRPr="000B3FE9" w:rsidRDefault="002600C3" w:rsidP="002600C3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独立董事：李岱隆</w:t>
            </w:r>
          </w:p>
        </w:tc>
      </w:tr>
      <w:tr w:rsidR="00536145" w:rsidRPr="000B3FE9" w14:paraId="5206FA3F" w14:textId="77777777" w:rsidTr="001E7888">
        <w:trPr>
          <w:trHeight w:val="557"/>
        </w:trPr>
        <w:tc>
          <w:tcPr>
            <w:tcW w:w="2405" w:type="dxa"/>
            <w:vAlign w:val="center"/>
          </w:tcPr>
          <w:p w14:paraId="0378EA3F" w14:textId="77777777" w:rsidR="00536145" w:rsidRPr="000B3FE9" w:rsidRDefault="001C49B6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  <w:vAlign w:val="center"/>
          </w:tcPr>
          <w:p w14:paraId="6132B451" w14:textId="3DCB619E" w:rsidR="00536145" w:rsidRPr="000B3FE9" w:rsidRDefault="003960B8" w:rsidP="00C75343">
            <w:pPr>
              <w:spacing w:line="360" w:lineRule="auto"/>
              <w:rPr>
                <w:rFonts w:cs="Times New Roman"/>
                <w:b/>
                <w:szCs w:val="24"/>
              </w:rPr>
            </w:pPr>
            <w:r w:rsidRPr="000B3FE9">
              <w:rPr>
                <w:rFonts w:cs="Times New Roman"/>
                <w:b/>
                <w:szCs w:val="24"/>
              </w:rPr>
              <w:t>互动问答环节</w:t>
            </w:r>
          </w:p>
          <w:p w14:paraId="6AB13306" w14:textId="310C5DC1" w:rsidR="003960B8" w:rsidRPr="000B3FE9" w:rsidRDefault="00D61F50" w:rsidP="00D61F50">
            <w:pPr>
              <w:spacing w:line="360" w:lineRule="auto"/>
              <w:rPr>
                <w:rFonts w:cs="Times New Roman"/>
                <w:kern w:val="0"/>
                <w:szCs w:val="24"/>
              </w:rPr>
            </w:pPr>
            <w:r w:rsidRPr="000B3FE9">
              <w:rPr>
                <w:rFonts w:cs="Times New Roman"/>
                <w:kern w:val="0"/>
                <w:szCs w:val="24"/>
              </w:rPr>
              <w:t>1</w:t>
            </w:r>
            <w:r w:rsidRPr="000B3FE9">
              <w:rPr>
                <w:rFonts w:cs="Times New Roman"/>
                <w:kern w:val="0"/>
                <w:szCs w:val="24"/>
              </w:rPr>
              <w:t>、</w:t>
            </w:r>
            <w:r w:rsidR="008B25BC" w:rsidRPr="000B3FE9">
              <w:rPr>
                <w:rFonts w:cs="Times New Roman"/>
                <w:kern w:val="0"/>
                <w:szCs w:val="24"/>
              </w:rPr>
              <w:t>请问贵公司本期财务报告中，盈利表现如何？</w:t>
            </w:r>
          </w:p>
          <w:p w14:paraId="3DB91551" w14:textId="0800B729" w:rsidR="008B25BC" w:rsidRPr="000B3FE9" w:rsidRDefault="008B25BC" w:rsidP="00D61F50">
            <w:pPr>
              <w:spacing w:line="360" w:lineRule="auto"/>
              <w:ind w:leftChars="177" w:left="425"/>
              <w:rPr>
                <w:rFonts w:cs="Times New Roman"/>
                <w:kern w:val="0"/>
                <w:szCs w:val="24"/>
              </w:rPr>
            </w:pPr>
            <w:r w:rsidRPr="000B3FE9">
              <w:rPr>
                <w:rFonts w:cs="Times New Roman"/>
                <w:kern w:val="0"/>
                <w:szCs w:val="24"/>
              </w:rPr>
              <w:t>答：</w:t>
            </w:r>
            <w:r w:rsidR="006B66AF" w:rsidRPr="000B3FE9">
              <w:rPr>
                <w:rFonts w:cs="Times New Roman"/>
                <w:kern w:val="0"/>
                <w:szCs w:val="24"/>
              </w:rPr>
              <w:t>2026</w:t>
            </w:r>
            <w:r w:rsidR="006B66AF" w:rsidRPr="000B3FE9">
              <w:rPr>
                <w:rFonts w:cs="Times New Roman"/>
                <w:kern w:val="0"/>
                <w:szCs w:val="24"/>
              </w:rPr>
              <w:t>年上半年，公司聚焦</w:t>
            </w:r>
            <w:r w:rsidR="006B66AF" w:rsidRPr="000B3FE9">
              <w:rPr>
                <w:rFonts w:cs="Times New Roman"/>
                <w:kern w:val="0"/>
                <w:szCs w:val="24"/>
              </w:rPr>
              <w:t>PCB</w:t>
            </w:r>
            <w:r w:rsidR="006B66AF" w:rsidRPr="000B3FE9">
              <w:rPr>
                <w:rFonts w:cs="Times New Roman"/>
                <w:kern w:val="0"/>
                <w:szCs w:val="24"/>
              </w:rPr>
              <w:t>主业，受益于存储、车载、通信及</w:t>
            </w:r>
            <w:r w:rsidR="006B66AF" w:rsidRPr="000B3FE9">
              <w:rPr>
                <w:rFonts w:cs="Times New Roman"/>
                <w:kern w:val="0"/>
                <w:szCs w:val="24"/>
              </w:rPr>
              <w:t>AI</w:t>
            </w:r>
            <w:r w:rsidR="006B66AF" w:rsidRPr="000B3FE9">
              <w:rPr>
                <w:rFonts w:cs="Times New Roman"/>
                <w:kern w:val="0"/>
                <w:szCs w:val="24"/>
              </w:rPr>
              <w:t>服务器市场需求增加，高端</w:t>
            </w:r>
            <w:r w:rsidR="006B66AF" w:rsidRPr="000B3FE9">
              <w:rPr>
                <w:rFonts w:cs="Times New Roman"/>
                <w:kern w:val="0"/>
                <w:szCs w:val="24"/>
              </w:rPr>
              <w:t>PCB</w:t>
            </w:r>
            <w:r w:rsidR="006B66AF" w:rsidRPr="000B3FE9">
              <w:rPr>
                <w:rFonts w:cs="Times New Roman"/>
                <w:kern w:val="0"/>
                <w:szCs w:val="24"/>
              </w:rPr>
              <w:t>产品订单稳步增长，营业收入实现提升。受汇率波动、原材料价格、研发投入及各项运营费用增加影响，本期利润阶段性承压。公司持续推进降本增效，优化产品结构，努力改善经营成果。</w:t>
            </w:r>
          </w:p>
          <w:p w14:paraId="77B856FB" w14:textId="19122BAB" w:rsidR="008B25BC" w:rsidRPr="000B3FE9" w:rsidRDefault="00D61F50" w:rsidP="00D61F50">
            <w:pPr>
              <w:spacing w:line="360" w:lineRule="auto"/>
              <w:rPr>
                <w:rFonts w:cs="Times New Roman"/>
                <w:kern w:val="0"/>
                <w:szCs w:val="24"/>
              </w:rPr>
            </w:pPr>
            <w:r w:rsidRPr="000B3FE9">
              <w:rPr>
                <w:rFonts w:cs="Times New Roman"/>
                <w:kern w:val="0"/>
                <w:szCs w:val="24"/>
              </w:rPr>
              <w:t>2</w:t>
            </w:r>
            <w:r w:rsidRPr="000B3FE9">
              <w:rPr>
                <w:rFonts w:cs="Times New Roman"/>
                <w:kern w:val="0"/>
                <w:szCs w:val="24"/>
              </w:rPr>
              <w:t>、</w:t>
            </w:r>
            <w:r w:rsidR="008B25BC" w:rsidRPr="000B3FE9">
              <w:rPr>
                <w:rFonts w:cs="Times New Roman"/>
                <w:kern w:val="0"/>
                <w:szCs w:val="24"/>
              </w:rPr>
              <w:t>请问贵公司未来盈利增长的主要驱动因素有哪些？</w:t>
            </w:r>
          </w:p>
          <w:p w14:paraId="5C398C28" w14:textId="1E7F5CAA" w:rsidR="008B25BC" w:rsidRPr="000B3FE9" w:rsidRDefault="008B25BC" w:rsidP="00D61F50">
            <w:pPr>
              <w:spacing w:line="360" w:lineRule="auto"/>
              <w:ind w:leftChars="177" w:left="425"/>
              <w:rPr>
                <w:rFonts w:cs="Times New Roman"/>
                <w:kern w:val="0"/>
                <w:szCs w:val="24"/>
              </w:rPr>
            </w:pPr>
            <w:r w:rsidRPr="000B3FE9">
              <w:rPr>
                <w:rFonts w:cs="Times New Roman"/>
                <w:kern w:val="0"/>
                <w:szCs w:val="24"/>
              </w:rPr>
              <w:t>答：</w:t>
            </w:r>
            <w:r w:rsidR="006B66AF" w:rsidRPr="000B3FE9">
              <w:rPr>
                <w:rFonts w:cs="Times New Roman"/>
                <w:kern w:val="0"/>
                <w:szCs w:val="24"/>
              </w:rPr>
              <w:t>公司积极把握</w:t>
            </w:r>
            <w:r w:rsidR="006B66AF" w:rsidRPr="000B3FE9">
              <w:rPr>
                <w:rFonts w:cs="Times New Roman"/>
                <w:kern w:val="0"/>
                <w:szCs w:val="24"/>
              </w:rPr>
              <w:t>AI</w:t>
            </w:r>
            <w:r w:rsidR="006B66AF" w:rsidRPr="000B3FE9">
              <w:rPr>
                <w:rFonts w:cs="Times New Roman"/>
                <w:kern w:val="0"/>
                <w:szCs w:val="24"/>
              </w:rPr>
              <w:t>服务器算力基础设施建设机遇，加大高多层、</w:t>
            </w:r>
            <w:r w:rsidR="006B66AF" w:rsidRPr="000B3FE9">
              <w:rPr>
                <w:rFonts w:cs="Times New Roman"/>
                <w:kern w:val="0"/>
                <w:szCs w:val="24"/>
              </w:rPr>
              <w:t>HDI</w:t>
            </w:r>
            <w:r w:rsidR="006B66AF" w:rsidRPr="000B3FE9">
              <w:rPr>
                <w:rFonts w:cs="Times New Roman"/>
                <w:kern w:val="0"/>
                <w:szCs w:val="24"/>
              </w:rPr>
              <w:t>等高附加值</w:t>
            </w:r>
            <w:r w:rsidR="006B66AF" w:rsidRPr="000B3FE9">
              <w:rPr>
                <w:rFonts w:cs="Times New Roman"/>
                <w:kern w:val="0"/>
                <w:szCs w:val="24"/>
              </w:rPr>
              <w:t>PCB</w:t>
            </w:r>
            <w:r w:rsidR="006B66AF" w:rsidRPr="000B3FE9">
              <w:rPr>
                <w:rFonts w:cs="Times New Roman"/>
                <w:kern w:val="0"/>
                <w:szCs w:val="24"/>
              </w:rPr>
              <w:t>产品布局与交付；持续开拓车载、存储、通信领域优质客户，丰富下游客户结构；坚持研发投入，强化工艺技术能力；优化生产管理、严控成本，提升产能利用率，</w:t>
            </w:r>
            <w:r w:rsidR="006B66AF" w:rsidRPr="000B3FE9">
              <w:rPr>
                <w:rFonts w:cs="Times New Roman"/>
                <w:kern w:val="0"/>
                <w:szCs w:val="24"/>
              </w:rPr>
              <w:lastRenderedPageBreak/>
              <w:t>带动盈利改善。</w:t>
            </w:r>
          </w:p>
          <w:p w14:paraId="356F9D71" w14:textId="0D185541" w:rsidR="008B25BC" w:rsidRPr="000B3FE9" w:rsidRDefault="00D61F50" w:rsidP="00D61F50">
            <w:pPr>
              <w:spacing w:line="360" w:lineRule="auto"/>
              <w:rPr>
                <w:rFonts w:cs="Times New Roman"/>
                <w:kern w:val="0"/>
                <w:szCs w:val="24"/>
              </w:rPr>
            </w:pPr>
            <w:r w:rsidRPr="000B3FE9">
              <w:rPr>
                <w:rFonts w:cs="Times New Roman"/>
                <w:kern w:val="0"/>
                <w:szCs w:val="24"/>
              </w:rPr>
              <w:t>3</w:t>
            </w:r>
            <w:r w:rsidRPr="000B3FE9">
              <w:rPr>
                <w:rFonts w:cs="Times New Roman"/>
                <w:kern w:val="0"/>
                <w:szCs w:val="24"/>
              </w:rPr>
              <w:t>、</w:t>
            </w:r>
            <w:r w:rsidR="008B25BC" w:rsidRPr="000B3FE9">
              <w:rPr>
                <w:rFonts w:cs="Times New Roman"/>
                <w:kern w:val="0"/>
                <w:szCs w:val="24"/>
              </w:rPr>
              <w:t>请问如何看待行业未来的发展前景？</w:t>
            </w:r>
            <w:r w:rsidR="00DA1864" w:rsidRPr="000B3FE9">
              <w:rPr>
                <w:rFonts w:cs="Times New Roman"/>
                <w:kern w:val="0"/>
                <w:szCs w:val="24"/>
              </w:rPr>
              <w:t xml:space="preserve"> </w:t>
            </w:r>
          </w:p>
          <w:p w14:paraId="50BF32A6" w14:textId="1712A526" w:rsidR="00253674" w:rsidRPr="000B3FE9" w:rsidRDefault="005D2C47" w:rsidP="00D61F50">
            <w:pPr>
              <w:spacing w:line="360" w:lineRule="auto"/>
              <w:ind w:leftChars="177" w:left="425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kern w:val="0"/>
                <w:szCs w:val="24"/>
              </w:rPr>
              <w:t>答：</w:t>
            </w:r>
            <w:r w:rsidR="006B66AF" w:rsidRPr="000B3FE9">
              <w:rPr>
                <w:rFonts w:cs="Times New Roman"/>
                <w:kern w:val="0"/>
                <w:szCs w:val="24"/>
              </w:rPr>
              <w:t>PCB</w:t>
            </w:r>
            <w:r w:rsidR="006B66AF" w:rsidRPr="000B3FE9">
              <w:rPr>
                <w:rFonts w:cs="Times New Roman"/>
                <w:kern w:val="0"/>
                <w:szCs w:val="24"/>
              </w:rPr>
              <w:t>行业结构性增长趋势明确。通信及</w:t>
            </w:r>
            <w:r w:rsidR="006B66AF" w:rsidRPr="000B3FE9">
              <w:rPr>
                <w:rFonts w:cs="Times New Roman"/>
                <w:kern w:val="0"/>
                <w:szCs w:val="24"/>
              </w:rPr>
              <w:t>AI</w:t>
            </w:r>
            <w:r w:rsidR="006B66AF" w:rsidRPr="000B3FE9">
              <w:rPr>
                <w:rFonts w:cs="Times New Roman"/>
                <w:kern w:val="0"/>
                <w:szCs w:val="24"/>
              </w:rPr>
              <w:t>服务器、存储及车载电子等领域将持续带动高端</w:t>
            </w:r>
            <w:r w:rsidR="006B66AF" w:rsidRPr="000B3FE9">
              <w:rPr>
                <w:rFonts w:cs="Times New Roman"/>
                <w:kern w:val="0"/>
                <w:szCs w:val="24"/>
              </w:rPr>
              <w:t>PCB</w:t>
            </w:r>
            <w:r w:rsidR="006B66AF" w:rsidRPr="000B3FE9">
              <w:rPr>
                <w:rFonts w:cs="Times New Roman"/>
                <w:kern w:val="0"/>
                <w:szCs w:val="24"/>
              </w:rPr>
              <w:t>需求，行业资源将进一步向头部及具备高端技术能力的企业集中。同时，行业也面临原材料价格波动、竞争加剧等挑战。公司将持续加大研发投入，做强高附加值产品，把握行业结构性发展机遇。</w:t>
            </w:r>
          </w:p>
        </w:tc>
      </w:tr>
      <w:tr w:rsidR="00536145" w:rsidRPr="000B3FE9" w14:paraId="65FC0423" w14:textId="77777777" w:rsidTr="007D4F49">
        <w:trPr>
          <w:trHeight w:val="760"/>
        </w:trPr>
        <w:tc>
          <w:tcPr>
            <w:tcW w:w="2405" w:type="dxa"/>
            <w:vAlign w:val="center"/>
          </w:tcPr>
          <w:p w14:paraId="70BB2AF6" w14:textId="77777777" w:rsidR="00536145" w:rsidRPr="000B3FE9" w:rsidRDefault="001C49B6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B3FE9">
              <w:rPr>
                <w:rFonts w:cs="Times New Roman"/>
                <w:b/>
                <w:bCs/>
                <w:szCs w:val="24"/>
              </w:rPr>
              <w:lastRenderedPageBreak/>
              <w:t>附件清单（如有）</w:t>
            </w:r>
          </w:p>
        </w:tc>
        <w:tc>
          <w:tcPr>
            <w:tcW w:w="5891" w:type="dxa"/>
            <w:vAlign w:val="center"/>
          </w:tcPr>
          <w:p w14:paraId="576C04AB" w14:textId="4DB24427" w:rsidR="00536145" w:rsidRPr="000B3FE9" w:rsidRDefault="007D4F49">
            <w:pPr>
              <w:spacing w:line="360" w:lineRule="auto"/>
              <w:rPr>
                <w:rFonts w:cs="Times New Roman"/>
                <w:szCs w:val="24"/>
              </w:rPr>
            </w:pPr>
            <w:r w:rsidRPr="000B3FE9">
              <w:rPr>
                <w:rFonts w:cs="Times New Roman"/>
                <w:szCs w:val="24"/>
              </w:rPr>
              <w:t>无</w:t>
            </w:r>
          </w:p>
        </w:tc>
      </w:tr>
    </w:tbl>
    <w:p w14:paraId="75630D02" w14:textId="48344A02" w:rsidR="00EB585F" w:rsidRPr="000B3FE9" w:rsidRDefault="009C6A37">
      <w:pPr>
        <w:spacing w:line="360" w:lineRule="auto"/>
        <w:rPr>
          <w:rFonts w:cs="Times New Roman"/>
          <w:sz w:val="21"/>
        </w:rPr>
      </w:pPr>
      <w:r w:rsidRPr="000B3FE9">
        <w:rPr>
          <w:rFonts w:cs="Times New Roman"/>
          <w:sz w:val="21"/>
        </w:rPr>
        <w:t>注：公司严格遵守信息披露相关规则与投资者进行交流，如涉及公司战略规划等意向性目标，不能视为公司或管理层对公司业绩的保证或承诺，敬请广大投资者注意投资风险。</w:t>
      </w:r>
    </w:p>
    <w:sectPr w:rsidR="00EB585F" w:rsidRPr="000B3F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837D1D" w16cex:dateUtc="2025-11-21T02:44:00Z"/>
  <w16cex:commentExtensible w16cex:durableId="25D1E127" w16cex:dateUtc="2025-11-21T02:37:00Z"/>
  <w16cex:commentExtensible w16cex:durableId="5EB70266" w16cex:dateUtc="2025-11-21T02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512608" w16cid:durableId="64837D1D"/>
  <w16cid:commentId w16cid:paraId="34628995" w16cid:durableId="25D1E127"/>
  <w16cid:commentId w16cid:paraId="6537BCAB" w16cid:durableId="5EB7026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C9777" w14:textId="77777777" w:rsidR="001138A1" w:rsidRDefault="001138A1" w:rsidP="00EB4B06">
      <w:r>
        <w:separator/>
      </w:r>
    </w:p>
  </w:endnote>
  <w:endnote w:type="continuationSeparator" w:id="0">
    <w:p w14:paraId="2CF21B3C" w14:textId="77777777" w:rsidR="001138A1" w:rsidRDefault="001138A1" w:rsidP="00EB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57AAE" w14:textId="77777777" w:rsidR="001138A1" w:rsidRDefault="001138A1" w:rsidP="00EB4B06">
      <w:r>
        <w:separator/>
      </w:r>
    </w:p>
  </w:footnote>
  <w:footnote w:type="continuationSeparator" w:id="0">
    <w:p w14:paraId="5F08BF22" w14:textId="77777777" w:rsidR="001138A1" w:rsidRDefault="001138A1" w:rsidP="00EB4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51F"/>
    <w:multiLevelType w:val="hybridMultilevel"/>
    <w:tmpl w:val="3F809754"/>
    <w:lvl w:ilvl="0" w:tplc="78D04C1C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3A39CE"/>
    <w:multiLevelType w:val="hybridMultilevel"/>
    <w:tmpl w:val="99609C68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FFFFFFFF">
      <w:start w:val="1"/>
      <w:numFmt w:val="bullet"/>
      <w:lvlText w:val=""/>
      <w:lvlJc w:val="left"/>
      <w:pPr>
        <w:ind w:left="840" w:hanging="360"/>
      </w:pPr>
      <w:rPr>
        <w:rFonts w:ascii="Wingdings" w:eastAsia="PMingLiU" w:hAnsi="Wingdings" w:cs="Times New Roman" w:hint="default"/>
      </w:r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8D2372"/>
    <w:multiLevelType w:val="hybridMultilevel"/>
    <w:tmpl w:val="C34E0466"/>
    <w:lvl w:ilvl="0" w:tplc="1B9EF3D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0455B8"/>
    <w:multiLevelType w:val="hybridMultilevel"/>
    <w:tmpl w:val="1A4ACB80"/>
    <w:lvl w:ilvl="0" w:tplc="C290B076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7CC0500"/>
    <w:multiLevelType w:val="hybridMultilevel"/>
    <w:tmpl w:val="DA3CE83E"/>
    <w:lvl w:ilvl="0" w:tplc="01043E42">
      <w:start w:val="3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30915ACD"/>
    <w:multiLevelType w:val="hybridMultilevel"/>
    <w:tmpl w:val="171E5434"/>
    <w:lvl w:ilvl="0" w:tplc="FCC8515E">
      <w:start w:val="2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0926B6C"/>
    <w:multiLevelType w:val="hybridMultilevel"/>
    <w:tmpl w:val="128E2214"/>
    <w:lvl w:ilvl="0" w:tplc="63DC8224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D2821A1"/>
    <w:multiLevelType w:val="hybridMultilevel"/>
    <w:tmpl w:val="266414A0"/>
    <w:lvl w:ilvl="0" w:tplc="A686D22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E46"/>
    <w:rsid w:val="00006013"/>
    <w:rsid w:val="00015696"/>
    <w:rsid w:val="0001611D"/>
    <w:rsid w:val="000572C5"/>
    <w:rsid w:val="000B3FE9"/>
    <w:rsid w:val="000B61FC"/>
    <w:rsid w:val="000D2872"/>
    <w:rsid w:val="000E1009"/>
    <w:rsid w:val="000E7D5E"/>
    <w:rsid w:val="001101FD"/>
    <w:rsid w:val="001138A1"/>
    <w:rsid w:val="00134778"/>
    <w:rsid w:val="00136798"/>
    <w:rsid w:val="0014686E"/>
    <w:rsid w:val="00150648"/>
    <w:rsid w:val="00156DAD"/>
    <w:rsid w:val="001628D4"/>
    <w:rsid w:val="00171B17"/>
    <w:rsid w:val="00173A1A"/>
    <w:rsid w:val="00180629"/>
    <w:rsid w:val="001B7978"/>
    <w:rsid w:val="001C40D6"/>
    <w:rsid w:val="001C49B6"/>
    <w:rsid w:val="001C5586"/>
    <w:rsid w:val="001E7888"/>
    <w:rsid w:val="001E7DBF"/>
    <w:rsid w:val="001F0F88"/>
    <w:rsid w:val="001F13B6"/>
    <w:rsid w:val="0020500F"/>
    <w:rsid w:val="002126D0"/>
    <w:rsid w:val="00220333"/>
    <w:rsid w:val="00221B47"/>
    <w:rsid w:val="00234D53"/>
    <w:rsid w:val="00242077"/>
    <w:rsid w:val="00253674"/>
    <w:rsid w:val="00253F27"/>
    <w:rsid w:val="00254F1E"/>
    <w:rsid w:val="002600C3"/>
    <w:rsid w:val="00261A3F"/>
    <w:rsid w:val="00270388"/>
    <w:rsid w:val="002965FD"/>
    <w:rsid w:val="002B5905"/>
    <w:rsid w:val="002B7CD2"/>
    <w:rsid w:val="002C5DD1"/>
    <w:rsid w:val="002D05C8"/>
    <w:rsid w:val="002D23C8"/>
    <w:rsid w:val="002D3073"/>
    <w:rsid w:val="002E4BB4"/>
    <w:rsid w:val="002F5049"/>
    <w:rsid w:val="00302D6F"/>
    <w:rsid w:val="00331995"/>
    <w:rsid w:val="0034657B"/>
    <w:rsid w:val="0035699F"/>
    <w:rsid w:val="00362028"/>
    <w:rsid w:val="003643C8"/>
    <w:rsid w:val="00370F9D"/>
    <w:rsid w:val="00375EC2"/>
    <w:rsid w:val="003960B8"/>
    <w:rsid w:val="003A3A46"/>
    <w:rsid w:val="003B371E"/>
    <w:rsid w:val="003C4B54"/>
    <w:rsid w:val="003E638E"/>
    <w:rsid w:val="003F3C92"/>
    <w:rsid w:val="00420ED2"/>
    <w:rsid w:val="00430EF6"/>
    <w:rsid w:val="00440BEF"/>
    <w:rsid w:val="00444DE9"/>
    <w:rsid w:val="0046196C"/>
    <w:rsid w:val="0046519C"/>
    <w:rsid w:val="004754E9"/>
    <w:rsid w:val="004B2302"/>
    <w:rsid w:val="004D0FD6"/>
    <w:rsid w:val="004E40CA"/>
    <w:rsid w:val="004E4B5E"/>
    <w:rsid w:val="004F38F2"/>
    <w:rsid w:val="004F3F75"/>
    <w:rsid w:val="004F6702"/>
    <w:rsid w:val="00503BCB"/>
    <w:rsid w:val="005064E2"/>
    <w:rsid w:val="0050787C"/>
    <w:rsid w:val="00513BB5"/>
    <w:rsid w:val="0052099C"/>
    <w:rsid w:val="00522C1D"/>
    <w:rsid w:val="00524A0E"/>
    <w:rsid w:val="00536145"/>
    <w:rsid w:val="005552D5"/>
    <w:rsid w:val="0059122F"/>
    <w:rsid w:val="00594F05"/>
    <w:rsid w:val="00597BE3"/>
    <w:rsid w:val="005D2C47"/>
    <w:rsid w:val="005D3661"/>
    <w:rsid w:val="005E5E99"/>
    <w:rsid w:val="005E75E3"/>
    <w:rsid w:val="00606ABE"/>
    <w:rsid w:val="006268B8"/>
    <w:rsid w:val="006320E1"/>
    <w:rsid w:val="0063464B"/>
    <w:rsid w:val="00636471"/>
    <w:rsid w:val="00640E1E"/>
    <w:rsid w:val="006543DE"/>
    <w:rsid w:val="00656A55"/>
    <w:rsid w:val="00665124"/>
    <w:rsid w:val="00674DB8"/>
    <w:rsid w:val="006B66AF"/>
    <w:rsid w:val="006B6D1E"/>
    <w:rsid w:val="006C6D23"/>
    <w:rsid w:val="007130A4"/>
    <w:rsid w:val="007214E4"/>
    <w:rsid w:val="007248B1"/>
    <w:rsid w:val="0072495D"/>
    <w:rsid w:val="00732D34"/>
    <w:rsid w:val="00734332"/>
    <w:rsid w:val="007525AF"/>
    <w:rsid w:val="0075300B"/>
    <w:rsid w:val="00754194"/>
    <w:rsid w:val="00773E29"/>
    <w:rsid w:val="0078116E"/>
    <w:rsid w:val="0078241F"/>
    <w:rsid w:val="00795514"/>
    <w:rsid w:val="007B1D6B"/>
    <w:rsid w:val="007B4A9D"/>
    <w:rsid w:val="007B56A6"/>
    <w:rsid w:val="007D3078"/>
    <w:rsid w:val="007D4F49"/>
    <w:rsid w:val="00816520"/>
    <w:rsid w:val="0082220C"/>
    <w:rsid w:val="00826948"/>
    <w:rsid w:val="0083270B"/>
    <w:rsid w:val="00832A43"/>
    <w:rsid w:val="00834AFD"/>
    <w:rsid w:val="0085211B"/>
    <w:rsid w:val="008535A2"/>
    <w:rsid w:val="0086132D"/>
    <w:rsid w:val="00864405"/>
    <w:rsid w:val="00865326"/>
    <w:rsid w:val="008676B2"/>
    <w:rsid w:val="0087211C"/>
    <w:rsid w:val="008732C9"/>
    <w:rsid w:val="00880942"/>
    <w:rsid w:val="008945A2"/>
    <w:rsid w:val="008B25BC"/>
    <w:rsid w:val="008C05B0"/>
    <w:rsid w:val="008D0DFB"/>
    <w:rsid w:val="008D68B5"/>
    <w:rsid w:val="008F74F8"/>
    <w:rsid w:val="00916051"/>
    <w:rsid w:val="0094159A"/>
    <w:rsid w:val="00965700"/>
    <w:rsid w:val="0099252F"/>
    <w:rsid w:val="009C6A37"/>
    <w:rsid w:val="009D55D1"/>
    <w:rsid w:val="009F4679"/>
    <w:rsid w:val="00A015FD"/>
    <w:rsid w:val="00A162C0"/>
    <w:rsid w:val="00A23A8B"/>
    <w:rsid w:val="00A2410D"/>
    <w:rsid w:val="00A300B7"/>
    <w:rsid w:val="00A35120"/>
    <w:rsid w:val="00A63960"/>
    <w:rsid w:val="00A76E9F"/>
    <w:rsid w:val="00A80FFF"/>
    <w:rsid w:val="00A83D2A"/>
    <w:rsid w:val="00A932D2"/>
    <w:rsid w:val="00AB1854"/>
    <w:rsid w:val="00AD0BB7"/>
    <w:rsid w:val="00AD1043"/>
    <w:rsid w:val="00AF3539"/>
    <w:rsid w:val="00B01F67"/>
    <w:rsid w:val="00B34B10"/>
    <w:rsid w:val="00B35265"/>
    <w:rsid w:val="00B35CB9"/>
    <w:rsid w:val="00B3730D"/>
    <w:rsid w:val="00B41300"/>
    <w:rsid w:val="00B43AE6"/>
    <w:rsid w:val="00B51A4A"/>
    <w:rsid w:val="00B56550"/>
    <w:rsid w:val="00B711AA"/>
    <w:rsid w:val="00B71EE6"/>
    <w:rsid w:val="00B740F5"/>
    <w:rsid w:val="00B748D0"/>
    <w:rsid w:val="00B74D02"/>
    <w:rsid w:val="00B808AC"/>
    <w:rsid w:val="00B83239"/>
    <w:rsid w:val="00B853ED"/>
    <w:rsid w:val="00B866A7"/>
    <w:rsid w:val="00B919B4"/>
    <w:rsid w:val="00BA581B"/>
    <w:rsid w:val="00BB144E"/>
    <w:rsid w:val="00BB3544"/>
    <w:rsid w:val="00BE0830"/>
    <w:rsid w:val="00BF1655"/>
    <w:rsid w:val="00BF55F3"/>
    <w:rsid w:val="00BF58EA"/>
    <w:rsid w:val="00C03EA1"/>
    <w:rsid w:val="00C11F87"/>
    <w:rsid w:val="00C4108F"/>
    <w:rsid w:val="00C41640"/>
    <w:rsid w:val="00C4305D"/>
    <w:rsid w:val="00C462EC"/>
    <w:rsid w:val="00C75343"/>
    <w:rsid w:val="00C97B4B"/>
    <w:rsid w:val="00CA1F8C"/>
    <w:rsid w:val="00CA5D5F"/>
    <w:rsid w:val="00CA65ED"/>
    <w:rsid w:val="00CD4A39"/>
    <w:rsid w:val="00CE0F8C"/>
    <w:rsid w:val="00CF3D4A"/>
    <w:rsid w:val="00D053BE"/>
    <w:rsid w:val="00D23AF9"/>
    <w:rsid w:val="00D23E0B"/>
    <w:rsid w:val="00D34ECC"/>
    <w:rsid w:val="00D525A4"/>
    <w:rsid w:val="00D61F50"/>
    <w:rsid w:val="00D67D7C"/>
    <w:rsid w:val="00D77266"/>
    <w:rsid w:val="00D87E55"/>
    <w:rsid w:val="00D91D31"/>
    <w:rsid w:val="00D936B1"/>
    <w:rsid w:val="00D93C06"/>
    <w:rsid w:val="00DA1864"/>
    <w:rsid w:val="00DA2077"/>
    <w:rsid w:val="00DB1DB1"/>
    <w:rsid w:val="00DB4DD1"/>
    <w:rsid w:val="00DC0644"/>
    <w:rsid w:val="00DC5E46"/>
    <w:rsid w:val="00DD78C3"/>
    <w:rsid w:val="00DF0742"/>
    <w:rsid w:val="00DF2613"/>
    <w:rsid w:val="00E3621B"/>
    <w:rsid w:val="00E45822"/>
    <w:rsid w:val="00E5036E"/>
    <w:rsid w:val="00E5699E"/>
    <w:rsid w:val="00E60FF2"/>
    <w:rsid w:val="00E637AA"/>
    <w:rsid w:val="00E71FEB"/>
    <w:rsid w:val="00E753CF"/>
    <w:rsid w:val="00E9000F"/>
    <w:rsid w:val="00EA02F4"/>
    <w:rsid w:val="00EA296C"/>
    <w:rsid w:val="00EA2C77"/>
    <w:rsid w:val="00EB4B06"/>
    <w:rsid w:val="00EB51AA"/>
    <w:rsid w:val="00EB585F"/>
    <w:rsid w:val="00EB6B68"/>
    <w:rsid w:val="00EE29E1"/>
    <w:rsid w:val="00EE3A29"/>
    <w:rsid w:val="00EE7411"/>
    <w:rsid w:val="00F06C03"/>
    <w:rsid w:val="00F12484"/>
    <w:rsid w:val="00F12FE0"/>
    <w:rsid w:val="00F17ADD"/>
    <w:rsid w:val="00F43A35"/>
    <w:rsid w:val="00F54918"/>
    <w:rsid w:val="00F66AF6"/>
    <w:rsid w:val="00F769CF"/>
    <w:rsid w:val="00F76CA0"/>
    <w:rsid w:val="00F857FD"/>
    <w:rsid w:val="00F9082A"/>
    <w:rsid w:val="00FB537A"/>
    <w:rsid w:val="00FC3C38"/>
    <w:rsid w:val="00FD5CA3"/>
    <w:rsid w:val="00FE123C"/>
    <w:rsid w:val="00FF5D01"/>
    <w:rsid w:val="1630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A20283"/>
  <w15:docId w15:val="{DF833461-768E-43BD-AE21-A32FD120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F3F75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4F3F75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4F3F75"/>
    <w:rPr>
      <w:rFonts w:ascii="Times New Roman" w:eastAsia="宋体" w:hAnsi="Times New Roman"/>
      <w:kern w:val="2"/>
      <w:sz w:val="24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3F75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4F3F75"/>
    <w:rPr>
      <w:rFonts w:ascii="Times New Roman" w:eastAsia="宋体" w:hAnsi="Times New Roman"/>
      <w:b/>
      <w:bCs/>
      <w:kern w:val="2"/>
      <w:sz w:val="24"/>
      <w:szCs w:val="22"/>
    </w:rPr>
  </w:style>
  <w:style w:type="paragraph" w:styleId="af">
    <w:name w:val="List Paragraph"/>
    <w:basedOn w:val="a"/>
    <w:uiPriority w:val="34"/>
    <w:unhideWhenUsed/>
    <w:qFormat/>
    <w:rsid w:val="002B7CD2"/>
    <w:pPr>
      <w:ind w:firstLineChars="200" w:firstLine="420"/>
    </w:pPr>
  </w:style>
  <w:style w:type="paragraph" w:styleId="af0">
    <w:name w:val="Revision"/>
    <w:hidden/>
    <w:uiPriority w:val="99"/>
    <w:unhideWhenUsed/>
    <w:rsid w:val="00EB4B06"/>
    <w:rPr>
      <w:rFonts w:ascii="Times New Roman" w:eastAsia="宋体" w:hAnsi="Times New Roman"/>
      <w:kern w:val="2"/>
      <w:sz w:val="24"/>
      <w:szCs w:val="22"/>
    </w:rPr>
  </w:style>
  <w:style w:type="character" w:styleId="af1">
    <w:name w:val="Hyperlink"/>
    <w:basedOn w:val="a0"/>
    <w:uiPriority w:val="99"/>
    <w:unhideWhenUsed/>
    <w:qFormat/>
    <w:rsid w:val="003B37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adshow.sseinfo.com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荣大-李雷</dc:creator>
  <cp:lastModifiedBy>Emma Liu 劉芳-專案組</cp:lastModifiedBy>
  <cp:revision>138</cp:revision>
  <dcterms:created xsi:type="dcterms:W3CDTF">2025-11-19T03:15:00Z</dcterms:created>
  <dcterms:modified xsi:type="dcterms:W3CDTF">2026-09-30T05:14:00Z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142949EB5E3741D88BE53758BD3C3FAC</vt:lpwstr>
  </property>
</Properties>
</file>