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AF9D6F" w14:textId="6102BC7A" w:rsidR="009F52F6" w:rsidRDefault="007664E2" w:rsidP="00B946B0">
      <w:pPr>
        <w:spacing w:beforeLines="50" w:before="156" w:afterLines="50" w:after="156" w:line="400" w:lineRule="exact"/>
        <w:rPr>
          <w:rFonts w:ascii="宋体" w:hAnsi="宋体"/>
          <w:bCs/>
          <w:iCs/>
          <w:sz w:val="24"/>
        </w:rPr>
      </w:pPr>
      <w:r>
        <w:rPr>
          <w:rFonts w:ascii="宋体" w:hAnsi="宋体" w:hint="eastAsia"/>
          <w:bCs/>
          <w:iCs/>
          <w:sz w:val="24"/>
        </w:rPr>
        <w:t>证券代码：</w:t>
      </w:r>
      <w:r w:rsidR="00B946B0">
        <w:rPr>
          <w:rFonts w:ascii="宋体" w:hAnsi="宋体" w:hint="eastAsia"/>
          <w:bCs/>
          <w:iCs/>
          <w:sz w:val="24"/>
        </w:rPr>
        <w:t>605218</w:t>
      </w:r>
      <w:r>
        <w:rPr>
          <w:rFonts w:ascii="宋体" w:hAnsi="宋体" w:hint="eastAsia"/>
          <w:bCs/>
          <w:iCs/>
          <w:sz w:val="24"/>
        </w:rPr>
        <w:t xml:space="preserve">           </w:t>
      </w:r>
      <w:r w:rsidR="00B946B0">
        <w:rPr>
          <w:rFonts w:ascii="宋体" w:hAnsi="宋体"/>
          <w:bCs/>
          <w:iCs/>
          <w:sz w:val="24"/>
        </w:rPr>
        <w:t xml:space="preserve">      </w:t>
      </w:r>
      <w:r>
        <w:rPr>
          <w:rFonts w:ascii="宋体" w:hAnsi="宋体" w:hint="eastAsia"/>
          <w:bCs/>
          <w:iCs/>
          <w:sz w:val="24"/>
        </w:rPr>
        <w:t xml:space="preserve">        </w:t>
      </w:r>
      <w:r w:rsidR="00B946B0">
        <w:rPr>
          <w:rFonts w:ascii="宋体" w:hAnsi="宋体"/>
          <w:bCs/>
          <w:iCs/>
          <w:sz w:val="24"/>
        </w:rPr>
        <w:t xml:space="preserve">     </w:t>
      </w:r>
      <w:r>
        <w:rPr>
          <w:rFonts w:ascii="宋体" w:hAnsi="宋体" w:hint="eastAsia"/>
          <w:bCs/>
          <w:iCs/>
          <w:sz w:val="24"/>
        </w:rPr>
        <w:t xml:space="preserve">     证券简称：</w:t>
      </w:r>
      <w:r w:rsidR="00B946B0">
        <w:rPr>
          <w:rFonts w:ascii="宋体" w:hAnsi="宋体" w:hint="eastAsia"/>
          <w:bCs/>
          <w:iCs/>
          <w:sz w:val="24"/>
        </w:rPr>
        <w:t>伟时电子</w:t>
      </w:r>
    </w:p>
    <w:p w14:paraId="633787DC" w14:textId="77777777" w:rsidR="009F52F6" w:rsidRPr="001F44C2" w:rsidRDefault="009F52F6" w:rsidP="0052143A">
      <w:pPr>
        <w:spacing w:beforeLines="50" w:before="156" w:afterLines="50" w:after="156" w:line="400" w:lineRule="exact"/>
        <w:rPr>
          <w:rFonts w:ascii="宋体" w:hAnsi="宋体"/>
          <w:bCs/>
          <w:iCs/>
          <w:color w:val="FF0000"/>
          <w:sz w:val="24"/>
        </w:rPr>
      </w:pPr>
    </w:p>
    <w:p w14:paraId="6463E946" w14:textId="77777777" w:rsidR="009F52F6" w:rsidRPr="001F44C2" w:rsidRDefault="00B946B0">
      <w:pPr>
        <w:spacing w:beforeLines="50" w:before="156" w:afterLines="50" w:after="156" w:line="400" w:lineRule="exact"/>
        <w:jc w:val="center"/>
        <w:rPr>
          <w:rFonts w:ascii="黑体" w:eastAsia="黑体" w:hAnsi="黑体"/>
          <w:b/>
          <w:bCs/>
          <w:iCs/>
          <w:color w:val="FF0000"/>
          <w:sz w:val="36"/>
          <w:szCs w:val="24"/>
        </w:rPr>
      </w:pPr>
      <w:r w:rsidRPr="001F44C2">
        <w:rPr>
          <w:rFonts w:ascii="黑体" w:eastAsia="黑体" w:hAnsi="黑体" w:hint="eastAsia"/>
          <w:b/>
          <w:bCs/>
          <w:iCs/>
          <w:color w:val="FF0000"/>
          <w:sz w:val="36"/>
          <w:szCs w:val="24"/>
        </w:rPr>
        <w:t>伟时电子</w:t>
      </w:r>
      <w:r w:rsidR="007664E2" w:rsidRPr="001F44C2">
        <w:rPr>
          <w:rFonts w:ascii="黑体" w:eastAsia="黑体" w:hAnsi="黑体" w:hint="eastAsia"/>
          <w:b/>
          <w:bCs/>
          <w:iCs/>
          <w:color w:val="FF0000"/>
          <w:sz w:val="36"/>
          <w:szCs w:val="24"/>
        </w:rPr>
        <w:t>股份有限公司</w:t>
      </w:r>
    </w:p>
    <w:p w14:paraId="67F900EA" w14:textId="77777777" w:rsidR="009F52F6" w:rsidRPr="001F44C2" w:rsidRDefault="007664E2">
      <w:pPr>
        <w:spacing w:beforeLines="50" w:before="156" w:afterLines="50" w:after="156" w:line="400" w:lineRule="exact"/>
        <w:jc w:val="center"/>
        <w:rPr>
          <w:rFonts w:ascii="黑体" w:eastAsia="黑体" w:hAnsi="黑体"/>
          <w:b/>
          <w:bCs/>
          <w:iCs/>
          <w:color w:val="FF0000"/>
          <w:sz w:val="36"/>
          <w:szCs w:val="24"/>
        </w:rPr>
      </w:pPr>
      <w:r w:rsidRPr="001F44C2">
        <w:rPr>
          <w:rFonts w:ascii="黑体" w:eastAsia="黑体" w:hAnsi="黑体" w:hint="eastAsia"/>
          <w:b/>
          <w:bCs/>
          <w:iCs/>
          <w:color w:val="FF0000"/>
          <w:sz w:val="36"/>
          <w:szCs w:val="24"/>
        </w:rPr>
        <w:t>投资者关系活动记录表</w:t>
      </w:r>
    </w:p>
    <w:p w14:paraId="56A4ECB8" w14:textId="7008F6C4" w:rsidR="009F52F6" w:rsidRDefault="007664E2">
      <w:pPr>
        <w:spacing w:line="400" w:lineRule="exact"/>
        <w:rPr>
          <w:rFonts w:ascii="宋体" w:hAnsi="宋体"/>
          <w:bCs/>
          <w:iCs/>
          <w:sz w:val="24"/>
          <w:szCs w:val="24"/>
        </w:rPr>
      </w:pPr>
      <w:r>
        <w:rPr>
          <w:rFonts w:ascii="宋体" w:hAnsi="宋体" w:hint="eastAsia"/>
          <w:bCs/>
          <w:iCs/>
          <w:sz w:val="24"/>
          <w:szCs w:val="24"/>
        </w:rPr>
        <w:t xml:space="preserve">                                                      编号：</w:t>
      </w:r>
      <w:r w:rsidR="00FB62F7">
        <w:rPr>
          <w:rFonts w:ascii="宋体" w:hAnsi="宋体" w:hint="eastAsia"/>
          <w:bCs/>
          <w:iCs/>
          <w:sz w:val="24"/>
          <w:szCs w:val="24"/>
        </w:rPr>
        <w:t>2</w:t>
      </w:r>
      <w:r w:rsidR="00FB62F7">
        <w:rPr>
          <w:rFonts w:ascii="宋体" w:hAnsi="宋体"/>
          <w:bCs/>
          <w:iCs/>
          <w:sz w:val="24"/>
          <w:szCs w:val="24"/>
        </w:rPr>
        <w:t>02</w:t>
      </w:r>
      <w:r w:rsidR="001F44C2">
        <w:rPr>
          <w:rFonts w:ascii="宋体" w:hAnsi="宋体"/>
          <w:bCs/>
          <w:iCs/>
          <w:sz w:val="24"/>
          <w:szCs w:val="24"/>
        </w:rPr>
        <w:t>6</w:t>
      </w:r>
      <w:r w:rsidR="00FB62F7">
        <w:rPr>
          <w:rFonts w:ascii="宋体" w:hAnsi="宋体"/>
          <w:bCs/>
          <w:iCs/>
          <w:sz w:val="24"/>
          <w:szCs w:val="24"/>
        </w:rPr>
        <w:t>-0</w:t>
      </w:r>
      <w:r w:rsidR="00787B9C">
        <w:rPr>
          <w:rFonts w:ascii="宋体" w:hAnsi="宋体"/>
          <w:bCs/>
          <w:iCs/>
          <w:sz w:val="24"/>
          <w:szCs w:val="24"/>
        </w:rPr>
        <w:t>02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6614"/>
      </w:tblGrid>
      <w:tr w:rsidR="009F52F6" w14:paraId="4DB6499A" w14:textId="77777777">
        <w:tc>
          <w:tcPr>
            <w:tcW w:w="1908" w:type="dxa"/>
          </w:tcPr>
          <w:p w14:paraId="101A3546" w14:textId="77777777" w:rsidR="009F52F6" w:rsidRDefault="007664E2">
            <w:pPr>
              <w:spacing w:line="480" w:lineRule="atLeast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投资者关系活动类别</w:t>
            </w:r>
          </w:p>
          <w:p w14:paraId="587A7D85" w14:textId="77777777" w:rsidR="009F52F6" w:rsidRDefault="009F52F6">
            <w:pPr>
              <w:spacing w:line="480" w:lineRule="atLeast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614" w:type="dxa"/>
          </w:tcPr>
          <w:p w14:paraId="6E2E2EE8" w14:textId="563AA63A" w:rsidR="009F52F6" w:rsidRDefault="007664E2">
            <w:pPr>
              <w:spacing w:line="480" w:lineRule="atLeast"/>
              <w:rPr>
                <w:rFonts w:ascii="宋体" w:hAnsi="宋体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特定对象调研        </w:t>
            </w:r>
            <w:r w:rsidR="008F7B44"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分析师会议</w:t>
            </w:r>
          </w:p>
          <w:p w14:paraId="7CCA6114" w14:textId="4EF227FA" w:rsidR="009F52F6" w:rsidRDefault="007664E2">
            <w:pPr>
              <w:spacing w:line="480" w:lineRule="atLeast"/>
              <w:rPr>
                <w:rFonts w:ascii="宋体" w:hAnsi="宋体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媒体采访            </w:t>
            </w:r>
            <w:r w:rsidR="00502AF7">
              <w:rPr>
                <w:rFonts w:ascii="宋体" w:hAnsi="宋体" w:hint="eastAsia"/>
                <w:sz w:val="24"/>
                <w:szCs w:val="24"/>
              </w:rPr>
              <w:t>√</w:t>
            </w:r>
            <w:r>
              <w:rPr>
                <w:rFonts w:ascii="宋体" w:hAnsi="宋体" w:hint="eastAsia"/>
                <w:sz w:val="24"/>
                <w:szCs w:val="24"/>
              </w:rPr>
              <w:t>业绩说明会</w:t>
            </w:r>
          </w:p>
          <w:p w14:paraId="7AFB448F" w14:textId="3DAC764B" w:rsidR="009F52F6" w:rsidRDefault="007664E2">
            <w:pPr>
              <w:spacing w:line="480" w:lineRule="atLeast"/>
              <w:rPr>
                <w:rFonts w:ascii="宋体" w:hAnsi="宋体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新闻发布会          </w:t>
            </w:r>
            <w:r w:rsidR="00502AF7"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路演活动</w:t>
            </w:r>
          </w:p>
          <w:p w14:paraId="5BFB2B3A" w14:textId="329BF757" w:rsidR="009F52F6" w:rsidRDefault="007664E2" w:rsidP="008F7B44">
            <w:pPr>
              <w:tabs>
                <w:tab w:val="left" w:pos="2330"/>
                <w:tab w:val="center" w:pos="3199"/>
              </w:tabs>
              <w:spacing w:line="480" w:lineRule="atLeast"/>
              <w:rPr>
                <w:rFonts w:ascii="宋体" w:hAnsi="宋体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现场参观</w:t>
            </w:r>
            <w:r>
              <w:rPr>
                <w:rFonts w:ascii="宋体" w:hAnsi="宋体"/>
                <w:bCs/>
                <w:iCs/>
                <w:sz w:val="24"/>
                <w:szCs w:val="24"/>
              </w:rPr>
              <w:tab/>
            </w:r>
            <w:r w:rsidR="008F7B44">
              <w:rPr>
                <w:rFonts w:ascii="宋体" w:hAnsi="宋体" w:hint="eastAsia"/>
                <w:bCs/>
                <w:iCs/>
                <w:sz w:val="24"/>
                <w:szCs w:val="24"/>
              </w:rPr>
              <w:t xml:space="preserve"> </w:t>
            </w:r>
            <w:r w:rsidR="008F7B44">
              <w:rPr>
                <w:rFonts w:ascii="宋体" w:hAnsi="宋体"/>
                <w:bCs/>
                <w:iCs/>
                <w:sz w:val="24"/>
                <w:szCs w:val="24"/>
              </w:rPr>
              <w:t xml:space="preserve"> </w:t>
            </w:r>
            <w:r w:rsidR="008F7B44">
              <w:rPr>
                <w:rFonts w:ascii="宋体" w:hAnsi="宋体" w:hint="eastAsia"/>
                <w:bCs/>
                <w:iCs/>
                <w:sz w:val="24"/>
                <w:szCs w:val="24"/>
              </w:rPr>
              <w:t xml:space="preserve"> □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其他 </w:t>
            </w:r>
          </w:p>
        </w:tc>
      </w:tr>
      <w:tr w:rsidR="009F52F6" w14:paraId="25E5008C" w14:textId="77777777" w:rsidTr="002A5C5F">
        <w:tc>
          <w:tcPr>
            <w:tcW w:w="1908" w:type="dxa"/>
          </w:tcPr>
          <w:p w14:paraId="65328A9C" w14:textId="51627E27" w:rsidR="009F52F6" w:rsidRPr="001C4EF9" w:rsidRDefault="008C3143" w:rsidP="00E076D4">
            <w:pPr>
              <w:spacing w:line="480" w:lineRule="atLeast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参加人员</w:t>
            </w:r>
          </w:p>
        </w:tc>
        <w:tc>
          <w:tcPr>
            <w:tcW w:w="6614" w:type="dxa"/>
          </w:tcPr>
          <w:p w14:paraId="0B786C72" w14:textId="4E31F267" w:rsidR="00952C7F" w:rsidRPr="001C4EF9" w:rsidRDefault="008C3143" w:rsidP="00037939">
            <w:pPr>
              <w:spacing w:line="480" w:lineRule="atLeast"/>
              <w:jc w:val="left"/>
              <w:rPr>
                <w:rFonts w:ascii="宋体" w:hAnsi="宋体"/>
                <w:bCs/>
                <w:iCs/>
                <w:sz w:val="24"/>
                <w:szCs w:val="24"/>
              </w:rPr>
            </w:pPr>
            <w:r w:rsidRPr="008C3143">
              <w:rPr>
                <w:rFonts w:ascii="宋体" w:hAnsi="宋体" w:hint="eastAsia"/>
                <w:sz w:val="24"/>
                <w:szCs w:val="24"/>
              </w:rPr>
              <w:t>网络参会投资者</w:t>
            </w:r>
          </w:p>
        </w:tc>
      </w:tr>
      <w:tr w:rsidR="009F52F6" w14:paraId="781A484A" w14:textId="77777777">
        <w:tc>
          <w:tcPr>
            <w:tcW w:w="1908" w:type="dxa"/>
          </w:tcPr>
          <w:p w14:paraId="5D52B800" w14:textId="77777777" w:rsidR="009F52F6" w:rsidRDefault="007664E2">
            <w:pPr>
              <w:spacing w:line="480" w:lineRule="atLeast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时间</w:t>
            </w:r>
          </w:p>
        </w:tc>
        <w:tc>
          <w:tcPr>
            <w:tcW w:w="6614" w:type="dxa"/>
          </w:tcPr>
          <w:p w14:paraId="4969BA3B" w14:textId="21B7343E" w:rsidR="009F52F6" w:rsidRPr="00952C7F" w:rsidRDefault="001F44C2" w:rsidP="00502AF7">
            <w:pPr>
              <w:spacing w:line="480" w:lineRule="atLeast"/>
              <w:rPr>
                <w:rFonts w:ascii="宋体" w:hAnsi="宋体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2026年</w:t>
            </w:r>
            <w:r w:rsidR="00787B9C">
              <w:rPr>
                <w:rFonts w:ascii="宋体" w:hAnsi="宋体" w:hint="eastAsia"/>
                <w:bCs/>
                <w:iCs/>
                <w:sz w:val="24"/>
                <w:szCs w:val="24"/>
              </w:rPr>
              <w:t>10月15日</w:t>
            </w:r>
          </w:p>
        </w:tc>
      </w:tr>
      <w:tr w:rsidR="009F52F6" w14:paraId="4AED196C" w14:textId="77777777">
        <w:tc>
          <w:tcPr>
            <w:tcW w:w="1908" w:type="dxa"/>
          </w:tcPr>
          <w:p w14:paraId="23543D70" w14:textId="77777777" w:rsidR="009F52F6" w:rsidRDefault="007664E2" w:rsidP="0036775C">
            <w:pPr>
              <w:spacing w:line="480" w:lineRule="atLeast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地点</w:t>
            </w:r>
          </w:p>
        </w:tc>
        <w:tc>
          <w:tcPr>
            <w:tcW w:w="6614" w:type="dxa"/>
          </w:tcPr>
          <w:p w14:paraId="71C5C395" w14:textId="178795EE" w:rsidR="009F52F6" w:rsidRDefault="008C3143" w:rsidP="008C3143">
            <w:pPr>
              <w:spacing w:line="480" w:lineRule="atLeast"/>
              <w:rPr>
                <w:rFonts w:ascii="宋体" w:hAnsi="宋体"/>
                <w:bCs/>
                <w:iCs/>
                <w:sz w:val="24"/>
                <w:szCs w:val="24"/>
              </w:rPr>
            </w:pPr>
            <w:r w:rsidRPr="008C3143">
              <w:rPr>
                <w:rFonts w:ascii="宋体" w:hAnsi="宋体" w:hint="eastAsia"/>
                <w:bCs/>
                <w:iCs/>
                <w:sz w:val="24"/>
                <w:szCs w:val="24"/>
              </w:rPr>
              <w:t>上证路演中心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https://roadshow.sseinfo.com</w:t>
            </w:r>
          </w:p>
        </w:tc>
      </w:tr>
      <w:tr w:rsidR="009F52F6" w14:paraId="580D080E" w14:textId="77777777">
        <w:tc>
          <w:tcPr>
            <w:tcW w:w="1908" w:type="dxa"/>
          </w:tcPr>
          <w:p w14:paraId="04F52C77" w14:textId="77777777" w:rsidR="009F52F6" w:rsidRPr="008C3143" w:rsidRDefault="007664E2">
            <w:pPr>
              <w:spacing w:line="480" w:lineRule="atLeast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  <w:r w:rsidRPr="008C3143"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6614" w:type="dxa"/>
          </w:tcPr>
          <w:p w14:paraId="743509AF" w14:textId="77777777" w:rsidR="008C3143" w:rsidRDefault="008C3143">
            <w:pPr>
              <w:spacing w:line="480" w:lineRule="atLeast"/>
              <w:rPr>
                <w:rFonts w:ascii="宋体" w:hAnsi="宋体"/>
                <w:bCs/>
                <w:iCs/>
                <w:sz w:val="24"/>
                <w:szCs w:val="24"/>
              </w:rPr>
            </w:pPr>
            <w:r w:rsidRPr="008C3143">
              <w:rPr>
                <w:rFonts w:ascii="宋体" w:hAnsi="宋体"/>
                <w:bCs/>
                <w:iCs/>
                <w:sz w:val="24"/>
                <w:szCs w:val="24"/>
              </w:rPr>
              <w:t xml:space="preserve">董事长：山口胜先生 </w:t>
            </w:r>
          </w:p>
          <w:p w14:paraId="23D58C32" w14:textId="42FF9B94" w:rsidR="008C3143" w:rsidRPr="008C3143" w:rsidRDefault="008C3143">
            <w:pPr>
              <w:spacing w:line="480" w:lineRule="atLeast"/>
              <w:rPr>
                <w:rFonts w:ascii="宋体" w:hAnsi="宋体"/>
                <w:bCs/>
                <w:iCs/>
                <w:sz w:val="24"/>
                <w:szCs w:val="24"/>
              </w:rPr>
            </w:pPr>
            <w:r w:rsidRPr="008C3143">
              <w:rPr>
                <w:rFonts w:ascii="宋体" w:hAnsi="宋体"/>
                <w:bCs/>
                <w:iCs/>
                <w:sz w:val="24"/>
                <w:szCs w:val="24"/>
              </w:rPr>
              <w:t>独立董事：</w:t>
            </w:r>
            <w:r w:rsidR="00787B9C">
              <w:rPr>
                <w:rFonts w:ascii="宋体" w:hAnsi="宋体" w:hint="eastAsia"/>
                <w:bCs/>
                <w:iCs/>
                <w:sz w:val="24"/>
                <w:szCs w:val="24"/>
              </w:rPr>
              <w:t>彭连超</w:t>
            </w:r>
            <w:r w:rsidRPr="008C3143">
              <w:rPr>
                <w:rFonts w:ascii="宋体" w:hAnsi="宋体"/>
                <w:bCs/>
                <w:iCs/>
                <w:sz w:val="24"/>
                <w:szCs w:val="24"/>
              </w:rPr>
              <w:t xml:space="preserve">先生 </w:t>
            </w:r>
          </w:p>
          <w:p w14:paraId="639D12E8" w14:textId="77777777" w:rsidR="008C3143" w:rsidRDefault="008C3143">
            <w:pPr>
              <w:spacing w:line="480" w:lineRule="atLeast"/>
              <w:rPr>
                <w:rFonts w:ascii="宋体" w:hAnsi="宋体"/>
                <w:bCs/>
                <w:iCs/>
                <w:sz w:val="24"/>
                <w:szCs w:val="24"/>
              </w:rPr>
            </w:pPr>
            <w:r w:rsidRPr="008C3143">
              <w:rPr>
                <w:rFonts w:ascii="宋体" w:hAnsi="宋体"/>
                <w:bCs/>
                <w:iCs/>
                <w:sz w:val="24"/>
                <w:szCs w:val="24"/>
              </w:rPr>
              <w:t xml:space="preserve">董事会秘书：高丽芳女士 </w:t>
            </w:r>
          </w:p>
          <w:p w14:paraId="155AD0E8" w14:textId="31C1671A" w:rsidR="009218F0" w:rsidRPr="008C3143" w:rsidRDefault="008C3143">
            <w:pPr>
              <w:spacing w:line="480" w:lineRule="atLeast"/>
              <w:rPr>
                <w:rFonts w:ascii="宋体" w:hAnsi="宋体"/>
                <w:bCs/>
                <w:iCs/>
                <w:sz w:val="24"/>
                <w:szCs w:val="24"/>
              </w:rPr>
            </w:pPr>
            <w:r w:rsidRPr="008C3143">
              <w:rPr>
                <w:rFonts w:ascii="宋体" w:hAnsi="宋体"/>
                <w:bCs/>
                <w:iCs/>
                <w:sz w:val="24"/>
                <w:szCs w:val="24"/>
              </w:rPr>
              <w:t>财务总监：靳希平女士</w:t>
            </w:r>
          </w:p>
        </w:tc>
      </w:tr>
      <w:tr w:rsidR="009F52F6" w14:paraId="449BB5B6" w14:textId="77777777">
        <w:tc>
          <w:tcPr>
            <w:tcW w:w="1908" w:type="dxa"/>
            <w:vAlign w:val="center"/>
          </w:tcPr>
          <w:p w14:paraId="67836ACE" w14:textId="3CE47CB5" w:rsidR="009F52F6" w:rsidRDefault="00437C25" w:rsidP="00437C25">
            <w:pPr>
              <w:spacing w:line="480" w:lineRule="atLeast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互动交流问题</w:t>
            </w:r>
          </w:p>
        </w:tc>
        <w:tc>
          <w:tcPr>
            <w:tcW w:w="6614" w:type="dxa"/>
          </w:tcPr>
          <w:p w14:paraId="46C2F6A9" w14:textId="152A6FC9" w:rsidR="00DE4613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  <w:r w:rsidRPr="00DE4613">
              <w:rPr>
                <w:rFonts w:ascii="宋体" w:hAnsi="宋体" w:hint="eastAsia"/>
                <w:sz w:val="24"/>
                <w:szCs w:val="24"/>
              </w:rPr>
              <w:t xml:space="preserve">1、公司2026年上半年营收同比增长15.99%，但归母净利润亏损，请问亏损的原因？ </w:t>
            </w:r>
          </w:p>
          <w:p w14:paraId="29C98030" w14:textId="3C0CCB76" w:rsidR="00DE4613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  <w:r w:rsidRPr="00DE4613">
              <w:rPr>
                <w:rFonts w:ascii="宋体" w:hAnsi="宋体" w:hint="eastAsia"/>
                <w:sz w:val="24"/>
                <w:szCs w:val="24"/>
              </w:rPr>
              <w:t>答：上半年营收保持增长，但出现阶段性亏损，主要是三重因素叠加：</w:t>
            </w:r>
          </w:p>
          <w:p w14:paraId="32477FF7" w14:textId="77777777" w:rsidR="00DE4613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  <w:r w:rsidRPr="00DE4613">
              <w:rPr>
                <w:rFonts w:ascii="宋体" w:hAnsi="宋体" w:hint="eastAsia"/>
                <w:sz w:val="24"/>
                <w:szCs w:val="24"/>
              </w:rPr>
              <w:t>（1）报告期内，子公司新建生产线产能利用率处于爬升阶段，其折旧、能耗、人员等固定成本未能被充分摊薄，导致单位固定成本分摊较高，对当期毛利率与营业利润产生阶段性压力；</w:t>
            </w:r>
          </w:p>
          <w:p w14:paraId="7C04E7FD" w14:textId="77777777" w:rsidR="00DE4613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  <w:r w:rsidRPr="00DE4613">
              <w:rPr>
                <w:rFonts w:ascii="宋体" w:hAnsi="宋体" w:hint="eastAsia"/>
                <w:sz w:val="24"/>
                <w:szCs w:val="24"/>
              </w:rPr>
              <w:t>（2）本报告期内，汇率变动对利润影响方向发生逆转，较大程度拉低本期利润总额；</w:t>
            </w:r>
          </w:p>
          <w:p w14:paraId="63E41D84" w14:textId="71BB8AD3" w:rsidR="00DE4613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  <w:r w:rsidRPr="00DE4613">
              <w:rPr>
                <w:rFonts w:ascii="宋体" w:hAnsi="宋体" w:hint="eastAsia"/>
                <w:sz w:val="24"/>
                <w:szCs w:val="24"/>
              </w:rPr>
              <w:t>（3）报告期内，相关行业竞争加剧，受客户降价压力影响，产品单价下滑导致毛利率有所下降。</w:t>
            </w:r>
          </w:p>
          <w:p w14:paraId="414D4BB0" w14:textId="77777777" w:rsidR="00DE4613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</w:p>
          <w:p w14:paraId="4D5D66A5" w14:textId="4CAC5A8D" w:rsidR="00DE4613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  <w:r w:rsidRPr="00DE4613">
              <w:rPr>
                <w:rFonts w:ascii="宋体" w:hAnsi="宋体" w:hint="eastAsia"/>
                <w:sz w:val="24"/>
                <w:szCs w:val="24"/>
              </w:rPr>
              <w:t>2、公司全资子公司淮安伟时2026年上半年亏损</w:t>
            </w:r>
            <w:bookmarkStart w:id="0" w:name="_GoBack"/>
            <w:bookmarkEnd w:id="0"/>
            <w:r w:rsidRPr="00DE4613">
              <w:rPr>
                <w:rFonts w:ascii="宋体" w:hAnsi="宋体" w:hint="eastAsia"/>
                <w:sz w:val="24"/>
                <w:szCs w:val="24"/>
              </w:rPr>
              <w:t xml:space="preserve">的主要原因是什么？ </w:t>
            </w:r>
          </w:p>
          <w:p w14:paraId="574C3294" w14:textId="04997220" w:rsidR="00DE4613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  <w:r w:rsidRPr="00DE4613">
              <w:rPr>
                <w:rFonts w:ascii="宋体" w:hAnsi="宋体" w:hint="eastAsia"/>
                <w:sz w:val="24"/>
                <w:szCs w:val="24"/>
              </w:rPr>
              <w:t>答：淮安伟时是公司重点布局的轻量化车载新型显示组件项目生产基地，2026年上半年仍处于量产爬坡过程，设备折旧、人员配套投入较大，工厂产能利用率尚未达到满产状态，因此阶段性亏损扩大。</w:t>
            </w:r>
          </w:p>
          <w:p w14:paraId="459062DE" w14:textId="77777777" w:rsidR="00DE4613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</w:p>
          <w:p w14:paraId="4F2DA9E0" w14:textId="502F2C5C" w:rsidR="00DE4613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  <w:r w:rsidRPr="00DE4613">
              <w:rPr>
                <w:rFonts w:ascii="宋体" w:hAnsi="宋体" w:hint="eastAsia"/>
                <w:sz w:val="24"/>
                <w:szCs w:val="24"/>
              </w:rPr>
              <w:t>3、公司车载业务主要下游面板客户、终端车企订单情况如何？</w:t>
            </w:r>
          </w:p>
          <w:p w14:paraId="588F0756" w14:textId="0FBE8435" w:rsidR="00DE4613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  <w:r w:rsidRPr="00DE4613">
              <w:rPr>
                <w:rFonts w:ascii="宋体" w:hAnsi="宋体" w:hint="eastAsia"/>
                <w:sz w:val="24"/>
                <w:szCs w:val="24"/>
              </w:rPr>
              <w:t>答：公司与天马、华星光电、友达等主流车载面板客户均保持稳定合作，终端覆盖多家国内外主流及新能源车企，2026年上半年，公司持续挖掘现有客户潜力，获取多个车载背光模组新项目定点，目前，新能源终端业务占比持续提升，是公司重要增长来源。</w:t>
            </w:r>
          </w:p>
          <w:p w14:paraId="237E2ACC" w14:textId="77777777" w:rsidR="00DE4613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</w:p>
          <w:p w14:paraId="3A3C95F9" w14:textId="7B7C53E0" w:rsidR="00DE4613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  <w:r w:rsidRPr="00DE4613">
              <w:rPr>
                <w:rFonts w:ascii="宋体" w:hAnsi="宋体" w:hint="eastAsia"/>
                <w:sz w:val="24"/>
                <w:szCs w:val="24"/>
              </w:rPr>
              <w:t xml:space="preserve">4、公司报告期末经营活动产生的现金流量净额为负，现金流承压主要是什么原因？ </w:t>
            </w:r>
          </w:p>
          <w:p w14:paraId="0EA0A2F4" w14:textId="1464D642" w:rsidR="00DE4613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  <w:r w:rsidRPr="00DE4613">
              <w:rPr>
                <w:rFonts w:ascii="宋体" w:hAnsi="宋体" w:hint="eastAsia"/>
                <w:sz w:val="24"/>
                <w:szCs w:val="24"/>
              </w:rPr>
              <w:t>答：公司报告期末经营活动产生的现金流量净额为-6,183万元，主要原因为公司将本报告期到期的承兑汇票集中贴现，提前回笼资金，导致本期经营活动现金收款额大幅下降。公司的应收账款客户以Tier1为主，客户信用资质良好，整体坏账风险可控。公司将持续加强应收账款滚动管理，做好回款跟踪管控。</w:t>
            </w:r>
          </w:p>
          <w:p w14:paraId="41320F41" w14:textId="77777777" w:rsidR="00DE4613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</w:p>
          <w:p w14:paraId="38801731" w14:textId="6BAAB787" w:rsidR="00DE4613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  <w:r w:rsidRPr="00DE4613">
              <w:rPr>
                <w:rFonts w:ascii="宋体" w:hAnsi="宋体" w:hint="eastAsia"/>
                <w:sz w:val="24"/>
                <w:szCs w:val="24"/>
              </w:rPr>
              <w:t>5、公司2026年上半年亏损，下半年经营情况怎样？后续公司对投资者的股东回报规划？</w:t>
            </w:r>
          </w:p>
          <w:p w14:paraId="0562B75E" w14:textId="4E3FE6D0" w:rsidR="00DE4613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  <w:r w:rsidRPr="00DE4613">
              <w:rPr>
                <w:rFonts w:ascii="宋体" w:hAnsi="宋体" w:hint="eastAsia"/>
                <w:sz w:val="24"/>
                <w:szCs w:val="24"/>
              </w:rPr>
              <w:t>答：2026年下半年车载行业竞争压力仍然客观存在，公司将全力推进淮安基地产能爬坡，推动在手定点项目实现量产交</w:t>
            </w:r>
            <w:r w:rsidRPr="00DE4613">
              <w:rPr>
                <w:rFonts w:ascii="宋体" w:hAnsi="宋体" w:hint="eastAsia"/>
                <w:sz w:val="24"/>
                <w:szCs w:val="24"/>
              </w:rPr>
              <w:lastRenderedPageBreak/>
              <w:t xml:space="preserve">付，优化产品结构，持续降本增效，努力改善经营业绩。但下游整车行业需求、客户项目进度存在不确定性。 </w:t>
            </w:r>
          </w:p>
          <w:p w14:paraId="308DA264" w14:textId="0E274FBB" w:rsidR="00D05277" w:rsidRPr="00DE4613" w:rsidRDefault="00DE4613" w:rsidP="00DE461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  <w:szCs w:val="24"/>
              </w:rPr>
            </w:pPr>
            <w:r w:rsidRPr="00DE4613">
              <w:rPr>
                <w:rFonts w:ascii="宋体" w:hAnsi="宋体" w:hint="eastAsia"/>
                <w:sz w:val="24"/>
                <w:szCs w:val="24"/>
              </w:rPr>
              <w:t>股东回报方面，公司将优先保障主业经营、产能建设资金需求，在实现稳定盈利、现金流健康的基础上，严格按照公司章程、股东回报规划实施分红，努力创造长期价值回报广大投资者。</w:t>
            </w:r>
          </w:p>
        </w:tc>
      </w:tr>
      <w:tr w:rsidR="009F52F6" w14:paraId="7A597371" w14:textId="77777777">
        <w:tc>
          <w:tcPr>
            <w:tcW w:w="1908" w:type="dxa"/>
            <w:vAlign w:val="center"/>
          </w:tcPr>
          <w:p w14:paraId="2496E9BA" w14:textId="77777777" w:rsidR="009F52F6" w:rsidRDefault="007664E2">
            <w:pPr>
              <w:spacing w:line="480" w:lineRule="atLeast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lastRenderedPageBreak/>
              <w:t>日期</w:t>
            </w:r>
          </w:p>
        </w:tc>
        <w:tc>
          <w:tcPr>
            <w:tcW w:w="6614" w:type="dxa"/>
          </w:tcPr>
          <w:p w14:paraId="4C91398B" w14:textId="7423B9D1" w:rsidR="009F52F6" w:rsidRDefault="001F44C2" w:rsidP="00502AF7">
            <w:pPr>
              <w:spacing w:line="480" w:lineRule="atLeast"/>
              <w:rPr>
                <w:rFonts w:ascii="宋体" w:hAnsi="宋体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2026年</w:t>
            </w:r>
            <w:r w:rsidR="00787B9C">
              <w:rPr>
                <w:rFonts w:ascii="宋体" w:hAnsi="宋体" w:hint="eastAsia"/>
                <w:bCs/>
                <w:iCs/>
                <w:sz w:val="24"/>
                <w:szCs w:val="24"/>
              </w:rPr>
              <w:t>10月15日</w:t>
            </w:r>
          </w:p>
        </w:tc>
      </w:tr>
    </w:tbl>
    <w:p w14:paraId="0FAED2E8" w14:textId="7204689A" w:rsidR="00011142" w:rsidRPr="00DF5FB8" w:rsidRDefault="00011142" w:rsidP="00BA55CD">
      <w:pPr>
        <w:ind w:right="240"/>
        <w:jc w:val="right"/>
        <w:rPr>
          <w:sz w:val="24"/>
          <w:szCs w:val="24"/>
        </w:rPr>
      </w:pPr>
    </w:p>
    <w:sectPr w:rsidR="00011142" w:rsidRPr="00DF5F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E992C" w14:textId="77777777" w:rsidR="007D763D" w:rsidRDefault="007D763D" w:rsidP="0004512C">
      <w:r>
        <w:separator/>
      </w:r>
    </w:p>
  </w:endnote>
  <w:endnote w:type="continuationSeparator" w:id="0">
    <w:p w14:paraId="79E45C0F" w14:textId="77777777" w:rsidR="007D763D" w:rsidRDefault="007D763D" w:rsidP="0004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5B2918" w14:textId="77777777" w:rsidR="007D763D" w:rsidRDefault="007D763D" w:rsidP="0004512C">
      <w:r>
        <w:separator/>
      </w:r>
    </w:p>
  </w:footnote>
  <w:footnote w:type="continuationSeparator" w:id="0">
    <w:p w14:paraId="00F9E4F9" w14:textId="77777777" w:rsidR="007D763D" w:rsidRDefault="007D763D" w:rsidP="000451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F4D98"/>
    <w:multiLevelType w:val="hybridMultilevel"/>
    <w:tmpl w:val="7B6C7B1E"/>
    <w:lvl w:ilvl="0" w:tplc="4734F1A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8CB4C5D"/>
    <w:multiLevelType w:val="hybridMultilevel"/>
    <w:tmpl w:val="CC0A1F56"/>
    <w:lvl w:ilvl="0" w:tplc="2730B9A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AD21C99"/>
    <w:multiLevelType w:val="hybridMultilevel"/>
    <w:tmpl w:val="7182E954"/>
    <w:lvl w:ilvl="0" w:tplc="AA52837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1CD4E7F"/>
    <w:multiLevelType w:val="hybridMultilevel"/>
    <w:tmpl w:val="0772E174"/>
    <w:lvl w:ilvl="0" w:tplc="40D6A97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95E053E"/>
    <w:multiLevelType w:val="hybridMultilevel"/>
    <w:tmpl w:val="06C07086"/>
    <w:lvl w:ilvl="0" w:tplc="C354DF7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CE95EB7"/>
    <w:multiLevelType w:val="hybridMultilevel"/>
    <w:tmpl w:val="61186090"/>
    <w:lvl w:ilvl="0" w:tplc="D78A631E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D9A5C75"/>
    <w:multiLevelType w:val="hybridMultilevel"/>
    <w:tmpl w:val="4772629A"/>
    <w:lvl w:ilvl="0" w:tplc="E76015F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F856D45"/>
    <w:multiLevelType w:val="hybridMultilevel"/>
    <w:tmpl w:val="057CB298"/>
    <w:lvl w:ilvl="0" w:tplc="768EC500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022"/>
    <w:rsid w:val="00003727"/>
    <w:rsid w:val="000047B6"/>
    <w:rsid w:val="00011142"/>
    <w:rsid w:val="0001361B"/>
    <w:rsid w:val="00016B21"/>
    <w:rsid w:val="0002068F"/>
    <w:rsid w:val="00024FC2"/>
    <w:rsid w:val="00025063"/>
    <w:rsid w:val="00031561"/>
    <w:rsid w:val="00036E25"/>
    <w:rsid w:val="00036FC1"/>
    <w:rsid w:val="00037939"/>
    <w:rsid w:val="00037A59"/>
    <w:rsid w:val="00037DA0"/>
    <w:rsid w:val="00041B10"/>
    <w:rsid w:val="00043211"/>
    <w:rsid w:val="00044516"/>
    <w:rsid w:val="0004512C"/>
    <w:rsid w:val="000464E2"/>
    <w:rsid w:val="0004783C"/>
    <w:rsid w:val="00050BCA"/>
    <w:rsid w:val="00050D05"/>
    <w:rsid w:val="00052D5F"/>
    <w:rsid w:val="00053EF7"/>
    <w:rsid w:val="000576C2"/>
    <w:rsid w:val="00062288"/>
    <w:rsid w:val="000700C9"/>
    <w:rsid w:val="00071069"/>
    <w:rsid w:val="00071FF8"/>
    <w:rsid w:val="00073EEE"/>
    <w:rsid w:val="00074AD8"/>
    <w:rsid w:val="00075F73"/>
    <w:rsid w:val="00077CE6"/>
    <w:rsid w:val="000812B9"/>
    <w:rsid w:val="00084FBD"/>
    <w:rsid w:val="00091D2D"/>
    <w:rsid w:val="00093ED4"/>
    <w:rsid w:val="0009403E"/>
    <w:rsid w:val="00096B55"/>
    <w:rsid w:val="000A1F24"/>
    <w:rsid w:val="000A266C"/>
    <w:rsid w:val="000A31C4"/>
    <w:rsid w:val="000A6480"/>
    <w:rsid w:val="000B078A"/>
    <w:rsid w:val="000B1E3D"/>
    <w:rsid w:val="000B283E"/>
    <w:rsid w:val="000B4305"/>
    <w:rsid w:val="000B70B7"/>
    <w:rsid w:val="000B70E8"/>
    <w:rsid w:val="000B7A49"/>
    <w:rsid w:val="000C01B6"/>
    <w:rsid w:val="000C0920"/>
    <w:rsid w:val="000C480A"/>
    <w:rsid w:val="000C7010"/>
    <w:rsid w:val="000D02F1"/>
    <w:rsid w:val="000D6472"/>
    <w:rsid w:val="000E12C7"/>
    <w:rsid w:val="000E36C4"/>
    <w:rsid w:val="000E37FB"/>
    <w:rsid w:val="000E4448"/>
    <w:rsid w:val="000E485B"/>
    <w:rsid w:val="000E681E"/>
    <w:rsid w:val="000E7E8E"/>
    <w:rsid w:val="000F38B4"/>
    <w:rsid w:val="000F45D6"/>
    <w:rsid w:val="000F5986"/>
    <w:rsid w:val="001000C3"/>
    <w:rsid w:val="00100D01"/>
    <w:rsid w:val="00101C7A"/>
    <w:rsid w:val="00103D92"/>
    <w:rsid w:val="001043AE"/>
    <w:rsid w:val="001045DC"/>
    <w:rsid w:val="00104642"/>
    <w:rsid w:val="00105621"/>
    <w:rsid w:val="0011538D"/>
    <w:rsid w:val="001218DD"/>
    <w:rsid w:val="00123100"/>
    <w:rsid w:val="001324D8"/>
    <w:rsid w:val="00133A78"/>
    <w:rsid w:val="001343BA"/>
    <w:rsid w:val="00135634"/>
    <w:rsid w:val="001376B3"/>
    <w:rsid w:val="0014202A"/>
    <w:rsid w:val="00144EF8"/>
    <w:rsid w:val="00147C5A"/>
    <w:rsid w:val="001525FC"/>
    <w:rsid w:val="0015427B"/>
    <w:rsid w:val="00156405"/>
    <w:rsid w:val="001570B9"/>
    <w:rsid w:val="001579FB"/>
    <w:rsid w:val="00161846"/>
    <w:rsid w:val="00163774"/>
    <w:rsid w:val="00163C2C"/>
    <w:rsid w:val="00163F81"/>
    <w:rsid w:val="00164B83"/>
    <w:rsid w:val="00166C6F"/>
    <w:rsid w:val="001703B7"/>
    <w:rsid w:val="001727EC"/>
    <w:rsid w:val="0017621C"/>
    <w:rsid w:val="00176DA0"/>
    <w:rsid w:val="00183A75"/>
    <w:rsid w:val="001936A2"/>
    <w:rsid w:val="00196182"/>
    <w:rsid w:val="001A02DC"/>
    <w:rsid w:val="001A342B"/>
    <w:rsid w:val="001A4482"/>
    <w:rsid w:val="001A4AAC"/>
    <w:rsid w:val="001A58B1"/>
    <w:rsid w:val="001A62D0"/>
    <w:rsid w:val="001A770A"/>
    <w:rsid w:val="001B073D"/>
    <w:rsid w:val="001B1F69"/>
    <w:rsid w:val="001B5994"/>
    <w:rsid w:val="001B620F"/>
    <w:rsid w:val="001C2671"/>
    <w:rsid w:val="001C2AAD"/>
    <w:rsid w:val="001C4EF9"/>
    <w:rsid w:val="001C6371"/>
    <w:rsid w:val="001C79B4"/>
    <w:rsid w:val="001D0196"/>
    <w:rsid w:val="001D12E2"/>
    <w:rsid w:val="001D1763"/>
    <w:rsid w:val="001E0F85"/>
    <w:rsid w:val="001E1011"/>
    <w:rsid w:val="001E223D"/>
    <w:rsid w:val="001E35B6"/>
    <w:rsid w:val="001E6EAB"/>
    <w:rsid w:val="001E7B83"/>
    <w:rsid w:val="001F30FF"/>
    <w:rsid w:val="001F44C2"/>
    <w:rsid w:val="0020725D"/>
    <w:rsid w:val="00212928"/>
    <w:rsid w:val="00217A40"/>
    <w:rsid w:val="0022126B"/>
    <w:rsid w:val="00222CAA"/>
    <w:rsid w:val="00226A5C"/>
    <w:rsid w:val="002273AB"/>
    <w:rsid w:val="00227969"/>
    <w:rsid w:val="00235C14"/>
    <w:rsid w:val="002373AA"/>
    <w:rsid w:val="002404F6"/>
    <w:rsid w:val="00241B40"/>
    <w:rsid w:val="002426D9"/>
    <w:rsid w:val="00242C30"/>
    <w:rsid w:val="00245018"/>
    <w:rsid w:val="00246496"/>
    <w:rsid w:val="002517C2"/>
    <w:rsid w:val="00257F92"/>
    <w:rsid w:val="00261665"/>
    <w:rsid w:val="00263BF2"/>
    <w:rsid w:val="0026517D"/>
    <w:rsid w:val="00267349"/>
    <w:rsid w:val="00271271"/>
    <w:rsid w:val="00277662"/>
    <w:rsid w:val="002832DF"/>
    <w:rsid w:val="00284BB3"/>
    <w:rsid w:val="00287FD8"/>
    <w:rsid w:val="002912A5"/>
    <w:rsid w:val="002923A2"/>
    <w:rsid w:val="00293549"/>
    <w:rsid w:val="00294CB3"/>
    <w:rsid w:val="002968BD"/>
    <w:rsid w:val="002A1CBC"/>
    <w:rsid w:val="002A21A8"/>
    <w:rsid w:val="002A44E8"/>
    <w:rsid w:val="002A59C2"/>
    <w:rsid w:val="002A5C5F"/>
    <w:rsid w:val="002A6E5E"/>
    <w:rsid w:val="002A760D"/>
    <w:rsid w:val="002B1EA3"/>
    <w:rsid w:val="002B40CE"/>
    <w:rsid w:val="002B6877"/>
    <w:rsid w:val="002B7C60"/>
    <w:rsid w:val="002C1139"/>
    <w:rsid w:val="002C1EF5"/>
    <w:rsid w:val="002C2AE9"/>
    <w:rsid w:val="002C6095"/>
    <w:rsid w:val="002C6FAA"/>
    <w:rsid w:val="002D02E8"/>
    <w:rsid w:val="002D131A"/>
    <w:rsid w:val="002D5E58"/>
    <w:rsid w:val="002D6AC3"/>
    <w:rsid w:val="002E0B0D"/>
    <w:rsid w:val="002E1B7D"/>
    <w:rsid w:val="002E2796"/>
    <w:rsid w:val="002E358E"/>
    <w:rsid w:val="002E6A36"/>
    <w:rsid w:val="002E7DC6"/>
    <w:rsid w:val="002F3304"/>
    <w:rsid w:val="002F39E5"/>
    <w:rsid w:val="002F7DF0"/>
    <w:rsid w:val="00302B9B"/>
    <w:rsid w:val="003036AE"/>
    <w:rsid w:val="00303963"/>
    <w:rsid w:val="00303DE3"/>
    <w:rsid w:val="0030429E"/>
    <w:rsid w:val="00311E0C"/>
    <w:rsid w:val="00313E58"/>
    <w:rsid w:val="00315219"/>
    <w:rsid w:val="00315D5A"/>
    <w:rsid w:val="00320A35"/>
    <w:rsid w:val="00320CED"/>
    <w:rsid w:val="0032112C"/>
    <w:rsid w:val="00321BD0"/>
    <w:rsid w:val="003239E7"/>
    <w:rsid w:val="00325321"/>
    <w:rsid w:val="0032570D"/>
    <w:rsid w:val="00326041"/>
    <w:rsid w:val="00333B93"/>
    <w:rsid w:val="00333CA7"/>
    <w:rsid w:val="003361FA"/>
    <w:rsid w:val="00336BD7"/>
    <w:rsid w:val="00341C21"/>
    <w:rsid w:val="00344B33"/>
    <w:rsid w:val="0035401C"/>
    <w:rsid w:val="0035579E"/>
    <w:rsid w:val="00355F0F"/>
    <w:rsid w:val="00362838"/>
    <w:rsid w:val="00362B46"/>
    <w:rsid w:val="00363722"/>
    <w:rsid w:val="00365725"/>
    <w:rsid w:val="0036775C"/>
    <w:rsid w:val="00371A20"/>
    <w:rsid w:val="00371A6B"/>
    <w:rsid w:val="003757F4"/>
    <w:rsid w:val="003764E5"/>
    <w:rsid w:val="0038103F"/>
    <w:rsid w:val="00387A6A"/>
    <w:rsid w:val="00387BE8"/>
    <w:rsid w:val="003907E4"/>
    <w:rsid w:val="0039149D"/>
    <w:rsid w:val="00391BD5"/>
    <w:rsid w:val="00392410"/>
    <w:rsid w:val="00392D03"/>
    <w:rsid w:val="003930EB"/>
    <w:rsid w:val="00395F72"/>
    <w:rsid w:val="003A09B2"/>
    <w:rsid w:val="003A1D15"/>
    <w:rsid w:val="003A231E"/>
    <w:rsid w:val="003A28CB"/>
    <w:rsid w:val="003A514E"/>
    <w:rsid w:val="003B0977"/>
    <w:rsid w:val="003B0A0C"/>
    <w:rsid w:val="003B1142"/>
    <w:rsid w:val="003B2447"/>
    <w:rsid w:val="003C0355"/>
    <w:rsid w:val="003C0C98"/>
    <w:rsid w:val="003C193E"/>
    <w:rsid w:val="003C212C"/>
    <w:rsid w:val="003C2489"/>
    <w:rsid w:val="003D3822"/>
    <w:rsid w:val="003D75F9"/>
    <w:rsid w:val="003E1133"/>
    <w:rsid w:val="003E18E5"/>
    <w:rsid w:val="003E1A21"/>
    <w:rsid w:val="003E1D80"/>
    <w:rsid w:val="003E43A3"/>
    <w:rsid w:val="003E6CD7"/>
    <w:rsid w:val="003F1D9E"/>
    <w:rsid w:val="00400433"/>
    <w:rsid w:val="00402821"/>
    <w:rsid w:val="00405F76"/>
    <w:rsid w:val="0040650A"/>
    <w:rsid w:val="00410583"/>
    <w:rsid w:val="00411355"/>
    <w:rsid w:val="00415A81"/>
    <w:rsid w:val="00415F82"/>
    <w:rsid w:val="00422C96"/>
    <w:rsid w:val="00424B45"/>
    <w:rsid w:val="0042700F"/>
    <w:rsid w:val="00427EAE"/>
    <w:rsid w:val="00427F89"/>
    <w:rsid w:val="00433851"/>
    <w:rsid w:val="004354F9"/>
    <w:rsid w:val="00435B9A"/>
    <w:rsid w:val="00437C25"/>
    <w:rsid w:val="00441868"/>
    <w:rsid w:val="00442106"/>
    <w:rsid w:val="0044405A"/>
    <w:rsid w:val="00444802"/>
    <w:rsid w:val="004456B5"/>
    <w:rsid w:val="00445A6B"/>
    <w:rsid w:val="00451453"/>
    <w:rsid w:val="00452388"/>
    <w:rsid w:val="004559DC"/>
    <w:rsid w:val="00456C88"/>
    <w:rsid w:val="00457C82"/>
    <w:rsid w:val="0046327C"/>
    <w:rsid w:val="0046534A"/>
    <w:rsid w:val="004674F8"/>
    <w:rsid w:val="00470714"/>
    <w:rsid w:val="00471024"/>
    <w:rsid w:val="00473200"/>
    <w:rsid w:val="00473A41"/>
    <w:rsid w:val="00474BAA"/>
    <w:rsid w:val="00484AE0"/>
    <w:rsid w:val="00490254"/>
    <w:rsid w:val="004905B0"/>
    <w:rsid w:val="00491B9C"/>
    <w:rsid w:val="00494EC0"/>
    <w:rsid w:val="004966B9"/>
    <w:rsid w:val="004A14B0"/>
    <w:rsid w:val="004A2F1F"/>
    <w:rsid w:val="004A3DEC"/>
    <w:rsid w:val="004A7E2F"/>
    <w:rsid w:val="004B01D5"/>
    <w:rsid w:val="004B2B83"/>
    <w:rsid w:val="004B49A4"/>
    <w:rsid w:val="004B70E8"/>
    <w:rsid w:val="004C1BCB"/>
    <w:rsid w:val="004C68F9"/>
    <w:rsid w:val="004C6C30"/>
    <w:rsid w:val="004D2ABD"/>
    <w:rsid w:val="004D2EC6"/>
    <w:rsid w:val="004E035B"/>
    <w:rsid w:val="004E1823"/>
    <w:rsid w:val="004E23E5"/>
    <w:rsid w:val="004E5402"/>
    <w:rsid w:val="004F0402"/>
    <w:rsid w:val="004F6582"/>
    <w:rsid w:val="0050113A"/>
    <w:rsid w:val="0050206C"/>
    <w:rsid w:val="00502A4B"/>
    <w:rsid w:val="00502AF7"/>
    <w:rsid w:val="00503A7E"/>
    <w:rsid w:val="00504E00"/>
    <w:rsid w:val="00506547"/>
    <w:rsid w:val="00506AD2"/>
    <w:rsid w:val="00510C0D"/>
    <w:rsid w:val="00512C16"/>
    <w:rsid w:val="0051497A"/>
    <w:rsid w:val="0051577E"/>
    <w:rsid w:val="0052143A"/>
    <w:rsid w:val="005241E2"/>
    <w:rsid w:val="005263B2"/>
    <w:rsid w:val="00526D2E"/>
    <w:rsid w:val="0052746B"/>
    <w:rsid w:val="00533F08"/>
    <w:rsid w:val="00541124"/>
    <w:rsid w:val="00541E44"/>
    <w:rsid w:val="005452F9"/>
    <w:rsid w:val="005462F9"/>
    <w:rsid w:val="00547A1E"/>
    <w:rsid w:val="0055142E"/>
    <w:rsid w:val="00555970"/>
    <w:rsid w:val="00561FCB"/>
    <w:rsid w:val="00564319"/>
    <w:rsid w:val="00564433"/>
    <w:rsid w:val="00571819"/>
    <w:rsid w:val="00575EFA"/>
    <w:rsid w:val="0057635C"/>
    <w:rsid w:val="00576896"/>
    <w:rsid w:val="00583572"/>
    <w:rsid w:val="00584439"/>
    <w:rsid w:val="00586B9E"/>
    <w:rsid w:val="00587CC7"/>
    <w:rsid w:val="00591264"/>
    <w:rsid w:val="00591E02"/>
    <w:rsid w:val="00592F35"/>
    <w:rsid w:val="005934AD"/>
    <w:rsid w:val="00593B49"/>
    <w:rsid w:val="0059750C"/>
    <w:rsid w:val="00597E84"/>
    <w:rsid w:val="005A2859"/>
    <w:rsid w:val="005A3E3C"/>
    <w:rsid w:val="005B3BDA"/>
    <w:rsid w:val="005B40A5"/>
    <w:rsid w:val="005B54C9"/>
    <w:rsid w:val="005C028A"/>
    <w:rsid w:val="005C08C9"/>
    <w:rsid w:val="005C3639"/>
    <w:rsid w:val="005C581A"/>
    <w:rsid w:val="005D3255"/>
    <w:rsid w:val="005D327F"/>
    <w:rsid w:val="005D7213"/>
    <w:rsid w:val="005D7EB0"/>
    <w:rsid w:val="005E361A"/>
    <w:rsid w:val="005E709B"/>
    <w:rsid w:val="005F0814"/>
    <w:rsid w:val="005F496A"/>
    <w:rsid w:val="005F60DB"/>
    <w:rsid w:val="00601E08"/>
    <w:rsid w:val="00601FD2"/>
    <w:rsid w:val="006022EA"/>
    <w:rsid w:val="00607FE9"/>
    <w:rsid w:val="00612CCA"/>
    <w:rsid w:val="00613B05"/>
    <w:rsid w:val="00617B31"/>
    <w:rsid w:val="006266CF"/>
    <w:rsid w:val="00636865"/>
    <w:rsid w:val="00641480"/>
    <w:rsid w:val="006456CA"/>
    <w:rsid w:val="006476D2"/>
    <w:rsid w:val="00650AED"/>
    <w:rsid w:val="00651EB4"/>
    <w:rsid w:val="0066153C"/>
    <w:rsid w:val="006640F2"/>
    <w:rsid w:val="00665433"/>
    <w:rsid w:val="0067064E"/>
    <w:rsid w:val="00670EE9"/>
    <w:rsid w:val="006759E0"/>
    <w:rsid w:val="0067618B"/>
    <w:rsid w:val="00676BE0"/>
    <w:rsid w:val="00680BF8"/>
    <w:rsid w:val="0068134B"/>
    <w:rsid w:val="006821D8"/>
    <w:rsid w:val="00684665"/>
    <w:rsid w:val="00684DBD"/>
    <w:rsid w:val="00686EF6"/>
    <w:rsid w:val="00687800"/>
    <w:rsid w:val="006959B2"/>
    <w:rsid w:val="006A1A6C"/>
    <w:rsid w:val="006A3C7E"/>
    <w:rsid w:val="006B0BDF"/>
    <w:rsid w:val="006B3FB5"/>
    <w:rsid w:val="006B572C"/>
    <w:rsid w:val="006B7DFA"/>
    <w:rsid w:val="006C0ECE"/>
    <w:rsid w:val="006C2522"/>
    <w:rsid w:val="006C76C7"/>
    <w:rsid w:val="006C7706"/>
    <w:rsid w:val="006C7916"/>
    <w:rsid w:val="006D147A"/>
    <w:rsid w:val="006D1A3A"/>
    <w:rsid w:val="006D5D76"/>
    <w:rsid w:val="006D7E7D"/>
    <w:rsid w:val="006E088C"/>
    <w:rsid w:val="006E23E1"/>
    <w:rsid w:val="006E29D1"/>
    <w:rsid w:val="006E31D9"/>
    <w:rsid w:val="006E3C04"/>
    <w:rsid w:val="006F0D4A"/>
    <w:rsid w:val="006F614E"/>
    <w:rsid w:val="006F63CE"/>
    <w:rsid w:val="006F6F95"/>
    <w:rsid w:val="007002B6"/>
    <w:rsid w:val="00712233"/>
    <w:rsid w:val="0071290B"/>
    <w:rsid w:val="007169FF"/>
    <w:rsid w:val="00720221"/>
    <w:rsid w:val="007202D4"/>
    <w:rsid w:val="0072646E"/>
    <w:rsid w:val="0073658B"/>
    <w:rsid w:val="007404A5"/>
    <w:rsid w:val="0074081B"/>
    <w:rsid w:val="007410A1"/>
    <w:rsid w:val="0074575B"/>
    <w:rsid w:val="00751756"/>
    <w:rsid w:val="00751A98"/>
    <w:rsid w:val="00754927"/>
    <w:rsid w:val="00763AC4"/>
    <w:rsid w:val="007664E2"/>
    <w:rsid w:val="00766955"/>
    <w:rsid w:val="00770971"/>
    <w:rsid w:val="00770D3F"/>
    <w:rsid w:val="00783828"/>
    <w:rsid w:val="00786410"/>
    <w:rsid w:val="00786820"/>
    <w:rsid w:val="00786F5E"/>
    <w:rsid w:val="00787947"/>
    <w:rsid w:val="0078795B"/>
    <w:rsid w:val="00787B9C"/>
    <w:rsid w:val="00794462"/>
    <w:rsid w:val="00794E43"/>
    <w:rsid w:val="007A0389"/>
    <w:rsid w:val="007A2E49"/>
    <w:rsid w:val="007A58B5"/>
    <w:rsid w:val="007A5A8B"/>
    <w:rsid w:val="007A6808"/>
    <w:rsid w:val="007B0267"/>
    <w:rsid w:val="007B0ABF"/>
    <w:rsid w:val="007B22B8"/>
    <w:rsid w:val="007B4093"/>
    <w:rsid w:val="007B4235"/>
    <w:rsid w:val="007B543B"/>
    <w:rsid w:val="007B7068"/>
    <w:rsid w:val="007C0FDA"/>
    <w:rsid w:val="007C78EC"/>
    <w:rsid w:val="007D2207"/>
    <w:rsid w:val="007D763D"/>
    <w:rsid w:val="007E10AD"/>
    <w:rsid w:val="007E3554"/>
    <w:rsid w:val="007E37E7"/>
    <w:rsid w:val="007E4029"/>
    <w:rsid w:val="007F26CE"/>
    <w:rsid w:val="007F3536"/>
    <w:rsid w:val="00801049"/>
    <w:rsid w:val="00801118"/>
    <w:rsid w:val="00802CDC"/>
    <w:rsid w:val="00802F59"/>
    <w:rsid w:val="00803C7A"/>
    <w:rsid w:val="00810708"/>
    <w:rsid w:val="00812552"/>
    <w:rsid w:val="00814DF9"/>
    <w:rsid w:val="00816543"/>
    <w:rsid w:val="0082062C"/>
    <w:rsid w:val="008246B3"/>
    <w:rsid w:val="00826357"/>
    <w:rsid w:val="008267B3"/>
    <w:rsid w:val="008277D1"/>
    <w:rsid w:val="008326EA"/>
    <w:rsid w:val="00834D54"/>
    <w:rsid w:val="008374EA"/>
    <w:rsid w:val="0083776F"/>
    <w:rsid w:val="00844827"/>
    <w:rsid w:val="0084649F"/>
    <w:rsid w:val="00850200"/>
    <w:rsid w:val="0085026B"/>
    <w:rsid w:val="008523AD"/>
    <w:rsid w:val="0086105F"/>
    <w:rsid w:val="00862907"/>
    <w:rsid w:val="00863A0B"/>
    <w:rsid w:val="00865C1B"/>
    <w:rsid w:val="00871387"/>
    <w:rsid w:val="00876B5F"/>
    <w:rsid w:val="00880D9C"/>
    <w:rsid w:val="008844E2"/>
    <w:rsid w:val="00892E04"/>
    <w:rsid w:val="00894F46"/>
    <w:rsid w:val="008978E1"/>
    <w:rsid w:val="008A2BF0"/>
    <w:rsid w:val="008A7D18"/>
    <w:rsid w:val="008B0525"/>
    <w:rsid w:val="008B2E42"/>
    <w:rsid w:val="008B6A18"/>
    <w:rsid w:val="008C15AA"/>
    <w:rsid w:val="008C1DC2"/>
    <w:rsid w:val="008C3143"/>
    <w:rsid w:val="008C499F"/>
    <w:rsid w:val="008C5F00"/>
    <w:rsid w:val="008D0039"/>
    <w:rsid w:val="008D35F0"/>
    <w:rsid w:val="008D3895"/>
    <w:rsid w:val="008D6EEA"/>
    <w:rsid w:val="008E0027"/>
    <w:rsid w:val="008E1D0B"/>
    <w:rsid w:val="008E660F"/>
    <w:rsid w:val="008E7B78"/>
    <w:rsid w:val="008F309F"/>
    <w:rsid w:val="008F52EE"/>
    <w:rsid w:val="008F7B44"/>
    <w:rsid w:val="0090063A"/>
    <w:rsid w:val="00907A7F"/>
    <w:rsid w:val="00907EAC"/>
    <w:rsid w:val="00910D0D"/>
    <w:rsid w:val="00911ED5"/>
    <w:rsid w:val="00912588"/>
    <w:rsid w:val="0091476A"/>
    <w:rsid w:val="009161E5"/>
    <w:rsid w:val="00916D05"/>
    <w:rsid w:val="009218F0"/>
    <w:rsid w:val="0092376D"/>
    <w:rsid w:val="00923A50"/>
    <w:rsid w:val="009258E8"/>
    <w:rsid w:val="00930542"/>
    <w:rsid w:val="00932D4B"/>
    <w:rsid w:val="00934B39"/>
    <w:rsid w:val="00935F03"/>
    <w:rsid w:val="00936450"/>
    <w:rsid w:val="009369E4"/>
    <w:rsid w:val="00937229"/>
    <w:rsid w:val="0094123C"/>
    <w:rsid w:val="00943E6D"/>
    <w:rsid w:val="00947871"/>
    <w:rsid w:val="00950E81"/>
    <w:rsid w:val="00951D8C"/>
    <w:rsid w:val="00952C7F"/>
    <w:rsid w:val="00954093"/>
    <w:rsid w:val="00955A78"/>
    <w:rsid w:val="009569A4"/>
    <w:rsid w:val="00957A9C"/>
    <w:rsid w:val="0096281D"/>
    <w:rsid w:val="009634C7"/>
    <w:rsid w:val="009637C2"/>
    <w:rsid w:val="0096563F"/>
    <w:rsid w:val="00965ECC"/>
    <w:rsid w:val="00966612"/>
    <w:rsid w:val="009717B3"/>
    <w:rsid w:val="00971973"/>
    <w:rsid w:val="00973111"/>
    <w:rsid w:val="0098079A"/>
    <w:rsid w:val="00983913"/>
    <w:rsid w:val="009840D1"/>
    <w:rsid w:val="00985415"/>
    <w:rsid w:val="00986488"/>
    <w:rsid w:val="00990470"/>
    <w:rsid w:val="0099140E"/>
    <w:rsid w:val="00991B8A"/>
    <w:rsid w:val="009A0560"/>
    <w:rsid w:val="009A0E41"/>
    <w:rsid w:val="009A3478"/>
    <w:rsid w:val="009A58D1"/>
    <w:rsid w:val="009A781A"/>
    <w:rsid w:val="009B066E"/>
    <w:rsid w:val="009B087C"/>
    <w:rsid w:val="009B1975"/>
    <w:rsid w:val="009B1ABC"/>
    <w:rsid w:val="009B2D81"/>
    <w:rsid w:val="009C1C3E"/>
    <w:rsid w:val="009C57EE"/>
    <w:rsid w:val="009D0A70"/>
    <w:rsid w:val="009D12BD"/>
    <w:rsid w:val="009D2D50"/>
    <w:rsid w:val="009D6690"/>
    <w:rsid w:val="009D6B98"/>
    <w:rsid w:val="009E0228"/>
    <w:rsid w:val="009E5DE5"/>
    <w:rsid w:val="009E601E"/>
    <w:rsid w:val="009E6279"/>
    <w:rsid w:val="009E6DB3"/>
    <w:rsid w:val="009E6E0E"/>
    <w:rsid w:val="009F1F0A"/>
    <w:rsid w:val="009F52F6"/>
    <w:rsid w:val="009F7E19"/>
    <w:rsid w:val="00A00F16"/>
    <w:rsid w:val="00A05D46"/>
    <w:rsid w:val="00A06082"/>
    <w:rsid w:val="00A076C3"/>
    <w:rsid w:val="00A11606"/>
    <w:rsid w:val="00A139A2"/>
    <w:rsid w:val="00A15C02"/>
    <w:rsid w:val="00A165AF"/>
    <w:rsid w:val="00A2119B"/>
    <w:rsid w:val="00A21809"/>
    <w:rsid w:val="00A25DA7"/>
    <w:rsid w:val="00A27BD3"/>
    <w:rsid w:val="00A30150"/>
    <w:rsid w:val="00A305E6"/>
    <w:rsid w:val="00A40462"/>
    <w:rsid w:val="00A415A1"/>
    <w:rsid w:val="00A43EBD"/>
    <w:rsid w:val="00A478CF"/>
    <w:rsid w:val="00A5379F"/>
    <w:rsid w:val="00A53851"/>
    <w:rsid w:val="00A57092"/>
    <w:rsid w:val="00A60131"/>
    <w:rsid w:val="00A608A2"/>
    <w:rsid w:val="00A60A76"/>
    <w:rsid w:val="00A60BDE"/>
    <w:rsid w:val="00A63648"/>
    <w:rsid w:val="00A63F44"/>
    <w:rsid w:val="00A652F2"/>
    <w:rsid w:val="00A654D4"/>
    <w:rsid w:val="00A704C8"/>
    <w:rsid w:val="00A74009"/>
    <w:rsid w:val="00A75AFE"/>
    <w:rsid w:val="00A761B8"/>
    <w:rsid w:val="00A77545"/>
    <w:rsid w:val="00A81BA3"/>
    <w:rsid w:val="00A81FC4"/>
    <w:rsid w:val="00A82E24"/>
    <w:rsid w:val="00A86EF2"/>
    <w:rsid w:val="00A900FD"/>
    <w:rsid w:val="00A914A3"/>
    <w:rsid w:val="00A91D49"/>
    <w:rsid w:val="00A9665D"/>
    <w:rsid w:val="00AA04E3"/>
    <w:rsid w:val="00AA0DBD"/>
    <w:rsid w:val="00AA1297"/>
    <w:rsid w:val="00AA62E4"/>
    <w:rsid w:val="00AB011E"/>
    <w:rsid w:val="00AB2459"/>
    <w:rsid w:val="00AB74F6"/>
    <w:rsid w:val="00AC0843"/>
    <w:rsid w:val="00AC0F41"/>
    <w:rsid w:val="00AC1220"/>
    <w:rsid w:val="00AD2FE0"/>
    <w:rsid w:val="00AD3A5E"/>
    <w:rsid w:val="00AD5CF3"/>
    <w:rsid w:val="00AE1DAA"/>
    <w:rsid w:val="00AE1E72"/>
    <w:rsid w:val="00AE1F3C"/>
    <w:rsid w:val="00AE3189"/>
    <w:rsid w:val="00AE4AE2"/>
    <w:rsid w:val="00AE5555"/>
    <w:rsid w:val="00AE77A5"/>
    <w:rsid w:val="00AF3A81"/>
    <w:rsid w:val="00AF4311"/>
    <w:rsid w:val="00B00F40"/>
    <w:rsid w:val="00B01367"/>
    <w:rsid w:val="00B03311"/>
    <w:rsid w:val="00B04576"/>
    <w:rsid w:val="00B05029"/>
    <w:rsid w:val="00B057C7"/>
    <w:rsid w:val="00B06730"/>
    <w:rsid w:val="00B1220E"/>
    <w:rsid w:val="00B13190"/>
    <w:rsid w:val="00B22943"/>
    <w:rsid w:val="00B255E1"/>
    <w:rsid w:val="00B27C3F"/>
    <w:rsid w:val="00B31B1A"/>
    <w:rsid w:val="00B32700"/>
    <w:rsid w:val="00B32895"/>
    <w:rsid w:val="00B40C4E"/>
    <w:rsid w:val="00B41391"/>
    <w:rsid w:val="00B41BA5"/>
    <w:rsid w:val="00B4281D"/>
    <w:rsid w:val="00B42A74"/>
    <w:rsid w:val="00B4575A"/>
    <w:rsid w:val="00B4583A"/>
    <w:rsid w:val="00B53A5C"/>
    <w:rsid w:val="00B55331"/>
    <w:rsid w:val="00B553FA"/>
    <w:rsid w:val="00B55CB9"/>
    <w:rsid w:val="00B62799"/>
    <w:rsid w:val="00B6294B"/>
    <w:rsid w:val="00B66B3F"/>
    <w:rsid w:val="00B75155"/>
    <w:rsid w:val="00B766D4"/>
    <w:rsid w:val="00B772C7"/>
    <w:rsid w:val="00B81031"/>
    <w:rsid w:val="00B82AB5"/>
    <w:rsid w:val="00B85526"/>
    <w:rsid w:val="00B8698A"/>
    <w:rsid w:val="00B91610"/>
    <w:rsid w:val="00B9347D"/>
    <w:rsid w:val="00B946B0"/>
    <w:rsid w:val="00BA4EAA"/>
    <w:rsid w:val="00BA55CD"/>
    <w:rsid w:val="00BA73DD"/>
    <w:rsid w:val="00BB00C6"/>
    <w:rsid w:val="00BB07B6"/>
    <w:rsid w:val="00BB12D1"/>
    <w:rsid w:val="00BB3C17"/>
    <w:rsid w:val="00BB4274"/>
    <w:rsid w:val="00BB5361"/>
    <w:rsid w:val="00BC17CA"/>
    <w:rsid w:val="00BC5B3B"/>
    <w:rsid w:val="00BC617F"/>
    <w:rsid w:val="00BC779E"/>
    <w:rsid w:val="00BD18E7"/>
    <w:rsid w:val="00BD322D"/>
    <w:rsid w:val="00BD3AD0"/>
    <w:rsid w:val="00BD6380"/>
    <w:rsid w:val="00BE099A"/>
    <w:rsid w:val="00BE340F"/>
    <w:rsid w:val="00BE7B17"/>
    <w:rsid w:val="00BF167D"/>
    <w:rsid w:val="00BF3CD0"/>
    <w:rsid w:val="00BF45FB"/>
    <w:rsid w:val="00BF4DCF"/>
    <w:rsid w:val="00BF7E99"/>
    <w:rsid w:val="00C011F3"/>
    <w:rsid w:val="00C02F03"/>
    <w:rsid w:val="00C05CCB"/>
    <w:rsid w:val="00C10622"/>
    <w:rsid w:val="00C11725"/>
    <w:rsid w:val="00C133AB"/>
    <w:rsid w:val="00C143A1"/>
    <w:rsid w:val="00C16CA0"/>
    <w:rsid w:val="00C17615"/>
    <w:rsid w:val="00C224CC"/>
    <w:rsid w:val="00C41CAE"/>
    <w:rsid w:val="00C44E6C"/>
    <w:rsid w:val="00C45239"/>
    <w:rsid w:val="00C46148"/>
    <w:rsid w:val="00C5353F"/>
    <w:rsid w:val="00C54DF0"/>
    <w:rsid w:val="00C5787D"/>
    <w:rsid w:val="00C57B6D"/>
    <w:rsid w:val="00C61407"/>
    <w:rsid w:val="00C6498F"/>
    <w:rsid w:val="00C6576B"/>
    <w:rsid w:val="00C67022"/>
    <w:rsid w:val="00C701DC"/>
    <w:rsid w:val="00C74D72"/>
    <w:rsid w:val="00C7691F"/>
    <w:rsid w:val="00C8494F"/>
    <w:rsid w:val="00C87C53"/>
    <w:rsid w:val="00C91B55"/>
    <w:rsid w:val="00C93772"/>
    <w:rsid w:val="00C9464A"/>
    <w:rsid w:val="00C94BE2"/>
    <w:rsid w:val="00CA69EB"/>
    <w:rsid w:val="00CB3041"/>
    <w:rsid w:val="00CB3C64"/>
    <w:rsid w:val="00CB410A"/>
    <w:rsid w:val="00CB64DD"/>
    <w:rsid w:val="00CC131C"/>
    <w:rsid w:val="00CC2A26"/>
    <w:rsid w:val="00CC2AEE"/>
    <w:rsid w:val="00CC4291"/>
    <w:rsid w:val="00CC5162"/>
    <w:rsid w:val="00CD1C55"/>
    <w:rsid w:val="00CD1FEF"/>
    <w:rsid w:val="00CD5DBD"/>
    <w:rsid w:val="00CD628D"/>
    <w:rsid w:val="00CE0021"/>
    <w:rsid w:val="00CE40CD"/>
    <w:rsid w:val="00CE502C"/>
    <w:rsid w:val="00CE558E"/>
    <w:rsid w:val="00CE713D"/>
    <w:rsid w:val="00CF0677"/>
    <w:rsid w:val="00CF1C92"/>
    <w:rsid w:val="00CF20A0"/>
    <w:rsid w:val="00CF5B43"/>
    <w:rsid w:val="00CF6314"/>
    <w:rsid w:val="00D02E05"/>
    <w:rsid w:val="00D0335C"/>
    <w:rsid w:val="00D03B61"/>
    <w:rsid w:val="00D03CA7"/>
    <w:rsid w:val="00D05277"/>
    <w:rsid w:val="00D0552D"/>
    <w:rsid w:val="00D06F3D"/>
    <w:rsid w:val="00D076FB"/>
    <w:rsid w:val="00D07B33"/>
    <w:rsid w:val="00D1325D"/>
    <w:rsid w:val="00D13CD6"/>
    <w:rsid w:val="00D15229"/>
    <w:rsid w:val="00D170C7"/>
    <w:rsid w:val="00D22520"/>
    <w:rsid w:val="00D2770C"/>
    <w:rsid w:val="00D315B5"/>
    <w:rsid w:val="00D32D48"/>
    <w:rsid w:val="00D3758C"/>
    <w:rsid w:val="00D4409B"/>
    <w:rsid w:val="00D479F7"/>
    <w:rsid w:val="00D51DAC"/>
    <w:rsid w:val="00D52E2E"/>
    <w:rsid w:val="00D55770"/>
    <w:rsid w:val="00D57237"/>
    <w:rsid w:val="00D6133E"/>
    <w:rsid w:val="00D61F9C"/>
    <w:rsid w:val="00D65588"/>
    <w:rsid w:val="00D65D06"/>
    <w:rsid w:val="00D736BA"/>
    <w:rsid w:val="00D74DD1"/>
    <w:rsid w:val="00D75489"/>
    <w:rsid w:val="00D76464"/>
    <w:rsid w:val="00D769D6"/>
    <w:rsid w:val="00D76B04"/>
    <w:rsid w:val="00D76F61"/>
    <w:rsid w:val="00D80A34"/>
    <w:rsid w:val="00D8254B"/>
    <w:rsid w:val="00D835AC"/>
    <w:rsid w:val="00D84A8E"/>
    <w:rsid w:val="00D84B96"/>
    <w:rsid w:val="00D86F35"/>
    <w:rsid w:val="00D920A3"/>
    <w:rsid w:val="00D94BDD"/>
    <w:rsid w:val="00D96172"/>
    <w:rsid w:val="00D9760C"/>
    <w:rsid w:val="00D97A86"/>
    <w:rsid w:val="00DA4176"/>
    <w:rsid w:val="00DA583A"/>
    <w:rsid w:val="00DB1CFC"/>
    <w:rsid w:val="00DB67FB"/>
    <w:rsid w:val="00DB69FB"/>
    <w:rsid w:val="00DC29CE"/>
    <w:rsid w:val="00DC3D55"/>
    <w:rsid w:val="00DC5E17"/>
    <w:rsid w:val="00DC6A10"/>
    <w:rsid w:val="00DC76B9"/>
    <w:rsid w:val="00DE0F81"/>
    <w:rsid w:val="00DE4613"/>
    <w:rsid w:val="00DE4902"/>
    <w:rsid w:val="00DE5B60"/>
    <w:rsid w:val="00DE60A3"/>
    <w:rsid w:val="00DF05A3"/>
    <w:rsid w:val="00DF466F"/>
    <w:rsid w:val="00DF5FB8"/>
    <w:rsid w:val="00E03F67"/>
    <w:rsid w:val="00E042BE"/>
    <w:rsid w:val="00E0490B"/>
    <w:rsid w:val="00E05032"/>
    <w:rsid w:val="00E0694D"/>
    <w:rsid w:val="00E076D4"/>
    <w:rsid w:val="00E07943"/>
    <w:rsid w:val="00E10570"/>
    <w:rsid w:val="00E10DBF"/>
    <w:rsid w:val="00E12E34"/>
    <w:rsid w:val="00E1738A"/>
    <w:rsid w:val="00E21E53"/>
    <w:rsid w:val="00E23762"/>
    <w:rsid w:val="00E23DE1"/>
    <w:rsid w:val="00E2655C"/>
    <w:rsid w:val="00E27A98"/>
    <w:rsid w:val="00E30856"/>
    <w:rsid w:val="00E30951"/>
    <w:rsid w:val="00E312FA"/>
    <w:rsid w:val="00E329FD"/>
    <w:rsid w:val="00E33F54"/>
    <w:rsid w:val="00E427FB"/>
    <w:rsid w:val="00E430B8"/>
    <w:rsid w:val="00E43F5E"/>
    <w:rsid w:val="00E46A2F"/>
    <w:rsid w:val="00E4737F"/>
    <w:rsid w:val="00E54B74"/>
    <w:rsid w:val="00E55A8A"/>
    <w:rsid w:val="00E56AC0"/>
    <w:rsid w:val="00E61A37"/>
    <w:rsid w:val="00E61D23"/>
    <w:rsid w:val="00E6542A"/>
    <w:rsid w:val="00E70761"/>
    <w:rsid w:val="00E7778B"/>
    <w:rsid w:val="00E804AE"/>
    <w:rsid w:val="00E82284"/>
    <w:rsid w:val="00E824FD"/>
    <w:rsid w:val="00E85C6F"/>
    <w:rsid w:val="00E85FEE"/>
    <w:rsid w:val="00E86421"/>
    <w:rsid w:val="00E866CF"/>
    <w:rsid w:val="00E90A35"/>
    <w:rsid w:val="00E90CB4"/>
    <w:rsid w:val="00E90DF7"/>
    <w:rsid w:val="00E91941"/>
    <w:rsid w:val="00E9327B"/>
    <w:rsid w:val="00E95714"/>
    <w:rsid w:val="00EA12AF"/>
    <w:rsid w:val="00EB2E8F"/>
    <w:rsid w:val="00EB7E61"/>
    <w:rsid w:val="00EC3BC0"/>
    <w:rsid w:val="00EC45E1"/>
    <w:rsid w:val="00EC508C"/>
    <w:rsid w:val="00EC594B"/>
    <w:rsid w:val="00ED067D"/>
    <w:rsid w:val="00ED20C0"/>
    <w:rsid w:val="00EE0785"/>
    <w:rsid w:val="00EE1049"/>
    <w:rsid w:val="00EE110F"/>
    <w:rsid w:val="00EE625D"/>
    <w:rsid w:val="00EE7882"/>
    <w:rsid w:val="00EF03C2"/>
    <w:rsid w:val="00EF1A03"/>
    <w:rsid w:val="00EF5B37"/>
    <w:rsid w:val="00EF7924"/>
    <w:rsid w:val="00F0710F"/>
    <w:rsid w:val="00F107F0"/>
    <w:rsid w:val="00F141BE"/>
    <w:rsid w:val="00F20034"/>
    <w:rsid w:val="00F24023"/>
    <w:rsid w:val="00F24B07"/>
    <w:rsid w:val="00F271CE"/>
    <w:rsid w:val="00F33D36"/>
    <w:rsid w:val="00F36C47"/>
    <w:rsid w:val="00F41486"/>
    <w:rsid w:val="00F44E77"/>
    <w:rsid w:val="00F473C6"/>
    <w:rsid w:val="00F51D55"/>
    <w:rsid w:val="00F560A6"/>
    <w:rsid w:val="00F57AD9"/>
    <w:rsid w:val="00F64732"/>
    <w:rsid w:val="00F6609C"/>
    <w:rsid w:val="00F668B2"/>
    <w:rsid w:val="00F84BD8"/>
    <w:rsid w:val="00F90DB2"/>
    <w:rsid w:val="00F917BE"/>
    <w:rsid w:val="00F9582B"/>
    <w:rsid w:val="00F95CD9"/>
    <w:rsid w:val="00FA0795"/>
    <w:rsid w:val="00FA1FAF"/>
    <w:rsid w:val="00FA4472"/>
    <w:rsid w:val="00FA4556"/>
    <w:rsid w:val="00FB213B"/>
    <w:rsid w:val="00FB2401"/>
    <w:rsid w:val="00FB62F7"/>
    <w:rsid w:val="00FB6535"/>
    <w:rsid w:val="00FB68D3"/>
    <w:rsid w:val="00FC0C78"/>
    <w:rsid w:val="00FC7AF2"/>
    <w:rsid w:val="00FD0981"/>
    <w:rsid w:val="00FD4F97"/>
    <w:rsid w:val="00FE409D"/>
    <w:rsid w:val="00FE53BC"/>
    <w:rsid w:val="00FE6298"/>
    <w:rsid w:val="00FE70AC"/>
    <w:rsid w:val="00FF250C"/>
    <w:rsid w:val="00FF3B41"/>
    <w:rsid w:val="5165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D1CAC9"/>
  <w15:docId w15:val="{6B21E03D-5A28-459D-96D6-258B56E8B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8844E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38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6"/>
    <w:basedOn w:val="a"/>
    <w:next w:val="a"/>
    <w:link w:val="60"/>
    <w:uiPriority w:val="9"/>
    <w:unhideWhenUsed/>
    <w:qFormat/>
    <w:rsid w:val="006C7916"/>
    <w:pPr>
      <w:keepNext/>
      <w:keepLines/>
      <w:spacing w:line="360" w:lineRule="auto"/>
      <w:jc w:val="left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customStyle="1" w:styleId="Aa">
    <w:name w:val="样式A"/>
    <w:basedOn w:val="a"/>
    <w:rsid w:val="00EF1A03"/>
    <w:pPr>
      <w:adjustRightInd w:val="0"/>
      <w:spacing w:line="360" w:lineRule="auto"/>
      <w:ind w:firstLine="567"/>
      <w:textAlignment w:val="baseline"/>
    </w:pPr>
    <w:rPr>
      <w:rFonts w:ascii="宋体" w:hAnsi="Arial"/>
      <w:kern w:val="0"/>
      <w:sz w:val="28"/>
    </w:rPr>
  </w:style>
  <w:style w:type="character" w:customStyle="1" w:styleId="60">
    <w:name w:val="标题 6 字符"/>
    <w:basedOn w:val="a0"/>
    <w:link w:val="6"/>
    <w:uiPriority w:val="9"/>
    <w:rsid w:val="006C7916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table" w:styleId="ab">
    <w:name w:val="Table Grid"/>
    <w:basedOn w:val="a1"/>
    <w:uiPriority w:val="39"/>
    <w:rsid w:val="00BA7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semiHidden/>
    <w:rsid w:val="00871387"/>
    <w:rPr>
      <w:rFonts w:ascii="Times New Roman" w:eastAsia="宋体" w:hAnsi="Times New Roman" w:cs="Times New Roman"/>
      <w:b/>
      <w:bCs/>
      <w:kern w:val="2"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8844E2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c">
    <w:name w:val="Revision"/>
    <w:hidden/>
    <w:uiPriority w:val="99"/>
    <w:semiHidden/>
    <w:rsid w:val="000B70B7"/>
    <w:rPr>
      <w:rFonts w:ascii="Times New Roman" w:eastAsia="宋体" w:hAnsi="Times New Roman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7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1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0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dataSourceCollection xmlns="http://www.yonyou.com/datasource"/>
</file>

<file path=customXml/item3.xml><?xml version="1.0" encoding="utf-8"?>
<relations xmlns="http://www.yonyou.com/relation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5565D4-32F0-4DD0-B7C8-E2828A38EB39}">
  <ds:schemaRefs>
    <ds:schemaRef ds:uri="http://www.yonyou.com/datasource"/>
  </ds:schemaRefs>
</ds:datastoreItem>
</file>

<file path=customXml/itemProps3.xml><?xml version="1.0" encoding="utf-8"?>
<ds:datastoreItem xmlns:ds="http://schemas.openxmlformats.org/officeDocument/2006/customXml" ds:itemID="{46BB2468-E4AD-4C34-A2B7-8EFB9E414719}">
  <ds:schemaRefs>
    <ds:schemaRef ds:uri="http://www.yonyou.com/relation"/>
  </ds:schemaRefs>
</ds:datastoreItem>
</file>

<file path=customXml/itemProps4.xml><?xml version="1.0" encoding="utf-8"?>
<ds:datastoreItem xmlns:ds="http://schemas.openxmlformats.org/officeDocument/2006/customXml" ds:itemID="{89C12BB0-CF6C-4A32-9871-EA1355DC4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余玮琪</dc:creator>
  <cp:lastModifiedBy>shen</cp:lastModifiedBy>
  <cp:revision>16</cp:revision>
  <cp:lastPrinted>2022-11-18T02:55:00Z</cp:lastPrinted>
  <dcterms:created xsi:type="dcterms:W3CDTF">2025-10-27T09:31:00Z</dcterms:created>
  <dcterms:modified xsi:type="dcterms:W3CDTF">2026-10-15T07:07:00Z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