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38C76" w14:textId="77777777" w:rsidR="00821B04" w:rsidRPr="00E7430E" w:rsidRDefault="00A0533D">
      <w:pPr>
        <w:pStyle w:val="1"/>
        <w:rPr>
          <w:rFonts w:ascii="Times New Roman" w:eastAsia="宋体" w:hAnsi="Times New Roman" w:cs="Times New Roman"/>
          <w:sz w:val="24"/>
          <w:szCs w:val="24"/>
          <w:lang w:val="en-US"/>
        </w:rPr>
      </w:pPr>
      <w:r w:rsidRPr="00E7430E">
        <w:rPr>
          <w:rFonts w:ascii="Times New Roman" w:eastAsia="宋体" w:hAnsi="Times New Roman" w:cs="Times New Roman"/>
          <w:sz w:val="24"/>
          <w:szCs w:val="24"/>
          <w:lang w:val="en-US"/>
        </w:rPr>
        <w:t>证券代码：</w:t>
      </w:r>
      <w:r w:rsidRPr="00E7430E">
        <w:rPr>
          <w:rFonts w:ascii="Times New Roman" w:eastAsia="宋体" w:hAnsi="Times New Roman" w:cs="Times New Roman"/>
          <w:sz w:val="24"/>
          <w:szCs w:val="24"/>
          <w:lang w:val="en-US"/>
        </w:rPr>
        <w:t xml:space="preserve">688281                                  </w:t>
      </w:r>
      <w:r w:rsidRPr="00E7430E">
        <w:rPr>
          <w:rFonts w:ascii="Times New Roman" w:eastAsia="宋体" w:hAnsi="Times New Roman" w:cs="Times New Roman"/>
          <w:sz w:val="24"/>
          <w:szCs w:val="24"/>
          <w:lang w:val="en-US"/>
        </w:rPr>
        <w:t>证券简称：华秦科技</w:t>
      </w:r>
    </w:p>
    <w:p w14:paraId="652059B1" w14:textId="77777777" w:rsidR="00821B04" w:rsidRPr="00E7430E" w:rsidRDefault="00821B04">
      <w:pPr>
        <w:spacing w:line="360" w:lineRule="auto"/>
        <w:jc w:val="center"/>
        <w:rPr>
          <w:rFonts w:ascii="Times New Roman" w:eastAsia="宋体" w:hAnsi="Times New Roman" w:cs="Times New Roman"/>
          <w:b/>
          <w:bCs/>
          <w:sz w:val="44"/>
          <w:szCs w:val="44"/>
        </w:rPr>
      </w:pPr>
    </w:p>
    <w:p w14:paraId="251DB870" w14:textId="77777777" w:rsidR="00821B04" w:rsidRPr="00E7430E" w:rsidRDefault="00A0533D">
      <w:pPr>
        <w:spacing w:line="360" w:lineRule="auto"/>
        <w:jc w:val="center"/>
        <w:rPr>
          <w:rFonts w:ascii="Times New Roman" w:eastAsia="黑体" w:hAnsi="Times New Roman" w:cs="Times New Roman"/>
          <w:b/>
          <w:bCs/>
          <w:sz w:val="30"/>
          <w:szCs w:val="30"/>
        </w:rPr>
      </w:pPr>
      <w:r w:rsidRPr="00E7430E">
        <w:rPr>
          <w:rFonts w:ascii="Times New Roman" w:eastAsia="黑体" w:hAnsi="Times New Roman" w:cs="Times New Roman"/>
          <w:b/>
          <w:bCs/>
          <w:sz w:val="30"/>
          <w:szCs w:val="30"/>
        </w:rPr>
        <w:t>陕西华秦科技实业股份有限公司</w:t>
      </w:r>
    </w:p>
    <w:p w14:paraId="00397210" w14:textId="77777777" w:rsidR="00821B04" w:rsidRPr="00E7430E" w:rsidRDefault="00A0533D">
      <w:pPr>
        <w:spacing w:line="360" w:lineRule="auto"/>
        <w:jc w:val="center"/>
        <w:rPr>
          <w:rFonts w:ascii="Times New Roman" w:eastAsia="黑体" w:hAnsi="Times New Roman" w:cs="Times New Roman"/>
          <w:sz w:val="30"/>
          <w:szCs w:val="30"/>
        </w:rPr>
      </w:pPr>
      <w:r w:rsidRPr="00E7430E">
        <w:rPr>
          <w:rFonts w:ascii="Times New Roman" w:eastAsia="黑体" w:hAnsi="Times New Roman" w:cs="Times New Roman"/>
          <w:b/>
          <w:bCs/>
          <w:sz w:val="30"/>
          <w:szCs w:val="30"/>
        </w:rPr>
        <w:t>投资者关系活动记录表</w:t>
      </w:r>
    </w:p>
    <w:p w14:paraId="36D98D54" w14:textId="02E45F72" w:rsidR="00821B04" w:rsidRPr="00E7430E" w:rsidRDefault="00A0533D">
      <w:pPr>
        <w:spacing w:before="51" w:after="32"/>
        <w:ind w:right="619"/>
        <w:jc w:val="right"/>
        <w:rPr>
          <w:rFonts w:ascii="Times New Roman" w:eastAsiaTheme="minorEastAsia" w:hAnsi="Times New Roman" w:cs="Times New Roman"/>
          <w:sz w:val="24"/>
          <w:szCs w:val="24"/>
          <w:lang w:val="en-US"/>
        </w:rPr>
      </w:pPr>
      <w:r w:rsidRPr="00E7430E">
        <w:rPr>
          <w:rFonts w:ascii="Times New Roman" w:eastAsiaTheme="minorEastAsia" w:hAnsi="Times New Roman" w:cs="Times New Roman"/>
          <w:sz w:val="24"/>
          <w:szCs w:val="24"/>
        </w:rPr>
        <w:t>编号：</w:t>
      </w:r>
      <w:r w:rsidRPr="00E7430E">
        <w:rPr>
          <w:rFonts w:ascii="Times New Roman" w:eastAsiaTheme="minorEastAsia" w:hAnsi="Times New Roman" w:cs="Times New Roman"/>
          <w:sz w:val="24"/>
          <w:szCs w:val="24"/>
          <w:lang w:val="en-US"/>
        </w:rPr>
        <w:t>202</w:t>
      </w:r>
      <w:r w:rsidR="003A51E5" w:rsidRPr="00E7430E">
        <w:rPr>
          <w:rFonts w:ascii="Times New Roman" w:eastAsiaTheme="minorEastAsia" w:hAnsi="Times New Roman" w:cs="Times New Roman"/>
          <w:sz w:val="24"/>
          <w:szCs w:val="24"/>
          <w:lang w:val="en-US"/>
        </w:rPr>
        <w:t>4</w:t>
      </w:r>
      <w:r w:rsidRPr="00E7430E">
        <w:rPr>
          <w:rFonts w:ascii="Times New Roman" w:eastAsiaTheme="minorEastAsia" w:hAnsi="Times New Roman" w:cs="Times New Roman"/>
          <w:sz w:val="24"/>
          <w:szCs w:val="24"/>
        </w:rPr>
        <w:t>-0</w:t>
      </w:r>
      <w:r w:rsidR="00E7430E" w:rsidRPr="00E7430E">
        <w:rPr>
          <w:rFonts w:ascii="Times New Roman" w:eastAsiaTheme="minorEastAsia" w:hAnsi="Times New Roman" w:cs="Times New Roman"/>
          <w:sz w:val="24"/>
          <w:szCs w:val="24"/>
        </w:rPr>
        <w:t>0</w:t>
      </w:r>
      <w:r w:rsidR="00CB175E">
        <w:rPr>
          <w:rFonts w:ascii="Times New Roman" w:eastAsiaTheme="minorEastAsia" w:hAnsi="Times New Roman" w:cs="Times New Roman" w:hint="eastAsia"/>
          <w:sz w:val="24"/>
          <w:szCs w:val="24"/>
        </w:rPr>
        <w:t>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96"/>
        <w:gridCol w:w="6829"/>
      </w:tblGrid>
      <w:tr w:rsidR="00821B04" w:rsidRPr="00E7430E" w14:paraId="0F327A36" w14:textId="77777777">
        <w:trPr>
          <w:trHeight w:val="2801"/>
          <w:jc w:val="center"/>
        </w:trPr>
        <w:tc>
          <w:tcPr>
            <w:tcW w:w="1696" w:type="dxa"/>
            <w:vAlign w:val="center"/>
          </w:tcPr>
          <w:p w14:paraId="530FAE3A" w14:textId="77777777" w:rsidR="00821B04" w:rsidRPr="00E7430E" w:rsidRDefault="00A0533D">
            <w:pPr>
              <w:pStyle w:val="TableParagraph"/>
              <w:spacing w:beforeLines="50" w:before="120" w:afterLines="50" w:after="120" w:line="360" w:lineRule="auto"/>
              <w:rPr>
                <w:rFonts w:ascii="Times New Roman" w:eastAsiaTheme="minorEastAsia" w:hAnsi="Times New Roman" w:cs="Times New Roman"/>
                <w:b/>
                <w:bCs/>
                <w:sz w:val="24"/>
                <w:szCs w:val="24"/>
              </w:rPr>
            </w:pPr>
            <w:r w:rsidRPr="00E7430E">
              <w:rPr>
                <w:rFonts w:ascii="Times New Roman" w:eastAsiaTheme="minorEastAsia" w:hAnsi="Times New Roman" w:cs="Times New Roman"/>
                <w:b/>
                <w:bCs/>
                <w:sz w:val="24"/>
                <w:szCs w:val="24"/>
              </w:rPr>
              <w:t>投资者关系活动类别</w:t>
            </w:r>
          </w:p>
        </w:tc>
        <w:tc>
          <w:tcPr>
            <w:tcW w:w="6829" w:type="dxa"/>
            <w:vAlign w:val="center"/>
          </w:tcPr>
          <w:p w14:paraId="1B9BBFB7" w14:textId="77777777" w:rsidR="00821B04" w:rsidRPr="00E7430E" w:rsidRDefault="00000000">
            <w:pPr>
              <w:pStyle w:val="TableParagraph"/>
              <w:tabs>
                <w:tab w:val="left" w:pos="2418"/>
              </w:tabs>
              <w:spacing w:beforeLines="100" w:before="240" w:afterLines="50" w:after="120" w:line="360" w:lineRule="auto"/>
              <w:ind w:left="108"/>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249780449"/>
                <w14:checkbox>
                  <w14:checked w14:val="0"/>
                  <w14:checkedState w14:val="0052" w14:font="Wingdings 2"/>
                  <w14:uncheckedState w14:val="2610" w14:font="MS Gothic"/>
                </w14:checkbox>
              </w:sdtPr>
              <w:sdtContent>
                <w:r w:rsidR="00F7072B" w:rsidRPr="00E7430E">
                  <w:rPr>
                    <w:rFonts w:ascii="Segoe UI Symbol" w:eastAsia="MS Gothic" w:hAnsi="Segoe UI Symbol" w:cs="Segoe UI Symbol"/>
                    <w:sz w:val="24"/>
                    <w:szCs w:val="24"/>
                  </w:rPr>
                  <w:t>☐</w:t>
                </w:r>
              </w:sdtContent>
            </w:sdt>
            <w:r w:rsidR="00A0533D" w:rsidRPr="00E7430E">
              <w:rPr>
                <w:rFonts w:ascii="Times New Roman" w:eastAsiaTheme="minorEastAsia" w:hAnsi="Times New Roman" w:cs="Times New Roman"/>
                <w:sz w:val="24"/>
                <w:szCs w:val="24"/>
              </w:rPr>
              <w:t>特</w:t>
            </w:r>
            <w:r w:rsidR="00A0533D" w:rsidRPr="00E7430E">
              <w:rPr>
                <w:rFonts w:ascii="Times New Roman" w:eastAsiaTheme="minorEastAsia" w:hAnsi="Times New Roman" w:cs="Times New Roman"/>
                <w:spacing w:val="-3"/>
                <w:sz w:val="24"/>
                <w:szCs w:val="24"/>
              </w:rPr>
              <w:t>定</w:t>
            </w:r>
            <w:r w:rsidR="00A0533D" w:rsidRPr="00E7430E">
              <w:rPr>
                <w:rFonts w:ascii="Times New Roman" w:eastAsiaTheme="minorEastAsia" w:hAnsi="Times New Roman" w:cs="Times New Roman"/>
                <w:sz w:val="24"/>
                <w:szCs w:val="24"/>
              </w:rPr>
              <w:t>对</w:t>
            </w:r>
            <w:r w:rsidR="00A0533D" w:rsidRPr="00E7430E">
              <w:rPr>
                <w:rFonts w:ascii="Times New Roman" w:eastAsiaTheme="minorEastAsia" w:hAnsi="Times New Roman" w:cs="Times New Roman"/>
                <w:spacing w:val="-3"/>
                <w:sz w:val="24"/>
                <w:szCs w:val="24"/>
              </w:rPr>
              <w:t>象</w:t>
            </w:r>
            <w:r w:rsidR="00A0533D" w:rsidRPr="00E7430E">
              <w:rPr>
                <w:rFonts w:ascii="Times New Roman" w:eastAsiaTheme="minorEastAsia" w:hAnsi="Times New Roman" w:cs="Times New Roman"/>
                <w:sz w:val="24"/>
                <w:szCs w:val="24"/>
              </w:rPr>
              <w:t>调研</w:t>
            </w:r>
            <w:r w:rsidR="00A0533D" w:rsidRPr="00E7430E">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6875725"/>
                <w14:checkbox>
                  <w14:checked w14:val="0"/>
                  <w14:checkedState w14:val="0052" w14:font="Wingdings 2"/>
                  <w14:uncheckedState w14:val="2610" w14:font="MS Gothic"/>
                </w14:checkbox>
              </w:sdtPr>
              <w:sdtContent>
                <w:r w:rsidR="00A0533D" w:rsidRPr="00E7430E">
                  <w:rPr>
                    <w:rFonts w:ascii="Segoe UI Symbol" w:eastAsiaTheme="minorEastAsia" w:hAnsi="Segoe UI Symbol" w:cs="Segoe UI Symbol"/>
                    <w:sz w:val="24"/>
                    <w:szCs w:val="24"/>
                  </w:rPr>
                  <w:t>☐</w:t>
                </w:r>
              </w:sdtContent>
            </w:sdt>
            <w:r w:rsidR="00A0533D" w:rsidRPr="00E7430E">
              <w:rPr>
                <w:rFonts w:ascii="Times New Roman" w:eastAsiaTheme="minorEastAsia" w:hAnsi="Times New Roman" w:cs="Times New Roman"/>
                <w:sz w:val="24"/>
                <w:szCs w:val="24"/>
              </w:rPr>
              <w:t>分</w:t>
            </w:r>
            <w:r w:rsidR="00A0533D" w:rsidRPr="00E7430E">
              <w:rPr>
                <w:rFonts w:ascii="Times New Roman" w:eastAsiaTheme="minorEastAsia" w:hAnsi="Times New Roman" w:cs="Times New Roman"/>
                <w:spacing w:val="-3"/>
                <w:sz w:val="24"/>
                <w:szCs w:val="24"/>
              </w:rPr>
              <w:t>析</w:t>
            </w:r>
            <w:r w:rsidR="00A0533D" w:rsidRPr="00E7430E">
              <w:rPr>
                <w:rFonts w:ascii="Times New Roman" w:eastAsiaTheme="minorEastAsia" w:hAnsi="Times New Roman" w:cs="Times New Roman"/>
                <w:sz w:val="24"/>
                <w:szCs w:val="24"/>
              </w:rPr>
              <w:t>师</w:t>
            </w:r>
            <w:r w:rsidR="00A0533D" w:rsidRPr="00E7430E">
              <w:rPr>
                <w:rFonts w:ascii="Times New Roman" w:eastAsiaTheme="minorEastAsia" w:hAnsi="Times New Roman" w:cs="Times New Roman"/>
                <w:spacing w:val="-3"/>
                <w:sz w:val="24"/>
                <w:szCs w:val="24"/>
              </w:rPr>
              <w:t>会</w:t>
            </w:r>
            <w:r w:rsidR="00A0533D" w:rsidRPr="00E7430E">
              <w:rPr>
                <w:rFonts w:ascii="Times New Roman" w:eastAsiaTheme="minorEastAsia" w:hAnsi="Times New Roman" w:cs="Times New Roman"/>
                <w:sz w:val="24"/>
                <w:szCs w:val="24"/>
              </w:rPr>
              <w:t>议</w:t>
            </w:r>
          </w:p>
          <w:p w14:paraId="41167E63" w14:textId="77777777" w:rsidR="00821B04" w:rsidRPr="00E7430E" w:rsidRDefault="00000000">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206906014"/>
                <w14:checkbox>
                  <w14:checked w14:val="0"/>
                  <w14:checkedState w14:val="0052" w14:font="Wingdings 2"/>
                  <w14:uncheckedState w14:val="2610" w14:font="MS Gothic"/>
                </w14:checkbox>
              </w:sdtPr>
              <w:sdtContent>
                <w:r w:rsidR="00A0533D" w:rsidRPr="00E7430E">
                  <w:rPr>
                    <w:rFonts w:ascii="Segoe UI Symbol" w:eastAsiaTheme="minorEastAsia" w:hAnsi="Segoe UI Symbol" w:cs="Segoe UI Symbol"/>
                    <w:sz w:val="24"/>
                    <w:szCs w:val="24"/>
                  </w:rPr>
                  <w:t>☐</w:t>
                </w:r>
              </w:sdtContent>
            </w:sdt>
            <w:r w:rsidR="00A0533D" w:rsidRPr="00E7430E">
              <w:rPr>
                <w:rFonts w:ascii="Times New Roman" w:eastAsiaTheme="minorEastAsia" w:hAnsi="Times New Roman" w:cs="Times New Roman"/>
                <w:sz w:val="24"/>
                <w:szCs w:val="24"/>
              </w:rPr>
              <w:t>媒</w:t>
            </w:r>
            <w:r w:rsidR="00A0533D" w:rsidRPr="00E7430E">
              <w:rPr>
                <w:rFonts w:ascii="Times New Roman" w:eastAsiaTheme="minorEastAsia" w:hAnsi="Times New Roman" w:cs="Times New Roman"/>
                <w:spacing w:val="-3"/>
                <w:sz w:val="24"/>
                <w:szCs w:val="24"/>
              </w:rPr>
              <w:t>体</w:t>
            </w:r>
            <w:r w:rsidR="00A0533D" w:rsidRPr="00E7430E">
              <w:rPr>
                <w:rFonts w:ascii="Times New Roman" w:eastAsiaTheme="minorEastAsia" w:hAnsi="Times New Roman" w:cs="Times New Roman"/>
                <w:sz w:val="24"/>
                <w:szCs w:val="24"/>
              </w:rPr>
              <w:t>采访</w:t>
            </w:r>
            <w:r w:rsidR="00A0533D" w:rsidRPr="00E7430E">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66658901"/>
                <w14:checkbox>
                  <w14:checked w14:val="1"/>
                  <w14:checkedState w14:val="0052" w14:font="Wingdings 2"/>
                  <w14:uncheckedState w14:val="2610" w14:font="MS Gothic"/>
                </w14:checkbox>
              </w:sdtPr>
              <w:sdtContent>
                <w:r w:rsidR="00F7072B" w:rsidRPr="00E7430E">
                  <w:rPr>
                    <w:rFonts w:ascii="Times New Roman" w:eastAsiaTheme="minorEastAsia" w:hAnsi="Times New Roman" w:cs="Times New Roman"/>
                    <w:sz w:val="24"/>
                    <w:szCs w:val="24"/>
                  </w:rPr>
                  <w:sym w:font="Wingdings 2" w:char="F052"/>
                </w:r>
              </w:sdtContent>
            </w:sdt>
            <w:r w:rsidR="00A0533D" w:rsidRPr="00E7430E">
              <w:rPr>
                <w:rFonts w:ascii="Times New Roman" w:eastAsiaTheme="minorEastAsia" w:hAnsi="Times New Roman" w:cs="Times New Roman"/>
                <w:sz w:val="24"/>
                <w:szCs w:val="24"/>
              </w:rPr>
              <w:t>业</w:t>
            </w:r>
            <w:r w:rsidR="00A0533D" w:rsidRPr="00E7430E">
              <w:rPr>
                <w:rFonts w:ascii="Times New Roman" w:eastAsiaTheme="minorEastAsia" w:hAnsi="Times New Roman" w:cs="Times New Roman"/>
                <w:spacing w:val="-3"/>
                <w:sz w:val="24"/>
                <w:szCs w:val="24"/>
              </w:rPr>
              <w:t>绩</w:t>
            </w:r>
            <w:r w:rsidR="00A0533D" w:rsidRPr="00E7430E">
              <w:rPr>
                <w:rFonts w:ascii="Times New Roman" w:eastAsiaTheme="minorEastAsia" w:hAnsi="Times New Roman" w:cs="Times New Roman"/>
                <w:sz w:val="24"/>
                <w:szCs w:val="24"/>
              </w:rPr>
              <w:t>说</w:t>
            </w:r>
            <w:r w:rsidR="00A0533D" w:rsidRPr="00E7430E">
              <w:rPr>
                <w:rFonts w:ascii="Times New Roman" w:eastAsiaTheme="minorEastAsia" w:hAnsi="Times New Roman" w:cs="Times New Roman"/>
                <w:spacing w:val="-3"/>
                <w:sz w:val="24"/>
                <w:szCs w:val="24"/>
              </w:rPr>
              <w:t>明</w:t>
            </w:r>
            <w:r w:rsidR="00A0533D" w:rsidRPr="00E7430E">
              <w:rPr>
                <w:rFonts w:ascii="Times New Roman" w:eastAsiaTheme="minorEastAsia" w:hAnsi="Times New Roman" w:cs="Times New Roman"/>
                <w:sz w:val="24"/>
                <w:szCs w:val="24"/>
              </w:rPr>
              <w:t>会</w:t>
            </w:r>
          </w:p>
          <w:p w14:paraId="16FB6A91" w14:textId="77777777" w:rsidR="00821B04" w:rsidRPr="00E7430E" w:rsidRDefault="00000000">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848167434"/>
                <w14:checkbox>
                  <w14:checked w14:val="0"/>
                  <w14:checkedState w14:val="0052" w14:font="Wingdings 2"/>
                  <w14:uncheckedState w14:val="2610" w14:font="MS Gothic"/>
                </w14:checkbox>
              </w:sdtPr>
              <w:sdtContent>
                <w:r w:rsidR="00A0533D" w:rsidRPr="00E7430E">
                  <w:rPr>
                    <w:rFonts w:ascii="Segoe UI Symbol" w:eastAsiaTheme="minorEastAsia" w:hAnsi="Segoe UI Symbol" w:cs="Segoe UI Symbol"/>
                    <w:sz w:val="24"/>
                    <w:szCs w:val="24"/>
                  </w:rPr>
                  <w:t>☐</w:t>
                </w:r>
              </w:sdtContent>
            </w:sdt>
            <w:r w:rsidR="00A0533D" w:rsidRPr="00E7430E">
              <w:rPr>
                <w:rFonts w:ascii="Times New Roman" w:eastAsiaTheme="minorEastAsia" w:hAnsi="Times New Roman" w:cs="Times New Roman"/>
                <w:sz w:val="24"/>
                <w:szCs w:val="24"/>
              </w:rPr>
              <w:t>新</w:t>
            </w:r>
            <w:r w:rsidR="00A0533D" w:rsidRPr="00E7430E">
              <w:rPr>
                <w:rFonts w:ascii="Times New Roman" w:eastAsiaTheme="minorEastAsia" w:hAnsi="Times New Roman" w:cs="Times New Roman"/>
                <w:spacing w:val="-3"/>
                <w:sz w:val="24"/>
                <w:szCs w:val="24"/>
              </w:rPr>
              <w:t>闻</w:t>
            </w:r>
            <w:r w:rsidR="00A0533D" w:rsidRPr="00E7430E">
              <w:rPr>
                <w:rFonts w:ascii="Times New Roman" w:eastAsiaTheme="minorEastAsia" w:hAnsi="Times New Roman" w:cs="Times New Roman"/>
                <w:sz w:val="24"/>
                <w:szCs w:val="24"/>
              </w:rPr>
              <w:t>发</w:t>
            </w:r>
            <w:r w:rsidR="00A0533D" w:rsidRPr="00E7430E">
              <w:rPr>
                <w:rFonts w:ascii="Times New Roman" w:eastAsiaTheme="minorEastAsia" w:hAnsi="Times New Roman" w:cs="Times New Roman"/>
                <w:spacing w:val="-3"/>
                <w:sz w:val="24"/>
                <w:szCs w:val="24"/>
              </w:rPr>
              <w:t>布</w:t>
            </w:r>
            <w:r w:rsidR="00A0533D" w:rsidRPr="00E7430E">
              <w:rPr>
                <w:rFonts w:ascii="Times New Roman" w:eastAsiaTheme="minorEastAsia" w:hAnsi="Times New Roman" w:cs="Times New Roman"/>
                <w:sz w:val="24"/>
                <w:szCs w:val="24"/>
              </w:rPr>
              <w:t>会</w:t>
            </w:r>
            <w:r w:rsidR="00A0533D" w:rsidRPr="00E7430E">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2049691"/>
                <w14:checkbox>
                  <w14:checked w14:val="0"/>
                  <w14:checkedState w14:val="0052" w14:font="Wingdings 2"/>
                  <w14:uncheckedState w14:val="2610" w14:font="MS Gothic"/>
                </w14:checkbox>
              </w:sdtPr>
              <w:sdtContent>
                <w:r w:rsidR="00A0533D" w:rsidRPr="00E7430E">
                  <w:rPr>
                    <w:rFonts w:ascii="Segoe UI Symbol" w:eastAsiaTheme="minorEastAsia" w:hAnsi="Segoe UI Symbol" w:cs="Segoe UI Symbol"/>
                    <w:sz w:val="24"/>
                    <w:szCs w:val="24"/>
                  </w:rPr>
                  <w:t>☐</w:t>
                </w:r>
              </w:sdtContent>
            </w:sdt>
            <w:r w:rsidR="00A0533D" w:rsidRPr="00E7430E">
              <w:rPr>
                <w:rFonts w:ascii="Times New Roman" w:eastAsiaTheme="minorEastAsia" w:hAnsi="Times New Roman" w:cs="Times New Roman"/>
                <w:sz w:val="24"/>
                <w:szCs w:val="24"/>
              </w:rPr>
              <w:t>路</w:t>
            </w:r>
            <w:r w:rsidR="00A0533D" w:rsidRPr="00E7430E">
              <w:rPr>
                <w:rFonts w:ascii="Times New Roman" w:eastAsiaTheme="minorEastAsia" w:hAnsi="Times New Roman" w:cs="Times New Roman"/>
                <w:spacing w:val="-3"/>
                <w:sz w:val="24"/>
                <w:szCs w:val="24"/>
              </w:rPr>
              <w:t>演</w:t>
            </w:r>
            <w:r w:rsidR="00A0533D" w:rsidRPr="00E7430E">
              <w:rPr>
                <w:rFonts w:ascii="Times New Roman" w:eastAsiaTheme="minorEastAsia" w:hAnsi="Times New Roman" w:cs="Times New Roman"/>
                <w:sz w:val="24"/>
                <w:szCs w:val="24"/>
              </w:rPr>
              <w:t>活动</w:t>
            </w:r>
          </w:p>
          <w:p w14:paraId="463404E8" w14:textId="77777777" w:rsidR="00821B04" w:rsidRPr="00E7430E" w:rsidRDefault="00000000">
            <w:pPr>
              <w:pStyle w:val="TableParagraph"/>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333366911"/>
                <w14:checkbox>
                  <w14:checked w14:val="0"/>
                  <w14:checkedState w14:val="0052" w14:font="Wingdings 2"/>
                  <w14:uncheckedState w14:val="2610" w14:font="MS Gothic"/>
                </w14:checkbox>
              </w:sdtPr>
              <w:sdtContent>
                <w:r w:rsidR="00A0533D" w:rsidRPr="00E7430E">
                  <w:rPr>
                    <w:rFonts w:ascii="Segoe UI Symbol" w:eastAsia="MS Gothic" w:hAnsi="Segoe UI Symbol" w:cs="Segoe UI Symbol"/>
                    <w:sz w:val="24"/>
                    <w:szCs w:val="24"/>
                  </w:rPr>
                  <w:t>☐</w:t>
                </w:r>
              </w:sdtContent>
            </w:sdt>
            <w:r w:rsidR="00A0533D" w:rsidRPr="00E7430E">
              <w:rPr>
                <w:rFonts w:ascii="Times New Roman" w:eastAsiaTheme="minorEastAsia" w:hAnsi="Times New Roman" w:cs="Times New Roman"/>
                <w:sz w:val="24"/>
                <w:szCs w:val="24"/>
              </w:rPr>
              <w:t>现场参观</w:t>
            </w:r>
          </w:p>
          <w:p w14:paraId="54AD1604" w14:textId="77777777" w:rsidR="00821B04" w:rsidRPr="00E7430E" w:rsidRDefault="00000000">
            <w:pPr>
              <w:pStyle w:val="TableParagraph"/>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400885218"/>
                <w14:checkbox>
                  <w14:checked w14:val="0"/>
                  <w14:checkedState w14:val="0052" w14:font="Wingdings 2"/>
                  <w14:uncheckedState w14:val="2610" w14:font="MS Gothic"/>
                </w14:checkbox>
              </w:sdtPr>
              <w:sdtContent>
                <w:r w:rsidR="00A0533D" w:rsidRPr="00E7430E">
                  <w:rPr>
                    <w:rFonts w:ascii="Segoe UI Symbol" w:eastAsiaTheme="minorEastAsia" w:hAnsi="Segoe UI Symbol" w:cs="Segoe UI Symbol"/>
                    <w:sz w:val="24"/>
                    <w:szCs w:val="24"/>
                  </w:rPr>
                  <w:t>☐</w:t>
                </w:r>
              </w:sdtContent>
            </w:sdt>
            <w:r w:rsidR="00A0533D" w:rsidRPr="00E7430E">
              <w:rPr>
                <w:rFonts w:ascii="Times New Roman" w:eastAsiaTheme="minorEastAsia" w:hAnsi="Times New Roman" w:cs="Times New Roman"/>
                <w:sz w:val="24"/>
                <w:szCs w:val="24"/>
              </w:rPr>
              <w:t>其他（</w:t>
            </w:r>
            <w:r w:rsidR="00A0533D" w:rsidRPr="00E7430E">
              <w:rPr>
                <w:rFonts w:ascii="Times New Roman" w:eastAsiaTheme="minorEastAsia" w:hAnsi="Times New Roman" w:cs="Times New Roman"/>
                <w:sz w:val="24"/>
                <w:szCs w:val="24"/>
                <w:u w:val="single"/>
              </w:rPr>
              <w:t>请文字说明其他活动内容）</w:t>
            </w:r>
          </w:p>
        </w:tc>
      </w:tr>
      <w:tr w:rsidR="00821B04" w:rsidRPr="00E7430E" w14:paraId="77F65231" w14:textId="77777777">
        <w:trPr>
          <w:trHeight w:val="926"/>
          <w:jc w:val="center"/>
        </w:trPr>
        <w:tc>
          <w:tcPr>
            <w:tcW w:w="1696" w:type="dxa"/>
            <w:vAlign w:val="center"/>
          </w:tcPr>
          <w:p w14:paraId="1E872C88" w14:textId="77777777" w:rsidR="00821B04" w:rsidRPr="00E7430E" w:rsidRDefault="00A0533D">
            <w:pPr>
              <w:pStyle w:val="TableParagraph"/>
              <w:spacing w:beforeLines="50" w:before="120" w:afterLines="50" w:after="120"/>
              <w:ind w:right="96"/>
              <w:rPr>
                <w:rFonts w:ascii="Times New Roman" w:eastAsiaTheme="minorEastAsia" w:hAnsi="Times New Roman" w:cs="Times New Roman"/>
                <w:b/>
                <w:bCs/>
                <w:sz w:val="24"/>
                <w:szCs w:val="24"/>
              </w:rPr>
            </w:pPr>
            <w:r w:rsidRPr="00E7430E">
              <w:rPr>
                <w:rFonts w:ascii="Times New Roman" w:eastAsiaTheme="minorEastAsia" w:hAnsi="Times New Roman" w:cs="Times New Roman"/>
                <w:b/>
                <w:bCs/>
                <w:sz w:val="24"/>
                <w:szCs w:val="24"/>
              </w:rPr>
              <w:t>参与单位名称</w:t>
            </w:r>
          </w:p>
        </w:tc>
        <w:tc>
          <w:tcPr>
            <w:tcW w:w="6829" w:type="dxa"/>
            <w:vAlign w:val="center"/>
          </w:tcPr>
          <w:p w14:paraId="42C418C0" w14:textId="552B3EBC" w:rsidR="00821B04" w:rsidRPr="00E7430E" w:rsidRDefault="006F66DB" w:rsidP="00F118C3">
            <w:pPr>
              <w:pStyle w:val="TableParagraph"/>
              <w:spacing w:beforeLines="50" w:before="120" w:afterLines="50" w:after="120"/>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线上参与公司</w:t>
            </w:r>
            <w:r w:rsidR="00A54BD3" w:rsidRPr="00A54BD3">
              <w:rPr>
                <w:rFonts w:ascii="Times New Roman" w:eastAsiaTheme="minorEastAsia" w:hAnsi="Times New Roman" w:cs="Times New Roman" w:hint="eastAsia"/>
                <w:sz w:val="24"/>
                <w:szCs w:val="24"/>
              </w:rPr>
              <w:t>科创板</w:t>
            </w:r>
            <w:r w:rsidR="00A54BD3" w:rsidRPr="00A54BD3">
              <w:rPr>
                <w:rFonts w:ascii="Times New Roman" w:eastAsiaTheme="minorEastAsia" w:hAnsi="Times New Roman" w:cs="Times New Roman"/>
                <w:sz w:val="24"/>
                <w:szCs w:val="24"/>
              </w:rPr>
              <w:t>2023</w:t>
            </w:r>
            <w:r w:rsidR="00A54BD3" w:rsidRPr="00A54BD3">
              <w:rPr>
                <w:rFonts w:ascii="Times New Roman" w:eastAsiaTheme="minorEastAsia" w:hAnsi="Times New Roman" w:cs="Times New Roman"/>
                <w:sz w:val="24"/>
                <w:szCs w:val="24"/>
              </w:rPr>
              <w:t>年度集体业绩说明会第三期</w:t>
            </w:r>
            <w:r w:rsidR="00A54BD3" w:rsidRPr="00A54BD3">
              <w:rPr>
                <w:rFonts w:ascii="Times New Roman" w:eastAsiaTheme="minorEastAsia" w:hAnsi="Times New Roman" w:cs="Times New Roman"/>
                <w:sz w:val="24"/>
                <w:szCs w:val="24"/>
              </w:rPr>
              <w:t>“</w:t>
            </w:r>
            <w:r w:rsidR="00A54BD3" w:rsidRPr="00A54BD3">
              <w:rPr>
                <w:rFonts w:ascii="Times New Roman" w:eastAsiaTheme="minorEastAsia" w:hAnsi="Times New Roman" w:cs="Times New Roman"/>
                <w:sz w:val="24"/>
                <w:szCs w:val="24"/>
              </w:rPr>
              <w:t>提质增效重回报</w:t>
            </w:r>
            <w:r w:rsidR="00A54BD3" w:rsidRPr="00A54BD3">
              <w:rPr>
                <w:rFonts w:ascii="Times New Roman" w:eastAsiaTheme="minorEastAsia" w:hAnsi="Times New Roman" w:cs="Times New Roman"/>
                <w:sz w:val="24"/>
                <w:szCs w:val="24"/>
              </w:rPr>
              <w:t>”</w:t>
            </w:r>
            <w:r w:rsidR="00A54BD3" w:rsidRPr="00A54BD3">
              <w:rPr>
                <w:rFonts w:ascii="Times New Roman" w:eastAsiaTheme="minorEastAsia" w:hAnsi="Times New Roman" w:cs="Times New Roman"/>
                <w:sz w:val="24"/>
                <w:szCs w:val="24"/>
              </w:rPr>
              <w:t>专场</w:t>
            </w:r>
            <w:r w:rsidRPr="00E7430E">
              <w:rPr>
                <w:rFonts w:ascii="Times New Roman" w:eastAsiaTheme="minorEastAsia" w:hAnsi="Times New Roman" w:cs="Times New Roman"/>
                <w:sz w:val="24"/>
                <w:szCs w:val="24"/>
              </w:rPr>
              <w:t>的</w:t>
            </w:r>
            <w:r w:rsidR="00D0137F" w:rsidRPr="00E7430E">
              <w:rPr>
                <w:rFonts w:ascii="Times New Roman" w:eastAsiaTheme="minorEastAsia" w:hAnsi="Times New Roman" w:cs="Times New Roman"/>
                <w:sz w:val="24"/>
                <w:szCs w:val="24"/>
              </w:rPr>
              <w:t>全体</w:t>
            </w:r>
            <w:r w:rsidRPr="00E7430E">
              <w:rPr>
                <w:rFonts w:ascii="Times New Roman" w:eastAsiaTheme="minorEastAsia" w:hAnsi="Times New Roman" w:cs="Times New Roman"/>
                <w:sz w:val="24"/>
                <w:szCs w:val="24"/>
              </w:rPr>
              <w:t>投资者</w:t>
            </w:r>
          </w:p>
        </w:tc>
      </w:tr>
      <w:tr w:rsidR="00821B04" w:rsidRPr="00E7430E" w14:paraId="7A6F1AB0" w14:textId="77777777">
        <w:trPr>
          <w:trHeight w:val="558"/>
          <w:jc w:val="center"/>
        </w:trPr>
        <w:tc>
          <w:tcPr>
            <w:tcW w:w="1696" w:type="dxa"/>
            <w:vAlign w:val="center"/>
          </w:tcPr>
          <w:p w14:paraId="3FBC16D7" w14:textId="77777777" w:rsidR="00821B04" w:rsidRPr="00E7430E" w:rsidRDefault="00A0533D">
            <w:pPr>
              <w:pStyle w:val="TableParagraph"/>
              <w:spacing w:beforeLines="50" w:before="120" w:afterLines="50" w:after="120"/>
              <w:rPr>
                <w:rFonts w:ascii="Times New Roman" w:eastAsiaTheme="minorEastAsia" w:hAnsi="Times New Roman" w:cs="Times New Roman"/>
                <w:b/>
                <w:bCs/>
                <w:sz w:val="24"/>
                <w:szCs w:val="24"/>
              </w:rPr>
            </w:pPr>
            <w:r w:rsidRPr="00E7430E">
              <w:rPr>
                <w:rFonts w:ascii="Times New Roman" w:eastAsiaTheme="minorEastAsia" w:hAnsi="Times New Roman" w:cs="Times New Roman"/>
                <w:b/>
                <w:bCs/>
                <w:sz w:val="24"/>
                <w:szCs w:val="24"/>
              </w:rPr>
              <w:t>时间</w:t>
            </w:r>
          </w:p>
        </w:tc>
        <w:tc>
          <w:tcPr>
            <w:tcW w:w="6829" w:type="dxa"/>
            <w:vAlign w:val="center"/>
          </w:tcPr>
          <w:p w14:paraId="2DC50575" w14:textId="1BA4C6A2" w:rsidR="00821B04" w:rsidRPr="00E7430E" w:rsidRDefault="006F66DB">
            <w:pPr>
              <w:spacing w:beforeLines="50" w:before="120" w:afterLines="50" w:after="120"/>
              <w:rPr>
                <w:rFonts w:ascii="Times New Roman" w:eastAsiaTheme="minorEastAsia" w:hAnsi="Times New Roman" w:cs="Times New Roman"/>
                <w:sz w:val="24"/>
                <w:szCs w:val="24"/>
                <w:lang w:val="en-US"/>
              </w:rPr>
            </w:pPr>
            <w:r w:rsidRPr="00E7430E">
              <w:rPr>
                <w:rFonts w:ascii="Times New Roman" w:eastAsiaTheme="minorEastAsia" w:hAnsi="Times New Roman" w:cs="Times New Roman"/>
                <w:sz w:val="24"/>
                <w:szCs w:val="24"/>
              </w:rPr>
              <w:t>202</w:t>
            </w:r>
            <w:r w:rsidR="003A51E5" w:rsidRPr="00E7430E">
              <w:rPr>
                <w:rFonts w:ascii="Times New Roman" w:eastAsiaTheme="minorEastAsia" w:hAnsi="Times New Roman" w:cs="Times New Roman"/>
                <w:sz w:val="24"/>
                <w:szCs w:val="24"/>
              </w:rPr>
              <w:t>4</w:t>
            </w:r>
            <w:r w:rsidRPr="00E7430E">
              <w:rPr>
                <w:rFonts w:ascii="Times New Roman" w:eastAsiaTheme="minorEastAsia" w:hAnsi="Times New Roman" w:cs="Times New Roman"/>
                <w:sz w:val="24"/>
                <w:szCs w:val="24"/>
              </w:rPr>
              <w:t>年</w:t>
            </w:r>
            <w:r w:rsidR="003A51E5" w:rsidRPr="00E7430E">
              <w:rPr>
                <w:rFonts w:ascii="Times New Roman" w:eastAsiaTheme="minorEastAsia" w:hAnsi="Times New Roman" w:cs="Times New Roman"/>
                <w:sz w:val="24"/>
                <w:szCs w:val="24"/>
              </w:rPr>
              <w:t>0</w:t>
            </w:r>
            <w:r w:rsidR="00B34F4E">
              <w:rPr>
                <w:rFonts w:ascii="Times New Roman" w:eastAsiaTheme="minorEastAsia" w:hAnsi="Times New Roman" w:cs="Times New Roman" w:hint="eastAsia"/>
                <w:sz w:val="24"/>
                <w:szCs w:val="24"/>
              </w:rPr>
              <w:t>5</w:t>
            </w:r>
            <w:r w:rsidRPr="00E7430E">
              <w:rPr>
                <w:rFonts w:ascii="Times New Roman" w:eastAsiaTheme="minorEastAsia" w:hAnsi="Times New Roman" w:cs="Times New Roman"/>
                <w:sz w:val="24"/>
                <w:szCs w:val="24"/>
              </w:rPr>
              <w:t>月</w:t>
            </w:r>
            <w:r w:rsidR="00B34F4E">
              <w:rPr>
                <w:rFonts w:ascii="Times New Roman" w:eastAsiaTheme="minorEastAsia" w:hAnsi="Times New Roman" w:cs="Times New Roman" w:hint="eastAsia"/>
                <w:sz w:val="24"/>
                <w:szCs w:val="24"/>
              </w:rPr>
              <w:t>15</w:t>
            </w:r>
            <w:r w:rsidRPr="00E7430E">
              <w:rPr>
                <w:rFonts w:ascii="Times New Roman" w:eastAsiaTheme="minorEastAsia" w:hAnsi="Times New Roman" w:cs="Times New Roman"/>
                <w:sz w:val="24"/>
                <w:szCs w:val="24"/>
              </w:rPr>
              <w:t>日</w:t>
            </w:r>
            <w:r w:rsidRPr="00E7430E">
              <w:rPr>
                <w:rFonts w:ascii="Times New Roman" w:eastAsiaTheme="minorEastAsia" w:hAnsi="Times New Roman" w:cs="Times New Roman"/>
                <w:sz w:val="24"/>
                <w:szCs w:val="24"/>
              </w:rPr>
              <w:t xml:space="preserve"> 15:00-1</w:t>
            </w:r>
            <w:r w:rsidR="00B34F4E">
              <w:rPr>
                <w:rFonts w:ascii="Times New Roman" w:eastAsiaTheme="minorEastAsia" w:hAnsi="Times New Roman" w:cs="Times New Roman" w:hint="eastAsia"/>
                <w:sz w:val="24"/>
                <w:szCs w:val="24"/>
              </w:rPr>
              <w:t>7</w:t>
            </w:r>
            <w:r w:rsidRPr="00E7430E">
              <w:rPr>
                <w:rFonts w:ascii="Times New Roman" w:eastAsiaTheme="minorEastAsia" w:hAnsi="Times New Roman" w:cs="Times New Roman"/>
                <w:sz w:val="24"/>
                <w:szCs w:val="24"/>
              </w:rPr>
              <w:t>:</w:t>
            </w:r>
            <w:r w:rsidR="00B34F4E">
              <w:rPr>
                <w:rFonts w:ascii="Times New Roman" w:eastAsiaTheme="minorEastAsia" w:hAnsi="Times New Roman" w:cs="Times New Roman" w:hint="eastAsia"/>
                <w:sz w:val="24"/>
                <w:szCs w:val="24"/>
              </w:rPr>
              <w:t>3</w:t>
            </w:r>
            <w:r w:rsidRPr="00E7430E">
              <w:rPr>
                <w:rFonts w:ascii="Times New Roman" w:eastAsiaTheme="minorEastAsia" w:hAnsi="Times New Roman" w:cs="Times New Roman"/>
                <w:sz w:val="24"/>
                <w:szCs w:val="24"/>
              </w:rPr>
              <w:t>0</w:t>
            </w:r>
          </w:p>
        </w:tc>
      </w:tr>
      <w:tr w:rsidR="00821B04" w:rsidRPr="00E7430E" w14:paraId="4EEDC97B" w14:textId="77777777">
        <w:trPr>
          <w:trHeight w:val="561"/>
          <w:jc w:val="center"/>
        </w:trPr>
        <w:tc>
          <w:tcPr>
            <w:tcW w:w="1696" w:type="dxa"/>
            <w:vAlign w:val="center"/>
          </w:tcPr>
          <w:p w14:paraId="135FD331" w14:textId="77777777" w:rsidR="00821B04" w:rsidRPr="00E7430E" w:rsidRDefault="00A0533D">
            <w:pPr>
              <w:pStyle w:val="TableParagraph"/>
              <w:spacing w:beforeLines="50" w:before="120" w:afterLines="50" w:after="120"/>
              <w:rPr>
                <w:rFonts w:ascii="Times New Roman" w:eastAsiaTheme="minorEastAsia" w:hAnsi="Times New Roman" w:cs="Times New Roman"/>
                <w:b/>
                <w:bCs/>
                <w:sz w:val="24"/>
                <w:szCs w:val="24"/>
              </w:rPr>
            </w:pPr>
            <w:r w:rsidRPr="00E7430E">
              <w:rPr>
                <w:rFonts w:ascii="Times New Roman" w:eastAsiaTheme="minorEastAsia" w:hAnsi="Times New Roman" w:cs="Times New Roman"/>
                <w:b/>
                <w:bCs/>
                <w:sz w:val="24"/>
                <w:szCs w:val="24"/>
              </w:rPr>
              <w:t>地点</w:t>
            </w:r>
          </w:p>
        </w:tc>
        <w:tc>
          <w:tcPr>
            <w:tcW w:w="6829" w:type="dxa"/>
            <w:vAlign w:val="center"/>
          </w:tcPr>
          <w:p w14:paraId="5E35BF03" w14:textId="2CA5F78F" w:rsidR="00821B04" w:rsidRPr="00E7430E" w:rsidRDefault="00125748">
            <w:pPr>
              <w:pStyle w:val="TableParagraph"/>
              <w:spacing w:beforeLines="50" w:before="120" w:afterLines="50" w:after="120"/>
              <w:rPr>
                <w:rFonts w:ascii="Times New Roman" w:eastAsiaTheme="minorEastAsia" w:hAnsi="Times New Roman" w:cs="Times New Roman"/>
                <w:sz w:val="24"/>
                <w:szCs w:val="24"/>
              </w:rPr>
            </w:pPr>
            <w:r w:rsidRPr="00125748">
              <w:rPr>
                <w:rFonts w:ascii="Times New Roman" w:eastAsiaTheme="minorEastAsia" w:hAnsi="Times New Roman" w:cs="Times New Roman" w:hint="eastAsia"/>
                <w:sz w:val="24"/>
                <w:szCs w:val="24"/>
              </w:rPr>
              <w:t>上海证券交易所上证路演中心（</w:t>
            </w:r>
            <w:r w:rsidRPr="00125748">
              <w:rPr>
                <w:rFonts w:ascii="Times New Roman" w:eastAsiaTheme="minorEastAsia" w:hAnsi="Times New Roman" w:cs="Times New Roman"/>
                <w:sz w:val="24"/>
                <w:szCs w:val="24"/>
              </w:rPr>
              <w:t>http://roadshow.sseinfo.com/</w:t>
            </w:r>
            <w:r w:rsidRPr="00125748">
              <w:rPr>
                <w:rFonts w:ascii="Times New Roman" w:eastAsiaTheme="minorEastAsia" w:hAnsi="Times New Roman" w:cs="Times New Roman"/>
                <w:sz w:val="24"/>
                <w:szCs w:val="24"/>
              </w:rPr>
              <w:t>）</w:t>
            </w:r>
          </w:p>
        </w:tc>
      </w:tr>
      <w:tr w:rsidR="00821B04" w:rsidRPr="00E7430E" w14:paraId="3D9B64DC" w14:textId="77777777">
        <w:trPr>
          <w:trHeight w:val="558"/>
          <w:jc w:val="center"/>
        </w:trPr>
        <w:tc>
          <w:tcPr>
            <w:tcW w:w="1696" w:type="dxa"/>
            <w:vAlign w:val="center"/>
          </w:tcPr>
          <w:p w14:paraId="13574309" w14:textId="77777777" w:rsidR="00821B04" w:rsidRPr="00E7430E" w:rsidRDefault="00A0533D">
            <w:pPr>
              <w:pStyle w:val="TableParagraph"/>
              <w:spacing w:beforeLines="50" w:before="120" w:afterLines="50" w:after="120"/>
              <w:rPr>
                <w:rFonts w:ascii="Times New Roman" w:eastAsiaTheme="minorEastAsia" w:hAnsi="Times New Roman" w:cs="Times New Roman"/>
                <w:b/>
                <w:bCs/>
                <w:sz w:val="24"/>
                <w:szCs w:val="24"/>
              </w:rPr>
            </w:pPr>
            <w:r w:rsidRPr="00E7430E">
              <w:rPr>
                <w:rFonts w:ascii="Times New Roman" w:eastAsiaTheme="minorEastAsia" w:hAnsi="Times New Roman" w:cs="Times New Roman"/>
                <w:b/>
                <w:bCs/>
                <w:sz w:val="24"/>
                <w:szCs w:val="24"/>
              </w:rPr>
              <w:t>上市公司接待人员姓名</w:t>
            </w:r>
          </w:p>
        </w:tc>
        <w:tc>
          <w:tcPr>
            <w:tcW w:w="6829" w:type="dxa"/>
            <w:vAlign w:val="center"/>
          </w:tcPr>
          <w:p w14:paraId="15B37176" w14:textId="77777777" w:rsidR="006F66DB" w:rsidRPr="00E7430E" w:rsidRDefault="006F66DB" w:rsidP="006F66DB">
            <w:pPr>
              <w:pStyle w:val="TableParagraph"/>
              <w:spacing w:beforeLines="50" w:before="120" w:afterLines="50" w:after="120"/>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董事长：折生阳先生</w:t>
            </w:r>
          </w:p>
          <w:p w14:paraId="20147065" w14:textId="77777777" w:rsidR="006F66DB" w:rsidRPr="00E7430E" w:rsidRDefault="006F66DB" w:rsidP="006F66DB">
            <w:pPr>
              <w:pStyle w:val="TableParagraph"/>
              <w:spacing w:beforeLines="50" w:before="120" w:afterLines="50" w:after="120"/>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董事、总经理：黄智斌先生</w:t>
            </w:r>
          </w:p>
          <w:p w14:paraId="4B2892D4" w14:textId="77777777" w:rsidR="006F66DB" w:rsidRPr="00E7430E" w:rsidRDefault="006F66DB" w:rsidP="006F66DB">
            <w:pPr>
              <w:pStyle w:val="TableParagraph"/>
              <w:spacing w:beforeLines="50" w:before="120" w:afterLines="50" w:after="120"/>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副总经理、财务总监、董事会秘书：武腾飞先生</w:t>
            </w:r>
          </w:p>
          <w:p w14:paraId="6E95BB6F" w14:textId="77777777" w:rsidR="006F66DB" w:rsidRPr="00E7430E" w:rsidRDefault="006F66DB" w:rsidP="006F66DB">
            <w:pPr>
              <w:pStyle w:val="TableParagraph"/>
              <w:spacing w:beforeLines="50" w:before="120" w:afterLines="50" w:after="120"/>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独立董事：马均章先生</w:t>
            </w:r>
          </w:p>
          <w:p w14:paraId="01448B29" w14:textId="77777777" w:rsidR="00870483" w:rsidRPr="00E7430E" w:rsidRDefault="006F66DB" w:rsidP="006F66DB">
            <w:pPr>
              <w:pStyle w:val="TableParagraph"/>
              <w:spacing w:beforeLines="50" w:before="120" w:afterLines="50" w:after="120"/>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保荐代表人：闫明先生</w:t>
            </w:r>
          </w:p>
        </w:tc>
      </w:tr>
      <w:tr w:rsidR="00821B04" w:rsidRPr="00E7430E" w14:paraId="631BDCD7" w14:textId="77777777" w:rsidTr="00E0513A">
        <w:trPr>
          <w:trHeight w:val="558"/>
          <w:jc w:val="center"/>
        </w:trPr>
        <w:tc>
          <w:tcPr>
            <w:tcW w:w="1696" w:type="dxa"/>
          </w:tcPr>
          <w:p w14:paraId="0D7911E9" w14:textId="77777777" w:rsidR="00821B04" w:rsidRPr="00E7430E" w:rsidRDefault="00821B04">
            <w:pPr>
              <w:pStyle w:val="TableParagraph"/>
              <w:spacing w:beforeLines="50" w:before="120" w:afterLines="50" w:after="120" w:line="360" w:lineRule="auto"/>
              <w:rPr>
                <w:rFonts w:ascii="Times New Roman" w:eastAsiaTheme="minorEastAsia" w:hAnsi="Times New Roman" w:cs="Times New Roman"/>
                <w:b/>
                <w:bCs/>
                <w:sz w:val="24"/>
                <w:szCs w:val="24"/>
              </w:rPr>
            </w:pPr>
          </w:p>
          <w:p w14:paraId="78B0C93E" w14:textId="77777777" w:rsidR="00821B04" w:rsidRPr="00E7430E" w:rsidRDefault="00821B04">
            <w:pPr>
              <w:pStyle w:val="TableParagraph"/>
              <w:spacing w:beforeLines="50" w:before="120" w:afterLines="50" w:after="120" w:line="360" w:lineRule="auto"/>
              <w:rPr>
                <w:rFonts w:ascii="Times New Roman" w:eastAsiaTheme="minorEastAsia" w:hAnsi="Times New Roman" w:cs="Times New Roman"/>
                <w:b/>
                <w:bCs/>
                <w:sz w:val="24"/>
                <w:szCs w:val="24"/>
              </w:rPr>
            </w:pPr>
          </w:p>
          <w:p w14:paraId="3125592B" w14:textId="77777777" w:rsidR="00821B04" w:rsidRPr="00E7430E" w:rsidRDefault="00A0533D">
            <w:pPr>
              <w:pStyle w:val="TableParagraph"/>
              <w:spacing w:beforeLines="50" w:before="120" w:afterLines="50" w:after="120" w:line="360" w:lineRule="auto"/>
              <w:ind w:right="96"/>
              <w:rPr>
                <w:rFonts w:ascii="Times New Roman" w:eastAsiaTheme="minorEastAsia" w:hAnsi="Times New Roman" w:cs="Times New Roman"/>
                <w:b/>
                <w:bCs/>
                <w:sz w:val="24"/>
                <w:szCs w:val="24"/>
              </w:rPr>
            </w:pPr>
            <w:r w:rsidRPr="00E7430E">
              <w:rPr>
                <w:rFonts w:ascii="Times New Roman" w:eastAsiaTheme="minorEastAsia" w:hAnsi="Times New Roman" w:cs="Times New Roman"/>
                <w:b/>
                <w:bCs/>
                <w:sz w:val="24"/>
                <w:szCs w:val="24"/>
              </w:rPr>
              <w:t>投资者关系活动主要内容介绍</w:t>
            </w:r>
          </w:p>
        </w:tc>
        <w:tc>
          <w:tcPr>
            <w:tcW w:w="6829" w:type="dxa"/>
          </w:tcPr>
          <w:p w14:paraId="1FEF1077" w14:textId="62E6F593" w:rsidR="00B24E41" w:rsidRPr="00E7430E" w:rsidRDefault="00A8560F" w:rsidP="00A8560F">
            <w:pPr>
              <w:pStyle w:val="TableParagraph"/>
              <w:spacing w:beforeLines="50" w:before="120" w:afterLines="50" w:after="120" w:line="360" w:lineRule="auto"/>
              <w:ind w:firstLineChars="200" w:firstLine="482"/>
              <w:jc w:val="both"/>
              <w:rPr>
                <w:rFonts w:ascii="Times New Roman" w:eastAsiaTheme="minorEastAsia" w:hAnsi="Times New Roman" w:cs="Times New Roman"/>
                <w:sz w:val="24"/>
                <w:szCs w:val="24"/>
              </w:rPr>
            </w:pPr>
            <w:r w:rsidRPr="00E7430E">
              <w:rPr>
                <w:rFonts w:ascii="Times New Roman" w:eastAsiaTheme="minorEastAsia" w:hAnsi="Times New Roman" w:cs="Times New Roman"/>
                <w:b/>
                <w:sz w:val="24"/>
                <w:szCs w:val="24"/>
                <w:lang w:val="en-US"/>
              </w:rPr>
              <w:t>1</w:t>
            </w:r>
            <w:r w:rsidRPr="00E7430E">
              <w:rPr>
                <w:rFonts w:ascii="Times New Roman" w:eastAsiaTheme="minorEastAsia" w:hAnsi="Times New Roman" w:cs="Times New Roman"/>
                <w:b/>
                <w:sz w:val="24"/>
                <w:szCs w:val="24"/>
                <w:lang w:val="en-US"/>
              </w:rPr>
              <w:t>、</w:t>
            </w:r>
            <w:r w:rsidR="0029291D" w:rsidRPr="0029291D">
              <w:rPr>
                <w:rFonts w:ascii="Times New Roman" w:eastAsiaTheme="minorEastAsia" w:hAnsi="Times New Roman" w:cs="Times New Roman" w:hint="eastAsia"/>
                <w:b/>
                <w:sz w:val="24"/>
                <w:szCs w:val="24"/>
                <w:lang w:val="en-US"/>
              </w:rPr>
              <w:t>请问公司</w:t>
            </w:r>
            <w:r w:rsidR="0029291D" w:rsidRPr="0029291D">
              <w:rPr>
                <w:rFonts w:ascii="Times New Roman" w:eastAsiaTheme="minorEastAsia" w:hAnsi="Times New Roman" w:cs="Times New Roman"/>
                <w:b/>
                <w:sz w:val="24"/>
                <w:szCs w:val="24"/>
                <w:lang w:val="en-US"/>
              </w:rPr>
              <w:t>2023</w:t>
            </w:r>
            <w:r w:rsidR="0029291D" w:rsidRPr="0029291D">
              <w:rPr>
                <w:rFonts w:ascii="Times New Roman" w:eastAsiaTheme="minorEastAsia" w:hAnsi="Times New Roman" w:cs="Times New Roman"/>
                <w:b/>
                <w:sz w:val="24"/>
                <w:szCs w:val="24"/>
                <w:lang w:val="en-US"/>
              </w:rPr>
              <w:t>年度及</w:t>
            </w:r>
            <w:r w:rsidR="0029291D" w:rsidRPr="0029291D">
              <w:rPr>
                <w:rFonts w:ascii="Times New Roman" w:eastAsiaTheme="minorEastAsia" w:hAnsi="Times New Roman" w:cs="Times New Roman"/>
                <w:b/>
                <w:sz w:val="24"/>
                <w:szCs w:val="24"/>
                <w:lang w:val="en-US"/>
              </w:rPr>
              <w:t>2024</w:t>
            </w:r>
            <w:r w:rsidR="0029291D" w:rsidRPr="0029291D">
              <w:rPr>
                <w:rFonts w:ascii="Times New Roman" w:eastAsiaTheme="minorEastAsia" w:hAnsi="Times New Roman" w:cs="Times New Roman"/>
                <w:b/>
                <w:sz w:val="24"/>
                <w:szCs w:val="24"/>
                <w:lang w:val="en-US"/>
              </w:rPr>
              <w:t>年一季度经营情况如何，主营业务构成情况是怎样？</w:t>
            </w:r>
          </w:p>
          <w:p w14:paraId="31576A64" w14:textId="75941E56" w:rsidR="00604178" w:rsidRPr="00E7430E" w:rsidRDefault="00604178" w:rsidP="00C7670C">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答</w:t>
            </w:r>
            <w:r w:rsidRPr="00E7430E">
              <w:rPr>
                <w:rFonts w:ascii="Times New Roman" w:eastAsiaTheme="minorEastAsia" w:hAnsi="Times New Roman" w:cs="Times New Roman"/>
                <w:sz w:val="24"/>
                <w:szCs w:val="24"/>
              </w:rPr>
              <w:t>:</w:t>
            </w:r>
            <w:r w:rsidR="00A25AC0" w:rsidRPr="00A25AC0">
              <w:rPr>
                <w:rFonts w:ascii="Times New Roman" w:eastAsiaTheme="minorEastAsia" w:hAnsi="Times New Roman" w:cs="Times New Roman" w:hint="eastAsia"/>
                <w:sz w:val="24"/>
                <w:szCs w:val="24"/>
              </w:rPr>
              <w:t>尊敬的投资者，您好！</w:t>
            </w:r>
            <w:r w:rsidR="00A25AC0" w:rsidRPr="00A25AC0">
              <w:rPr>
                <w:rFonts w:ascii="Times New Roman" w:eastAsiaTheme="minorEastAsia" w:hAnsi="Times New Roman" w:cs="Times New Roman"/>
                <w:sz w:val="24"/>
                <w:szCs w:val="24"/>
              </w:rPr>
              <w:t>2023</w:t>
            </w:r>
            <w:r w:rsidR="00A25AC0" w:rsidRPr="00A25AC0">
              <w:rPr>
                <w:rFonts w:ascii="Times New Roman" w:eastAsiaTheme="minorEastAsia" w:hAnsi="Times New Roman" w:cs="Times New Roman"/>
                <w:sz w:val="24"/>
                <w:szCs w:val="24"/>
              </w:rPr>
              <w:t>年度，公司实现营业收入</w:t>
            </w:r>
            <w:r w:rsidR="00A25AC0" w:rsidRPr="00A25AC0">
              <w:rPr>
                <w:rFonts w:ascii="Times New Roman" w:eastAsiaTheme="minorEastAsia" w:hAnsi="Times New Roman" w:cs="Times New Roman"/>
                <w:sz w:val="24"/>
                <w:szCs w:val="24"/>
              </w:rPr>
              <w:t>91,745.51</w:t>
            </w:r>
            <w:r w:rsidR="00A25AC0" w:rsidRPr="00A25AC0">
              <w:rPr>
                <w:rFonts w:ascii="Times New Roman" w:eastAsiaTheme="minorEastAsia" w:hAnsi="Times New Roman" w:cs="Times New Roman"/>
                <w:sz w:val="24"/>
                <w:szCs w:val="24"/>
              </w:rPr>
              <w:t>万元，较上年度增长</w:t>
            </w:r>
            <w:r w:rsidR="00A25AC0" w:rsidRPr="00A25AC0">
              <w:rPr>
                <w:rFonts w:ascii="Times New Roman" w:eastAsiaTheme="minorEastAsia" w:hAnsi="Times New Roman" w:cs="Times New Roman"/>
                <w:sz w:val="24"/>
                <w:szCs w:val="24"/>
              </w:rPr>
              <w:t>36.45%</w:t>
            </w:r>
            <w:r w:rsidR="00A25AC0" w:rsidRPr="00A25AC0">
              <w:rPr>
                <w:rFonts w:ascii="Times New Roman" w:eastAsiaTheme="minorEastAsia" w:hAnsi="Times New Roman" w:cs="Times New Roman"/>
                <w:sz w:val="24"/>
                <w:szCs w:val="24"/>
              </w:rPr>
              <w:t>。其中特种功能材料产品及服务实现收入</w:t>
            </w:r>
            <w:r w:rsidR="00A25AC0" w:rsidRPr="00A25AC0">
              <w:rPr>
                <w:rFonts w:ascii="Times New Roman" w:eastAsiaTheme="minorEastAsia" w:hAnsi="Times New Roman" w:cs="Times New Roman"/>
                <w:sz w:val="24"/>
                <w:szCs w:val="24"/>
              </w:rPr>
              <w:t>88,744.09</w:t>
            </w:r>
            <w:r w:rsidR="00A25AC0" w:rsidRPr="00A25AC0">
              <w:rPr>
                <w:rFonts w:ascii="Times New Roman" w:eastAsiaTheme="minorEastAsia" w:hAnsi="Times New Roman" w:cs="Times New Roman"/>
                <w:sz w:val="24"/>
                <w:szCs w:val="24"/>
              </w:rPr>
              <w:t>万元，航天航空零部件加工制造实现收入</w:t>
            </w:r>
            <w:r w:rsidR="00A25AC0" w:rsidRPr="00A25AC0">
              <w:rPr>
                <w:rFonts w:ascii="Times New Roman" w:eastAsiaTheme="minorEastAsia" w:hAnsi="Times New Roman" w:cs="Times New Roman"/>
                <w:sz w:val="24"/>
                <w:szCs w:val="24"/>
              </w:rPr>
              <w:t>1,101.88</w:t>
            </w:r>
            <w:r w:rsidR="00A25AC0" w:rsidRPr="00A25AC0">
              <w:rPr>
                <w:rFonts w:ascii="Times New Roman" w:eastAsiaTheme="minorEastAsia" w:hAnsi="Times New Roman" w:cs="Times New Roman"/>
                <w:sz w:val="24"/>
                <w:szCs w:val="24"/>
              </w:rPr>
              <w:t>万元，声学超材料相关业务实现收入</w:t>
            </w:r>
            <w:r w:rsidR="00A25AC0" w:rsidRPr="00A25AC0">
              <w:rPr>
                <w:rFonts w:ascii="Times New Roman" w:eastAsiaTheme="minorEastAsia" w:hAnsi="Times New Roman" w:cs="Times New Roman"/>
                <w:sz w:val="24"/>
                <w:szCs w:val="24"/>
              </w:rPr>
              <w:t>1,819.76</w:t>
            </w:r>
            <w:r w:rsidR="00A25AC0" w:rsidRPr="00A25AC0">
              <w:rPr>
                <w:rFonts w:ascii="Times New Roman" w:eastAsiaTheme="minorEastAsia" w:hAnsi="Times New Roman" w:cs="Times New Roman"/>
                <w:sz w:val="24"/>
                <w:szCs w:val="24"/>
              </w:rPr>
              <w:t>万元。</w:t>
            </w:r>
            <w:r w:rsidR="00A25AC0" w:rsidRPr="00A25AC0">
              <w:rPr>
                <w:rFonts w:ascii="Times New Roman" w:eastAsiaTheme="minorEastAsia" w:hAnsi="Times New Roman" w:cs="Times New Roman"/>
                <w:sz w:val="24"/>
                <w:szCs w:val="24"/>
              </w:rPr>
              <w:t>2024</w:t>
            </w:r>
            <w:r w:rsidR="00A25AC0" w:rsidRPr="00A25AC0">
              <w:rPr>
                <w:rFonts w:ascii="Times New Roman" w:eastAsiaTheme="minorEastAsia" w:hAnsi="Times New Roman" w:cs="Times New Roman"/>
                <w:sz w:val="24"/>
                <w:szCs w:val="24"/>
              </w:rPr>
              <w:t>年第一季度，公司实现营业收入</w:t>
            </w:r>
            <w:r w:rsidR="00A25AC0" w:rsidRPr="00A25AC0">
              <w:rPr>
                <w:rFonts w:ascii="Times New Roman" w:eastAsiaTheme="minorEastAsia" w:hAnsi="Times New Roman" w:cs="Times New Roman"/>
                <w:sz w:val="24"/>
                <w:szCs w:val="24"/>
              </w:rPr>
              <w:t>24,760.39</w:t>
            </w:r>
            <w:r w:rsidR="00A25AC0" w:rsidRPr="00A25AC0">
              <w:rPr>
                <w:rFonts w:ascii="Times New Roman" w:eastAsiaTheme="minorEastAsia" w:hAnsi="Times New Roman" w:cs="Times New Roman"/>
                <w:sz w:val="24"/>
                <w:szCs w:val="24"/>
              </w:rPr>
              <w:t>万元，较上年同期增长</w:t>
            </w:r>
            <w:r w:rsidR="00A25AC0" w:rsidRPr="00A25AC0">
              <w:rPr>
                <w:rFonts w:ascii="Times New Roman" w:eastAsiaTheme="minorEastAsia" w:hAnsi="Times New Roman" w:cs="Times New Roman"/>
                <w:sz w:val="24"/>
                <w:szCs w:val="24"/>
              </w:rPr>
              <w:lastRenderedPageBreak/>
              <w:t>32.61%</w:t>
            </w:r>
            <w:r w:rsidR="00A25AC0" w:rsidRPr="00A25AC0">
              <w:rPr>
                <w:rFonts w:ascii="Times New Roman" w:eastAsiaTheme="minorEastAsia" w:hAnsi="Times New Roman" w:cs="Times New Roman"/>
                <w:sz w:val="24"/>
                <w:szCs w:val="24"/>
              </w:rPr>
              <w:t>，主要系公司型号任务持续增加，且小批试制新产品订单陆续增多，当期产销量较上年同期稳步提高，下游市场需求持续增长，公司订单加紧落地，促使营业收入增长。感谢您的关注！</w:t>
            </w:r>
          </w:p>
          <w:p w14:paraId="01994AE9" w14:textId="6CAB7C75" w:rsidR="00B24E41" w:rsidRPr="00E7430E" w:rsidRDefault="00B24E41" w:rsidP="00D527A9">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sidRPr="00E7430E">
              <w:rPr>
                <w:rFonts w:ascii="Times New Roman" w:eastAsiaTheme="minorEastAsia" w:hAnsi="Times New Roman" w:cs="Times New Roman"/>
                <w:b/>
                <w:sz w:val="24"/>
                <w:szCs w:val="24"/>
              </w:rPr>
              <w:t>2</w:t>
            </w:r>
            <w:r w:rsidR="00A8560F" w:rsidRPr="00E7430E">
              <w:rPr>
                <w:rFonts w:ascii="Times New Roman" w:eastAsiaTheme="minorEastAsia" w:hAnsi="Times New Roman" w:cs="Times New Roman"/>
                <w:b/>
                <w:sz w:val="24"/>
                <w:szCs w:val="24"/>
              </w:rPr>
              <w:t>、</w:t>
            </w:r>
            <w:r w:rsidR="00D527A9" w:rsidRPr="00D527A9">
              <w:rPr>
                <w:rFonts w:ascii="Times New Roman" w:eastAsiaTheme="minorEastAsia" w:hAnsi="Times New Roman" w:cs="Times New Roman" w:hint="eastAsia"/>
                <w:b/>
                <w:sz w:val="24"/>
                <w:szCs w:val="24"/>
              </w:rPr>
              <w:t>您好折董：我是华秦的一位普通的长期投资者，我想请问折董：</w:t>
            </w:r>
            <w:r w:rsidR="00D527A9" w:rsidRPr="00D527A9">
              <w:rPr>
                <w:rFonts w:ascii="Times New Roman" w:eastAsiaTheme="minorEastAsia" w:hAnsi="Times New Roman" w:cs="Times New Roman"/>
                <w:b/>
                <w:sz w:val="24"/>
                <w:szCs w:val="24"/>
              </w:rPr>
              <w:t>1</w:t>
            </w:r>
            <w:r w:rsidR="00780BF1">
              <w:rPr>
                <w:rFonts w:ascii="Times New Roman" w:eastAsiaTheme="minorEastAsia" w:hAnsi="Times New Roman" w:cs="Times New Roman" w:hint="eastAsia"/>
                <w:b/>
                <w:sz w:val="24"/>
                <w:szCs w:val="24"/>
              </w:rPr>
              <w:t>公司募投项目新建厂房</w:t>
            </w:r>
            <w:r w:rsidR="00D527A9" w:rsidRPr="00D527A9">
              <w:rPr>
                <w:rFonts w:ascii="Times New Roman" w:eastAsiaTheme="minorEastAsia" w:hAnsi="Times New Roman" w:cs="Times New Roman"/>
                <w:b/>
                <w:sz w:val="24"/>
                <w:szCs w:val="24"/>
              </w:rPr>
              <w:t>可以爆发多少产能？</w:t>
            </w:r>
            <w:r w:rsidR="00D527A9" w:rsidRPr="00D527A9">
              <w:rPr>
                <w:rFonts w:ascii="Times New Roman" w:eastAsiaTheme="minorEastAsia" w:hAnsi="Times New Roman" w:cs="Times New Roman"/>
                <w:b/>
                <w:sz w:val="24"/>
                <w:szCs w:val="24"/>
              </w:rPr>
              <w:t>2.</w:t>
            </w:r>
            <w:r w:rsidR="00D527A9" w:rsidRPr="00D527A9">
              <w:rPr>
                <w:rFonts w:ascii="Times New Roman" w:eastAsiaTheme="minorEastAsia" w:hAnsi="Times New Roman" w:cs="Times New Roman"/>
                <w:b/>
                <w:sz w:val="24"/>
                <w:szCs w:val="24"/>
              </w:rPr>
              <w:t>上海瑞华晟目前是否已经完成市场开拓并正式投入预估可以有多大的增长？</w:t>
            </w:r>
            <w:r w:rsidR="00D527A9" w:rsidRPr="00D527A9">
              <w:rPr>
                <w:rFonts w:ascii="Times New Roman" w:eastAsiaTheme="minorEastAsia" w:hAnsi="Times New Roman" w:cs="Times New Roman"/>
                <w:b/>
                <w:sz w:val="24"/>
                <w:szCs w:val="24"/>
              </w:rPr>
              <w:t>3.</w:t>
            </w:r>
            <w:r w:rsidR="00D527A9" w:rsidRPr="00D527A9">
              <w:rPr>
                <w:rFonts w:ascii="Times New Roman" w:eastAsiaTheme="minorEastAsia" w:hAnsi="Times New Roman" w:cs="Times New Roman"/>
                <w:b/>
                <w:sz w:val="24"/>
                <w:szCs w:val="24"/>
              </w:rPr>
              <w:t>中国商飞是否是</w:t>
            </w:r>
            <w:r w:rsidR="00780BF1">
              <w:rPr>
                <w:rFonts w:ascii="Times New Roman" w:eastAsiaTheme="minorEastAsia" w:hAnsi="Times New Roman" w:cs="Times New Roman" w:hint="eastAsia"/>
                <w:b/>
                <w:sz w:val="24"/>
                <w:szCs w:val="24"/>
              </w:rPr>
              <w:t>沈阳航发的</w:t>
            </w:r>
            <w:r w:rsidR="00D527A9" w:rsidRPr="00D527A9">
              <w:rPr>
                <w:rFonts w:ascii="Times New Roman" w:eastAsiaTheme="minorEastAsia" w:hAnsi="Times New Roman" w:cs="Times New Roman"/>
                <w:b/>
                <w:sz w:val="24"/>
                <w:szCs w:val="24"/>
              </w:rPr>
              <w:t>潜在客户</w:t>
            </w:r>
            <w:r w:rsidR="003A51E5" w:rsidRPr="00E7430E">
              <w:rPr>
                <w:rFonts w:ascii="Times New Roman" w:eastAsiaTheme="minorEastAsia" w:hAnsi="Times New Roman" w:cs="Times New Roman"/>
                <w:b/>
                <w:sz w:val="24"/>
                <w:szCs w:val="24"/>
              </w:rPr>
              <w:t>？</w:t>
            </w:r>
          </w:p>
          <w:p w14:paraId="70DB722E" w14:textId="2EE930FB" w:rsidR="00A8560F" w:rsidRPr="00E7430E" w:rsidRDefault="00B24E41" w:rsidP="00475D51">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475D51">
              <w:rPr>
                <w:rFonts w:ascii="Times New Roman" w:eastAsiaTheme="minorEastAsia" w:hAnsi="Times New Roman" w:cs="Times New Roman"/>
                <w:sz w:val="24"/>
                <w:szCs w:val="24"/>
              </w:rPr>
              <w:t>答</w:t>
            </w:r>
            <w:r w:rsidRPr="00475D51">
              <w:rPr>
                <w:rFonts w:ascii="Times New Roman" w:eastAsiaTheme="minorEastAsia" w:hAnsi="Times New Roman" w:cs="Times New Roman"/>
                <w:sz w:val="24"/>
                <w:szCs w:val="24"/>
              </w:rPr>
              <w:t>:</w:t>
            </w:r>
            <w:r w:rsidR="00475D51" w:rsidRPr="00475D51">
              <w:rPr>
                <w:rFonts w:ascii="Times New Roman" w:eastAsiaTheme="minorEastAsia" w:hAnsi="Times New Roman" w:cs="Times New Roman" w:hint="eastAsia"/>
                <w:sz w:val="24"/>
                <w:szCs w:val="24"/>
              </w:rPr>
              <w:t>尊敬的投资者，您好！感谢您对华秦科技的关注！</w:t>
            </w:r>
            <w:r w:rsidR="00475D51" w:rsidRPr="00475D51">
              <w:rPr>
                <w:rFonts w:ascii="Times New Roman" w:eastAsiaTheme="minorEastAsia" w:hAnsi="Times New Roman" w:cs="Times New Roman"/>
                <w:sz w:val="24"/>
                <w:szCs w:val="24"/>
              </w:rPr>
              <w:t>1</w:t>
            </w:r>
            <w:r w:rsidR="00475D51" w:rsidRPr="00475D51">
              <w:rPr>
                <w:rFonts w:ascii="Times New Roman" w:eastAsiaTheme="minorEastAsia" w:hAnsi="Times New Roman" w:cs="Times New Roman"/>
                <w:sz w:val="24"/>
                <w:szCs w:val="24"/>
              </w:rPr>
              <w:t>、公司在特种功能材料领域深耕多年，目前拥有完善的产品体系，应用领域覆盖多种先进武器装备，随着下游客户对公司各类产品需求量的增加，基于满足市场需求、提高公司市场地位的目的，公司需要对现有生产线进行改造升级，扩大隐身材料、伪装材料及防护材料等的生产能力。公司计划投资</w:t>
            </w:r>
            <w:r w:rsidR="00475D51" w:rsidRPr="00475D51">
              <w:rPr>
                <w:rFonts w:ascii="Times New Roman" w:eastAsiaTheme="minorEastAsia" w:hAnsi="Times New Roman" w:cs="Times New Roman"/>
                <w:sz w:val="24"/>
                <w:szCs w:val="24"/>
              </w:rPr>
              <w:t>68,051.00</w:t>
            </w:r>
            <w:r w:rsidR="00475D51" w:rsidRPr="00475D51">
              <w:rPr>
                <w:rFonts w:ascii="Times New Roman" w:eastAsiaTheme="minorEastAsia" w:hAnsi="Times New Roman" w:cs="Times New Roman"/>
                <w:sz w:val="24"/>
                <w:szCs w:val="24"/>
              </w:rPr>
              <w:t>万元实施特种功能材料产业化项目，新建生产和测试场地，购置先进生产设备，优化生产结构，同时扩大生产团队规模，提高各类产品产能，为产业化升级提供良好的作业环境。</w:t>
            </w:r>
            <w:r w:rsidR="00475D51" w:rsidRPr="00475D51">
              <w:rPr>
                <w:rFonts w:ascii="Times New Roman" w:eastAsiaTheme="minorEastAsia" w:hAnsi="Times New Roman" w:cs="Times New Roman"/>
                <w:sz w:val="24"/>
                <w:szCs w:val="24"/>
              </w:rPr>
              <w:t>2</w:t>
            </w:r>
            <w:r w:rsidR="00475D51" w:rsidRPr="00475D51">
              <w:rPr>
                <w:rFonts w:ascii="Times New Roman" w:eastAsiaTheme="minorEastAsia" w:hAnsi="Times New Roman" w:cs="Times New Roman"/>
                <w:sz w:val="24"/>
                <w:szCs w:val="24"/>
              </w:rPr>
              <w:t>、陶瓷基复合材料比传统金属材料能承受更高的温度，且材料密度较低，可以显著降低发动机重量从而大幅提高推重比，因此陶瓷基复合材料被视为军用</w:t>
            </w:r>
            <w:r w:rsidR="00475D51" w:rsidRPr="00475D51">
              <w:rPr>
                <w:rFonts w:ascii="Times New Roman" w:eastAsiaTheme="minorEastAsia" w:hAnsi="Times New Roman" w:cs="Times New Roman"/>
                <w:sz w:val="24"/>
                <w:szCs w:val="24"/>
              </w:rPr>
              <w:t>/</w:t>
            </w:r>
            <w:r w:rsidR="00475D51" w:rsidRPr="00475D51">
              <w:rPr>
                <w:rFonts w:ascii="Times New Roman" w:eastAsiaTheme="minorEastAsia" w:hAnsi="Times New Roman" w:cs="Times New Roman"/>
                <w:sz w:val="24"/>
                <w:szCs w:val="24"/>
              </w:rPr>
              <w:t>商用航空发动机核心机热端结构理想的材料，可应用范围主要包括发动机燃烧室火焰桶、涡轮外环、导向叶片、工作叶片、中心锥、喷管隔热屏、调节片、密封片等航空发动机热端部件。</w:t>
            </w:r>
            <w:r w:rsidR="00475D51" w:rsidRPr="00475D51">
              <w:rPr>
                <w:rFonts w:ascii="Times New Roman" w:eastAsiaTheme="minorEastAsia" w:hAnsi="Times New Roman" w:cs="Times New Roman"/>
                <w:sz w:val="24"/>
                <w:szCs w:val="24"/>
              </w:rPr>
              <w:t>2023</w:t>
            </w:r>
            <w:r w:rsidR="00475D51" w:rsidRPr="00475D51">
              <w:rPr>
                <w:rFonts w:ascii="Times New Roman" w:eastAsiaTheme="minorEastAsia" w:hAnsi="Times New Roman" w:cs="Times New Roman"/>
                <w:sz w:val="24"/>
                <w:szCs w:val="24"/>
              </w:rPr>
              <w:t>年度，上海瑞华晟已设立完成，正在积极开展项目前期建设工作，且相关项目跟研工作进展顺利，公司将积极推进上述项目建设，加快投产，早日实现投资收益。</w:t>
            </w:r>
            <w:r w:rsidR="00475D51" w:rsidRPr="00475D51">
              <w:rPr>
                <w:rFonts w:ascii="Times New Roman" w:eastAsiaTheme="minorEastAsia" w:hAnsi="Times New Roman" w:cs="Times New Roman"/>
                <w:sz w:val="24"/>
                <w:szCs w:val="24"/>
              </w:rPr>
              <w:t>3</w:t>
            </w:r>
            <w:r w:rsidR="00475D51" w:rsidRPr="00475D51">
              <w:rPr>
                <w:rFonts w:ascii="Times New Roman" w:eastAsiaTheme="minorEastAsia" w:hAnsi="Times New Roman" w:cs="Times New Roman"/>
                <w:sz w:val="24"/>
                <w:szCs w:val="24"/>
              </w:rPr>
              <w:t>、华秦航发投资建设的航空发动机零部件智能加工与制造项目进展顺利，华秦航发未来拟从零部件加工拓展至零部件制造，公司亦将积极探索相关市场需求。</w:t>
            </w:r>
            <w:r w:rsidR="00475D51" w:rsidRPr="00475D51">
              <w:rPr>
                <w:rFonts w:ascii="Times New Roman" w:eastAsiaTheme="minorEastAsia" w:hAnsi="Times New Roman" w:cs="Times New Roman" w:hint="eastAsia"/>
                <w:sz w:val="24"/>
                <w:szCs w:val="24"/>
              </w:rPr>
              <w:t>谢谢！</w:t>
            </w:r>
          </w:p>
          <w:p w14:paraId="2DB84EFE" w14:textId="37F90B9B" w:rsidR="00A8560F" w:rsidRPr="00E7430E" w:rsidRDefault="00A8560F" w:rsidP="00A8560F">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lang w:val="en-US"/>
              </w:rPr>
            </w:pPr>
            <w:r w:rsidRPr="00E7430E">
              <w:rPr>
                <w:rFonts w:ascii="Times New Roman" w:eastAsiaTheme="minorEastAsia" w:hAnsi="Times New Roman" w:cs="Times New Roman"/>
                <w:b/>
                <w:sz w:val="24"/>
                <w:szCs w:val="24"/>
              </w:rPr>
              <w:t>3</w:t>
            </w:r>
            <w:r w:rsidRPr="00E7430E">
              <w:rPr>
                <w:rFonts w:ascii="Times New Roman" w:eastAsiaTheme="minorEastAsia" w:hAnsi="Times New Roman" w:cs="Times New Roman"/>
                <w:b/>
                <w:sz w:val="24"/>
                <w:szCs w:val="24"/>
              </w:rPr>
              <w:t>、</w:t>
            </w:r>
            <w:r w:rsidR="00CF4E20" w:rsidRPr="00CF4E20">
              <w:rPr>
                <w:rFonts w:ascii="Times New Roman" w:eastAsiaTheme="minorEastAsia" w:hAnsi="Times New Roman" w:cs="Times New Roman" w:hint="eastAsia"/>
                <w:b/>
                <w:sz w:val="24"/>
                <w:szCs w:val="24"/>
              </w:rPr>
              <w:t>截至目前公司订单计入营收周期大概是多久</w:t>
            </w:r>
            <w:r w:rsidR="00CF4E20">
              <w:rPr>
                <w:rFonts w:ascii="Times New Roman" w:eastAsiaTheme="minorEastAsia" w:hAnsi="Times New Roman" w:cs="Times New Roman" w:hint="eastAsia"/>
                <w:b/>
                <w:sz w:val="24"/>
                <w:szCs w:val="24"/>
              </w:rPr>
              <w:t>？</w:t>
            </w:r>
          </w:p>
          <w:p w14:paraId="45730D10" w14:textId="58DA3BE5" w:rsidR="00CF4E20" w:rsidRPr="00CF4E20" w:rsidRDefault="00604178" w:rsidP="00CF4E20">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答</w:t>
            </w:r>
            <w:r w:rsidRPr="00E7430E">
              <w:rPr>
                <w:rFonts w:ascii="Times New Roman" w:eastAsiaTheme="minorEastAsia" w:hAnsi="Times New Roman" w:cs="Times New Roman"/>
                <w:sz w:val="24"/>
                <w:szCs w:val="24"/>
              </w:rPr>
              <w:t>:</w:t>
            </w:r>
            <w:r w:rsidR="00CF4E20" w:rsidRPr="00CF4E20">
              <w:rPr>
                <w:rFonts w:ascii="Times New Roman" w:eastAsiaTheme="minorEastAsia" w:hAnsi="Times New Roman" w:cs="Times New Roman" w:hint="eastAsia"/>
                <w:sz w:val="24"/>
                <w:szCs w:val="24"/>
              </w:rPr>
              <w:t>尊敬的投资者，您好！感谢您对华秦科技的关注！公司主</w:t>
            </w:r>
            <w:r w:rsidR="00CF4E20" w:rsidRPr="00CF4E20">
              <w:rPr>
                <w:rFonts w:ascii="Times New Roman" w:eastAsiaTheme="minorEastAsia" w:hAnsi="Times New Roman" w:cs="Times New Roman" w:hint="eastAsia"/>
                <w:sz w:val="24"/>
                <w:szCs w:val="24"/>
              </w:rPr>
              <w:lastRenderedPageBreak/>
              <w:t>要采用以销定产的生产模式，并根据客户需求进行定制化生产。公司不同产品的生产模式如下：</w:t>
            </w:r>
          </w:p>
          <w:p w14:paraId="69C8E5FE" w14:textId="77777777" w:rsidR="00CF4E20" w:rsidRPr="00CF4E20" w:rsidRDefault="00CF4E20" w:rsidP="00CF4E20">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CF4E20">
              <w:rPr>
                <w:rFonts w:ascii="Times New Roman" w:eastAsiaTheme="minorEastAsia" w:hAnsi="Times New Roman" w:cs="Times New Roman" w:hint="eastAsia"/>
                <w:sz w:val="24"/>
                <w:szCs w:val="24"/>
              </w:rPr>
              <w:t>（</w:t>
            </w:r>
            <w:r w:rsidRPr="00CF4E20">
              <w:rPr>
                <w:rFonts w:ascii="Times New Roman" w:eastAsiaTheme="minorEastAsia" w:hAnsi="Times New Roman" w:cs="Times New Roman"/>
                <w:sz w:val="24"/>
                <w:szCs w:val="24"/>
              </w:rPr>
              <w:t>1</w:t>
            </w:r>
            <w:r w:rsidRPr="00CF4E20">
              <w:rPr>
                <w:rFonts w:ascii="Times New Roman" w:eastAsiaTheme="minorEastAsia" w:hAnsi="Times New Roman" w:cs="Times New Roman"/>
                <w:sz w:val="24"/>
                <w:szCs w:val="24"/>
              </w:rPr>
              <w:t>）隐身涂层材料、防护材料</w:t>
            </w:r>
          </w:p>
          <w:p w14:paraId="5B2C308A" w14:textId="77777777" w:rsidR="00CF4E20" w:rsidRPr="00CF4E20" w:rsidRDefault="00CF4E20" w:rsidP="00CF4E20">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CF4E20">
              <w:rPr>
                <w:rFonts w:ascii="Times New Roman" w:eastAsiaTheme="minorEastAsia" w:hAnsi="Times New Roman" w:cs="Times New Roman" w:hint="eastAsia"/>
                <w:sz w:val="24"/>
                <w:szCs w:val="24"/>
              </w:rPr>
              <w:t>对于隐身涂层材料及防护材料，客户将相关零部件发运至公司后，公司运用定制化开发的生产设备及特定的生产工艺将特种功能材料直接制备并涂覆在客户零部件表面，从而在客户零部件表面形成特种功能材料涂层，提升客户零部件的隐身能力或防护能力，在此过程中即完成了公司产品的生产。对于少量涂覆技术要求不高的军工产品以及民用重防腐材料，公司亦直接生产相关产品交付客户，由客户自行涂覆于相关零部件表面。</w:t>
            </w:r>
          </w:p>
          <w:p w14:paraId="494F1438" w14:textId="77777777" w:rsidR="00CF4E20" w:rsidRPr="00CF4E20" w:rsidRDefault="00CF4E20" w:rsidP="00CF4E20">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CF4E20">
              <w:rPr>
                <w:rFonts w:ascii="Times New Roman" w:eastAsiaTheme="minorEastAsia" w:hAnsi="Times New Roman" w:cs="Times New Roman" w:hint="eastAsia"/>
                <w:sz w:val="24"/>
                <w:szCs w:val="24"/>
              </w:rPr>
              <w:t>（</w:t>
            </w:r>
            <w:r w:rsidRPr="00CF4E20">
              <w:rPr>
                <w:rFonts w:ascii="Times New Roman" w:eastAsiaTheme="minorEastAsia" w:hAnsi="Times New Roman" w:cs="Times New Roman"/>
                <w:sz w:val="24"/>
                <w:szCs w:val="24"/>
              </w:rPr>
              <w:t>2</w:t>
            </w:r>
            <w:r w:rsidRPr="00CF4E20">
              <w:rPr>
                <w:rFonts w:ascii="Times New Roman" w:eastAsiaTheme="minorEastAsia" w:hAnsi="Times New Roman" w:cs="Times New Roman"/>
                <w:sz w:val="24"/>
                <w:szCs w:val="24"/>
              </w:rPr>
              <w:t>）结构隐身材料</w:t>
            </w:r>
          </w:p>
          <w:p w14:paraId="79C78C5F" w14:textId="77777777" w:rsidR="00CF4E20" w:rsidRPr="00CF4E20" w:rsidRDefault="00CF4E20" w:rsidP="00CF4E20">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CF4E20">
              <w:rPr>
                <w:rFonts w:ascii="Times New Roman" w:eastAsiaTheme="minorEastAsia" w:hAnsi="Times New Roman" w:cs="Times New Roman" w:hint="eastAsia"/>
                <w:sz w:val="24"/>
                <w:szCs w:val="24"/>
              </w:rPr>
              <w:t>公司结构隐身材料可替代部分现有武器装备金属材料结构件，实现结构和隐身功能的一体化，该产品一般由客户提供设计图纸、技术指标等要求，公司直接进行零部件生产并交付客户。</w:t>
            </w:r>
          </w:p>
          <w:p w14:paraId="77610528" w14:textId="77777777" w:rsidR="00CF4E20" w:rsidRPr="00CF4E20" w:rsidRDefault="00CF4E20" w:rsidP="00CF4E20">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CF4E20">
              <w:rPr>
                <w:rFonts w:ascii="Times New Roman" w:eastAsiaTheme="minorEastAsia" w:hAnsi="Times New Roman" w:cs="Times New Roman" w:hint="eastAsia"/>
                <w:sz w:val="24"/>
                <w:szCs w:val="24"/>
              </w:rPr>
              <w:t>（</w:t>
            </w:r>
            <w:r w:rsidRPr="00CF4E20">
              <w:rPr>
                <w:rFonts w:ascii="Times New Roman" w:eastAsiaTheme="minorEastAsia" w:hAnsi="Times New Roman" w:cs="Times New Roman"/>
                <w:sz w:val="24"/>
                <w:szCs w:val="24"/>
              </w:rPr>
              <w:t>3</w:t>
            </w:r>
            <w:r w:rsidRPr="00CF4E20">
              <w:rPr>
                <w:rFonts w:ascii="Times New Roman" w:eastAsiaTheme="minorEastAsia" w:hAnsi="Times New Roman" w:cs="Times New Roman"/>
                <w:sz w:val="24"/>
                <w:szCs w:val="24"/>
              </w:rPr>
              <w:t>）伪装材料</w:t>
            </w:r>
          </w:p>
          <w:p w14:paraId="600FB80E" w14:textId="77777777" w:rsidR="00CF4E20" w:rsidRPr="00CF4E20" w:rsidRDefault="00CF4E20" w:rsidP="00CF4E20">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CF4E20">
              <w:rPr>
                <w:rFonts w:ascii="Times New Roman" w:eastAsiaTheme="minorEastAsia" w:hAnsi="Times New Roman" w:cs="Times New Roman" w:hint="eastAsia"/>
                <w:sz w:val="24"/>
                <w:szCs w:val="24"/>
              </w:rPr>
              <w:t>公司伪装材料一般按照客户技术指标要求完成生产后交付客户，对于地面军事目标的伪装，公司会同时提供伪装设计技术方案，并指派相关技术人员协助客户完成安装或施工。</w:t>
            </w:r>
          </w:p>
          <w:p w14:paraId="5614D9E9" w14:textId="77777777" w:rsidR="00CF4E20" w:rsidRPr="00CF4E20" w:rsidRDefault="00CF4E20" w:rsidP="00CF4E20">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CF4E20">
              <w:rPr>
                <w:rFonts w:ascii="Times New Roman" w:eastAsiaTheme="minorEastAsia" w:hAnsi="Times New Roman" w:cs="Times New Roman" w:hint="eastAsia"/>
                <w:sz w:val="24"/>
                <w:szCs w:val="24"/>
              </w:rPr>
              <w:t>（</w:t>
            </w:r>
            <w:r w:rsidRPr="00CF4E20">
              <w:rPr>
                <w:rFonts w:ascii="Times New Roman" w:eastAsiaTheme="minorEastAsia" w:hAnsi="Times New Roman" w:cs="Times New Roman"/>
                <w:sz w:val="24"/>
                <w:szCs w:val="24"/>
              </w:rPr>
              <w:t>4</w:t>
            </w:r>
            <w:r w:rsidRPr="00CF4E20">
              <w:rPr>
                <w:rFonts w:ascii="Times New Roman" w:eastAsiaTheme="minorEastAsia" w:hAnsi="Times New Roman" w:cs="Times New Roman"/>
                <w:sz w:val="24"/>
                <w:szCs w:val="24"/>
              </w:rPr>
              <w:t>）声学超构材料</w:t>
            </w:r>
          </w:p>
          <w:p w14:paraId="78F89DE7" w14:textId="77777777" w:rsidR="00CF4E20" w:rsidRPr="00CF4E20" w:rsidRDefault="00CF4E20" w:rsidP="00CF4E20">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CF4E20">
              <w:rPr>
                <w:rFonts w:ascii="Times New Roman" w:eastAsiaTheme="minorEastAsia" w:hAnsi="Times New Roman" w:cs="Times New Roman" w:hint="eastAsia"/>
                <w:sz w:val="24"/>
                <w:szCs w:val="24"/>
              </w:rPr>
              <w:t>公司声学超构材料主要按照下游客户不同应用场景下的定制化指标要求组织生产与交付。</w:t>
            </w:r>
          </w:p>
          <w:p w14:paraId="74CE9416" w14:textId="77777777" w:rsidR="00CF4E20" w:rsidRPr="00CF4E20" w:rsidRDefault="00CF4E20" w:rsidP="00CF4E20">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CF4E20">
              <w:rPr>
                <w:rFonts w:ascii="Times New Roman" w:eastAsiaTheme="minorEastAsia" w:hAnsi="Times New Roman" w:cs="Times New Roman" w:hint="eastAsia"/>
                <w:sz w:val="24"/>
                <w:szCs w:val="24"/>
              </w:rPr>
              <w:t>（</w:t>
            </w:r>
            <w:r w:rsidRPr="00CF4E20">
              <w:rPr>
                <w:rFonts w:ascii="Times New Roman" w:eastAsiaTheme="minorEastAsia" w:hAnsi="Times New Roman" w:cs="Times New Roman"/>
                <w:sz w:val="24"/>
                <w:szCs w:val="24"/>
              </w:rPr>
              <w:t>5</w:t>
            </w:r>
            <w:r w:rsidRPr="00CF4E20">
              <w:rPr>
                <w:rFonts w:ascii="Times New Roman" w:eastAsiaTheme="minorEastAsia" w:hAnsi="Times New Roman" w:cs="Times New Roman"/>
                <w:sz w:val="24"/>
                <w:szCs w:val="24"/>
              </w:rPr>
              <w:t>）航空发动机零部件加工与制造</w:t>
            </w:r>
          </w:p>
          <w:p w14:paraId="341402DC" w14:textId="77777777" w:rsidR="00CF4E20" w:rsidRPr="00CF4E20" w:rsidRDefault="00CF4E20" w:rsidP="00CF4E20">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CF4E20">
              <w:rPr>
                <w:rFonts w:ascii="Times New Roman" w:eastAsiaTheme="minorEastAsia" w:hAnsi="Times New Roman" w:cs="Times New Roman" w:hint="eastAsia"/>
                <w:sz w:val="24"/>
                <w:szCs w:val="24"/>
              </w:rPr>
              <w:t>目前，公司航空发动机零部件主要为订单定制、来料加工生产模式。生产组织主要按客户来料及交付进度计划进行。</w:t>
            </w:r>
          </w:p>
          <w:p w14:paraId="5D24AD5E" w14:textId="155699C8" w:rsidR="00A11BBC" w:rsidRPr="00E7430E" w:rsidRDefault="00CF4E20" w:rsidP="00CF4E20">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CF4E20">
              <w:rPr>
                <w:rFonts w:ascii="Times New Roman" w:eastAsiaTheme="minorEastAsia" w:hAnsi="Times New Roman" w:cs="Times New Roman" w:hint="eastAsia"/>
                <w:sz w:val="24"/>
                <w:szCs w:val="24"/>
              </w:rPr>
              <w:t>谢谢！</w:t>
            </w:r>
          </w:p>
        </w:tc>
      </w:tr>
      <w:tr w:rsidR="00821B04" w:rsidRPr="00E7430E" w14:paraId="6943D646" w14:textId="77777777">
        <w:trPr>
          <w:trHeight w:val="561"/>
          <w:jc w:val="center"/>
        </w:trPr>
        <w:tc>
          <w:tcPr>
            <w:tcW w:w="1696" w:type="dxa"/>
            <w:vAlign w:val="center"/>
          </w:tcPr>
          <w:p w14:paraId="3EF42150" w14:textId="77777777" w:rsidR="00821B04" w:rsidRPr="00E7430E" w:rsidRDefault="00A0533D">
            <w:pPr>
              <w:pStyle w:val="TableParagraph"/>
              <w:spacing w:beforeLines="50" w:before="120" w:afterLines="50" w:after="120"/>
              <w:ind w:left="107"/>
              <w:rPr>
                <w:rFonts w:ascii="Times New Roman" w:eastAsiaTheme="minorEastAsia" w:hAnsi="Times New Roman" w:cs="Times New Roman"/>
                <w:b/>
                <w:bCs/>
                <w:sz w:val="24"/>
                <w:szCs w:val="24"/>
              </w:rPr>
            </w:pPr>
            <w:r w:rsidRPr="00E7430E">
              <w:rPr>
                <w:rFonts w:ascii="Times New Roman" w:eastAsiaTheme="minorEastAsia" w:hAnsi="Times New Roman" w:cs="Times New Roman"/>
                <w:b/>
                <w:bCs/>
                <w:sz w:val="24"/>
                <w:szCs w:val="24"/>
              </w:rPr>
              <w:lastRenderedPageBreak/>
              <w:t>附件清单（如</w:t>
            </w:r>
            <w:r w:rsidRPr="00E7430E">
              <w:rPr>
                <w:rFonts w:ascii="Times New Roman" w:eastAsiaTheme="minorEastAsia" w:hAnsi="Times New Roman" w:cs="Times New Roman"/>
                <w:b/>
                <w:bCs/>
                <w:sz w:val="24"/>
                <w:szCs w:val="24"/>
              </w:rPr>
              <w:lastRenderedPageBreak/>
              <w:t>有）</w:t>
            </w:r>
          </w:p>
        </w:tc>
        <w:tc>
          <w:tcPr>
            <w:tcW w:w="6829" w:type="dxa"/>
            <w:vAlign w:val="center"/>
          </w:tcPr>
          <w:p w14:paraId="36AEC18C" w14:textId="77777777" w:rsidR="00821B04" w:rsidRPr="00E7430E" w:rsidRDefault="00A0533D">
            <w:pPr>
              <w:pStyle w:val="TableParagraph"/>
              <w:spacing w:beforeLines="50" w:before="120" w:afterLines="50" w:after="120"/>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lastRenderedPageBreak/>
              <w:t>无</w:t>
            </w:r>
          </w:p>
        </w:tc>
      </w:tr>
      <w:tr w:rsidR="00A11BBC" w:rsidRPr="00E7430E" w14:paraId="5CC321E2" w14:textId="77777777">
        <w:trPr>
          <w:trHeight w:val="561"/>
          <w:jc w:val="center"/>
        </w:trPr>
        <w:tc>
          <w:tcPr>
            <w:tcW w:w="1696" w:type="dxa"/>
            <w:vAlign w:val="center"/>
          </w:tcPr>
          <w:p w14:paraId="6A802108" w14:textId="77777777" w:rsidR="00A11BBC" w:rsidRPr="00E7430E" w:rsidRDefault="00A11BBC">
            <w:pPr>
              <w:pStyle w:val="TableParagraph"/>
              <w:spacing w:beforeLines="50" w:before="120" w:afterLines="50" w:after="120"/>
              <w:ind w:left="107"/>
              <w:rPr>
                <w:rFonts w:ascii="Times New Roman" w:eastAsiaTheme="minorEastAsia" w:hAnsi="Times New Roman" w:cs="Times New Roman"/>
                <w:b/>
                <w:bCs/>
                <w:sz w:val="24"/>
                <w:szCs w:val="24"/>
              </w:rPr>
            </w:pPr>
            <w:r w:rsidRPr="00E7430E">
              <w:rPr>
                <w:rFonts w:ascii="Times New Roman" w:eastAsiaTheme="minorEastAsia" w:hAnsi="Times New Roman" w:cs="Times New Roman"/>
                <w:b/>
                <w:bCs/>
                <w:sz w:val="24"/>
                <w:szCs w:val="24"/>
              </w:rPr>
              <w:t>日期</w:t>
            </w:r>
          </w:p>
        </w:tc>
        <w:tc>
          <w:tcPr>
            <w:tcW w:w="6829" w:type="dxa"/>
            <w:vAlign w:val="center"/>
          </w:tcPr>
          <w:p w14:paraId="5080156F" w14:textId="31430E45" w:rsidR="00A11BBC" w:rsidRPr="00E7430E" w:rsidRDefault="00A11BBC">
            <w:pPr>
              <w:pStyle w:val="TableParagraph"/>
              <w:spacing w:beforeLines="50" w:before="120" w:afterLines="50" w:after="120"/>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202</w:t>
            </w:r>
            <w:r w:rsidR="00DB2707">
              <w:rPr>
                <w:rFonts w:ascii="Times New Roman" w:eastAsiaTheme="minorEastAsia" w:hAnsi="Times New Roman" w:cs="Times New Roman" w:hint="eastAsia"/>
                <w:sz w:val="24"/>
                <w:szCs w:val="24"/>
              </w:rPr>
              <w:t>4</w:t>
            </w:r>
            <w:r w:rsidRPr="00E7430E">
              <w:rPr>
                <w:rFonts w:ascii="Times New Roman" w:eastAsiaTheme="minorEastAsia" w:hAnsi="Times New Roman" w:cs="Times New Roman"/>
                <w:sz w:val="24"/>
                <w:szCs w:val="24"/>
              </w:rPr>
              <w:t>年</w:t>
            </w:r>
            <w:r w:rsidR="00DB2707">
              <w:rPr>
                <w:rFonts w:ascii="Times New Roman" w:eastAsiaTheme="minorEastAsia" w:hAnsi="Times New Roman" w:cs="Times New Roman" w:hint="eastAsia"/>
                <w:sz w:val="24"/>
                <w:szCs w:val="24"/>
              </w:rPr>
              <w:t>05</w:t>
            </w:r>
            <w:r w:rsidRPr="00E7430E">
              <w:rPr>
                <w:rFonts w:ascii="Times New Roman" w:eastAsiaTheme="minorEastAsia" w:hAnsi="Times New Roman" w:cs="Times New Roman"/>
                <w:sz w:val="24"/>
                <w:szCs w:val="24"/>
              </w:rPr>
              <w:t>月</w:t>
            </w:r>
            <w:r w:rsidR="00DB2707">
              <w:rPr>
                <w:rFonts w:ascii="Times New Roman" w:eastAsiaTheme="minorEastAsia" w:hAnsi="Times New Roman" w:cs="Times New Roman" w:hint="eastAsia"/>
                <w:sz w:val="24"/>
                <w:szCs w:val="24"/>
              </w:rPr>
              <w:t>15</w:t>
            </w:r>
            <w:r w:rsidRPr="00E7430E">
              <w:rPr>
                <w:rFonts w:ascii="Times New Roman" w:eastAsiaTheme="minorEastAsia" w:hAnsi="Times New Roman" w:cs="Times New Roman"/>
                <w:sz w:val="24"/>
                <w:szCs w:val="24"/>
              </w:rPr>
              <w:t>日</w:t>
            </w:r>
          </w:p>
        </w:tc>
      </w:tr>
    </w:tbl>
    <w:p w14:paraId="44F7BDC8" w14:textId="77777777" w:rsidR="00821B04" w:rsidRPr="00E7430E" w:rsidRDefault="00821B04">
      <w:pPr>
        <w:rPr>
          <w:rFonts w:ascii="Times New Roman" w:eastAsia="宋体" w:hAnsi="Times New Roman" w:cs="Times New Roman"/>
          <w:sz w:val="28"/>
          <w:szCs w:val="36"/>
        </w:rPr>
      </w:pPr>
    </w:p>
    <w:sectPr w:rsidR="00821B04" w:rsidRPr="00E7430E">
      <w:footerReference w:type="default" r:id="rId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E17AE" w14:textId="77777777" w:rsidR="006D1F41" w:rsidRDefault="006D1F41">
      <w:r>
        <w:separator/>
      </w:r>
    </w:p>
  </w:endnote>
  <w:endnote w:type="continuationSeparator" w:id="0">
    <w:p w14:paraId="48A060AF" w14:textId="77777777" w:rsidR="006D1F41" w:rsidRDefault="006D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4043263"/>
      <w:docPartObj>
        <w:docPartGallery w:val="AutoText"/>
      </w:docPartObj>
    </w:sdtPr>
    <w:sdtContent>
      <w:p w14:paraId="48166239" w14:textId="77777777" w:rsidR="00821B04" w:rsidRDefault="00A0533D">
        <w:pPr>
          <w:pStyle w:val="a8"/>
          <w:jc w:val="center"/>
        </w:pPr>
        <w:r>
          <w:fldChar w:fldCharType="begin"/>
        </w:r>
        <w:r>
          <w:instrText>PAGE   \* MERGEFORMAT</w:instrText>
        </w:r>
        <w:r>
          <w:fldChar w:fldCharType="separate"/>
        </w:r>
        <w:r w:rsidR="00BE16C5">
          <w:rPr>
            <w:noProof/>
          </w:rPr>
          <w:t>4</w:t>
        </w:r>
        <w:r>
          <w:fldChar w:fldCharType="end"/>
        </w:r>
      </w:p>
    </w:sdtContent>
  </w:sdt>
  <w:p w14:paraId="1DC2FEA0" w14:textId="77777777" w:rsidR="00821B04" w:rsidRDefault="00821B0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96957" w14:textId="77777777" w:rsidR="006D1F41" w:rsidRDefault="006D1F41">
      <w:r>
        <w:separator/>
      </w:r>
    </w:p>
  </w:footnote>
  <w:footnote w:type="continuationSeparator" w:id="0">
    <w:p w14:paraId="49DCFA9B" w14:textId="77777777" w:rsidR="006D1F41" w:rsidRDefault="006D1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623A6C"/>
    <w:multiLevelType w:val="hybridMultilevel"/>
    <w:tmpl w:val="0D1E9912"/>
    <w:lvl w:ilvl="0" w:tplc="2AB25316">
      <w:start w:val="1"/>
      <w:numFmt w:val="decimal"/>
      <w:lvlText w:val="%1、"/>
      <w:lvlJc w:val="left"/>
      <w:pPr>
        <w:ind w:left="857" w:hanging="375"/>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68D57C2E"/>
    <w:multiLevelType w:val="hybridMultilevel"/>
    <w:tmpl w:val="C2F2715A"/>
    <w:lvl w:ilvl="0" w:tplc="7294310A">
      <w:start w:val="1"/>
      <w:numFmt w:val="decimal"/>
      <w:lvlText w:val="%1."/>
      <w:lvlJc w:val="left"/>
      <w:pPr>
        <w:ind w:left="180" w:hanging="1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76E7978"/>
    <w:multiLevelType w:val="hybridMultilevel"/>
    <w:tmpl w:val="C4A6A75C"/>
    <w:lvl w:ilvl="0" w:tplc="6E8A13E6">
      <w:start w:val="1"/>
      <w:numFmt w:val="decimal"/>
      <w:lvlText w:val="%1、"/>
      <w:lvlJc w:val="left"/>
      <w:pPr>
        <w:ind w:left="1232" w:hanging="375"/>
      </w:pPr>
      <w:rPr>
        <w:rFonts w:hint="default"/>
        <w:b/>
      </w:r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num w:numId="1" w16cid:durableId="1837112385">
    <w:abstractNumId w:val="1"/>
  </w:num>
  <w:num w:numId="2" w16cid:durableId="573391763">
    <w:abstractNumId w:val="0"/>
  </w:num>
  <w:num w:numId="3" w16cid:durableId="1834226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VhMGRlZDc1N2Q5MDFjYzM5NTBiYTRlNWNiYWVkMWQifQ=="/>
  </w:docVars>
  <w:rsids>
    <w:rsidRoot w:val="00301D32"/>
    <w:rsid w:val="000015C8"/>
    <w:rsid w:val="0000584A"/>
    <w:rsid w:val="00021B5A"/>
    <w:rsid w:val="00026CC3"/>
    <w:rsid w:val="00036089"/>
    <w:rsid w:val="000506AE"/>
    <w:rsid w:val="00053CFA"/>
    <w:rsid w:val="000633EC"/>
    <w:rsid w:val="00063804"/>
    <w:rsid w:val="000665A2"/>
    <w:rsid w:val="00086AEE"/>
    <w:rsid w:val="000877AB"/>
    <w:rsid w:val="000B7C08"/>
    <w:rsid w:val="000D12CF"/>
    <w:rsid w:val="000D2D88"/>
    <w:rsid w:val="000D698C"/>
    <w:rsid w:val="000E3494"/>
    <w:rsid w:val="000E4B20"/>
    <w:rsid w:val="0011418F"/>
    <w:rsid w:val="00125748"/>
    <w:rsid w:val="00172C24"/>
    <w:rsid w:val="001A6E4B"/>
    <w:rsid w:val="001C7401"/>
    <w:rsid w:val="001D7F84"/>
    <w:rsid w:val="001E59D1"/>
    <w:rsid w:val="001E5EA4"/>
    <w:rsid w:val="002042A7"/>
    <w:rsid w:val="00204FB5"/>
    <w:rsid w:val="00205911"/>
    <w:rsid w:val="002146AD"/>
    <w:rsid w:val="002146CE"/>
    <w:rsid w:val="00231A80"/>
    <w:rsid w:val="00265B9A"/>
    <w:rsid w:val="00275CB6"/>
    <w:rsid w:val="002800B5"/>
    <w:rsid w:val="0029291D"/>
    <w:rsid w:val="00295B29"/>
    <w:rsid w:val="002B243E"/>
    <w:rsid w:val="002C1DF2"/>
    <w:rsid w:val="002D4073"/>
    <w:rsid w:val="002E7098"/>
    <w:rsid w:val="002F75BA"/>
    <w:rsid w:val="00301D32"/>
    <w:rsid w:val="00302DEA"/>
    <w:rsid w:val="0031294E"/>
    <w:rsid w:val="00334B60"/>
    <w:rsid w:val="003613E9"/>
    <w:rsid w:val="00366FAD"/>
    <w:rsid w:val="0037105B"/>
    <w:rsid w:val="00392043"/>
    <w:rsid w:val="003975BA"/>
    <w:rsid w:val="003A51E5"/>
    <w:rsid w:val="003A74E6"/>
    <w:rsid w:val="003B73DD"/>
    <w:rsid w:val="003C3819"/>
    <w:rsid w:val="003D011C"/>
    <w:rsid w:val="003E4B3C"/>
    <w:rsid w:val="004108C7"/>
    <w:rsid w:val="00412DC2"/>
    <w:rsid w:val="00432369"/>
    <w:rsid w:val="00440041"/>
    <w:rsid w:val="00451268"/>
    <w:rsid w:val="004515AD"/>
    <w:rsid w:val="00451857"/>
    <w:rsid w:val="00453516"/>
    <w:rsid w:val="00457548"/>
    <w:rsid w:val="004651EA"/>
    <w:rsid w:val="00470DB2"/>
    <w:rsid w:val="00475D51"/>
    <w:rsid w:val="004925E7"/>
    <w:rsid w:val="00495B11"/>
    <w:rsid w:val="004B3F3A"/>
    <w:rsid w:val="004B43D1"/>
    <w:rsid w:val="004F6FF3"/>
    <w:rsid w:val="00507547"/>
    <w:rsid w:val="00571B49"/>
    <w:rsid w:val="005743AE"/>
    <w:rsid w:val="00577F53"/>
    <w:rsid w:val="00591B2C"/>
    <w:rsid w:val="005A2653"/>
    <w:rsid w:val="005D64CA"/>
    <w:rsid w:val="005E5717"/>
    <w:rsid w:val="005E6DB2"/>
    <w:rsid w:val="00604178"/>
    <w:rsid w:val="00613B9A"/>
    <w:rsid w:val="0061433E"/>
    <w:rsid w:val="0062751D"/>
    <w:rsid w:val="006354AA"/>
    <w:rsid w:val="006609A9"/>
    <w:rsid w:val="00661AFA"/>
    <w:rsid w:val="00662F4E"/>
    <w:rsid w:val="006726BF"/>
    <w:rsid w:val="00677B77"/>
    <w:rsid w:val="00680AD9"/>
    <w:rsid w:val="0068718A"/>
    <w:rsid w:val="006A2739"/>
    <w:rsid w:val="006A7024"/>
    <w:rsid w:val="006B4C95"/>
    <w:rsid w:val="006B5C95"/>
    <w:rsid w:val="006D1F41"/>
    <w:rsid w:val="006E14B0"/>
    <w:rsid w:val="006F0108"/>
    <w:rsid w:val="006F66DB"/>
    <w:rsid w:val="00703C9C"/>
    <w:rsid w:val="00704AE6"/>
    <w:rsid w:val="007062CF"/>
    <w:rsid w:val="007153A2"/>
    <w:rsid w:val="007170DA"/>
    <w:rsid w:val="007236E3"/>
    <w:rsid w:val="00724A68"/>
    <w:rsid w:val="007271BF"/>
    <w:rsid w:val="00730DD3"/>
    <w:rsid w:val="00731624"/>
    <w:rsid w:val="00733224"/>
    <w:rsid w:val="00742A49"/>
    <w:rsid w:val="007576B9"/>
    <w:rsid w:val="00764128"/>
    <w:rsid w:val="00770BC5"/>
    <w:rsid w:val="00780BF1"/>
    <w:rsid w:val="007824B8"/>
    <w:rsid w:val="007910DD"/>
    <w:rsid w:val="0079114A"/>
    <w:rsid w:val="007A3EC1"/>
    <w:rsid w:val="007B3368"/>
    <w:rsid w:val="007B4A7D"/>
    <w:rsid w:val="007D0A69"/>
    <w:rsid w:val="007D6DC4"/>
    <w:rsid w:val="007F56D4"/>
    <w:rsid w:val="00804D9A"/>
    <w:rsid w:val="00805C1B"/>
    <w:rsid w:val="00821B04"/>
    <w:rsid w:val="0083426D"/>
    <w:rsid w:val="00847813"/>
    <w:rsid w:val="00853463"/>
    <w:rsid w:val="00870483"/>
    <w:rsid w:val="008773B2"/>
    <w:rsid w:val="00893F25"/>
    <w:rsid w:val="00895035"/>
    <w:rsid w:val="008B2617"/>
    <w:rsid w:val="008B2B14"/>
    <w:rsid w:val="008C6AED"/>
    <w:rsid w:val="008C7604"/>
    <w:rsid w:val="008E1B27"/>
    <w:rsid w:val="00900828"/>
    <w:rsid w:val="00903379"/>
    <w:rsid w:val="00906975"/>
    <w:rsid w:val="00917F0B"/>
    <w:rsid w:val="00917F8B"/>
    <w:rsid w:val="00923095"/>
    <w:rsid w:val="0092416A"/>
    <w:rsid w:val="00944A0D"/>
    <w:rsid w:val="0094760C"/>
    <w:rsid w:val="00960257"/>
    <w:rsid w:val="00960964"/>
    <w:rsid w:val="00961241"/>
    <w:rsid w:val="00965E4D"/>
    <w:rsid w:val="00981E78"/>
    <w:rsid w:val="009B1D5C"/>
    <w:rsid w:val="009C2DD6"/>
    <w:rsid w:val="009C2E31"/>
    <w:rsid w:val="009E1955"/>
    <w:rsid w:val="009F3A19"/>
    <w:rsid w:val="009F466A"/>
    <w:rsid w:val="00A04A30"/>
    <w:rsid w:val="00A0533D"/>
    <w:rsid w:val="00A11BBC"/>
    <w:rsid w:val="00A25AC0"/>
    <w:rsid w:val="00A27639"/>
    <w:rsid w:val="00A36A7C"/>
    <w:rsid w:val="00A45829"/>
    <w:rsid w:val="00A46014"/>
    <w:rsid w:val="00A47934"/>
    <w:rsid w:val="00A50379"/>
    <w:rsid w:val="00A51EC4"/>
    <w:rsid w:val="00A527AA"/>
    <w:rsid w:val="00A54BD3"/>
    <w:rsid w:val="00A5684D"/>
    <w:rsid w:val="00A66ED9"/>
    <w:rsid w:val="00A67FC0"/>
    <w:rsid w:val="00A707B2"/>
    <w:rsid w:val="00A75C61"/>
    <w:rsid w:val="00A8560F"/>
    <w:rsid w:val="00A9601B"/>
    <w:rsid w:val="00AC7569"/>
    <w:rsid w:val="00AD100E"/>
    <w:rsid w:val="00AE1E36"/>
    <w:rsid w:val="00AF74AA"/>
    <w:rsid w:val="00B03C2F"/>
    <w:rsid w:val="00B15064"/>
    <w:rsid w:val="00B24E41"/>
    <w:rsid w:val="00B340A3"/>
    <w:rsid w:val="00B34F4E"/>
    <w:rsid w:val="00B410F5"/>
    <w:rsid w:val="00B6280C"/>
    <w:rsid w:val="00B671A4"/>
    <w:rsid w:val="00B72CD4"/>
    <w:rsid w:val="00B85B00"/>
    <w:rsid w:val="00B934AF"/>
    <w:rsid w:val="00BA6D9B"/>
    <w:rsid w:val="00BE16C5"/>
    <w:rsid w:val="00BF132F"/>
    <w:rsid w:val="00C13878"/>
    <w:rsid w:val="00C7670C"/>
    <w:rsid w:val="00C8455F"/>
    <w:rsid w:val="00CA1705"/>
    <w:rsid w:val="00CB0AC9"/>
    <w:rsid w:val="00CB175E"/>
    <w:rsid w:val="00CC2417"/>
    <w:rsid w:val="00CE1A54"/>
    <w:rsid w:val="00CF4E20"/>
    <w:rsid w:val="00CF5301"/>
    <w:rsid w:val="00CF5FB6"/>
    <w:rsid w:val="00D0137F"/>
    <w:rsid w:val="00D02518"/>
    <w:rsid w:val="00D1342E"/>
    <w:rsid w:val="00D17454"/>
    <w:rsid w:val="00D33FBC"/>
    <w:rsid w:val="00D44426"/>
    <w:rsid w:val="00D527A9"/>
    <w:rsid w:val="00D56589"/>
    <w:rsid w:val="00D7299B"/>
    <w:rsid w:val="00D7535C"/>
    <w:rsid w:val="00D76302"/>
    <w:rsid w:val="00D778BA"/>
    <w:rsid w:val="00DA5CE2"/>
    <w:rsid w:val="00DB2707"/>
    <w:rsid w:val="00DC0267"/>
    <w:rsid w:val="00DD3E82"/>
    <w:rsid w:val="00DE10E8"/>
    <w:rsid w:val="00E0513A"/>
    <w:rsid w:val="00E07A03"/>
    <w:rsid w:val="00E13662"/>
    <w:rsid w:val="00E13C17"/>
    <w:rsid w:val="00E16FDA"/>
    <w:rsid w:val="00E25FDE"/>
    <w:rsid w:val="00E354BA"/>
    <w:rsid w:val="00E35F58"/>
    <w:rsid w:val="00E375F4"/>
    <w:rsid w:val="00E45BD9"/>
    <w:rsid w:val="00E5174B"/>
    <w:rsid w:val="00E66FFC"/>
    <w:rsid w:val="00E7430E"/>
    <w:rsid w:val="00E759D6"/>
    <w:rsid w:val="00E84A8C"/>
    <w:rsid w:val="00E91A09"/>
    <w:rsid w:val="00E976DE"/>
    <w:rsid w:val="00EC0F83"/>
    <w:rsid w:val="00EE3187"/>
    <w:rsid w:val="00EF499B"/>
    <w:rsid w:val="00F118C3"/>
    <w:rsid w:val="00F14977"/>
    <w:rsid w:val="00F551FD"/>
    <w:rsid w:val="00F7072B"/>
    <w:rsid w:val="00FB0610"/>
    <w:rsid w:val="00FB4A08"/>
    <w:rsid w:val="00FB60B5"/>
    <w:rsid w:val="00FC0C2A"/>
    <w:rsid w:val="00FD7F8E"/>
    <w:rsid w:val="00FE1EB0"/>
    <w:rsid w:val="00FF11E4"/>
    <w:rsid w:val="02A0095B"/>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385BFD"/>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484EF1"/>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14A5E"/>
  <w15:docId w15:val="{4CD42EC5-AA44-45E0-9D7D-A3483D70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4E733-90C6-476A-B1F0-A01DC38B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斌 霍</cp:lastModifiedBy>
  <cp:revision>338</cp:revision>
  <dcterms:created xsi:type="dcterms:W3CDTF">2023-05-04T08:25:00Z</dcterms:created>
  <dcterms:modified xsi:type="dcterms:W3CDTF">2024-05-15T10:05:00Z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036DED5CCD3D4CE0B42EED8ABEBD242F_13</vt:lpwstr>
  </property>
</Properties>
</file>