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8C056A" w:rsidRDefault="006D167A" w:rsidP="00AF0FCD">
      <w:pPr>
        <w:ind w:firstLineChars="150" w:firstLine="360"/>
        <w:rPr>
          <w:rFonts w:ascii="宋体" w:hAnsi="宋体"/>
          <w:b/>
          <w:bCs/>
          <w:iCs/>
          <w:color w:val="000000"/>
        </w:rPr>
      </w:pPr>
      <w:r w:rsidRPr="008C056A">
        <w:rPr>
          <w:bCs/>
          <w:iCs/>
          <w:color w:val="000000"/>
        </w:rPr>
        <w:t>证券代码：</w:t>
      </w:r>
      <w:r w:rsidRPr="008C056A">
        <w:rPr>
          <w:rFonts w:hint="eastAsia"/>
          <w:bCs/>
          <w:iCs/>
          <w:color w:val="000000"/>
        </w:rPr>
        <w:t>6</w:t>
      </w:r>
      <w:r w:rsidRPr="008C056A">
        <w:rPr>
          <w:bCs/>
          <w:iCs/>
          <w:color w:val="000000"/>
        </w:rPr>
        <w:t xml:space="preserve">88153                                </w:t>
      </w:r>
      <w:r w:rsidRPr="008C056A">
        <w:rPr>
          <w:bCs/>
          <w:iCs/>
          <w:color w:val="000000"/>
        </w:rPr>
        <w:t>证券简称</w:t>
      </w:r>
      <w:r w:rsidRPr="008C056A">
        <w:rPr>
          <w:rFonts w:hint="eastAsia"/>
          <w:bCs/>
          <w:iCs/>
          <w:color w:val="000000"/>
        </w:rPr>
        <w:t>：</w:t>
      </w:r>
      <w:proofErr w:type="gramStart"/>
      <w:r w:rsidRPr="008C056A">
        <w:rPr>
          <w:rFonts w:hint="eastAsia"/>
          <w:bCs/>
          <w:iCs/>
          <w:color w:val="000000"/>
        </w:rPr>
        <w:t>唯捷创芯</w:t>
      </w:r>
      <w:proofErr w:type="gramEnd"/>
    </w:p>
    <w:p w14:paraId="736F2BBC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proofErr w:type="gramStart"/>
      <w:r w:rsidRPr="008C056A">
        <w:rPr>
          <w:rFonts w:hint="eastAsia"/>
          <w:b/>
          <w:bCs/>
          <w:iCs/>
          <w:color w:val="000000"/>
        </w:rPr>
        <w:t>唯捷创芯</w:t>
      </w:r>
      <w:proofErr w:type="gramEnd"/>
      <w:r w:rsidRPr="008C056A">
        <w:rPr>
          <w:rFonts w:hint="eastAsia"/>
          <w:b/>
          <w:bCs/>
          <w:iCs/>
          <w:color w:val="000000"/>
        </w:rPr>
        <w:t>（天津）电子技术股份有限公司</w:t>
      </w:r>
    </w:p>
    <w:p w14:paraId="0AEDB65F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r w:rsidRPr="008C056A">
        <w:rPr>
          <w:rFonts w:hint="eastAsia"/>
          <w:b/>
          <w:bCs/>
          <w:iCs/>
          <w:color w:val="000000"/>
        </w:rPr>
        <w:t>投资者关系活动记录表</w:t>
      </w:r>
    </w:p>
    <w:p w14:paraId="5C7A23B7" w14:textId="50CD9217" w:rsidR="00295361" w:rsidRPr="008C056A" w:rsidRDefault="00E347E9" w:rsidP="005D5772">
      <w:pPr>
        <w:wordWrap w:val="0"/>
        <w:ind w:firstLine="480"/>
        <w:jc w:val="righ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</w:t>
      </w:r>
      <w:r w:rsidRPr="00FA2282">
        <w:rPr>
          <w:bCs/>
          <w:iCs/>
          <w:color w:val="000000"/>
        </w:rPr>
        <w:t>202</w:t>
      </w:r>
      <w:r w:rsidR="004B7E97">
        <w:rPr>
          <w:bCs/>
          <w:iCs/>
          <w:color w:val="000000"/>
        </w:rPr>
        <w:t>4</w:t>
      </w:r>
      <w:r w:rsidRPr="00FA2282">
        <w:rPr>
          <w:bCs/>
          <w:iCs/>
          <w:color w:val="000000"/>
        </w:rPr>
        <w:t>-</w:t>
      </w:r>
      <w:r w:rsidR="00527E17" w:rsidRPr="00FA2282">
        <w:rPr>
          <w:bCs/>
          <w:iCs/>
          <w:color w:val="000000"/>
        </w:rPr>
        <w:t>0</w:t>
      </w:r>
      <w:r w:rsidR="00CE7639">
        <w:rPr>
          <w:bCs/>
          <w:iCs/>
          <w:color w:val="000000"/>
        </w:rPr>
        <w:t>0</w:t>
      </w:r>
      <w:r w:rsidR="001A0DC1">
        <w:rPr>
          <w:bCs/>
          <w:iCs/>
          <w:color w:val="000000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AE1AF7" w:rsidRPr="008C056A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6E1FFEDF" w:rsidR="006D167A" w:rsidRPr="008C056A" w:rsidRDefault="008D2660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 xml:space="preserve">特定对象调研        </w:t>
            </w:r>
            <w:r w:rsidR="00403B05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分析师会议</w:t>
            </w:r>
          </w:p>
          <w:p w14:paraId="33EE7E42" w14:textId="39C8235D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媒体采访            </w:t>
            </w:r>
            <w:r w:rsidR="000B057D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新闻发布会          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路演活动</w:t>
            </w:r>
          </w:p>
          <w:p w14:paraId="7D84CDBB" w14:textId="6F211027" w:rsidR="006C0031" w:rsidRPr="008C056A" w:rsidRDefault="005D5772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现场参观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58649DD" w14:textId="5BE28DD8" w:rsidR="006D167A" w:rsidRPr="008C056A" w:rsidRDefault="008D2660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D2660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020021">
              <w:rPr>
                <w:rFonts w:ascii="宋体" w:hAnsi="宋体" w:hint="eastAsia"/>
                <w:bCs/>
                <w:iCs/>
                <w:color w:val="000000"/>
              </w:rPr>
              <w:t>其他</w:t>
            </w:r>
            <w:r w:rsidR="00E96227" w:rsidRPr="00020021">
              <w:rPr>
                <w:rFonts w:ascii="宋体" w:hAnsi="宋体" w:hint="eastAsia"/>
                <w:bCs/>
                <w:iCs/>
                <w:color w:val="000000"/>
              </w:rPr>
              <w:t>（电话会议）</w:t>
            </w:r>
          </w:p>
        </w:tc>
      </w:tr>
      <w:tr w:rsidR="00AE1AF7" w:rsidRPr="008C056A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D8A2" w14:textId="56AB782C" w:rsidR="00AF02E7" w:rsidRDefault="00AF02E7" w:rsidP="00AF02E7">
            <w:pPr>
              <w:ind w:firstLineChars="0" w:firstLine="0"/>
              <w:rPr>
                <w:rFonts w:hint="eastAsia"/>
              </w:rPr>
            </w:pPr>
            <w:r>
              <w:t xml:space="preserve">Hel </w:t>
            </w:r>
            <w:proofErr w:type="spellStart"/>
            <w:r>
              <w:t>Ved</w:t>
            </w:r>
            <w:proofErr w:type="spellEnd"/>
            <w:r>
              <w:t xml:space="preserve"> Capital, IGWT Investment</w:t>
            </w:r>
            <w:r w:rsidR="00D2352F">
              <w:rPr>
                <w:rFonts w:hint="eastAsia"/>
              </w:rPr>
              <w:t>.</w:t>
            </w:r>
            <w:bookmarkStart w:id="0" w:name="_GoBack"/>
            <w:bookmarkEnd w:id="0"/>
          </w:p>
          <w:p w14:paraId="375D0263" w14:textId="4C121A4D" w:rsidR="00996E42" w:rsidRPr="00606EE4" w:rsidRDefault="00AF02E7" w:rsidP="00AF02E7">
            <w:pPr>
              <w:ind w:firstLineChars="0" w:firstLine="0"/>
            </w:pPr>
            <w:proofErr w:type="gramStart"/>
            <w:r>
              <w:rPr>
                <w:rFonts w:hint="eastAsia"/>
              </w:rPr>
              <w:t>北京才誉资产</w:t>
            </w:r>
            <w:proofErr w:type="gramEnd"/>
            <w:r>
              <w:rPr>
                <w:rFonts w:hint="eastAsia"/>
              </w:rPr>
              <w:t>、北京神农投资、北京橡果资产、北京雪球私募基金、</w:t>
            </w:r>
            <w:proofErr w:type="gramStart"/>
            <w:r>
              <w:rPr>
                <w:rFonts w:hint="eastAsia"/>
              </w:rPr>
              <w:t>北京远惟投资</w:t>
            </w:r>
            <w:proofErr w:type="gramEnd"/>
            <w:r>
              <w:rPr>
                <w:rFonts w:hint="eastAsia"/>
              </w:rPr>
              <w:t>、长盛基金、长信基金、东方财富证券、东海证券、东吴证券、方正证券、丰琰投资、福州开发区三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  <w:r>
              <w:rPr>
                <w:rFonts w:hint="eastAsia"/>
              </w:rPr>
              <w:t>资产、高盛（亚洲）、广东正圆私募基金、广发证券、</w:t>
            </w:r>
            <w:proofErr w:type="gramStart"/>
            <w:r>
              <w:rPr>
                <w:rFonts w:hint="eastAsia"/>
              </w:rPr>
              <w:t>广州市航长投资</w:t>
            </w:r>
            <w:proofErr w:type="gramEnd"/>
            <w:r>
              <w:rPr>
                <w:rFonts w:hint="eastAsia"/>
              </w:rPr>
              <w:t>、贵山私募基金、国海证券、国金证券、国联证券、国信证券、海南果实私募基金、杭州正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  <w:r>
              <w:rPr>
                <w:rFonts w:hint="eastAsia"/>
              </w:rPr>
              <w:t>私募基金、红杉资本股权投资、花旗环球金融、华安财保资产、华安证券、华创证券、华福证券、华泰证券、汇丰前海证券、建银国际证券、江西彼得明奇私募基金、交通银行、交银施罗德基金、</w:t>
            </w:r>
            <w:proofErr w:type="gramStart"/>
            <w:r>
              <w:rPr>
                <w:rFonts w:hint="eastAsia"/>
              </w:rPr>
              <w:t>九泰基金</w:t>
            </w:r>
            <w:proofErr w:type="gramEnd"/>
            <w:r>
              <w:rPr>
                <w:rFonts w:hint="eastAsia"/>
              </w:rPr>
              <w:t>、开源证券、美银证券、民生证券、摩根大通证券、摩根士丹利基金、摩根士丹利投资管理、摩根士丹利证券、摩根证券投资信托、纳弗斯信息科技、平安银行、</w:t>
            </w:r>
            <w:proofErr w:type="gramStart"/>
            <w:r>
              <w:rPr>
                <w:rFonts w:hint="eastAsia"/>
              </w:rPr>
              <w:t>青岛鸿竹资产</w:t>
            </w:r>
            <w:proofErr w:type="gramEnd"/>
            <w:r>
              <w:rPr>
                <w:rFonts w:hint="eastAsia"/>
              </w:rPr>
              <w:t>、瑞士信贷银行、瑞银证券、山西证券、上海阿杏投资、上海博笃投资、</w:t>
            </w:r>
            <w:proofErr w:type="gramStart"/>
            <w:r>
              <w:rPr>
                <w:rFonts w:hint="eastAsia"/>
              </w:rPr>
              <w:t>上海晨燕资产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上海道翼投资</w:t>
            </w:r>
            <w:proofErr w:type="gramEnd"/>
            <w:r>
              <w:rPr>
                <w:rFonts w:hint="eastAsia"/>
              </w:rPr>
              <w:t>、上海</w:t>
            </w:r>
            <w:proofErr w:type="gramStart"/>
            <w:r>
              <w:rPr>
                <w:rFonts w:hint="eastAsia"/>
              </w:rPr>
              <w:t>沣</w:t>
            </w:r>
            <w:proofErr w:type="gramEnd"/>
            <w:r>
              <w:rPr>
                <w:rFonts w:hint="eastAsia"/>
              </w:rPr>
              <w:t>杨资产、</w:t>
            </w:r>
            <w:proofErr w:type="gramStart"/>
            <w:r>
              <w:rPr>
                <w:rFonts w:hint="eastAsia"/>
              </w:rPr>
              <w:t>上海高毅资产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上海汇正财经</w:t>
            </w:r>
            <w:proofErr w:type="gramEnd"/>
            <w:r>
              <w:rPr>
                <w:rFonts w:hint="eastAsia"/>
              </w:rPr>
              <w:t>顾问、上海京笙投资、</w:t>
            </w:r>
            <w:proofErr w:type="gramStart"/>
            <w:r>
              <w:rPr>
                <w:rFonts w:hint="eastAsia"/>
              </w:rPr>
              <w:t>上海景领投资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上海盘京投资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上海璞远资产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深圳宽源私募</w:t>
            </w:r>
            <w:proofErr w:type="gramEnd"/>
            <w:r>
              <w:rPr>
                <w:rFonts w:hint="eastAsia"/>
              </w:rPr>
              <w:t>证券基金、深圳龙腾资产、深圳前海旭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  <w:r>
              <w:rPr>
                <w:rFonts w:hint="eastAsia"/>
              </w:rPr>
              <w:t>资产、</w:t>
            </w:r>
            <w:proofErr w:type="gramStart"/>
            <w:r>
              <w:rPr>
                <w:rFonts w:hint="eastAsia"/>
              </w:rPr>
              <w:t>深圳市尚诚资产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深圳市腾讯计算机系统</w:t>
            </w:r>
            <w:proofErr w:type="gramEnd"/>
            <w:r>
              <w:rPr>
                <w:rFonts w:hint="eastAsia"/>
              </w:rPr>
              <w:t>、深圳市同创佳业资产、太平基金、西部证券、西南证券、湘财证券、兴业银</w:t>
            </w:r>
            <w:r>
              <w:rPr>
                <w:rFonts w:hint="eastAsia"/>
              </w:rPr>
              <w:lastRenderedPageBreak/>
              <w:t>行、</w:t>
            </w:r>
            <w:proofErr w:type="gramStart"/>
            <w:r>
              <w:rPr>
                <w:rFonts w:hint="eastAsia"/>
              </w:rPr>
              <w:t>兴证资管、循远</w:t>
            </w:r>
            <w:proofErr w:type="gramEnd"/>
            <w:r>
              <w:rPr>
                <w:rFonts w:hint="eastAsia"/>
              </w:rPr>
              <w:t>资产、</w:t>
            </w:r>
            <w:proofErr w:type="gramStart"/>
            <w:r>
              <w:rPr>
                <w:rFonts w:hint="eastAsia"/>
              </w:rPr>
              <w:t>粤佛私募</w:t>
            </w:r>
            <w:proofErr w:type="gramEnd"/>
            <w:r>
              <w:rPr>
                <w:rFonts w:hint="eastAsia"/>
              </w:rPr>
              <w:t>基金、招商银行、招银国际、招银国际环球、招银国际证券、浙江</w:t>
            </w:r>
            <w:proofErr w:type="gramStart"/>
            <w:r>
              <w:rPr>
                <w:rFonts w:hint="eastAsia"/>
              </w:rPr>
              <w:t>睿</w:t>
            </w:r>
            <w:proofErr w:type="gramEnd"/>
            <w:r>
              <w:rPr>
                <w:rFonts w:hint="eastAsia"/>
              </w:rPr>
              <w:t>光私募基金、</w:t>
            </w:r>
            <w:proofErr w:type="gramStart"/>
            <w:r>
              <w:rPr>
                <w:rFonts w:hint="eastAsia"/>
              </w:rPr>
              <w:t>浙商证券</w:t>
            </w:r>
            <w:proofErr w:type="gramEnd"/>
            <w:r>
              <w:rPr>
                <w:rFonts w:hint="eastAsia"/>
              </w:rPr>
              <w:t>、郑州智子投资、中金公司、中泰证券、</w:t>
            </w:r>
            <w:proofErr w:type="gramStart"/>
            <w:r>
              <w:rPr>
                <w:rFonts w:hint="eastAsia"/>
              </w:rPr>
              <w:t>中信保诚</w:t>
            </w:r>
            <w:proofErr w:type="gramEnd"/>
            <w:r>
              <w:rPr>
                <w:rFonts w:hint="eastAsia"/>
              </w:rPr>
              <w:t>资产、中</w:t>
            </w:r>
            <w:proofErr w:type="gramStart"/>
            <w:r>
              <w:rPr>
                <w:rFonts w:hint="eastAsia"/>
              </w:rPr>
              <w:t>信建投证券</w:t>
            </w:r>
            <w:proofErr w:type="gramEnd"/>
            <w:r>
              <w:rPr>
                <w:rFonts w:hint="eastAsia"/>
              </w:rPr>
              <w:t>、中信证券、中银国际证券、中原证券、朱雀基金</w:t>
            </w:r>
          </w:p>
        </w:tc>
      </w:tr>
      <w:tr w:rsidR="00AE1AF7" w:rsidRPr="008C056A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1DB82F66" w:rsidR="00597771" w:rsidRPr="00597771" w:rsidRDefault="009E0CA9" w:rsidP="005D5772">
            <w:pPr>
              <w:ind w:firstLineChars="0" w:firstLine="0"/>
              <w:rPr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 w:rsidR="004B7E97"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5D5772">
              <w:rPr>
                <w:bCs/>
                <w:iCs/>
                <w:color w:val="000000"/>
              </w:rPr>
              <w:t>8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5D5772">
              <w:rPr>
                <w:bCs/>
                <w:iCs/>
                <w:color w:val="000000"/>
              </w:rPr>
              <w:t>30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AE1AF7" w:rsidRPr="008C056A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3DFF25EF" w:rsidR="006D167A" w:rsidRPr="008C056A" w:rsidRDefault="008D2660" w:rsidP="004B7E97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线上</w:t>
            </w:r>
          </w:p>
        </w:tc>
      </w:tr>
      <w:tr w:rsidR="00AE1AF7" w:rsidRPr="008C056A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D3F6" w14:textId="6D37A9E8" w:rsidR="005D5772" w:rsidRDefault="005D5772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董事兼总经理：孙亦军</w:t>
            </w:r>
          </w:p>
          <w:p w14:paraId="1B0790CB" w14:textId="005F1F6A" w:rsidR="00CE7639" w:rsidRDefault="00CE7639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董事兼</w:t>
            </w:r>
            <w:r w:rsidR="008D2660">
              <w:rPr>
                <w:rFonts w:ascii="宋体" w:hAnsi="宋体" w:hint="eastAsia"/>
                <w:bCs/>
                <w:iCs/>
                <w:color w:val="000000"/>
              </w:rPr>
              <w:t>财务总监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</w:t>
            </w:r>
            <w:r w:rsidR="008D2660">
              <w:rPr>
                <w:rFonts w:ascii="宋体" w:hAnsi="宋体" w:hint="eastAsia"/>
                <w:bCs/>
                <w:iCs/>
                <w:color w:val="000000"/>
              </w:rPr>
              <w:t>辛静</w:t>
            </w:r>
          </w:p>
          <w:p w14:paraId="554F3109" w14:textId="753C07E3" w:rsidR="00527E17" w:rsidRPr="008C056A" w:rsidRDefault="00996E42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996E42">
              <w:rPr>
                <w:rFonts w:ascii="宋体" w:hAnsi="宋体" w:hint="eastAsia"/>
                <w:bCs/>
                <w:iCs/>
                <w:color w:val="000000"/>
              </w:rPr>
              <w:t>董事会秘书：赵焰萍</w:t>
            </w:r>
          </w:p>
        </w:tc>
      </w:tr>
      <w:tr w:rsidR="00AE1AF7" w:rsidRPr="008C056A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725489" w:rsidRDefault="00920FAC" w:rsidP="0043799F">
            <w:pPr>
              <w:ind w:firstLineChars="0" w:firstLine="0"/>
              <w:rPr>
                <w:b/>
              </w:rPr>
            </w:pPr>
            <w:r w:rsidRPr="00725489">
              <w:rPr>
                <w:rFonts w:hint="eastAsia"/>
                <w:b/>
              </w:rPr>
              <w:t>一</w:t>
            </w:r>
            <w:r w:rsidR="002C3694" w:rsidRPr="00725489">
              <w:rPr>
                <w:rFonts w:hint="eastAsia"/>
                <w:b/>
              </w:rPr>
              <w:t>、</w:t>
            </w:r>
            <w:r w:rsidR="00100056" w:rsidRPr="00725489">
              <w:rPr>
                <w:b/>
              </w:rPr>
              <w:t>交流的主要问题及回复</w:t>
            </w:r>
          </w:p>
          <w:p w14:paraId="704BCE77" w14:textId="44B5BA6D" w:rsidR="00354BC1" w:rsidRPr="00725489" w:rsidRDefault="00354BC1" w:rsidP="00354BC1">
            <w:pPr>
              <w:ind w:firstLineChars="0" w:firstLine="0"/>
            </w:pPr>
            <w:r w:rsidRPr="00725489">
              <w:rPr>
                <w:rFonts w:hint="eastAsia"/>
                <w:b/>
              </w:rPr>
              <w:t>1</w:t>
            </w:r>
            <w:r w:rsidRPr="00725489">
              <w:rPr>
                <w:rFonts w:hint="eastAsia"/>
                <w:b/>
              </w:rPr>
              <w:t>、海外客户进展情况以及对公司的影响。</w:t>
            </w:r>
          </w:p>
          <w:p w14:paraId="6F3F819E" w14:textId="1D5D4C63" w:rsidR="00511F7E" w:rsidRDefault="0098281D" w:rsidP="00725489">
            <w:pPr>
              <w:ind w:firstLine="480"/>
            </w:pPr>
            <w:r>
              <w:rPr>
                <w:rFonts w:hint="eastAsia"/>
              </w:rPr>
              <w:t>公司高度重视海外市场的拓展，这</w:t>
            </w:r>
            <w:r w:rsidR="00725489" w:rsidRPr="00725489">
              <w:rPr>
                <w:rFonts w:hint="eastAsia"/>
              </w:rPr>
              <w:t>是我们</w:t>
            </w:r>
            <w:r>
              <w:rPr>
                <w:rFonts w:hint="eastAsia"/>
              </w:rPr>
              <w:t>今年的战略</w:t>
            </w:r>
            <w:r w:rsidR="00725489" w:rsidRPr="00725489">
              <w:rPr>
                <w:rFonts w:hint="eastAsia"/>
              </w:rPr>
              <w:t>重点。</w:t>
            </w:r>
            <w:r w:rsidR="009A2E26">
              <w:rPr>
                <w:rFonts w:hint="eastAsia"/>
              </w:rPr>
              <w:t>在这里很高兴的向大家报告，截至今年八月末，公司已正式成为韩国</w:t>
            </w:r>
            <w:r w:rsidR="00725489" w:rsidRPr="00725489">
              <w:rPr>
                <w:rFonts w:hint="eastAsia"/>
              </w:rPr>
              <w:t>知名品牌手机厂商的供应商</w:t>
            </w:r>
            <w:r>
              <w:rPr>
                <w:rFonts w:hint="eastAsia"/>
              </w:rPr>
              <w:t>，并有具体的项目在开展合作。目前正在备货阶段，预计今年四季度会开始交付</w:t>
            </w:r>
            <w:r w:rsidR="00725489" w:rsidRPr="00725489">
              <w:rPr>
                <w:rFonts w:hint="eastAsia"/>
              </w:rPr>
              <w:t>。</w:t>
            </w:r>
          </w:p>
          <w:p w14:paraId="510A41BB" w14:textId="24BBF385" w:rsidR="000330DF" w:rsidRPr="00725489" w:rsidRDefault="000330DF" w:rsidP="000330DF">
            <w:pPr>
              <w:ind w:firstLineChars="0" w:firstLine="0"/>
              <w:rPr>
                <w:b/>
              </w:rPr>
            </w:pPr>
            <w:r>
              <w:rPr>
                <w:b/>
              </w:rPr>
              <w:t>2</w:t>
            </w:r>
            <w:r w:rsidRPr="00725489">
              <w:rPr>
                <w:rFonts w:hint="eastAsia"/>
                <w:b/>
              </w:rPr>
              <w:t>、低压版本</w:t>
            </w:r>
            <w:r w:rsidRPr="00725489">
              <w:rPr>
                <w:rFonts w:hint="eastAsia"/>
                <w:b/>
              </w:rPr>
              <w:t>L</w:t>
            </w:r>
            <w:r w:rsidRPr="00725489">
              <w:rPr>
                <w:b/>
              </w:rPr>
              <w:t>-PAM</w:t>
            </w:r>
            <w:r w:rsidRPr="00725489">
              <w:rPr>
                <w:rFonts w:hint="eastAsia"/>
                <w:b/>
              </w:rPr>
              <w:t>iF</w:t>
            </w:r>
            <w:r w:rsidRPr="00725489">
              <w:rPr>
                <w:rFonts w:hint="eastAsia"/>
                <w:b/>
              </w:rPr>
              <w:t>进展。</w:t>
            </w:r>
          </w:p>
          <w:p w14:paraId="1188767B" w14:textId="4DDF4EBC" w:rsidR="000330DF" w:rsidRPr="00725489" w:rsidRDefault="000330DF" w:rsidP="000330DF">
            <w:pPr>
              <w:ind w:firstLine="480"/>
            </w:pPr>
            <w:r w:rsidRPr="00725489">
              <w:rPr>
                <w:rFonts w:hint="eastAsia"/>
              </w:rPr>
              <w:t>自推出以来，公司的低压版本</w:t>
            </w:r>
            <w:r w:rsidRPr="00725489">
              <w:rPr>
                <w:rFonts w:hint="eastAsia"/>
              </w:rPr>
              <w:t>L-PAMiF</w:t>
            </w:r>
            <w:r w:rsidRPr="00725489">
              <w:rPr>
                <w:rFonts w:hint="eastAsia"/>
              </w:rPr>
              <w:t>模组凭借其业内领先地位，已经成功导入多家品牌手机</w:t>
            </w:r>
            <w:r w:rsidR="0098281D">
              <w:rPr>
                <w:rFonts w:hint="eastAsia"/>
              </w:rPr>
              <w:t>客户，同时完成了平台厂商的参考设计认证。</w:t>
            </w:r>
            <w:r w:rsidRPr="00725489">
              <w:rPr>
                <w:rFonts w:hint="eastAsia"/>
              </w:rPr>
              <w:t>低压版本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PAMiF</w:t>
            </w:r>
            <w:proofErr w:type="spellEnd"/>
            <w:r w:rsidR="0098281D">
              <w:rPr>
                <w:rFonts w:hint="eastAsia"/>
              </w:rPr>
              <w:t>模组的产品大规模上量</w:t>
            </w:r>
            <w:r w:rsidRPr="00725489">
              <w:rPr>
                <w:rFonts w:hint="eastAsia"/>
              </w:rPr>
              <w:t>与国内</w:t>
            </w:r>
            <w:r w:rsidR="00C35247">
              <w:rPr>
                <w:rFonts w:hint="eastAsia"/>
              </w:rPr>
              <w:t>5</w:t>
            </w:r>
            <w:r w:rsidR="00C35247">
              <w:t>G</w:t>
            </w:r>
            <w:r w:rsidRPr="00725489">
              <w:rPr>
                <w:rFonts w:hint="eastAsia"/>
              </w:rPr>
              <w:t>独立组网（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）的转化进程密切相关。目前</w:t>
            </w:r>
            <w:r w:rsidRPr="00725489">
              <w:rPr>
                <w:rFonts w:hint="eastAsia"/>
              </w:rPr>
              <w:t>国内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的进度略慢</w:t>
            </w:r>
            <w:r w:rsidRPr="00725489">
              <w:rPr>
                <w:rFonts w:hint="eastAsia"/>
              </w:rPr>
              <w:t>于年初的预期，这对</w:t>
            </w:r>
            <w:r w:rsidR="0098281D">
              <w:rPr>
                <w:rFonts w:hint="eastAsia"/>
              </w:rPr>
              <w:t>低压</w:t>
            </w:r>
            <w:r w:rsidRPr="00725489">
              <w:rPr>
                <w:rFonts w:hint="eastAsia"/>
              </w:rPr>
              <w:t>产品的</w:t>
            </w:r>
            <w:r w:rsidR="0098281D">
              <w:rPr>
                <w:rFonts w:hint="eastAsia"/>
              </w:rPr>
              <w:t>快速</w:t>
            </w:r>
            <w:r w:rsidRPr="00725489">
              <w:rPr>
                <w:rFonts w:hint="eastAsia"/>
              </w:rPr>
              <w:t>增</w:t>
            </w:r>
            <w:r w:rsidR="0098281D">
              <w:rPr>
                <w:rFonts w:hint="eastAsia"/>
              </w:rPr>
              <w:t>长造成了一定影响。但截止</w:t>
            </w:r>
            <w:r w:rsidR="0098281D">
              <w:rPr>
                <w:rFonts w:hint="eastAsia"/>
              </w:rPr>
              <w:t>8</w:t>
            </w:r>
            <w:r w:rsidR="0098281D">
              <w:rPr>
                <w:rFonts w:hint="eastAsia"/>
              </w:rPr>
              <w:t>月底，已经看到客户端有更多</w:t>
            </w:r>
            <w:r w:rsidR="00647106">
              <w:rPr>
                <w:rFonts w:hint="eastAsia"/>
              </w:rPr>
              <w:t>S</w:t>
            </w:r>
            <w:r w:rsidR="00647106">
              <w:t>A</w:t>
            </w:r>
            <w:r w:rsidR="0098281D">
              <w:rPr>
                <w:rFonts w:hint="eastAsia"/>
              </w:rPr>
              <w:t>项目在</w:t>
            </w:r>
            <w:r w:rsidR="00647106">
              <w:rPr>
                <w:rFonts w:hint="eastAsia"/>
              </w:rPr>
              <w:t>准备立项。</w:t>
            </w:r>
          </w:p>
          <w:p w14:paraId="4ED0C19D" w14:textId="0F6A9C66" w:rsidR="00725489" w:rsidRPr="00725489" w:rsidRDefault="000330DF" w:rsidP="00725489">
            <w:pPr>
              <w:ind w:firstLineChars="0" w:firstLine="0"/>
            </w:pPr>
            <w:r>
              <w:rPr>
                <w:b/>
              </w:rPr>
              <w:t>3</w:t>
            </w:r>
            <w:r w:rsidR="00725489" w:rsidRPr="00725489">
              <w:rPr>
                <w:rFonts w:hint="eastAsia"/>
                <w:b/>
              </w:rPr>
              <w:t>、公司</w:t>
            </w:r>
            <w:r w:rsidR="00725489" w:rsidRPr="00725489">
              <w:rPr>
                <w:rFonts w:hint="eastAsia"/>
                <w:b/>
              </w:rPr>
              <w:t>L-</w:t>
            </w:r>
            <w:proofErr w:type="spellStart"/>
            <w:r w:rsidR="00725489" w:rsidRPr="00725489">
              <w:rPr>
                <w:rFonts w:hint="eastAsia"/>
                <w:b/>
              </w:rPr>
              <w:t>PAMiD</w:t>
            </w:r>
            <w:proofErr w:type="spellEnd"/>
            <w:r w:rsidR="00725489" w:rsidRPr="00725489">
              <w:rPr>
                <w:rFonts w:hint="eastAsia"/>
                <w:b/>
              </w:rPr>
              <w:t>模</w:t>
            </w:r>
            <w:proofErr w:type="gramStart"/>
            <w:r w:rsidR="00725489" w:rsidRPr="00725489">
              <w:rPr>
                <w:rFonts w:hint="eastAsia"/>
                <w:b/>
              </w:rPr>
              <w:t>组产品</w:t>
            </w:r>
            <w:proofErr w:type="gramEnd"/>
            <w:r w:rsidR="00725489" w:rsidRPr="00725489">
              <w:rPr>
                <w:rFonts w:hint="eastAsia"/>
                <w:b/>
              </w:rPr>
              <w:t>的市场推广情况</w:t>
            </w:r>
            <w:r w:rsidR="00C35247">
              <w:rPr>
                <w:rFonts w:hint="eastAsia"/>
                <w:b/>
              </w:rPr>
              <w:t>及未来策略</w:t>
            </w:r>
            <w:r w:rsidR="00725489" w:rsidRPr="00725489">
              <w:rPr>
                <w:rFonts w:hint="eastAsia"/>
                <w:b/>
              </w:rPr>
              <w:t>如何？</w:t>
            </w:r>
          </w:p>
          <w:p w14:paraId="49E7706C" w14:textId="75BD4166" w:rsidR="00725489" w:rsidRDefault="00725489" w:rsidP="00725489">
            <w:pPr>
              <w:ind w:firstLine="480"/>
            </w:pPr>
            <w:r w:rsidRPr="00725489">
              <w:rPr>
                <w:rFonts w:hint="eastAsia"/>
              </w:rPr>
              <w:t>在报告期内，公司的</w:t>
            </w:r>
            <w:r w:rsidRPr="00725489">
              <w:rPr>
                <w:rFonts w:hint="eastAsia"/>
              </w:rPr>
              <w:t>5G</w:t>
            </w:r>
            <w:r w:rsidRPr="00725489">
              <w:rPr>
                <w:rFonts w:hint="eastAsia"/>
              </w:rPr>
              <w:t>射频功率放大器</w:t>
            </w:r>
            <w:proofErr w:type="gramStart"/>
            <w:r w:rsidRPr="00725489">
              <w:rPr>
                <w:rFonts w:hint="eastAsia"/>
              </w:rPr>
              <w:t>模组营收</w:t>
            </w:r>
            <w:proofErr w:type="gramEnd"/>
            <w:r w:rsidRPr="00725489">
              <w:rPr>
                <w:rFonts w:hint="eastAsia"/>
              </w:rPr>
              <w:t>已占到射频功率放大器模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总营收的</w:t>
            </w:r>
            <w:r w:rsidRPr="00725489">
              <w:rPr>
                <w:rFonts w:hint="eastAsia"/>
              </w:rPr>
              <w:t>50%</w:t>
            </w:r>
            <w:r w:rsidRPr="00725489">
              <w:rPr>
                <w:rFonts w:hint="eastAsia"/>
              </w:rPr>
              <w:t>以上，其中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lastRenderedPageBreak/>
              <w:t>PAMiD</w:t>
            </w:r>
            <w:proofErr w:type="spellEnd"/>
            <w:r w:rsidR="00C35247">
              <w:rPr>
                <w:rFonts w:hint="eastAsia"/>
              </w:rPr>
              <w:t>模组作为核心产品，</w:t>
            </w:r>
            <w:r w:rsidRPr="00725489">
              <w:rPr>
                <w:rFonts w:hint="eastAsia"/>
              </w:rPr>
              <w:t>营收</w:t>
            </w:r>
            <w:r w:rsidR="00C35247">
              <w:rPr>
                <w:rFonts w:hint="eastAsia"/>
              </w:rPr>
              <w:t>同比</w:t>
            </w:r>
            <w:r w:rsidRPr="00725489">
              <w:rPr>
                <w:rFonts w:hint="eastAsia"/>
              </w:rPr>
              <w:t>表现出了强劲的增长势头。今年上半年，公司积极扩展市场布局，并已在国内多个知名品牌厂商中实现了量产销售。展望未来，公司将持续巩固并扩大在现有主要客户中的市场份额，同时积极探索新的客户群体，</w:t>
            </w:r>
            <w:r w:rsidR="00C35247">
              <w:rPr>
                <w:rFonts w:hint="eastAsia"/>
              </w:rPr>
              <w:t>重点投入到下一代</w:t>
            </w:r>
            <w:r w:rsidR="00C35247">
              <w:rPr>
                <w:rFonts w:hint="eastAsia"/>
              </w:rPr>
              <w:t>L-</w:t>
            </w:r>
            <w:proofErr w:type="spellStart"/>
            <w:r w:rsidR="00C35247">
              <w:rPr>
                <w:rFonts w:hint="eastAsia"/>
              </w:rPr>
              <w:t>PAMi</w:t>
            </w:r>
            <w:r w:rsidR="00C35247">
              <w:t>D</w:t>
            </w:r>
            <w:proofErr w:type="spellEnd"/>
            <w:r w:rsidR="00C35247">
              <w:rPr>
                <w:rFonts w:hint="eastAsia"/>
              </w:rPr>
              <w:t>产品的开发上，</w:t>
            </w:r>
            <w:r w:rsidRPr="00725489">
              <w:rPr>
                <w:rFonts w:hint="eastAsia"/>
              </w:rPr>
              <w:t>以</w:t>
            </w:r>
            <w:r w:rsidR="00C35247">
              <w:rPr>
                <w:rFonts w:hint="eastAsia"/>
              </w:rPr>
              <w:t>期能够</w:t>
            </w:r>
            <w:r w:rsidRPr="00725489">
              <w:rPr>
                <w:rFonts w:hint="eastAsia"/>
              </w:rPr>
              <w:t>推动业务的进一步增长。</w:t>
            </w:r>
          </w:p>
          <w:p w14:paraId="642C5964" w14:textId="25B879FA" w:rsidR="00725489" w:rsidRPr="00725489" w:rsidRDefault="005371C2" w:rsidP="00725489">
            <w:pPr>
              <w:ind w:firstLineChars="0" w:firstLine="0"/>
              <w:rPr>
                <w:b/>
              </w:rPr>
            </w:pPr>
            <w:r>
              <w:rPr>
                <w:b/>
              </w:rPr>
              <w:t>4</w:t>
            </w:r>
            <w:r w:rsidR="00725489" w:rsidRPr="00725489">
              <w:rPr>
                <w:rFonts w:hint="eastAsia"/>
                <w:b/>
              </w:rPr>
              <w:t>、接收</w:t>
            </w:r>
            <w:proofErr w:type="gramStart"/>
            <w:r w:rsidR="00725489" w:rsidRPr="00725489">
              <w:rPr>
                <w:rFonts w:hint="eastAsia"/>
                <w:b/>
              </w:rPr>
              <w:t>端产品</w:t>
            </w:r>
            <w:proofErr w:type="gramEnd"/>
            <w:r w:rsidR="00725489" w:rsidRPr="00725489">
              <w:rPr>
                <w:rFonts w:hint="eastAsia"/>
                <w:b/>
              </w:rPr>
              <w:t>进展。</w:t>
            </w:r>
          </w:p>
          <w:p w14:paraId="785259A2" w14:textId="0728454E" w:rsidR="00725489" w:rsidRPr="00725489" w:rsidRDefault="00725489" w:rsidP="00725489">
            <w:pPr>
              <w:ind w:firstLine="480"/>
            </w:pPr>
            <w:r w:rsidRPr="00725489">
              <w:rPr>
                <w:rFonts w:hint="eastAsia"/>
              </w:rPr>
              <w:t>2024</w:t>
            </w:r>
            <w:r w:rsidRPr="00725489">
              <w:rPr>
                <w:rFonts w:hint="eastAsia"/>
              </w:rPr>
              <w:t>年上半年，公司接收</w:t>
            </w:r>
            <w:proofErr w:type="gramStart"/>
            <w:r w:rsidRPr="00725489">
              <w:rPr>
                <w:rFonts w:hint="eastAsia"/>
              </w:rPr>
              <w:t>端产品</w:t>
            </w:r>
            <w:proofErr w:type="gramEnd"/>
            <w:r w:rsidRPr="00725489">
              <w:rPr>
                <w:rFonts w:hint="eastAsia"/>
              </w:rPr>
              <w:t>取得了显著的业绩增长，实现营业收入</w:t>
            </w:r>
            <w:r w:rsidRPr="00725489">
              <w:rPr>
                <w:rFonts w:hint="eastAsia"/>
              </w:rPr>
              <w:t>21,752.54</w:t>
            </w:r>
            <w:r w:rsidRPr="00725489">
              <w:rPr>
                <w:rFonts w:hint="eastAsia"/>
              </w:rPr>
              <w:t>万元，同比增长了</w:t>
            </w:r>
            <w:r w:rsidRPr="00725489">
              <w:rPr>
                <w:rFonts w:hint="eastAsia"/>
              </w:rPr>
              <w:t>133.94%</w:t>
            </w:r>
            <w:r w:rsidR="00C35247">
              <w:rPr>
                <w:rFonts w:hint="eastAsia"/>
              </w:rPr>
              <w:t>，占公司主营业务收入的比例</w:t>
            </w:r>
            <w:r w:rsidRPr="00725489">
              <w:rPr>
                <w:rFonts w:hint="eastAsia"/>
              </w:rPr>
              <w:t>提升至</w:t>
            </w:r>
            <w:r w:rsidRPr="00725489">
              <w:rPr>
                <w:rFonts w:hint="eastAsia"/>
              </w:rPr>
              <w:t>20.30%</w:t>
            </w:r>
            <w:r w:rsidRPr="00725489">
              <w:rPr>
                <w:rFonts w:hint="eastAsia"/>
              </w:rPr>
              <w:t>。</w:t>
            </w:r>
            <w:r w:rsidR="00C35247">
              <w:rPr>
                <w:rFonts w:hint="eastAsia"/>
              </w:rPr>
              <w:t>其中开关、</w:t>
            </w:r>
            <w:r w:rsidR="00C35247">
              <w:t xml:space="preserve">LNA </w:t>
            </w:r>
            <w:r w:rsidR="00C35247">
              <w:rPr>
                <w:rFonts w:hint="eastAsia"/>
              </w:rPr>
              <w:t>bank</w:t>
            </w:r>
            <w:r w:rsidR="00C35247">
              <w:rPr>
                <w:rFonts w:hint="eastAsia"/>
              </w:rPr>
              <w:t>等新推出的产品都有着大幅增长。同时，公司</w:t>
            </w:r>
            <w:r w:rsidRPr="00725489">
              <w:rPr>
                <w:rFonts w:hint="eastAsia"/>
              </w:rPr>
              <w:t>的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DiFEM</w:t>
            </w:r>
            <w:proofErr w:type="spellEnd"/>
            <w:r w:rsidRPr="00725489">
              <w:rPr>
                <w:rFonts w:hint="eastAsia"/>
              </w:rPr>
              <w:t>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也</w:t>
            </w:r>
            <w:r w:rsidR="00C35247">
              <w:rPr>
                <w:rFonts w:hint="eastAsia"/>
              </w:rPr>
              <w:t>正在市场推广中，预计未来会给接收端的进一步增长提供更大空间</w:t>
            </w:r>
            <w:r w:rsidRPr="00725489">
              <w:rPr>
                <w:rFonts w:hint="eastAsia"/>
              </w:rPr>
              <w:t>。</w:t>
            </w:r>
          </w:p>
          <w:p w14:paraId="5C925E31" w14:textId="756528DD" w:rsidR="00354BC1" w:rsidRPr="00725489" w:rsidRDefault="005371C2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5</w:t>
            </w:r>
            <w:r w:rsidR="00354BC1" w:rsidRPr="00725489">
              <w:rPr>
                <w:rFonts w:hint="eastAsia"/>
                <w:b/>
              </w:rPr>
              <w:t>、</w:t>
            </w:r>
            <w:r w:rsidR="000330DF" w:rsidRPr="000330DF">
              <w:rPr>
                <w:rFonts w:hint="eastAsia"/>
                <w:b/>
              </w:rPr>
              <w:t>Wi-Fi</w:t>
            </w:r>
            <w:r w:rsidR="000330DF" w:rsidRPr="000330DF">
              <w:rPr>
                <w:rFonts w:hint="eastAsia"/>
                <w:b/>
              </w:rPr>
              <w:t>产品</w:t>
            </w:r>
            <w:r w:rsidR="000330DF">
              <w:rPr>
                <w:rFonts w:hint="eastAsia"/>
                <w:b/>
              </w:rPr>
              <w:t>表现情况及未来的市场预期。</w:t>
            </w:r>
          </w:p>
          <w:p w14:paraId="597969B1" w14:textId="0EE4FC75" w:rsidR="00354BC1" w:rsidRPr="00725489" w:rsidRDefault="00725489" w:rsidP="0055788E">
            <w:pPr>
              <w:ind w:firstLine="480"/>
            </w:pPr>
            <w:r w:rsidRPr="00725489">
              <w:rPr>
                <w:rFonts w:hint="eastAsia"/>
              </w:rPr>
              <w:t>公司对</w:t>
            </w:r>
            <w:r w:rsidRPr="00725489">
              <w:rPr>
                <w:rFonts w:hint="eastAsia"/>
              </w:rPr>
              <w:t>Wi-Fi</w:t>
            </w:r>
            <w:r w:rsidRPr="00725489">
              <w:rPr>
                <w:rFonts w:hint="eastAsia"/>
              </w:rPr>
              <w:t>市场的前景持续看好。继去年第四季度</w:t>
            </w:r>
            <w:r w:rsidRPr="00725489">
              <w:rPr>
                <w:rFonts w:hint="eastAsia"/>
              </w:rPr>
              <w:t>Wi-Fi 7</w:t>
            </w:r>
            <w:r w:rsidRPr="00725489">
              <w:rPr>
                <w:rFonts w:hint="eastAsia"/>
              </w:rPr>
              <w:t>模组在路由器市场成功量产后，今年上半年，我们在智能手机领域也实现了</w:t>
            </w:r>
            <w:r w:rsidRPr="00725489">
              <w:rPr>
                <w:rFonts w:hint="eastAsia"/>
              </w:rPr>
              <w:t>Wi-Fi 7</w:t>
            </w:r>
            <w:r w:rsidR="00C35247">
              <w:rPr>
                <w:rFonts w:hint="eastAsia"/>
              </w:rPr>
              <w:t>模组的批量销售，显著提升了公司在此领域</w:t>
            </w:r>
            <w:r w:rsidRPr="00725489">
              <w:rPr>
                <w:rFonts w:hint="eastAsia"/>
              </w:rPr>
              <w:t>的竞争力。目前，公司正积极规划拓展与国内品牌手机及路由器客户的</w:t>
            </w:r>
            <w:r w:rsidR="00C01BCC">
              <w:rPr>
                <w:rFonts w:hint="eastAsia"/>
              </w:rPr>
              <w:t>广泛合作，以期取得营收的进一步增长</w:t>
            </w:r>
            <w:r w:rsidRPr="00725489">
              <w:rPr>
                <w:rFonts w:hint="eastAsia"/>
              </w:rPr>
              <w:t>。</w:t>
            </w:r>
          </w:p>
          <w:p w14:paraId="45CDBC3E" w14:textId="5D508389" w:rsidR="00511F7E" w:rsidRPr="00725489" w:rsidRDefault="005371C2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6</w:t>
            </w:r>
            <w:r w:rsidR="00354BC1" w:rsidRPr="00725489">
              <w:rPr>
                <w:rFonts w:hint="eastAsia"/>
                <w:b/>
              </w:rPr>
              <w:t>、</w:t>
            </w:r>
            <w:r w:rsidR="00725489" w:rsidRPr="00725489">
              <w:rPr>
                <w:rFonts w:hint="eastAsia"/>
                <w:b/>
              </w:rPr>
              <w:t>公司在卫星通信产品的营收规模和市场发展方面表现如何？</w:t>
            </w:r>
          </w:p>
          <w:p w14:paraId="1B843E4B" w14:textId="62B06FC5" w:rsidR="00725489" w:rsidRPr="00725489" w:rsidRDefault="00725489" w:rsidP="00535DDE">
            <w:pPr>
              <w:ind w:firstLine="480"/>
            </w:pPr>
            <w:r w:rsidRPr="00725489">
              <w:rPr>
                <w:rFonts w:hint="eastAsia"/>
              </w:rPr>
              <w:t>公司现有的卫星通信射频前端产品在今年上半年实现</w:t>
            </w:r>
            <w:r w:rsidR="00C01BCC">
              <w:rPr>
                <w:rFonts w:hint="eastAsia"/>
              </w:rPr>
              <w:t>了大幅增长，这主要来自于我们在国内品牌旗舰机型中的销售</w:t>
            </w:r>
            <w:r w:rsidRPr="00725489">
              <w:rPr>
                <w:rFonts w:hint="eastAsia"/>
              </w:rPr>
              <w:t>。</w:t>
            </w:r>
            <w:r w:rsidR="00C01BCC">
              <w:rPr>
                <w:rFonts w:hint="eastAsia"/>
              </w:rPr>
              <w:t>未来</w:t>
            </w:r>
            <w:r w:rsidRPr="00725489">
              <w:rPr>
                <w:rFonts w:hint="eastAsia"/>
              </w:rPr>
              <w:t>卫星通信</w:t>
            </w:r>
            <w:r w:rsidR="00C01BCC">
              <w:rPr>
                <w:rFonts w:hint="eastAsia"/>
              </w:rPr>
              <w:t>产品整体的增长速度主要取决于向中端机型下沉的进度</w:t>
            </w:r>
            <w:r w:rsidRPr="00725489">
              <w:rPr>
                <w:rFonts w:hint="eastAsia"/>
              </w:rPr>
              <w:t>。</w:t>
            </w:r>
            <w:r w:rsidR="00C01BCC">
              <w:rPr>
                <w:rFonts w:hint="eastAsia"/>
              </w:rPr>
              <w:t>我们也在不断投入资源</w:t>
            </w:r>
            <w:proofErr w:type="gramStart"/>
            <w:r w:rsidR="00C01BCC">
              <w:rPr>
                <w:rFonts w:hint="eastAsia"/>
              </w:rPr>
              <w:t>做相关</w:t>
            </w:r>
            <w:proofErr w:type="gramEnd"/>
            <w:r w:rsidR="00C01BCC">
              <w:rPr>
                <w:rFonts w:hint="eastAsia"/>
              </w:rPr>
              <w:t>产品的迭代开发。</w:t>
            </w:r>
          </w:p>
          <w:p w14:paraId="396B5D26" w14:textId="632999E4" w:rsidR="00354BC1" w:rsidRPr="00725489" w:rsidRDefault="005371C2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7</w:t>
            </w:r>
            <w:r w:rsidR="00163EAC">
              <w:rPr>
                <w:rFonts w:hint="eastAsia"/>
                <w:b/>
              </w:rPr>
              <w:t>、车载</w:t>
            </w:r>
            <w:r w:rsidR="00354BC1" w:rsidRPr="00725489">
              <w:rPr>
                <w:rFonts w:hint="eastAsia"/>
                <w:b/>
              </w:rPr>
              <w:t>射频前端</w:t>
            </w:r>
            <w:r w:rsidR="00163EAC">
              <w:rPr>
                <w:rFonts w:hint="eastAsia"/>
                <w:b/>
              </w:rPr>
              <w:t>收入</w:t>
            </w:r>
            <w:r w:rsidR="0064136D" w:rsidRPr="00725489">
              <w:rPr>
                <w:rFonts w:hint="eastAsia"/>
                <w:b/>
              </w:rPr>
              <w:t>以及后续展望</w:t>
            </w:r>
            <w:r w:rsidR="00354BC1" w:rsidRPr="00725489">
              <w:rPr>
                <w:rFonts w:hint="eastAsia"/>
                <w:b/>
              </w:rPr>
              <w:t>。</w:t>
            </w:r>
          </w:p>
          <w:p w14:paraId="3BD9350E" w14:textId="4530B5A2" w:rsidR="00746A74" w:rsidRPr="00725489" w:rsidRDefault="00013E15" w:rsidP="00013E15">
            <w:pPr>
              <w:ind w:firstLine="480"/>
            </w:pPr>
            <w:r w:rsidRPr="00013E15">
              <w:rPr>
                <w:rFonts w:hint="eastAsia"/>
              </w:rPr>
              <w:t>公司推出的</w:t>
            </w:r>
            <w:r w:rsidRPr="00013E15">
              <w:rPr>
                <w:rFonts w:hint="eastAsia"/>
              </w:rPr>
              <w:t>5G</w:t>
            </w:r>
            <w:r w:rsidRPr="00013E15">
              <w:rPr>
                <w:rFonts w:hint="eastAsia"/>
              </w:rPr>
              <w:t>车</w:t>
            </w:r>
            <w:proofErr w:type="gramStart"/>
            <w:r w:rsidRPr="00013E15">
              <w:rPr>
                <w:rFonts w:hint="eastAsia"/>
              </w:rPr>
              <w:t>规</w:t>
            </w:r>
            <w:proofErr w:type="gramEnd"/>
            <w:r w:rsidRPr="00013E15">
              <w:rPr>
                <w:rFonts w:hint="eastAsia"/>
              </w:rPr>
              <w:t>级射频前端解决方案已成功获得</w:t>
            </w:r>
            <w:r w:rsidRPr="00013E15">
              <w:rPr>
                <w:rFonts w:hint="eastAsia"/>
              </w:rPr>
              <w:lastRenderedPageBreak/>
              <w:t>AEC-Q100</w:t>
            </w:r>
            <w:r w:rsidR="00163EAC">
              <w:rPr>
                <w:rFonts w:hint="eastAsia"/>
              </w:rPr>
              <w:t>认证，并在多个终端产品中实现批量销售。尽管车</w:t>
            </w:r>
            <w:proofErr w:type="gramStart"/>
            <w:r w:rsidR="00163EAC">
              <w:rPr>
                <w:rFonts w:hint="eastAsia"/>
              </w:rPr>
              <w:t>规</w:t>
            </w:r>
            <w:proofErr w:type="gramEnd"/>
            <w:r w:rsidRPr="00013E15">
              <w:rPr>
                <w:rFonts w:hint="eastAsia"/>
              </w:rPr>
              <w:t>射频前端产品的迭代周期相对较长，</w:t>
            </w:r>
            <w:r w:rsidR="00163EAC">
              <w:rPr>
                <w:rFonts w:hint="eastAsia"/>
              </w:rPr>
              <w:t>但目前正处于</w:t>
            </w:r>
            <w:r w:rsidR="00163EAC">
              <w:rPr>
                <w:rFonts w:hint="eastAsia"/>
              </w:rPr>
              <w:t>4</w:t>
            </w:r>
            <w:r w:rsidR="00163EAC">
              <w:t>G</w:t>
            </w:r>
            <w:r w:rsidR="00163EAC">
              <w:rPr>
                <w:rFonts w:hint="eastAsia"/>
              </w:rPr>
              <w:t>向</w:t>
            </w:r>
            <w:r w:rsidR="00163EAC">
              <w:rPr>
                <w:rFonts w:hint="eastAsia"/>
              </w:rPr>
              <w:t>5</w:t>
            </w:r>
            <w:r w:rsidR="00163EAC">
              <w:t>G</w:t>
            </w:r>
            <w:r w:rsidR="00163EAC">
              <w:rPr>
                <w:rFonts w:hint="eastAsia"/>
              </w:rPr>
              <w:t>模组切换的关键时期。</w:t>
            </w:r>
            <w:r w:rsidRPr="00013E15">
              <w:rPr>
                <w:rFonts w:hint="eastAsia"/>
              </w:rPr>
              <w:t>公司凭借</w:t>
            </w:r>
            <w:r w:rsidR="00163EAC">
              <w:rPr>
                <w:rFonts w:hint="eastAsia"/>
              </w:rPr>
              <w:t>在车</w:t>
            </w:r>
            <w:proofErr w:type="gramStart"/>
            <w:r w:rsidR="00163EAC">
              <w:rPr>
                <w:rFonts w:hint="eastAsia"/>
              </w:rPr>
              <w:t>规</w:t>
            </w:r>
            <w:proofErr w:type="gramEnd"/>
            <w:r w:rsidR="00163EAC">
              <w:rPr>
                <w:rFonts w:hint="eastAsia"/>
              </w:rPr>
              <w:t>产品上的</w:t>
            </w:r>
            <w:r w:rsidRPr="00013E15">
              <w:rPr>
                <w:rFonts w:hint="eastAsia"/>
              </w:rPr>
              <w:t>先发优势，预计将在汽车行业</w:t>
            </w:r>
            <w:r w:rsidR="00163EAC">
              <w:rPr>
                <w:rFonts w:hint="eastAsia"/>
              </w:rPr>
              <w:t>快速</w:t>
            </w:r>
            <w:proofErr w:type="gramStart"/>
            <w:r w:rsidR="00163EAC">
              <w:rPr>
                <w:rFonts w:hint="eastAsia"/>
              </w:rPr>
              <w:t>提升市</w:t>
            </w:r>
            <w:proofErr w:type="gramEnd"/>
            <w:r w:rsidR="00163EAC">
              <w:rPr>
                <w:rFonts w:hint="eastAsia"/>
              </w:rPr>
              <w:t>占率，并实现出货量的稳定增长。此外，公司</w:t>
            </w:r>
            <w:r w:rsidRPr="00013E15">
              <w:rPr>
                <w:rFonts w:hint="eastAsia"/>
              </w:rPr>
              <w:t>主导</w:t>
            </w:r>
            <w:r w:rsidR="00163EAC">
              <w:rPr>
                <w:rFonts w:hint="eastAsia"/>
              </w:rPr>
              <w:t>的《车用射频前端芯片技术要求及试验方法》团体标准已通过立项评审</w:t>
            </w:r>
            <w:r w:rsidRPr="00013E15">
              <w:rPr>
                <w:rFonts w:hint="eastAsia"/>
              </w:rPr>
              <w:t>，有助于</w:t>
            </w:r>
            <w:r w:rsidR="00163EAC">
              <w:rPr>
                <w:rFonts w:hint="eastAsia"/>
              </w:rPr>
              <w:t>规范</w:t>
            </w:r>
            <w:r w:rsidRPr="00013E15">
              <w:rPr>
                <w:rFonts w:hint="eastAsia"/>
              </w:rPr>
              <w:t>国内</w:t>
            </w:r>
            <w:r w:rsidR="00163EAC">
              <w:rPr>
                <w:rFonts w:hint="eastAsia"/>
              </w:rPr>
              <w:t>车用</w:t>
            </w:r>
            <w:r w:rsidRPr="00013E15">
              <w:rPr>
                <w:rFonts w:hint="eastAsia"/>
              </w:rPr>
              <w:t>射频前端芯片技术的发展和</w:t>
            </w:r>
            <w:r w:rsidR="00163EAC">
              <w:rPr>
                <w:rFonts w:hint="eastAsia"/>
              </w:rPr>
              <w:t>国产化率的提升</w:t>
            </w:r>
            <w:r w:rsidRPr="00013E15">
              <w:rPr>
                <w:rFonts w:hint="eastAsia"/>
              </w:rPr>
              <w:t>。</w:t>
            </w:r>
          </w:p>
          <w:p w14:paraId="54E6BF5A" w14:textId="2D3FBEC0" w:rsidR="00A05586" w:rsidRPr="00725489" w:rsidRDefault="005371C2" w:rsidP="00A05586">
            <w:pPr>
              <w:ind w:firstLineChars="0" w:firstLine="0"/>
            </w:pPr>
            <w:r>
              <w:rPr>
                <w:b/>
              </w:rPr>
              <w:t>8</w:t>
            </w:r>
            <w:r w:rsidR="00A05586" w:rsidRPr="00725489">
              <w:rPr>
                <w:rFonts w:hint="eastAsia"/>
                <w:b/>
              </w:rPr>
              <w:t>、</w:t>
            </w:r>
            <w:r w:rsidR="00163EAC">
              <w:rPr>
                <w:rFonts w:hint="eastAsia"/>
                <w:b/>
              </w:rPr>
              <w:t>今年下半年，市场竞争是否能够缓和，降低毛利率</w:t>
            </w:r>
            <w:r w:rsidR="00725489" w:rsidRPr="00725489">
              <w:rPr>
                <w:rFonts w:hint="eastAsia"/>
                <w:b/>
              </w:rPr>
              <w:t>的压力？</w:t>
            </w:r>
          </w:p>
          <w:p w14:paraId="56F70B99" w14:textId="4A382C20" w:rsidR="00725489" w:rsidRPr="00725489" w:rsidRDefault="00163EAC" w:rsidP="00725489">
            <w:pPr>
              <w:ind w:firstLine="480"/>
            </w:pPr>
            <w:r>
              <w:rPr>
                <w:rFonts w:hint="eastAsia"/>
              </w:rPr>
              <w:t>在射频前端领域，尤其是功率放大器市场，竞争一直十分激烈，在上半年</w:t>
            </w:r>
            <w:r w:rsidR="00725489" w:rsidRPr="00725489">
              <w:rPr>
                <w:rFonts w:hint="eastAsia"/>
              </w:rPr>
              <w:t>对公司毛利率造成了压力。公司对下半年市场竞争的具体走向无法提供确切的预测。</w:t>
            </w:r>
            <w:r>
              <w:rPr>
                <w:rFonts w:hint="eastAsia"/>
              </w:rPr>
              <w:t>但长期来看，</w:t>
            </w:r>
            <w:r w:rsidR="00916DA5">
              <w:rPr>
                <w:rFonts w:hint="eastAsia"/>
              </w:rPr>
              <w:t>我们认为射频前端会像大多数其它细分领域一样，经历激烈的</w:t>
            </w:r>
            <w:r>
              <w:rPr>
                <w:rFonts w:hint="eastAsia"/>
              </w:rPr>
              <w:t>竞争</w:t>
            </w:r>
            <w:r w:rsidR="00916DA5">
              <w:rPr>
                <w:rFonts w:hint="eastAsia"/>
              </w:rPr>
              <w:t>后，最终向头部集中。困难也是一种机遇，</w:t>
            </w:r>
            <w:r w:rsidR="00725489" w:rsidRPr="00725489">
              <w:rPr>
                <w:rFonts w:hint="eastAsia"/>
              </w:rPr>
              <w:t>公司将继续专注于</w:t>
            </w:r>
            <w:r w:rsidR="00916DA5">
              <w:rPr>
                <w:rFonts w:hint="eastAsia"/>
              </w:rPr>
              <w:t>优化产品结构，提升产品竞争力，并以灵活的市场策略</w:t>
            </w:r>
            <w:r w:rsidR="005371C2">
              <w:rPr>
                <w:rFonts w:hint="eastAsia"/>
              </w:rPr>
              <w:t>应对不断变化的竞争环境。</w:t>
            </w:r>
          </w:p>
          <w:p w14:paraId="7D077B71" w14:textId="538C4528" w:rsidR="006E54D4" w:rsidRPr="00725489" w:rsidRDefault="005371C2" w:rsidP="00725489">
            <w:pPr>
              <w:ind w:firstLineChars="0" w:firstLine="0"/>
              <w:rPr>
                <w:b/>
              </w:rPr>
            </w:pPr>
            <w:r>
              <w:rPr>
                <w:b/>
              </w:rPr>
              <w:t>9</w:t>
            </w:r>
            <w:r w:rsidR="006E54D4" w:rsidRPr="00725489">
              <w:rPr>
                <w:rFonts w:hint="eastAsia"/>
                <w:b/>
              </w:rPr>
              <w:t>、</w:t>
            </w:r>
            <w:r w:rsidR="002861CD">
              <w:rPr>
                <w:rFonts w:hint="eastAsia"/>
                <w:b/>
              </w:rPr>
              <w:t>公司下半年是否会面临库存减值的压力</w:t>
            </w:r>
            <w:r w:rsidR="006E54D4" w:rsidRPr="00725489">
              <w:rPr>
                <w:rFonts w:hint="eastAsia"/>
                <w:b/>
              </w:rPr>
              <w:t>？</w:t>
            </w:r>
          </w:p>
          <w:p w14:paraId="4CF4409B" w14:textId="27268FD1" w:rsidR="002861CD" w:rsidRPr="00725489" w:rsidRDefault="002861CD" w:rsidP="006E54D4">
            <w:pPr>
              <w:ind w:firstLine="480"/>
            </w:pPr>
            <w:r>
              <w:rPr>
                <w:rFonts w:hint="eastAsia"/>
              </w:rPr>
              <w:t>目前看来，公司下半年的库存减值压力相对较小</w:t>
            </w:r>
            <w:r w:rsidRPr="002861CD">
              <w:rPr>
                <w:rFonts w:hint="eastAsia"/>
              </w:rPr>
              <w:t>。与一季度末相比，二季度末的库存量保持基本稳定，并未出现显著增长，整体水平维持在安全和合理的范围内。未来，公司将持续对产品市场动态和销售情况进行跟踪分析，并采取前置和主动的库存管理措施，以确保库存管理的效率和响应市场变化的灵活性。</w:t>
            </w:r>
          </w:p>
        </w:tc>
      </w:tr>
      <w:tr w:rsidR="004E01DC" w:rsidRPr="008C056A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8C056A" w:rsidRDefault="004E01DC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8C056A" w:rsidRDefault="004E01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AE1AF7" w:rsidRPr="008C056A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8C056A" w:rsidRDefault="0075334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AE1AF7" w:rsidRPr="008C056A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49BD6222" w:rsidR="006D167A" w:rsidRPr="008C056A" w:rsidRDefault="00B51C23" w:rsidP="005D5772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 w:rsidR="004B7E97"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5D5772">
              <w:rPr>
                <w:bCs/>
                <w:iCs/>
                <w:color w:val="000000"/>
              </w:rPr>
              <w:t>8</w:t>
            </w:r>
            <w:r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5D5772">
              <w:rPr>
                <w:bCs/>
                <w:iCs/>
                <w:color w:val="000000"/>
              </w:rPr>
              <w:t>30</w:t>
            </w:r>
            <w:r w:rsidR="008D2660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6995B037" w14:textId="4885860F" w:rsidR="00867DA2" w:rsidRDefault="00867DA2" w:rsidP="00867DA2">
      <w:pPr>
        <w:ind w:firstLineChars="0" w:firstLine="0"/>
      </w:pPr>
    </w:p>
    <w:sectPr w:rsidR="0086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C8A87" w14:textId="77777777" w:rsidR="008C5637" w:rsidRDefault="008C5637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091A65C8" w14:textId="77777777" w:rsidR="008C5637" w:rsidRDefault="008C5637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B22E7" w14:textId="77777777" w:rsidR="008C5637" w:rsidRDefault="008C5637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3A894E9E" w14:textId="77777777" w:rsidR="008C5637" w:rsidRDefault="008C5637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7C5D"/>
    <w:rsid w:val="00032935"/>
    <w:rsid w:val="000330DF"/>
    <w:rsid w:val="000334F3"/>
    <w:rsid w:val="00035B53"/>
    <w:rsid w:val="00037174"/>
    <w:rsid w:val="00037410"/>
    <w:rsid w:val="000403E8"/>
    <w:rsid w:val="00041985"/>
    <w:rsid w:val="0004262C"/>
    <w:rsid w:val="00042DC3"/>
    <w:rsid w:val="000443F7"/>
    <w:rsid w:val="00045459"/>
    <w:rsid w:val="00045FAA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1BF8"/>
    <w:rsid w:val="00082873"/>
    <w:rsid w:val="000852B4"/>
    <w:rsid w:val="00085876"/>
    <w:rsid w:val="00085DBC"/>
    <w:rsid w:val="000929AE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32A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2509"/>
    <w:rsid w:val="0013505B"/>
    <w:rsid w:val="0014264F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97D"/>
    <w:rsid w:val="001907DC"/>
    <w:rsid w:val="00191636"/>
    <w:rsid w:val="00191DA8"/>
    <w:rsid w:val="0019696F"/>
    <w:rsid w:val="00196FBB"/>
    <w:rsid w:val="001976BC"/>
    <w:rsid w:val="001A0DC1"/>
    <w:rsid w:val="001A233B"/>
    <w:rsid w:val="001A2891"/>
    <w:rsid w:val="001A387C"/>
    <w:rsid w:val="001A41B0"/>
    <w:rsid w:val="001A6DA7"/>
    <w:rsid w:val="001B2687"/>
    <w:rsid w:val="001B2D3E"/>
    <w:rsid w:val="001B4776"/>
    <w:rsid w:val="001B6EDC"/>
    <w:rsid w:val="001B7C40"/>
    <w:rsid w:val="001B7DBD"/>
    <w:rsid w:val="001C4CC2"/>
    <w:rsid w:val="001C5171"/>
    <w:rsid w:val="001C59A8"/>
    <w:rsid w:val="001D1200"/>
    <w:rsid w:val="001D3226"/>
    <w:rsid w:val="001D33C8"/>
    <w:rsid w:val="001D41A0"/>
    <w:rsid w:val="001D5EAE"/>
    <w:rsid w:val="001D6980"/>
    <w:rsid w:val="001D72DF"/>
    <w:rsid w:val="001D7358"/>
    <w:rsid w:val="001E06E4"/>
    <w:rsid w:val="001E084F"/>
    <w:rsid w:val="001F043B"/>
    <w:rsid w:val="001F2BE6"/>
    <w:rsid w:val="001F32CF"/>
    <w:rsid w:val="001F58DC"/>
    <w:rsid w:val="001F64A3"/>
    <w:rsid w:val="00202DFB"/>
    <w:rsid w:val="00210265"/>
    <w:rsid w:val="00211989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3863"/>
    <w:rsid w:val="00240A92"/>
    <w:rsid w:val="00240C49"/>
    <w:rsid w:val="0024418E"/>
    <w:rsid w:val="00244428"/>
    <w:rsid w:val="00246068"/>
    <w:rsid w:val="00246F08"/>
    <w:rsid w:val="00247553"/>
    <w:rsid w:val="00250F8B"/>
    <w:rsid w:val="00251B65"/>
    <w:rsid w:val="0025428B"/>
    <w:rsid w:val="00255B44"/>
    <w:rsid w:val="00260536"/>
    <w:rsid w:val="00260835"/>
    <w:rsid w:val="002616A3"/>
    <w:rsid w:val="00261A81"/>
    <w:rsid w:val="00261E7B"/>
    <w:rsid w:val="00263D0F"/>
    <w:rsid w:val="00264CC3"/>
    <w:rsid w:val="00264DD8"/>
    <w:rsid w:val="00266276"/>
    <w:rsid w:val="002663E4"/>
    <w:rsid w:val="002665AB"/>
    <w:rsid w:val="002742CD"/>
    <w:rsid w:val="00277B70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6FA"/>
    <w:rsid w:val="002A01D8"/>
    <w:rsid w:val="002A109C"/>
    <w:rsid w:val="002A6E93"/>
    <w:rsid w:val="002A705D"/>
    <w:rsid w:val="002B44D9"/>
    <w:rsid w:val="002B604A"/>
    <w:rsid w:val="002C17D9"/>
    <w:rsid w:val="002C3562"/>
    <w:rsid w:val="002C3694"/>
    <w:rsid w:val="002D4A57"/>
    <w:rsid w:val="002E1FFF"/>
    <w:rsid w:val="002E2248"/>
    <w:rsid w:val="002E341E"/>
    <w:rsid w:val="002F2C2F"/>
    <w:rsid w:val="002F2C5C"/>
    <w:rsid w:val="00301C4C"/>
    <w:rsid w:val="00301F7C"/>
    <w:rsid w:val="0030384A"/>
    <w:rsid w:val="00303BA7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501B6"/>
    <w:rsid w:val="00351084"/>
    <w:rsid w:val="00354BC1"/>
    <w:rsid w:val="003569E0"/>
    <w:rsid w:val="00356B65"/>
    <w:rsid w:val="00363FF9"/>
    <w:rsid w:val="0036472E"/>
    <w:rsid w:val="00364F38"/>
    <w:rsid w:val="00370BA0"/>
    <w:rsid w:val="003716CE"/>
    <w:rsid w:val="0037295D"/>
    <w:rsid w:val="00374C0E"/>
    <w:rsid w:val="003757E1"/>
    <w:rsid w:val="003759A3"/>
    <w:rsid w:val="00383222"/>
    <w:rsid w:val="00384B05"/>
    <w:rsid w:val="00387634"/>
    <w:rsid w:val="00391624"/>
    <w:rsid w:val="003927B9"/>
    <w:rsid w:val="0039745D"/>
    <w:rsid w:val="003A2E95"/>
    <w:rsid w:val="003A6359"/>
    <w:rsid w:val="003A64D0"/>
    <w:rsid w:val="003A7140"/>
    <w:rsid w:val="003B147E"/>
    <w:rsid w:val="003B4FD7"/>
    <w:rsid w:val="003B5FC2"/>
    <w:rsid w:val="003B7B8D"/>
    <w:rsid w:val="003C1B38"/>
    <w:rsid w:val="003C2817"/>
    <w:rsid w:val="003C42E2"/>
    <w:rsid w:val="003C4AED"/>
    <w:rsid w:val="003D449F"/>
    <w:rsid w:val="003D5971"/>
    <w:rsid w:val="003E20F0"/>
    <w:rsid w:val="003E2E53"/>
    <w:rsid w:val="003E4120"/>
    <w:rsid w:val="003E6F4C"/>
    <w:rsid w:val="003F15A2"/>
    <w:rsid w:val="003F29EC"/>
    <w:rsid w:val="003F3898"/>
    <w:rsid w:val="003F423D"/>
    <w:rsid w:val="003F5406"/>
    <w:rsid w:val="003F56AF"/>
    <w:rsid w:val="004024AC"/>
    <w:rsid w:val="00403B05"/>
    <w:rsid w:val="00406D5E"/>
    <w:rsid w:val="00410118"/>
    <w:rsid w:val="00410E40"/>
    <w:rsid w:val="00411DC6"/>
    <w:rsid w:val="00415372"/>
    <w:rsid w:val="00415DB0"/>
    <w:rsid w:val="00416A41"/>
    <w:rsid w:val="00420267"/>
    <w:rsid w:val="00420BC6"/>
    <w:rsid w:val="0042413C"/>
    <w:rsid w:val="0042475E"/>
    <w:rsid w:val="004254A5"/>
    <w:rsid w:val="0042677E"/>
    <w:rsid w:val="00427E75"/>
    <w:rsid w:val="004308B0"/>
    <w:rsid w:val="00430A94"/>
    <w:rsid w:val="00432093"/>
    <w:rsid w:val="00434385"/>
    <w:rsid w:val="00436C39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CC1"/>
    <w:rsid w:val="00466DB8"/>
    <w:rsid w:val="00473411"/>
    <w:rsid w:val="00473451"/>
    <w:rsid w:val="00475D70"/>
    <w:rsid w:val="00477EB6"/>
    <w:rsid w:val="00483FF8"/>
    <w:rsid w:val="00486386"/>
    <w:rsid w:val="0048722B"/>
    <w:rsid w:val="004875B8"/>
    <w:rsid w:val="00491354"/>
    <w:rsid w:val="00492081"/>
    <w:rsid w:val="00492D05"/>
    <w:rsid w:val="004A0F01"/>
    <w:rsid w:val="004A19B8"/>
    <w:rsid w:val="004A37FF"/>
    <w:rsid w:val="004A653A"/>
    <w:rsid w:val="004A7D72"/>
    <w:rsid w:val="004B0033"/>
    <w:rsid w:val="004B6F5B"/>
    <w:rsid w:val="004B7E97"/>
    <w:rsid w:val="004C1368"/>
    <w:rsid w:val="004C26F3"/>
    <w:rsid w:val="004C2B56"/>
    <w:rsid w:val="004C2F75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58BB"/>
    <w:rsid w:val="00504C95"/>
    <w:rsid w:val="00506285"/>
    <w:rsid w:val="00506ECA"/>
    <w:rsid w:val="00510C6A"/>
    <w:rsid w:val="0051100D"/>
    <w:rsid w:val="00511F7E"/>
    <w:rsid w:val="005141B0"/>
    <w:rsid w:val="00516A63"/>
    <w:rsid w:val="005175A2"/>
    <w:rsid w:val="005177DD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619D"/>
    <w:rsid w:val="005A6356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D2E6B"/>
    <w:rsid w:val="005D4F09"/>
    <w:rsid w:val="005D5772"/>
    <w:rsid w:val="005D7636"/>
    <w:rsid w:val="005E1038"/>
    <w:rsid w:val="005F1BA6"/>
    <w:rsid w:val="005F1F64"/>
    <w:rsid w:val="005F3592"/>
    <w:rsid w:val="005F5DFD"/>
    <w:rsid w:val="005F6B14"/>
    <w:rsid w:val="00603049"/>
    <w:rsid w:val="006055BD"/>
    <w:rsid w:val="00606EE4"/>
    <w:rsid w:val="006075CF"/>
    <w:rsid w:val="00612027"/>
    <w:rsid w:val="00614DF7"/>
    <w:rsid w:val="00615647"/>
    <w:rsid w:val="00621CC0"/>
    <w:rsid w:val="00624ACC"/>
    <w:rsid w:val="00624AE7"/>
    <w:rsid w:val="00624CC0"/>
    <w:rsid w:val="00625936"/>
    <w:rsid w:val="006360A0"/>
    <w:rsid w:val="0064136D"/>
    <w:rsid w:val="00642F5A"/>
    <w:rsid w:val="006432C6"/>
    <w:rsid w:val="006437CB"/>
    <w:rsid w:val="006441FC"/>
    <w:rsid w:val="00647106"/>
    <w:rsid w:val="00647565"/>
    <w:rsid w:val="00647C0B"/>
    <w:rsid w:val="00652EF3"/>
    <w:rsid w:val="006544A3"/>
    <w:rsid w:val="00654BFB"/>
    <w:rsid w:val="00655AFC"/>
    <w:rsid w:val="006569E8"/>
    <w:rsid w:val="00656F2D"/>
    <w:rsid w:val="006616BB"/>
    <w:rsid w:val="006621CC"/>
    <w:rsid w:val="00663687"/>
    <w:rsid w:val="0066431B"/>
    <w:rsid w:val="00666B64"/>
    <w:rsid w:val="00666D59"/>
    <w:rsid w:val="0066745A"/>
    <w:rsid w:val="00670474"/>
    <w:rsid w:val="0067496E"/>
    <w:rsid w:val="00675ED7"/>
    <w:rsid w:val="00676A5F"/>
    <w:rsid w:val="0068443B"/>
    <w:rsid w:val="00690FED"/>
    <w:rsid w:val="00692372"/>
    <w:rsid w:val="006929E7"/>
    <w:rsid w:val="00694B1F"/>
    <w:rsid w:val="00695A22"/>
    <w:rsid w:val="0069681C"/>
    <w:rsid w:val="0069760E"/>
    <w:rsid w:val="006A098D"/>
    <w:rsid w:val="006A6338"/>
    <w:rsid w:val="006A72DF"/>
    <w:rsid w:val="006B3E13"/>
    <w:rsid w:val="006B3FFA"/>
    <w:rsid w:val="006B6FB5"/>
    <w:rsid w:val="006C0031"/>
    <w:rsid w:val="006C1297"/>
    <w:rsid w:val="006C2BCF"/>
    <w:rsid w:val="006C3F86"/>
    <w:rsid w:val="006C4112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684"/>
    <w:rsid w:val="00713F59"/>
    <w:rsid w:val="007157C8"/>
    <w:rsid w:val="0071631A"/>
    <w:rsid w:val="00720A2A"/>
    <w:rsid w:val="00722040"/>
    <w:rsid w:val="0072455E"/>
    <w:rsid w:val="00725489"/>
    <w:rsid w:val="00725A37"/>
    <w:rsid w:val="0072769F"/>
    <w:rsid w:val="007339DC"/>
    <w:rsid w:val="00734118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927"/>
    <w:rsid w:val="007571F3"/>
    <w:rsid w:val="0076450B"/>
    <w:rsid w:val="007714BC"/>
    <w:rsid w:val="00771C7D"/>
    <w:rsid w:val="007735FB"/>
    <w:rsid w:val="007738D1"/>
    <w:rsid w:val="00775E1D"/>
    <w:rsid w:val="00780043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7D2F"/>
    <w:rsid w:val="007A7D3C"/>
    <w:rsid w:val="007B4A8D"/>
    <w:rsid w:val="007B4E05"/>
    <w:rsid w:val="007C02FF"/>
    <w:rsid w:val="007C21B6"/>
    <w:rsid w:val="007C25B5"/>
    <w:rsid w:val="007C504F"/>
    <w:rsid w:val="007C509D"/>
    <w:rsid w:val="007C64CA"/>
    <w:rsid w:val="007D17D2"/>
    <w:rsid w:val="007D1E3F"/>
    <w:rsid w:val="007D21AE"/>
    <w:rsid w:val="007D2EA6"/>
    <w:rsid w:val="007D3983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5BB6"/>
    <w:rsid w:val="00806CC0"/>
    <w:rsid w:val="0080732D"/>
    <w:rsid w:val="00810714"/>
    <w:rsid w:val="00811AB6"/>
    <w:rsid w:val="00811CFD"/>
    <w:rsid w:val="00812D94"/>
    <w:rsid w:val="00822516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DA2"/>
    <w:rsid w:val="00867E98"/>
    <w:rsid w:val="00872E69"/>
    <w:rsid w:val="008752E9"/>
    <w:rsid w:val="00875D8C"/>
    <w:rsid w:val="00884303"/>
    <w:rsid w:val="00884D6F"/>
    <w:rsid w:val="00886799"/>
    <w:rsid w:val="00892B6E"/>
    <w:rsid w:val="00894DF3"/>
    <w:rsid w:val="00896EEC"/>
    <w:rsid w:val="008A00FE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F00"/>
    <w:rsid w:val="008E5180"/>
    <w:rsid w:val="008F058D"/>
    <w:rsid w:val="008F1C8B"/>
    <w:rsid w:val="008F2168"/>
    <w:rsid w:val="008F22E9"/>
    <w:rsid w:val="008F28FA"/>
    <w:rsid w:val="008F6810"/>
    <w:rsid w:val="008F756D"/>
    <w:rsid w:val="0090237D"/>
    <w:rsid w:val="00903F1D"/>
    <w:rsid w:val="00904F55"/>
    <w:rsid w:val="00911027"/>
    <w:rsid w:val="0091120B"/>
    <w:rsid w:val="00912B16"/>
    <w:rsid w:val="009140B6"/>
    <w:rsid w:val="00915948"/>
    <w:rsid w:val="00916DA5"/>
    <w:rsid w:val="00917C1D"/>
    <w:rsid w:val="00920FAC"/>
    <w:rsid w:val="009226F9"/>
    <w:rsid w:val="00922A71"/>
    <w:rsid w:val="00930889"/>
    <w:rsid w:val="00933883"/>
    <w:rsid w:val="0093468E"/>
    <w:rsid w:val="00937CCA"/>
    <w:rsid w:val="0094055A"/>
    <w:rsid w:val="009459A1"/>
    <w:rsid w:val="00946A6C"/>
    <w:rsid w:val="009471ED"/>
    <w:rsid w:val="00947502"/>
    <w:rsid w:val="0095148E"/>
    <w:rsid w:val="009530F7"/>
    <w:rsid w:val="009575A8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8281D"/>
    <w:rsid w:val="00982EA4"/>
    <w:rsid w:val="00983E4B"/>
    <w:rsid w:val="00984A17"/>
    <w:rsid w:val="00991111"/>
    <w:rsid w:val="00996E42"/>
    <w:rsid w:val="009A2D41"/>
    <w:rsid w:val="009A2E26"/>
    <w:rsid w:val="009A43D9"/>
    <w:rsid w:val="009A4B65"/>
    <w:rsid w:val="009A72B5"/>
    <w:rsid w:val="009B0BEC"/>
    <w:rsid w:val="009B0FEE"/>
    <w:rsid w:val="009B5E5A"/>
    <w:rsid w:val="009C1AE3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24C9"/>
    <w:rsid w:val="009F104E"/>
    <w:rsid w:val="009F154A"/>
    <w:rsid w:val="009F4E17"/>
    <w:rsid w:val="009F5F17"/>
    <w:rsid w:val="009F6B08"/>
    <w:rsid w:val="00A02EA8"/>
    <w:rsid w:val="00A050E9"/>
    <w:rsid w:val="00A05586"/>
    <w:rsid w:val="00A11F53"/>
    <w:rsid w:val="00A122AC"/>
    <w:rsid w:val="00A162CF"/>
    <w:rsid w:val="00A21A34"/>
    <w:rsid w:val="00A226A6"/>
    <w:rsid w:val="00A2390F"/>
    <w:rsid w:val="00A25628"/>
    <w:rsid w:val="00A272ED"/>
    <w:rsid w:val="00A31F21"/>
    <w:rsid w:val="00A33100"/>
    <w:rsid w:val="00A33687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5318"/>
    <w:rsid w:val="00A8602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B1507"/>
    <w:rsid w:val="00AB286B"/>
    <w:rsid w:val="00AB3953"/>
    <w:rsid w:val="00AB60DA"/>
    <w:rsid w:val="00AC4086"/>
    <w:rsid w:val="00AC49BA"/>
    <w:rsid w:val="00AC6D77"/>
    <w:rsid w:val="00AD13B8"/>
    <w:rsid w:val="00AD292D"/>
    <w:rsid w:val="00AD4152"/>
    <w:rsid w:val="00AD7E5B"/>
    <w:rsid w:val="00AE0549"/>
    <w:rsid w:val="00AE0B83"/>
    <w:rsid w:val="00AE0C66"/>
    <w:rsid w:val="00AE1953"/>
    <w:rsid w:val="00AE1A78"/>
    <w:rsid w:val="00AE1AF7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B00E13"/>
    <w:rsid w:val="00B04A91"/>
    <w:rsid w:val="00B06676"/>
    <w:rsid w:val="00B07DE1"/>
    <w:rsid w:val="00B1302D"/>
    <w:rsid w:val="00B15EF1"/>
    <w:rsid w:val="00B20855"/>
    <w:rsid w:val="00B22764"/>
    <w:rsid w:val="00B25203"/>
    <w:rsid w:val="00B35389"/>
    <w:rsid w:val="00B35AB6"/>
    <w:rsid w:val="00B36DFA"/>
    <w:rsid w:val="00B417C4"/>
    <w:rsid w:val="00B41AB0"/>
    <w:rsid w:val="00B424F4"/>
    <w:rsid w:val="00B45B6D"/>
    <w:rsid w:val="00B463B6"/>
    <w:rsid w:val="00B46B3C"/>
    <w:rsid w:val="00B46D37"/>
    <w:rsid w:val="00B478F5"/>
    <w:rsid w:val="00B51679"/>
    <w:rsid w:val="00B51A8E"/>
    <w:rsid w:val="00B51C23"/>
    <w:rsid w:val="00B53B0F"/>
    <w:rsid w:val="00B55FFA"/>
    <w:rsid w:val="00B56B67"/>
    <w:rsid w:val="00B63E20"/>
    <w:rsid w:val="00B64A85"/>
    <w:rsid w:val="00B650FB"/>
    <w:rsid w:val="00B667BF"/>
    <w:rsid w:val="00B73D10"/>
    <w:rsid w:val="00B775F7"/>
    <w:rsid w:val="00B7762B"/>
    <w:rsid w:val="00B96E43"/>
    <w:rsid w:val="00BA60FF"/>
    <w:rsid w:val="00BA724A"/>
    <w:rsid w:val="00BB086C"/>
    <w:rsid w:val="00BB1B20"/>
    <w:rsid w:val="00BB71E2"/>
    <w:rsid w:val="00BC25F7"/>
    <w:rsid w:val="00BC3EC9"/>
    <w:rsid w:val="00BC42FF"/>
    <w:rsid w:val="00BC786D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5DE2"/>
    <w:rsid w:val="00BF7543"/>
    <w:rsid w:val="00C01014"/>
    <w:rsid w:val="00C01828"/>
    <w:rsid w:val="00C01BCC"/>
    <w:rsid w:val="00C029E2"/>
    <w:rsid w:val="00C03AFC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7885"/>
    <w:rsid w:val="00C2795D"/>
    <w:rsid w:val="00C3027D"/>
    <w:rsid w:val="00C3479B"/>
    <w:rsid w:val="00C35247"/>
    <w:rsid w:val="00C40BE5"/>
    <w:rsid w:val="00C41B7E"/>
    <w:rsid w:val="00C42C0D"/>
    <w:rsid w:val="00C43C1B"/>
    <w:rsid w:val="00C45930"/>
    <w:rsid w:val="00C46470"/>
    <w:rsid w:val="00C46F16"/>
    <w:rsid w:val="00C51034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5E4C"/>
    <w:rsid w:val="00C762EE"/>
    <w:rsid w:val="00C76D1B"/>
    <w:rsid w:val="00C826A0"/>
    <w:rsid w:val="00C846E9"/>
    <w:rsid w:val="00C84FDC"/>
    <w:rsid w:val="00C85C64"/>
    <w:rsid w:val="00C868EB"/>
    <w:rsid w:val="00C873A3"/>
    <w:rsid w:val="00C87CBF"/>
    <w:rsid w:val="00C91F3C"/>
    <w:rsid w:val="00CB0C5C"/>
    <w:rsid w:val="00CB171E"/>
    <w:rsid w:val="00CB1DC7"/>
    <w:rsid w:val="00CB212F"/>
    <w:rsid w:val="00CC0251"/>
    <w:rsid w:val="00CC1C81"/>
    <w:rsid w:val="00CC2081"/>
    <w:rsid w:val="00CC4ADB"/>
    <w:rsid w:val="00CD6165"/>
    <w:rsid w:val="00CD7D50"/>
    <w:rsid w:val="00CE0832"/>
    <w:rsid w:val="00CE1CB5"/>
    <w:rsid w:val="00CE36C5"/>
    <w:rsid w:val="00CE40E7"/>
    <w:rsid w:val="00CE4326"/>
    <w:rsid w:val="00CE4F58"/>
    <w:rsid w:val="00CE60D4"/>
    <w:rsid w:val="00CE66A6"/>
    <w:rsid w:val="00CE7639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352F"/>
    <w:rsid w:val="00D2399C"/>
    <w:rsid w:val="00D25CD8"/>
    <w:rsid w:val="00D25FD9"/>
    <w:rsid w:val="00D321F1"/>
    <w:rsid w:val="00D374FB"/>
    <w:rsid w:val="00D37D95"/>
    <w:rsid w:val="00D46EE4"/>
    <w:rsid w:val="00D50028"/>
    <w:rsid w:val="00D5073D"/>
    <w:rsid w:val="00D5544A"/>
    <w:rsid w:val="00D561D3"/>
    <w:rsid w:val="00D56751"/>
    <w:rsid w:val="00D60A03"/>
    <w:rsid w:val="00D61595"/>
    <w:rsid w:val="00D64FE0"/>
    <w:rsid w:val="00D66325"/>
    <w:rsid w:val="00D70101"/>
    <w:rsid w:val="00D77EE1"/>
    <w:rsid w:val="00D77FAE"/>
    <w:rsid w:val="00D80E13"/>
    <w:rsid w:val="00D83ACD"/>
    <w:rsid w:val="00D864A3"/>
    <w:rsid w:val="00D91E4B"/>
    <w:rsid w:val="00D92594"/>
    <w:rsid w:val="00D94DC1"/>
    <w:rsid w:val="00D974EE"/>
    <w:rsid w:val="00DA0C4A"/>
    <w:rsid w:val="00DA45D5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718B"/>
    <w:rsid w:val="00DF01CF"/>
    <w:rsid w:val="00DF3D59"/>
    <w:rsid w:val="00DF6A0E"/>
    <w:rsid w:val="00DF792A"/>
    <w:rsid w:val="00E0265B"/>
    <w:rsid w:val="00E035EC"/>
    <w:rsid w:val="00E03991"/>
    <w:rsid w:val="00E04071"/>
    <w:rsid w:val="00E05D9E"/>
    <w:rsid w:val="00E07DBA"/>
    <w:rsid w:val="00E13ED9"/>
    <w:rsid w:val="00E174DA"/>
    <w:rsid w:val="00E21322"/>
    <w:rsid w:val="00E2438A"/>
    <w:rsid w:val="00E25DFF"/>
    <w:rsid w:val="00E26CD2"/>
    <w:rsid w:val="00E3375D"/>
    <w:rsid w:val="00E33C13"/>
    <w:rsid w:val="00E347E9"/>
    <w:rsid w:val="00E35919"/>
    <w:rsid w:val="00E35A3B"/>
    <w:rsid w:val="00E368DD"/>
    <w:rsid w:val="00E37338"/>
    <w:rsid w:val="00E4059A"/>
    <w:rsid w:val="00E415CF"/>
    <w:rsid w:val="00E43138"/>
    <w:rsid w:val="00E45D26"/>
    <w:rsid w:val="00E47071"/>
    <w:rsid w:val="00E478C3"/>
    <w:rsid w:val="00E47D96"/>
    <w:rsid w:val="00E516FA"/>
    <w:rsid w:val="00E52BB4"/>
    <w:rsid w:val="00E5381F"/>
    <w:rsid w:val="00E56E6E"/>
    <w:rsid w:val="00E615EA"/>
    <w:rsid w:val="00E63F3B"/>
    <w:rsid w:val="00E64F09"/>
    <w:rsid w:val="00E655C6"/>
    <w:rsid w:val="00E661CA"/>
    <w:rsid w:val="00E664B7"/>
    <w:rsid w:val="00E726D4"/>
    <w:rsid w:val="00E75162"/>
    <w:rsid w:val="00E75E34"/>
    <w:rsid w:val="00E76830"/>
    <w:rsid w:val="00E82CC8"/>
    <w:rsid w:val="00E835E1"/>
    <w:rsid w:val="00E840DF"/>
    <w:rsid w:val="00E85EAD"/>
    <w:rsid w:val="00E910BE"/>
    <w:rsid w:val="00E91180"/>
    <w:rsid w:val="00E91911"/>
    <w:rsid w:val="00E96079"/>
    <w:rsid w:val="00E96227"/>
    <w:rsid w:val="00EA02F5"/>
    <w:rsid w:val="00EA52C7"/>
    <w:rsid w:val="00EA61D1"/>
    <w:rsid w:val="00EB0001"/>
    <w:rsid w:val="00EB0430"/>
    <w:rsid w:val="00EB11A5"/>
    <w:rsid w:val="00EB2BFD"/>
    <w:rsid w:val="00EB4C86"/>
    <w:rsid w:val="00EC04DA"/>
    <w:rsid w:val="00EC297E"/>
    <w:rsid w:val="00EC643A"/>
    <w:rsid w:val="00EC7758"/>
    <w:rsid w:val="00ED1D85"/>
    <w:rsid w:val="00ED3412"/>
    <w:rsid w:val="00EE0336"/>
    <w:rsid w:val="00EE105B"/>
    <w:rsid w:val="00EE19A2"/>
    <w:rsid w:val="00EE2EE5"/>
    <w:rsid w:val="00EE3C42"/>
    <w:rsid w:val="00EE3F91"/>
    <w:rsid w:val="00EE45A8"/>
    <w:rsid w:val="00EE4E58"/>
    <w:rsid w:val="00EF1526"/>
    <w:rsid w:val="00EF1748"/>
    <w:rsid w:val="00EF1908"/>
    <w:rsid w:val="00F001B2"/>
    <w:rsid w:val="00F05575"/>
    <w:rsid w:val="00F1675C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591"/>
    <w:rsid w:val="00F43F38"/>
    <w:rsid w:val="00F47861"/>
    <w:rsid w:val="00F47B44"/>
    <w:rsid w:val="00F50B4B"/>
    <w:rsid w:val="00F54A4C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4E6C"/>
    <w:rsid w:val="00F74EB3"/>
    <w:rsid w:val="00F7749B"/>
    <w:rsid w:val="00F82B39"/>
    <w:rsid w:val="00F84D0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8178-9818-49E7-AC3F-9DBB554E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5</cp:revision>
  <dcterms:created xsi:type="dcterms:W3CDTF">2024-08-31T13:16:00Z</dcterms:created>
  <dcterms:modified xsi:type="dcterms:W3CDTF">2024-09-02T02:42:00Z</dcterms:modified>
</cp:coreProperties>
</file>