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\itemProps1.xml><?xml version="1.0" encoding="utf-8"?>
<ds:datastoreItem xmlns:ds="http://schemas.openxmlformats.org/officeDocument/2006/customXml" ds:itemID="{6D3FB1B9-04A1-417A-817B-EB3EE7FDB5C7}">
  <ds:schemaRefs>
    <ds:schemaRef ds:uri="http://schemas.openxmlformats.org/officeDocument/2006/bibliography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3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 Xiangqing 刘向青 (FH)</cp:lastModifiedBy>
  <cp:revision>161</cp:revision>
  <cp:lastPrinted>2024-08-23T06:51:00Z</cp:lastPrinted>
  <dcterms:created xsi:type="dcterms:W3CDTF">2023-06-02T09:16:00Z</dcterms:created>
  <dcterms:modified xsi:type="dcterms:W3CDTF">2024-09-03T07:16:00Z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</vt:lpwstr>
  </property>
  <property fmtid="{D5CDD505-2E9C-101B-9397-08002B2CF9AE}" pid="2" name="KSOProductBuildVer">
    <vt:lpwstr>2052-11.1.0.14036</vt:lpwstr>
  </property>
  <property fmtid="{D5CDD505-2E9C-101B-9397-08002B2CF9AE}" pid="3" name="ICV">
    <vt:lpwstr>4008ABD01AF747508157E4D0231EB8D4_13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42278" w14:textId="77777777" w:rsidR="00517116" w:rsidRDefault="00A94035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66058093" w:rsidR="00517116" w:rsidRPr="00756F30" w:rsidRDefault="00A94035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 w:rsidR="001638B7"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 w:rsidR="000E65F5">
        <w:rPr>
          <w:rFonts w:eastAsiaTheme="minorEastAsia"/>
          <w:bCs/>
          <w:iCs/>
          <w:sz w:val="24"/>
          <w:szCs w:val="24"/>
        </w:rPr>
        <w:t>202</w:t>
      </w:r>
      <w:r w:rsidR="000E65F5">
        <w:rPr>
          <w:rFonts w:eastAsiaTheme="minorEastAsia" w:hint="eastAsia"/>
          <w:bCs/>
          <w:iCs/>
          <w:sz w:val="24"/>
          <w:szCs w:val="24"/>
        </w:rPr>
        <w:t>4</w:t>
      </w:r>
      <w:r>
        <w:rPr>
          <w:rFonts w:eastAsiaTheme="minorEastAsia"/>
          <w:bCs/>
          <w:iCs/>
          <w:sz w:val="24"/>
          <w:szCs w:val="24"/>
        </w:rPr>
        <w:t>-0</w:t>
      </w:r>
      <w:r w:rsidR="004465F7">
        <w:rPr>
          <w:rFonts w:eastAsiaTheme="minorEastAsia" w:hint="eastAsia"/>
          <w:bCs/>
          <w:iCs/>
          <w:sz w:val="24"/>
          <w:szCs w:val="24"/>
        </w:rPr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08592C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517116" w:rsidRDefault="00A9403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517116" w:rsidRDefault="005171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517116" w:rsidRDefault="00A9403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517116" w:rsidRDefault="00A94035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eastAsia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7126EF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D56" w14:textId="3A155C6B" w:rsidR="007126EF" w:rsidRDefault="004465F7" w:rsidP="004465F7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4465F7">
              <w:rPr>
                <w:rFonts w:eastAsiaTheme="minorEastAsia"/>
                <w:bCs/>
                <w:iCs/>
                <w:sz w:val="24"/>
                <w:szCs w:val="24"/>
              </w:rPr>
              <w:t>APG Asia</w:t>
            </w:r>
            <w:r w:rsidR="00D77AC4">
              <w:rPr>
                <w:rFonts w:eastAsiaTheme="minorEastAsia"/>
                <w:bCs/>
                <w:iCs/>
                <w:sz w:val="24"/>
                <w:szCs w:val="24"/>
              </w:rPr>
              <w:t>、</w:t>
            </w:r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财</w:t>
            </w:r>
            <w:proofErr w:type="gramStart"/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通资管</w:t>
            </w:r>
            <w:proofErr w:type="gramEnd"/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大家资产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东吴证券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华夏基金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人保养老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招商基金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4465F7">
              <w:rPr>
                <w:rFonts w:eastAsiaTheme="minorEastAsia" w:hint="eastAsia"/>
                <w:bCs/>
                <w:iCs/>
                <w:sz w:val="24"/>
                <w:szCs w:val="24"/>
              </w:rPr>
              <w:t>浙商证券</w:t>
            </w:r>
            <w:proofErr w:type="gramEnd"/>
            <w:r w:rsidR="00D10BE1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8</w:t>
            </w:r>
            <w:r w:rsidR="00D77AC4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  <w:r w:rsidR="00D77AC4">
              <w:rPr>
                <w:rFonts w:eastAsiaTheme="minor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7126E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106234A6" w:rsidR="007126EF" w:rsidRDefault="00436A39" w:rsidP="004465F7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-2024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3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126E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5037C6F8" w:rsidR="007126EF" w:rsidRDefault="00457A5C" w:rsidP="00D10BE1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7126E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16EA73E6" w:rsidR="007126EF" w:rsidRDefault="00D77AC4" w:rsidP="00BA4114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证券事务代表</w:t>
            </w:r>
            <w:r w:rsidR="00BA4114">
              <w:rPr>
                <w:rFonts w:eastAsiaTheme="minorEastAsia" w:hint="eastAsia"/>
                <w:bCs/>
                <w:iCs/>
                <w:sz w:val="24"/>
                <w:szCs w:val="24"/>
              </w:rPr>
              <w:t>刘向青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、投资者关系经理宋佳峻</w:t>
            </w:r>
          </w:p>
        </w:tc>
      </w:tr>
      <w:tr w:rsidR="007126E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74B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981A274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C63" w14:textId="460D0429" w:rsidR="004465F7" w:rsidRDefault="004465F7" w:rsidP="00D83DEB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：请公司介绍一下海外业务进展情况？</w:t>
            </w:r>
          </w:p>
          <w:p w14:paraId="7C657BA6" w14:textId="3F22B49F" w:rsidR="004465F7" w:rsidRPr="004465F7" w:rsidRDefault="004465F7" w:rsidP="004465F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4465F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2024年上半年，公司</w:t>
            </w:r>
            <w:r w:rsidRPr="004465F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聚焦本地化战略，进一步强化市场竞争力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Pr="004465F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在覆盖150多个国家和地区800多家网络体系的基础上，坚持“一国一策”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DD0AB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目前</w:t>
            </w:r>
            <w:r w:rsidRPr="004465F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已经形成以美国、英国、荷兰、新加坡、越南等国家为核心辐射周边的当地化团队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bookmarkStart w:id="0" w:name="_GoBack"/>
            <w:bookmarkEnd w:id="0"/>
            <w:r w:rsidR="00EF1DA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同时，公司</w:t>
            </w:r>
            <w:r w:rsidRPr="004465F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加强本土化方案创新，促进海外项目商机的扩大与转化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，智</w:t>
            </w:r>
            <w:r w:rsidRPr="004465F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慧用血场景方案在摩洛哥，塞内加尔、坦桑尼亚，肯尼亚等近10个国家落地；全球首个集水、空气、土壤检测于一体的环境检测移动实验室落地科特迪瓦；参与建设非盟首个非洲疾控P3等级实验室</w:t>
            </w:r>
            <w:r w:rsidR="00EF1DA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，目前与</w:t>
            </w:r>
            <w:r w:rsidR="00EF1DA3" w:rsidRPr="00EF1DA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世界卫生组织（WHO）、联合国儿童基金会（UNICEF）等近70个国际组织保持长期持续的合作关系</w:t>
            </w:r>
            <w:r w:rsidR="00EF1DA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。</w:t>
            </w:r>
          </w:p>
          <w:p w14:paraId="79CA6774" w14:textId="2E792476" w:rsidR="004465F7" w:rsidRPr="00EF1DA3" w:rsidRDefault="00EF1DA3" w:rsidP="00EF1D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F1DA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2024上半年，海外市场实现收入3.28亿元，同比下降</w:t>
            </w:r>
            <w:r w:rsidRPr="00EF1DA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24.17%，主要受到海外项目类业务订单延迟交付的影响。自进入三季度以来海外项目的订单交付速度加快，预计下半年的表现将有所反弹。</w:t>
            </w:r>
          </w:p>
          <w:p w14:paraId="4EBA581F" w14:textId="77777777" w:rsidR="00EF1DA3" w:rsidRDefault="00EF1DA3" w:rsidP="00EF1D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问题二：请详细介绍一下上半年国内市场的业绩表现情况？</w:t>
            </w:r>
          </w:p>
          <w:p w14:paraId="7650B3DB" w14:textId="5DD38CC1" w:rsidR="004465F7" w:rsidRDefault="00EF1DA3" w:rsidP="00EF1D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1A0B9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706E8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2024年上半年，国内市场实现收入8.92亿元，同比增长6.93%。国内市场在夯实网络体系建设的基础上，聚焦终端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用户从传统单品向场景方案需求转变的趋势，抓场景机会能力持续增强。</w:t>
            </w:r>
            <w:r w:rsidRPr="00706E8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在机会获取与转化上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，公司</w:t>
            </w:r>
            <w:r w:rsidRPr="00706E8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聚焦重点市场机会和核心用户，持续交互需求与迭代方案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Pr="00706E8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报告期内，场景方案类业务收入增长近1倍，场景方案类用户数增加超20%，其中TOP用户数量呈现翻番增长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；</w:t>
            </w:r>
            <w:r w:rsidRPr="00706E8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在用户持续交互上，积极挖掘存量用户的增量机会，以多产品线和耗材服务不断放大用户价值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Pr="00706E8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报告期内，单用户价值持续提升，其中场景方案用户单用户价值量提升超60%。</w:t>
            </w:r>
          </w:p>
          <w:p w14:paraId="17CBACBF" w14:textId="644F5069" w:rsidR="00EF1DA3" w:rsidRPr="00EF1DA3" w:rsidRDefault="00EF1DA3" w:rsidP="00EF1D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F1DA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问题三：公司毛利率波动的原因？</w:t>
            </w:r>
          </w:p>
          <w:p w14:paraId="77C621F5" w14:textId="77777777" w:rsidR="001438B8" w:rsidRDefault="00EF1DA3" w:rsidP="00EF1D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F1DA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2024年上半年公司毛利率为48.27%，主要是由于执行财政部新会计准则导致会计政策变更，保证类质保费用计入营业成本，若按同口径还原公司毛利率为50.11%。追溯调整后，上半年毛利率相较23年下半年提升1.32个百分点，今年二季度毛利率较一季度毛利率继续提升。</w:t>
            </w:r>
          </w:p>
          <w:p w14:paraId="474527A8" w14:textId="77777777" w:rsidR="00EF1DA3" w:rsidRDefault="00E63E07" w:rsidP="00E63E07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63E07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问题四：上半年公司并购企业表现情况？</w:t>
            </w:r>
          </w:p>
          <w:p w14:paraId="668C78BF" w14:textId="7FEFFEF0" w:rsidR="00E63E07" w:rsidRPr="00E63E07" w:rsidRDefault="00E63E07" w:rsidP="00E63E0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答：2024年上半年，公司深耕生命科学与医疗创新领域，秉持“同心圆”整合并购策，精准定位那些技术壁垒深厚、发展潜力巨大且与公司具有高度协同效应的细分行业龙头，旨在加速战略布局的拓展与业务间的互补协同，并购公司成长与业务融合进程顺利。 </w:t>
            </w:r>
          </w:p>
          <w:p w14:paraId="65010D15" w14:textId="77777777" w:rsidR="00E63E07" w:rsidRPr="00E63E07" w:rsidRDefault="00E63E07" w:rsidP="00E63E0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以公司用药自动化业务为例，海尔生物医疗科技(苏州)有限公司上半年推出全自动配液机器人、贴签分拣流水线、分</w:t>
            </w:r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包核对一体机、补药机器人、机械手分拣机、桌面式配液机器人等新产品方案，配药效率显著提升。报告期内，落地苏州市第九人民医院、浙大邵逸夫医院、中山市人民医院等近50家医院，半</w:t>
            </w:r>
            <w:proofErr w:type="gramStart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年营收规模</w:t>
            </w:r>
            <w:proofErr w:type="gramEnd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已超去年全年，上半年新增订单同比增长2倍。 </w:t>
            </w:r>
          </w:p>
          <w:p w14:paraId="0F3D3226" w14:textId="745FC01C" w:rsidR="00E63E07" w:rsidRPr="00E63E07" w:rsidRDefault="00E63E07" w:rsidP="00E63E0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此外，公司耗材类业务持续复苏。深圳市金卫信信息技术有限公司依托公司疫苗城市网的先发优势，</w:t>
            </w:r>
            <w:proofErr w:type="gramStart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数字化公卫平台</w:t>
            </w:r>
            <w:proofErr w:type="gramEnd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竞争力不断增强，上半年收入</w:t>
            </w:r>
            <w:proofErr w:type="gramStart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增速超</w:t>
            </w:r>
            <w:proofErr w:type="gramEnd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30%，苏州康盛生物有限公司的</w:t>
            </w:r>
            <w:proofErr w:type="gramStart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冻存类和</w:t>
            </w:r>
            <w:proofErr w:type="gramEnd"/>
            <w:r w:rsidRPr="00E63E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培养类耗材快速上市，深度融入公司“软硬服”一体化方案，上半年收入实现4倍增长。</w:t>
            </w:r>
          </w:p>
        </w:tc>
      </w:tr>
      <w:tr w:rsidR="007126E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7126EF" w:rsidRDefault="007126EF" w:rsidP="00DB07C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6DF3FFA7" w:rsidR="007126EF" w:rsidRPr="000964B8" w:rsidRDefault="00D77AC4" w:rsidP="0032777D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7126E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02AE5A35" w:rsidR="007126EF" w:rsidRDefault="000E65F5" w:rsidP="00D77AC4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4465F7">
              <w:rPr>
                <w:rFonts w:eastAsiaTheme="minorEastAsia" w:hint="eastAsia"/>
                <w:bCs/>
                <w:iCs/>
                <w:sz w:val="24"/>
                <w:szCs w:val="24"/>
              </w:rPr>
              <w:t>3</w:t>
            </w:r>
            <w:r w:rsidR="0035220C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7BDA7D6D" w14:textId="77777777" w:rsidR="00215F7E" w:rsidRDefault="00215F7E">
      <w:pPr>
        <w:widowControl/>
        <w:jc w:val="left"/>
        <w:rPr>
          <w:b/>
          <w:sz w:val="24"/>
        </w:rPr>
      </w:pPr>
    </w:p>
    <w:sectPr w:rsidR="00215F7E" w:rsidSect="00436A39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F51FC" w14:textId="77777777" w:rsidR="00352706" w:rsidRDefault="00352706">
      <w:r>
        <w:separator/>
      </w:r>
    </w:p>
  </w:endnote>
  <w:endnote w:type="continuationSeparator" w:id="0">
    <w:p w14:paraId="5589BCA6" w14:textId="77777777" w:rsidR="00352706" w:rsidRDefault="00352706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0A7CD" w14:textId="77777777" w:rsidR="00517116" w:rsidRDefault="00517116" w:rsidP="00DF598B">
    <w:pPr>
      <w:pStyle w:val="a6"/>
    </w:pPr>
  </w:p>
  <w:p w14:paraId="62B21A8B" w14:textId="77777777" w:rsidR="00517116" w:rsidRDefault="00517116">
    <w:pPr>
      <w:pStyle w:val="a6"/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3F8FF" w14:textId="77777777" w:rsidR="00352706" w:rsidRDefault="00352706">
      <w:r>
        <w:separator/>
      </w:r>
    </w:p>
  </w:footnote>
  <w:footnote w:type="continuationSeparator" w:id="0">
    <w:p w14:paraId="580165ED" w14:textId="77777777" w:rsidR="00352706" w:rsidRDefault="00352706">
      <w:r>
        <w:continuationSeparator/>
      </w:r>
    </w:p>
  </w:footnote>
</w:footnote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37150"/>
    <w:rsid w:val="000405A3"/>
    <w:rsid w:val="0004258A"/>
    <w:rsid w:val="00042EA6"/>
    <w:rsid w:val="000458D6"/>
    <w:rsid w:val="00045CCC"/>
    <w:rsid w:val="00046644"/>
    <w:rsid w:val="000468A3"/>
    <w:rsid w:val="000476B7"/>
    <w:rsid w:val="00052F09"/>
    <w:rsid w:val="000533ED"/>
    <w:rsid w:val="0005480F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B88"/>
    <w:rsid w:val="00067430"/>
    <w:rsid w:val="000702B9"/>
    <w:rsid w:val="000733AA"/>
    <w:rsid w:val="000734ED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C7A"/>
    <w:rsid w:val="000B2930"/>
    <w:rsid w:val="000B3921"/>
    <w:rsid w:val="000B47EB"/>
    <w:rsid w:val="000C11B0"/>
    <w:rsid w:val="000C1371"/>
    <w:rsid w:val="000C26F4"/>
    <w:rsid w:val="000C38CA"/>
    <w:rsid w:val="000C392A"/>
    <w:rsid w:val="000C5A9A"/>
    <w:rsid w:val="000D0621"/>
    <w:rsid w:val="000D1B77"/>
    <w:rsid w:val="000D2089"/>
    <w:rsid w:val="000D3408"/>
    <w:rsid w:val="000D4AEF"/>
    <w:rsid w:val="000D4E60"/>
    <w:rsid w:val="000D5C05"/>
    <w:rsid w:val="000E05B3"/>
    <w:rsid w:val="000E31F9"/>
    <w:rsid w:val="000E35AE"/>
    <w:rsid w:val="000E366F"/>
    <w:rsid w:val="000E65F5"/>
    <w:rsid w:val="000E6817"/>
    <w:rsid w:val="000E6F50"/>
    <w:rsid w:val="000E75E7"/>
    <w:rsid w:val="000F0604"/>
    <w:rsid w:val="000F1B3F"/>
    <w:rsid w:val="000F2D23"/>
    <w:rsid w:val="000F3C61"/>
    <w:rsid w:val="00100628"/>
    <w:rsid w:val="001013E2"/>
    <w:rsid w:val="00105B65"/>
    <w:rsid w:val="0010705A"/>
    <w:rsid w:val="0010706B"/>
    <w:rsid w:val="0011134F"/>
    <w:rsid w:val="00113BEC"/>
    <w:rsid w:val="0011540C"/>
    <w:rsid w:val="00117BE6"/>
    <w:rsid w:val="0012165B"/>
    <w:rsid w:val="0012392E"/>
    <w:rsid w:val="00125602"/>
    <w:rsid w:val="00130D9E"/>
    <w:rsid w:val="00134E3F"/>
    <w:rsid w:val="00141859"/>
    <w:rsid w:val="00142A00"/>
    <w:rsid w:val="001438B8"/>
    <w:rsid w:val="00144764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73B7"/>
    <w:rsid w:val="0019029A"/>
    <w:rsid w:val="0019036B"/>
    <w:rsid w:val="00193ABF"/>
    <w:rsid w:val="0019436B"/>
    <w:rsid w:val="00195BBA"/>
    <w:rsid w:val="00197B14"/>
    <w:rsid w:val="001A0846"/>
    <w:rsid w:val="001A0B98"/>
    <w:rsid w:val="001A45AB"/>
    <w:rsid w:val="001A4E93"/>
    <w:rsid w:val="001A6170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5E85"/>
    <w:rsid w:val="001F2373"/>
    <w:rsid w:val="001F2E16"/>
    <w:rsid w:val="001F344A"/>
    <w:rsid w:val="0020238B"/>
    <w:rsid w:val="002033C0"/>
    <w:rsid w:val="00206FB9"/>
    <w:rsid w:val="00212B05"/>
    <w:rsid w:val="00214D8A"/>
    <w:rsid w:val="00215F7E"/>
    <w:rsid w:val="002162C0"/>
    <w:rsid w:val="00220AFB"/>
    <w:rsid w:val="00222E65"/>
    <w:rsid w:val="00226289"/>
    <w:rsid w:val="00226B38"/>
    <w:rsid w:val="0022729A"/>
    <w:rsid w:val="00227AB5"/>
    <w:rsid w:val="00232004"/>
    <w:rsid w:val="002326C5"/>
    <w:rsid w:val="00233645"/>
    <w:rsid w:val="0023418B"/>
    <w:rsid w:val="00236138"/>
    <w:rsid w:val="00236262"/>
    <w:rsid w:val="00240FB5"/>
    <w:rsid w:val="0024411A"/>
    <w:rsid w:val="00247908"/>
    <w:rsid w:val="0025169E"/>
    <w:rsid w:val="002533AC"/>
    <w:rsid w:val="0025632B"/>
    <w:rsid w:val="00257ECB"/>
    <w:rsid w:val="00261103"/>
    <w:rsid w:val="002625BE"/>
    <w:rsid w:val="002703A0"/>
    <w:rsid w:val="00272291"/>
    <w:rsid w:val="002768EC"/>
    <w:rsid w:val="002815BB"/>
    <w:rsid w:val="002822F3"/>
    <w:rsid w:val="00283AF1"/>
    <w:rsid w:val="002904CF"/>
    <w:rsid w:val="00295A63"/>
    <w:rsid w:val="002A015E"/>
    <w:rsid w:val="002A4737"/>
    <w:rsid w:val="002A487A"/>
    <w:rsid w:val="002A4E1D"/>
    <w:rsid w:val="002A6796"/>
    <w:rsid w:val="002A7157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D08F2"/>
    <w:rsid w:val="002D3B91"/>
    <w:rsid w:val="002D425A"/>
    <w:rsid w:val="002D4761"/>
    <w:rsid w:val="002D5609"/>
    <w:rsid w:val="002D56D7"/>
    <w:rsid w:val="002E1C53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3EAE"/>
    <w:rsid w:val="003163FB"/>
    <w:rsid w:val="00320AAE"/>
    <w:rsid w:val="0032300B"/>
    <w:rsid w:val="003237A1"/>
    <w:rsid w:val="00326D52"/>
    <w:rsid w:val="0032777D"/>
    <w:rsid w:val="003321E8"/>
    <w:rsid w:val="00332F4D"/>
    <w:rsid w:val="00333091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220C"/>
    <w:rsid w:val="00352706"/>
    <w:rsid w:val="003535B2"/>
    <w:rsid w:val="003564B4"/>
    <w:rsid w:val="003568DB"/>
    <w:rsid w:val="00362C69"/>
    <w:rsid w:val="00364635"/>
    <w:rsid w:val="00365469"/>
    <w:rsid w:val="0037405B"/>
    <w:rsid w:val="00375BC7"/>
    <w:rsid w:val="00376D4E"/>
    <w:rsid w:val="003774D6"/>
    <w:rsid w:val="00380AAF"/>
    <w:rsid w:val="003828DB"/>
    <w:rsid w:val="0038733C"/>
    <w:rsid w:val="00387AE5"/>
    <w:rsid w:val="00390753"/>
    <w:rsid w:val="00394C8F"/>
    <w:rsid w:val="003A30E3"/>
    <w:rsid w:val="003A3F94"/>
    <w:rsid w:val="003A62F1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9E5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6344"/>
    <w:rsid w:val="004207D2"/>
    <w:rsid w:val="00423D68"/>
    <w:rsid w:val="00424487"/>
    <w:rsid w:val="00427B67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65F7"/>
    <w:rsid w:val="00447339"/>
    <w:rsid w:val="00451125"/>
    <w:rsid w:val="0045289D"/>
    <w:rsid w:val="004548EA"/>
    <w:rsid w:val="00456D60"/>
    <w:rsid w:val="00457A5C"/>
    <w:rsid w:val="00464896"/>
    <w:rsid w:val="00465101"/>
    <w:rsid w:val="004654CA"/>
    <w:rsid w:val="00466F1B"/>
    <w:rsid w:val="004700EF"/>
    <w:rsid w:val="004772C6"/>
    <w:rsid w:val="00480443"/>
    <w:rsid w:val="00480D98"/>
    <w:rsid w:val="004848C1"/>
    <w:rsid w:val="00490316"/>
    <w:rsid w:val="004904B8"/>
    <w:rsid w:val="004A115D"/>
    <w:rsid w:val="004A3138"/>
    <w:rsid w:val="004A5C75"/>
    <w:rsid w:val="004B020A"/>
    <w:rsid w:val="004B035B"/>
    <w:rsid w:val="004B33ED"/>
    <w:rsid w:val="004B477F"/>
    <w:rsid w:val="004B5A0A"/>
    <w:rsid w:val="004B6B27"/>
    <w:rsid w:val="004C188B"/>
    <w:rsid w:val="004C1CC2"/>
    <w:rsid w:val="004C29DC"/>
    <w:rsid w:val="004C3904"/>
    <w:rsid w:val="004C3E08"/>
    <w:rsid w:val="004C4D90"/>
    <w:rsid w:val="004C5945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F213A"/>
    <w:rsid w:val="004F4112"/>
    <w:rsid w:val="004F4B92"/>
    <w:rsid w:val="004F709D"/>
    <w:rsid w:val="004F7FAB"/>
    <w:rsid w:val="00501D36"/>
    <w:rsid w:val="005039F6"/>
    <w:rsid w:val="00504328"/>
    <w:rsid w:val="00510442"/>
    <w:rsid w:val="00510A6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BFA"/>
    <w:rsid w:val="00546F11"/>
    <w:rsid w:val="00547060"/>
    <w:rsid w:val="0054735B"/>
    <w:rsid w:val="005510CF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E14"/>
    <w:rsid w:val="00566C44"/>
    <w:rsid w:val="00567D27"/>
    <w:rsid w:val="0057279D"/>
    <w:rsid w:val="0057286B"/>
    <w:rsid w:val="00572D52"/>
    <w:rsid w:val="00580DD1"/>
    <w:rsid w:val="0058331D"/>
    <w:rsid w:val="0058551A"/>
    <w:rsid w:val="00592A8A"/>
    <w:rsid w:val="00597250"/>
    <w:rsid w:val="005A24BE"/>
    <w:rsid w:val="005A3EB3"/>
    <w:rsid w:val="005A436D"/>
    <w:rsid w:val="005B048F"/>
    <w:rsid w:val="005B46A2"/>
    <w:rsid w:val="005B57D0"/>
    <w:rsid w:val="005C10F1"/>
    <w:rsid w:val="005C4092"/>
    <w:rsid w:val="005C5594"/>
    <w:rsid w:val="005C62A0"/>
    <w:rsid w:val="005C6A06"/>
    <w:rsid w:val="005C702B"/>
    <w:rsid w:val="005C776F"/>
    <w:rsid w:val="005D0592"/>
    <w:rsid w:val="005D0F66"/>
    <w:rsid w:val="005D1CF2"/>
    <w:rsid w:val="005D2114"/>
    <w:rsid w:val="005D51D5"/>
    <w:rsid w:val="005D5B5F"/>
    <w:rsid w:val="005D72FF"/>
    <w:rsid w:val="005E51C0"/>
    <w:rsid w:val="005F0A5E"/>
    <w:rsid w:val="005F281E"/>
    <w:rsid w:val="005F458C"/>
    <w:rsid w:val="005F4749"/>
    <w:rsid w:val="005F4E2B"/>
    <w:rsid w:val="005F7055"/>
    <w:rsid w:val="0060118A"/>
    <w:rsid w:val="0060304A"/>
    <w:rsid w:val="00603A7B"/>
    <w:rsid w:val="00604FE5"/>
    <w:rsid w:val="0060735D"/>
    <w:rsid w:val="00607E81"/>
    <w:rsid w:val="00612C42"/>
    <w:rsid w:val="00614FDD"/>
    <w:rsid w:val="00616311"/>
    <w:rsid w:val="00617792"/>
    <w:rsid w:val="006179F7"/>
    <w:rsid w:val="00620086"/>
    <w:rsid w:val="006207FA"/>
    <w:rsid w:val="0062343F"/>
    <w:rsid w:val="0062477E"/>
    <w:rsid w:val="00624853"/>
    <w:rsid w:val="00624C3E"/>
    <w:rsid w:val="00625C0C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356A"/>
    <w:rsid w:val="00646A2B"/>
    <w:rsid w:val="00646D56"/>
    <w:rsid w:val="0065365F"/>
    <w:rsid w:val="00656B76"/>
    <w:rsid w:val="00656E82"/>
    <w:rsid w:val="0066074B"/>
    <w:rsid w:val="0066294F"/>
    <w:rsid w:val="00667311"/>
    <w:rsid w:val="00667641"/>
    <w:rsid w:val="00670157"/>
    <w:rsid w:val="00680B4E"/>
    <w:rsid w:val="006823E4"/>
    <w:rsid w:val="00683A15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513B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C0A16"/>
    <w:rsid w:val="006C23E3"/>
    <w:rsid w:val="006C6272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CA3"/>
    <w:rsid w:val="006F0A7B"/>
    <w:rsid w:val="006F3539"/>
    <w:rsid w:val="007000AB"/>
    <w:rsid w:val="00701700"/>
    <w:rsid w:val="00702929"/>
    <w:rsid w:val="007042BB"/>
    <w:rsid w:val="007050FE"/>
    <w:rsid w:val="00706E85"/>
    <w:rsid w:val="00706EF1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F94"/>
    <w:rsid w:val="00742D56"/>
    <w:rsid w:val="00743087"/>
    <w:rsid w:val="00743090"/>
    <w:rsid w:val="00746EA9"/>
    <w:rsid w:val="007479A8"/>
    <w:rsid w:val="00751BE0"/>
    <w:rsid w:val="007536F2"/>
    <w:rsid w:val="00754269"/>
    <w:rsid w:val="00755D87"/>
    <w:rsid w:val="00756F30"/>
    <w:rsid w:val="007602E4"/>
    <w:rsid w:val="00760B23"/>
    <w:rsid w:val="007662BA"/>
    <w:rsid w:val="007668C3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912CB"/>
    <w:rsid w:val="007930FE"/>
    <w:rsid w:val="00794AAC"/>
    <w:rsid w:val="007A1CD1"/>
    <w:rsid w:val="007A2664"/>
    <w:rsid w:val="007A3721"/>
    <w:rsid w:val="007A569A"/>
    <w:rsid w:val="007B098A"/>
    <w:rsid w:val="007B0E3C"/>
    <w:rsid w:val="007B2193"/>
    <w:rsid w:val="007B273B"/>
    <w:rsid w:val="007B5FBF"/>
    <w:rsid w:val="007C0DE5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EEB"/>
    <w:rsid w:val="007D6A57"/>
    <w:rsid w:val="007D7418"/>
    <w:rsid w:val="007E04EA"/>
    <w:rsid w:val="007E0832"/>
    <w:rsid w:val="007E14F0"/>
    <w:rsid w:val="007E1566"/>
    <w:rsid w:val="007E50E3"/>
    <w:rsid w:val="007E59C1"/>
    <w:rsid w:val="007E5A9D"/>
    <w:rsid w:val="007E71A1"/>
    <w:rsid w:val="007F07FE"/>
    <w:rsid w:val="007F277A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54DE"/>
    <w:rsid w:val="00827DFF"/>
    <w:rsid w:val="00831D4F"/>
    <w:rsid w:val="00833C4C"/>
    <w:rsid w:val="0083514F"/>
    <w:rsid w:val="00835E81"/>
    <w:rsid w:val="008376A2"/>
    <w:rsid w:val="00840944"/>
    <w:rsid w:val="0084192D"/>
    <w:rsid w:val="00841CE3"/>
    <w:rsid w:val="00844BBE"/>
    <w:rsid w:val="00845411"/>
    <w:rsid w:val="00847B4E"/>
    <w:rsid w:val="00851218"/>
    <w:rsid w:val="00853E00"/>
    <w:rsid w:val="008545DB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86970"/>
    <w:rsid w:val="0089001B"/>
    <w:rsid w:val="0089115F"/>
    <w:rsid w:val="00894A17"/>
    <w:rsid w:val="00894E8A"/>
    <w:rsid w:val="00895E1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F3D"/>
    <w:rsid w:val="009072DC"/>
    <w:rsid w:val="009079E6"/>
    <w:rsid w:val="009103E0"/>
    <w:rsid w:val="009115CC"/>
    <w:rsid w:val="00914A0E"/>
    <w:rsid w:val="00914E0B"/>
    <w:rsid w:val="00915301"/>
    <w:rsid w:val="009159FD"/>
    <w:rsid w:val="009205AB"/>
    <w:rsid w:val="00921464"/>
    <w:rsid w:val="009226E4"/>
    <w:rsid w:val="00922A72"/>
    <w:rsid w:val="0092339E"/>
    <w:rsid w:val="00930A07"/>
    <w:rsid w:val="009336EE"/>
    <w:rsid w:val="00933789"/>
    <w:rsid w:val="009339B8"/>
    <w:rsid w:val="00936CE4"/>
    <w:rsid w:val="00937209"/>
    <w:rsid w:val="0093727F"/>
    <w:rsid w:val="00940045"/>
    <w:rsid w:val="00942E1A"/>
    <w:rsid w:val="00943466"/>
    <w:rsid w:val="009456DE"/>
    <w:rsid w:val="00945721"/>
    <w:rsid w:val="009521D6"/>
    <w:rsid w:val="009533B5"/>
    <w:rsid w:val="0095618A"/>
    <w:rsid w:val="0096065C"/>
    <w:rsid w:val="009611C0"/>
    <w:rsid w:val="009648CB"/>
    <w:rsid w:val="00964F8B"/>
    <w:rsid w:val="00965D7F"/>
    <w:rsid w:val="009663C4"/>
    <w:rsid w:val="00970F4E"/>
    <w:rsid w:val="009730DB"/>
    <w:rsid w:val="00976243"/>
    <w:rsid w:val="00977F7A"/>
    <w:rsid w:val="00982663"/>
    <w:rsid w:val="009830E7"/>
    <w:rsid w:val="0099628B"/>
    <w:rsid w:val="009A1028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FE2"/>
    <w:rsid w:val="009F111B"/>
    <w:rsid w:val="009F16D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0EA4"/>
    <w:rsid w:val="00A1133D"/>
    <w:rsid w:val="00A12A7B"/>
    <w:rsid w:val="00A13A43"/>
    <w:rsid w:val="00A13A91"/>
    <w:rsid w:val="00A14653"/>
    <w:rsid w:val="00A15C39"/>
    <w:rsid w:val="00A16FFC"/>
    <w:rsid w:val="00A17479"/>
    <w:rsid w:val="00A21690"/>
    <w:rsid w:val="00A231D3"/>
    <w:rsid w:val="00A23290"/>
    <w:rsid w:val="00A24612"/>
    <w:rsid w:val="00A30C3E"/>
    <w:rsid w:val="00A311B1"/>
    <w:rsid w:val="00A32A2B"/>
    <w:rsid w:val="00A32B47"/>
    <w:rsid w:val="00A367F4"/>
    <w:rsid w:val="00A36FC3"/>
    <w:rsid w:val="00A3721C"/>
    <w:rsid w:val="00A37A81"/>
    <w:rsid w:val="00A41E8C"/>
    <w:rsid w:val="00A451F2"/>
    <w:rsid w:val="00A4699E"/>
    <w:rsid w:val="00A507E2"/>
    <w:rsid w:val="00A51276"/>
    <w:rsid w:val="00A534A9"/>
    <w:rsid w:val="00A536F9"/>
    <w:rsid w:val="00A5699E"/>
    <w:rsid w:val="00A56E2C"/>
    <w:rsid w:val="00A57017"/>
    <w:rsid w:val="00A5779B"/>
    <w:rsid w:val="00A606F5"/>
    <w:rsid w:val="00A61234"/>
    <w:rsid w:val="00A6142D"/>
    <w:rsid w:val="00A63BEC"/>
    <w:rsid w:val="00A64CCE"/>
    <w:rsid w:val="00A64D4F"/>
    <w:rsid w:val="00A650AF"/>
    <w:rsid w:val="00A66A0C"/>
    <w:rsid w:val="00A706F1"/>
    <w:rsid w:val="00A711B9"/>
    <w:rsid w:val="00A7151A"/>
    <w:rsid w:val="00A727D6"/>
    <w:rsid w:val="00A73AEA"/>
    <w:rsid w:val="00A74ACA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52B4"/>
    <w:rsid w:val="00AF06F1"/>
    <w:rsid w:val="00AF28F9"/>
    <w:rsid w:val="00AF2D4A"/>
    <w:rsid w:val="00AF7AC3"/>
    <w:rsid w:val="00B02987"/>
    <w:rsid w:val="00B04882"/>
    <w:rsid w:val="00B06223"/>
    <w:rsid w:val="00B07E88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28A7"/>
    <w:rsid w:val="00B33E46"/>
    <w:rsid w:val="00B34D5A"/>
    <w:rsid w:val="00B352BB"/>
    <w:rsid w:val="00B37FA6"/>
    <w:rsid w:val="00B42585"/>
    <w:rsid w:val="00B4331E"/>
    <w:rsid w:val="00B53C14"/>
    <w:rsid w:val="00B53FF7"/>
    <w:rsid w:val="00B54912"/>
    <w:rsid w:val="00B55B0D"/>
    <w:rsid w:val="00B63CA3"/>
    <w:rsid w:val="00B6668C"/>
    <w:rsid w:val="00B67DB6"/>
    <w:rsid w:val="00B70312"/>
    <w:rsid w:val="00B713EA"/>
    <w:rsid w:val="00B720DE"/>
    <w:rsid w:val="00B73216"/>
    <w:rsid w:val="00B768C8"/>
    <w:rsid w:val="00B82D08"/>
    <w:rsid w:val="00B850E6"/>
    <w:rsid w:val="00B856F9"/>
    <w:rsid w:val="00B85C9A"/>
    <w:rsid w:val="00B868D8"/>
    <w:rsid w:val="00B86944"/>
    <w:rsid w:val="00B86A12"/>
    <w:rsid w:val="00B9371E"/>
    <w:rsid w:val="00B9557C"/>
    <w:rsid w:val="00B95D9A"/>
    <w:rsid w:val="00B977EB"/>
    <w:rsid w:val="00BA0C47"/>
    <w:rsid w:val="00BA13C3"/>
    <w:rsid w:val="00BA311C"/>
    <w:rsid w:val="00BA3209"/>
    <w:rsid w:val="00BA398B"/>
    <w:rsid w:val="00BA4114"/>
    <w:rsid w:val="00BA4449"/>
    <w:rsid w:val="00BB0809"/>
    <w:rsid w:val="00BB2F88"/>
    <w:rsid w:val="00BB40A5"/>
    <w:rsid w:val="00BB43CC"/>
    <w:rsid w:val="00BC276D"/>
    <w:rsid w:val="00BC33C2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2CE"/>
    <w:rsid w:val="00BE61AD"/>
    <w:rsid w:val="00BE71D1"/>
    <w:rsid w:val="00BE751F"/>
    <w:rsid w:val="00BF3604"/>
    <w:rsid w:val="00BF5D15"/>
    <w:rsid w:val="00C0183C"/>
    <w:rsid w:val="00C04E22"/>
    <w:rsid w:val="00C06A7E"/>
    <w:rsid w:val="00C07462"/>
    <w:rsid w:val="00C12514"/>
    <w:rsid w:val="00C135E4"/>
    <w:rsid w:val="00C14027"/>
    <w:rsid w:val="00C231C6"/>
    <w:rsid w:val="00C2338E"/>
    <w:rsid w:val="00C25544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66DB"/>
    <w:rsid w:val="00C468B2"/>
    <w:rsid w:val="00C46DC0"/>
    <w:rsid w:val="00C50006"/>
    <w:rsid w:val="00C517EF"/>
    <w:rsid w:val="00C54AE8"/>
    <w:rsid w:val="00C5732C"/>
    <w:rsid w:val="00C57BCD"/>
    <w:rsid w:val="00C57D5B"/>
    <w:rsid w:val="00C630BC"/>
    <w:rsid w:val="00C650E3"/>
    <w:rsid w:val="00C72F30"/>
    <w:rsid w:val="00C7535D"/>
    <w:rsid w:val="00C756B0"/>
    <w:rsid w:val="00C76AA8"/>
    <w:rsid w:val="00C771B0"/>
    <w:rsid w:val="00C80395"/>
    <w:rsid w:val="00C847DB"/>
    <w:rsid w:val="00C86541"/>
    <w:rsid w:val="00C872A7"/>
    <w:rsid w:val="00C90705"/>
    <w:rsid w:val="00C91DF6"/>
    <w:rsid w:val="00C93348"/>
    <w:rsid w:val="00C933AF"/>
    <w:rsid w:val="00C94080"/>
    <w:rsid w:val="00C9492E"/>
    <w:rsid w:val="00C94C7D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C2F77"/>
    <w:rsid w:val="00CC5011"/>
    <w:rsid w:val="00CD0573"/>
    <w:rsid w:val="00CD0E32"/>
    <w:rsid w:val="00CD14A4"/>
    <w:rsid w:val="00CD18ED"/>
    <w:rsid w:val="00CD19C2"/>
    <w:rsid w:val="00CD256C"/>
    <w:rsid w:val="00CD580F"/>
    <w:rsid w:val="00CD704F"/>
    <w:rsid w:val="00CE0D0D"/>
    <w:rsid w:val="00CE1F99"/>
    <w:rsid w:val="00CE564C"/>
    <w:rsid w:val="00CE5CDB"/>
    <w:rsid w:val="00CF48E2"/>
    <w:rsid w:val="00CF4B03"/>
    <w:rsid w:val="00CF5D55"/>
    <w:rsid w:val="00D004BD"/>
    <w:rsid w:val="00D0106C"/>
    <w:rsid w:val="00D025C8"/>
    <w:rsid w:val="00D10BE1"/>
    <w:rsid w:val="00D1304D"/>
    <w:rsid w:val="00D140E0"/>
    <w:rsid w:val="00D1421B"/>
    <w:rsid w:val="00D149BE"/>
    <w:rsid w:val="00D16F5E"/>
    <w:rsid w:val="00D24ED3"/>
    <w:rsid w:val="00D2767F"/>
    <w:rsid w:val="00D300BF"/>
    <w:rsid w:val="00D313CB"/>
    <w:rsid w:val="00D325E9"/>
    <w:rsid w:val="00D32714"/>
    <w:rsid w:val="00D32D67"/>
    <w:rsid w:val="00D3303C"/>
    <w:rsid w:val="00D36B7D"/>
    <w:rsid w:val="00D3783F"/>
    <w:rsid w:val="00D40128"/>
    <w:rsid w:val="00D40EEB"/>
    <w:rsid w:val="00D43355"/>
    <w:rsid w:val="00D47EEF"/>
    <w:rsid w:val="00D5069D"/>
    <w:rsid w:val="00D52EB4"/>
    <w:rsid w:val="00D54167"/>
    <w:rsid w:val="00D55A99"/>
    <w:rsid w:val="00D6043C"/>
    <w:rsid w:val="00D61BA0"/>
    <w:rsid w:val="00D63239"/>
    <w:rsid w:val="00D63B77"/>
    <w:rsid w:val="00D63D1E"/>
    <w:rsid w:val="00D705F3"/>
    <w:rsid w:val="00D728EB"/>
    <w:rsid w:val="00D75388"/>
    <w:rsid w:val="00D755EF"/>
    <w:rsid w:val="00D77AC4"/>
    <w:rsid w:val="00D80F27"/>
    <w:rsid w:val="00D81156"/>
    <w:rsid w:val="00D83DEB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7CF"/>
    <w:rsid w:val="00DB1006"/>
    <w:rsid w:val="00DB318F"/>
    <w:rsid w:val="00DB4B9A"/>
    <w:rsid w:val="00DC1732"/>
    <w:rsid w:val="00DC401B"/>
    <w:rsid w:val="00DC4654"/>
    <w:rsid w:val="00DC5476"/>
    <w:rsid w:val="00DD0AB3"/>
    <w:rsid w:val="00DD3BE4"/>
    <w:rsid w:val="00DD512F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7A91"/>
    <w:rsid w:val="00E023CF"/>
    <w:rsid w:val="00E02CA9"/>
    <w:rsid w:val="00E0556F"/>
    <w:rsid w:val="00E0704A"/>
    <w:rsid w:val="00E13353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40166"/>
    <w:rsid w:val="00E445E4"/>
    <w:rsid w:val="00E459A9"/>
    <w:rsid w:val="00E4737E"/>
    <w:rsid w:val="00E504FB"/>
    <w:rsid w:val="00E52A43"/>
    <w:rsid w:val="00E55EF9"/>
    <w:rsid w:val="00E62954"/>
    <w:rsid w:val="00E62A7E"/>
    <w:rsid w:val="00E63E07"/>
    <w:rsid w:val="00E63F6A"/>
    <w:rsid w:val="00E63FA2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80FC3"/>
    <w:rsid w:val="00E812C5"/>
    <w:rsid w:val="00E841F6"/>
    <w:rsid w:val="00E86862"/>
    <w:rsid w:val="00E86B4D"/>
    <w:rsid w:val="00E954F2"/>
    <w:rsid w:val="00E978D1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C04CF"/>
    <w:rsid w:val="00EC2173"/>
    <w:rsid w:val="00EC23CC"/>
    <w:rsid w:val="00EC3707"/>
    <w:rsid w:val="00EC40BB"/>
    <w:rsid w:val="00ED3CEA"/>
    <w:rsid w:val="00ED4154"/>
    <w:rsid w:val="00ED4562"/>
    <w:rsid w:val="00EE119C"/>
    <w:rsid w:val="00EE2196"/>
    <w:rsid w:val="00EE22F1"/>
    <w:rsid w:val="00EE3827"/>
    <w:rsid w:val="00EE4AB8"/>
    <w:rsid w:val="00EF02DC"/>
    <w:rsid w:val="00EF1C79"/>
    <w:rsid w:val="00EF1DA3"/>
    <w:rsid w:val="00EF1E33"/>
    <w:rsid w:val="00EF286B"/>
    <w:rsid w:val="00EF41D5"/>
    <w:rsid w:val="00EF70F6"/>
    <w:rsid w:val="00F005CC"/>
    <w:rsid w:val="00F00BFD"/>
    <w:rsid w:val="00F0116B"/>
    <w:rsid w:val="00F01BA7"/>
    <w:rsid w:val="00F01C15"/>
    <w:rsid w:val="00F01CB5"/>
    <w:rsid w:val="00F0258A"/>
    <w:rsid w:val="00F025B3"/>
    <w:rsid w:val="00F0458F"/>
    <w:rsid w:val="00F07DFD"/>
    <w:rsid w:val="00F11817"/>
    <w:rsid w:val="00F12016"/>
    <w:rsid w:val="00F13051"/>
    <w:rsid w:val="00F13556"/>
    <w:rsid w:val="00F14842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612"/>
    <w:rsid w:val="00F43062"/>
    <w:rsid w:val="00F45FF5"/>
    <w:rsid w:val="00F47828"/>
    <w:rsid w:val="00F52A8D"/>
    <w:rsid w:val="00F54885"/>
    <w:rsid w:val="00F559D2"/>
    <w:rsid w:val="00F56CB1"/>
    <w:rsid w:val="00F61206"/>
    <w:rsid w:val="00F613DC"/>
    <w:rsid w:val="00F6411C"/>
    <w:rsid w:val="00F66B70"/>
    <w:rsid w:val="00F71032"/>
    <w:rsid w:val="00F71290"/>
    <w:rsid w:val="00F729C1"/>
    <w:rsid w:val="00F812C2"/>
    <w:rsid w:val="00F8300A"/>
    <w:rsid w:val="00F83E98"/>
    <w:rsid w:val="00F84690"/>
    <w:rsid w:val="00F86813"/>
    <w:rsid w:val="00F90124"/>
    <w:rsid w:val="00F90ABE"/>
    <w:rsid w:val="00F94316"/>
    <w:rsid w:val="00F966FC"/>
    <w:rsid w:val="00FA1BC0"/>
    <w:rsid w:val="00FA1E01"/>
    <w:rsid w:val="00FA2C02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C796C"/>
    <w:rsid w:val="00FD168B"/>
    <w:rsid w:val="00FD2104"/>
    <w:rsid w:val="00FD2A5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C421CEE"/>
    <w:rsid w:val="1E7354F5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7B12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1"/>
    <w:uiPriority w:val="29"/>
    <w:qFormat/>
    <w:rPr>
      <w:i/>
      <w:iCs/>
      <w:color w:val="000000"/>
    </w:rPr>
  </w:style>
  <w:style w:type="paragraph" w:styleId="af2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2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3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\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1"/>
    <w:uiPriority w:val="29"/>
    <w:qFormat/>
    <w:rPr>
      <w:i/>
      <w:iCs/>
      <w:color w:val="000000"/>
    </w:rPr>
  </w:style>
  <w:style w:type="paragraph" w:styleId="af2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2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3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0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