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F49683" w14:textId="40B2D528" w:rsidR="00370F43" w:rsidRPr="00EB4D44" w:rsidRDefault="000E6C46">
      <w:pPr>
        <w:pStyle w:val="Default"/>
        <w:spacing w:line="360" w:lineRule="exact"/>
        <w:jc w:val="center"/>
        <w:rPr>
          <w:rFonts w:ascii="宋体" w:eastAsia="宋体" w:hAnsi="宋体" w:cs="宋体"/>
          <w:b/>
          <w:bCs/>
          <w:color w:val="auto"/>
          <w:szCs w:val="21"/>
        </w:rPr>
      </w:pPr>
      <w:bookmarkStart w:id="0" w:name="_GoBack"/>
      <w:bookmarkEnd w:id="0"/>
      <w:r w:rsidRPr="00EB4D44">
        <w:rPr>
          <w:rFonts w:ascii="宋体" w:eastAsia="宋体" w:hAnsi="宋体" w:cs="宋体" w:hint="eastAsia"/>
          <w:b/>
          <w:bCs/>
          <w:color w:val="auto"/>
          <w:szCs w:val="21"/>
        </w:rPr>
        <w:t>阿特斯阳光电力集团</w:t>
      </w:r>
      <w:r w:rsidR="00806A21" w:rsidRPr="00EB4D44">
        <w:rPr>
          <w:rFonts w:ascii="宋体" w:eastAsia="宋体" w:hAnsi="宋体" w:cs="宋体" w:hint="eastAsia"/>
          <w:b/>
          <w:bCs/>
          <w:color w:val="auto"/>
          <w:szCs w:val="21"/>
        </w:rPr>
        <w:t>股份有限公司</w:t>
      </w:r>
    </w:p>
    <w:p w14:paraId="143F2AA9" w14:textId="77777777" w:rsidR="00370F43" w:rsidRPr="00EB4D44" w:rsidRDefault="00806A21">
      <w:pPr>
        <w:pStyle w:val="Default"/>
        <w:spacing w:line="360" w:lineRule="exact"/>
        <w:jc w:val="center"/>
        <w:rPr>
          <w:rFonts w:ascii="宋体" w:eastAsia="宋体" w:hAnsi="宋体" w:cs="宋体"/>
          <w:b/>
          <w:bCs/>
          <w:color w:val="auto"/>
          <w:szCs w:val="21"/>
        </w:rPr>
      </w:pPr>
      <w:r w:rsidRPr="00EB4D44">
        <w:rPr>
          <w:rFonts w:ascii="宋体" w:eastAsia="宋体" w:hAnsi="宋体" w:cs="宋体" w:hint="eastAsia"/>
          <w:b/>
          <w:bCs/>
          <w:color w:val="auto"/>
          <w:szCs w:val="21"/>
        </w:rPr>
        <w:t>投资者关系活动记录表</w:t>
      </w:r>
    </w:p>
    <w:p w14:paraId="56544DAA" w14:textId="49776D4A" w:rsidR="00370F43" w:rsidRPr="00EB4D44" w:rsidRDefault="00806A21" w:rsidP="00EB4D44">
      <w:pPr>
        <w:spacing w:line="360" w:lineRule="auto"/>
        <w:jc w:val="right"/>
        <w:rPr>
          <w:rFonts w:ascii="宋体" w:eastAsia="宋体" w:hAnsi="宋体" w:cs="Times New Roman"/>
          <w:szCs w:val="21"/>
        </w:rPr>
      </w:pPr>
      <w:r w:rsidRPr="00EB4D44">
        <w:rPr>
          <w:rFonts w:ascii="宋体" w:eastAsia="宋体" w:hAnsi="宋体" w:cs="Times New Roman" w:hint="eastAsia"/>
          <w:szCs w:val="21"/>
        </w:rPr>
        <w:t>编号</w:t>
      </w:r>
      <w:r w:rsidR="00E149CE">
        <w:rPr>
          <w:rFonts w:ascii="宋体" w:eastAsia="宋体" w:hAnsi="宋体" w:cs="Times New Roman" w:hint="eastAsia"/>
          <w:szCs w:val="21"/>
        </w:rPr>
        <w:t>（</w:t>
      </w:r>
      <w:r w:rsidR="00BD57DE">
        <w:rPr>
          <w:rFonts w:ascii="宋体" w:eastAsia="宋体" w:hAnsi="宋体" w:cs="Times New Roman" w:hint="eastAsia"/>
          <w:szCs w:val="21"/>
        </w:rPr>
        <w:t>月度</w:t>
      </w:r>
      <w:r w:rsidR="00E149CE">
        <w:rPr>
          <w:rFonts w:ascii="宋体" w:eastAsia="宋体" w:hAnsi="宋体" w:cs="Times New Roman" w:hint="eastAsia"/>
          <w:szCs w:val="21"/>
        </w:rPr>
        <w:t>）</w:t>
      </w:r>
      <w:r w:rsidRPr="00EB4D44">
        <w:rPr>
          <w:rFonts w:ascii="宋体" w:eastAsia="宋体" w:hAnsi="宋体" w:cs="Times New Roman"/>
          <w:szCs w:val="21"/>
        </w:rPr>
        <w:t>：</w:t>
      </w:r>
      <w:r w:rsidR="00AD0C6E" w:rsidRPr="00EB4D44">
        <w:rPr>
          <w:rFonts w:ascii="宋体" w:eastAsia="宋体" w:hAnsi="宋体" w:cs="Times New Roman" w:hint="eastAsia"/>
          <w:szCs w:val="21"/>
        </w:rPr>
        <w:t>2</w:t>
      </w:r>
      <w:r w:rsidR="00AD0C6E" w:rsidRPr="00EB4D44">
        <w:rPr>
          <w:rFonts w:ascii="宋体" w:eastAsia="宋体" w:hAnsi="宋体" w:cs="Times New Roman"/>
          <w:szCs w:val="21"/>
        </w:rPr>
        <w:t>02</w:t>
      </w:r>
      <w:r w:rsidR="00D8125D">
        <w:rPr>
          <w:rFonts w:ascii="宋体" w:eastAsia="宋体" w:hAnsi="宋体" w:cs="Times New Roman"/>
          <w:szCs w:val="21"/>
        </w:rPr>
        <w:t>4</w:t>
      </w:r>
      <w:r w:rsidR="00AD0C6E" w:rsidRPr="00EB4D44">
        <w:rPr>
          <w:rFonts w:ascii="宋体" w:eastAsia="宋体" w:hAnsi="宋体" w:cs="Times New Roman" w:hint="eastAsia"/>
          <w:szCs w:val="21"/>
        </w:rPr>
        <w:t>-</w:t>
      </w:r>
      <w:r w:rsidR="00B148D1" w:rsidRPr="00EB4D44">
        <w:rPr>
          <w:rFonts w:ascii="宋体" w:eastAsia="宋体" w:hAnsi="宋体" w:cs="Times New Roman"/>
          <w:szCs w:val="21"/>
        </w:rPr>
        <w:t>00</w:t>
      </w:r>
      <w:r w:rsidR="0086075A">
        <w:rPr>
          <w:rFonts w:ascii="宋体" w:eastAsia="宋体" w:hAnsi="宋体" w:cs="Times New Roman" w:hint="eastAsia"/>
          <w:szCs w:val="21"/>
        </w:rPr>
        <w:t>7</w:t>
      </w:r>
    </w:p>
    <w:tbl>
      <w:tblPr>
        <w:tblStyle w:val="1"/>
        <w:tblW w:w="0" w:type="auto"/>
        <w:tblLook w:val="04A0" w:firstRow="1" w:lastRow="0" w:firstColumn="1" w:lastColumn="0" w:noHBand="0" w:noVBand="1"/>
      </w:tblPr>
      <w:tblGrid>
        <w:gridCol w:w="1838"/>
        <w:gridCol w:w="6458"/>
      </w:tblGrid>
      <w:tr w:rsidR="00370F43" w:rsidRPr="00EB4D44" w14:paraId="62630B25" w14:textId="77777777" w:rsidTr="004B33BD">
        <w:trPr>
          <w:trHeight w:val="1926"/>
        </w:trPr>
        <w:tc>
          <w:tcPr>
            <w:tcW w:w="1838" w:type="dxa"/>
            <w:vAlign w:val="center"/>
          </w:tcPr>
          <w:p w14:paraId="7B345C67" w14:textId="77777777" w:rsidR="00370F43" w:rsidRPr="00EB4D44" w:rsidRDefault="00806A21" w:rsidP="004B33BD">
            <w:pPr>
              <w:spacing w:line="360" w:lineRule="auto"/>
              <w:jc w:val="center"/>
              <w:rPr>
                <w:rFonts w:ascii="宋体" w:eastAsia="宋体" w:hAnsi="宋体" w:cs="宋体"/>
                <w:b/>
                <w:bCs/>
                <w:szCs w:val="21"/>
              </w:rPr>
            </w:pPr>
            <w:r w:rsidRPr="00EB4D44">
              <w:rPr>
                <w:rFonts w:ascii="宋体" w:eastAsia="宋体" w:hAnsi="宋体" w:cs="宋体" w:hint="eastAsia"/>
                <w:b/>
                <w:bCs/>
                <w:szCs w:val="21"/>
              </w:rPr>
              <w:t>投资者关系活动类别</w:t>
            </w:r>
          </w:p>
        </w:tc>
        <w:tc>
          <w:tcPr>
            <w:tcW w:w="6458" w:type="dxa"/>
          </w:tcPr>
          <w:p w14:paraId="428F6876" w14:textId="130624B7" w:rsidR="0067409F" w:rsidRDefault="00E569D0" w:rsidP="0067409F">
            <w:pPr>
              <w:spacing w:line="360" w:lineRule="exact"/>
              <w:jc w:val="left"/>
              <w:rPr>
                <w:rFonts w:ascii="宋体" w:eastAsia="宋体" w:hAnsi="宋体" w:cs="宋体"/>
                <w:szCs w:val="21"/>
              </w:rPr>
            </w:pPr>
            <w:r>
              <w:rPr>
                <w:rFonts w:ascii="宋体" w:eastAsia="宋体" w:hAnsi="宋体" w:cs="宋体"/>
                <w:szCs w:val="21"/>
              </w:rPr>
              <w:sym w:font="Wingdings" w:char="F0FE"/>
            </w:r>
            <w:r>
              <w:rPr>
                <w:rFonts w:ascii="宋体" w:eastAsia="宋体" w:hAnsi="宋体" w:cs="宋体" w:hint="eastAsia"/>
                <w:szCs w:val="21"/>
              </w:rPr>
              <w:t xml:space="preserve"> </w:t>
            </w:r>
            <w:r w:rsidR="0067409F">
              <w:rPr>
                <w:rFonts w:ascii="宋体" w:eastAsia="宋体" w:hAnsi="宋体" w:cs="宋体" w:hint="eastAsia"/>
                <w:szCs w:val="21"/>
              </w:rPr>
              <w:t xml:space="preserve">特定对象调研       </w:t>
            </w:r>
            <w:r w:rsidR="00E02C96">
              <w:rPr>
                <w:rFonts w:ascii="宋体" w:eastAsia="宋体" w:hAnsi="宋体" w:cs="宋体"/>
                <w:szCs w:val="21"/>
              </w:rPr>
              <w:sym w:font="Wingdings" w:char="F0FE"/>
            </w:r>
            <w:r w:rsidR="00DC7A8F">
              <w:rPr>
                <w:rFonts w:ascii="宋体" w:eastAsia="宋体" w:hAnsi="宋体" w:cs="宋体" w:hint="eastAsia"/>
                <w:szCs w:val="21"/>
              </w:rPr>
              <w:t xml:space="preserve"> </w:t>
            </w:r>
            <w:r w:rsidR="0067409F">
              <w:rPr>
                <w:rFonts w:ascii="宋体" w:eastAsia="宋体" w:hAnsi="宋体" w:cs="宋体" w:hint="eastAsia"/>
                <w:szCs w:val="21"/>
              </w:rPr>
              <w:t>分析师会议</w:t>
            </w:r>
          </w:p>
          <w:p w14:paraId="12A75EDF" w14:textId="63ABB6F1" w:rsidR="0067409F" w:rsidRDefault="0067409F" w:rsidP="0067409F">
            <w:pPr>
              <w:autoSpaceDE w:val="0"/>
              <w:autoSpaceDN w:val="0"/>
              <w:spacing w:line="360" w:lineRule="exact"/>
              <w:jc w:val="left"/>
              <w:rPr>
                <w:rFonts w:ascii="宋体" w:eastAsia="宋体" w:hAnsi="宋体" w:cs="宋体"/>
                <w:kern w:val="0"/>
                <w:szCs w:val="21"/>
              </w:rPr>
            </w:pPr>
            <w:r>
              <w:rPr>
                <w:rFonts w:ascii="宋体" w:eastAsia="宋体" w:hAnsi="宋体" w:cs="宋体" w:hint="eastAsia"/>
                <w:szCs w:val="21"/>
              </w:rPr>
              <w:t xml:space="preserve">□ </w:t>
            </w:r>
            <w:r>
              <w:rPr>
                <w:rFonts w:ascii="宋体" w:eastAsia="宋体" w:hAnsi="宋体" w:cs="宋体" w:hint="eastAsia"/>
                <w:kern w:val="0"/>
                <w:szCs w:val="21"/>
              </w:rPr>
              <w:t xml:space="preserve">媒体采访          </w:t>
            </w:r>
            <w:r>
              <w:rPr>
                <w:rFonts w:ascii="宋体" w:eastAsia="宋体" w:hAnsi="宋体" w:cs="宋体"/>
                <w:kern w:val="0"/>
                <w:szCs w:val="21"/>
              </w:rPr>
              <w:t xml:space="preserve"> </w:t>
            </w:r>
            <w:r w:rsidR="00BD4E2B">
              <w:rPr>
                <w:rFonts w:ascii="宋体" w:eastAsia="宋体" w:hAnsi="宋体" w:cs="宋体"/>
                <w:szCs w:val="21"/>
              </w:rPr>
              <w:sym w:font="Wingdings" w:char="F0FE"/>
            </w:r>
            <w:r w:rsidR="00E569D0">
              <w:rPr>
                <w:rFonts w:ascii="宋体" w:eastAsia="宋体" w:hAnsi="宋体" w:cs="宋体" w:hint="eastAsia"/>
                <w:szCs w:val="21"/>
              </w:rPr>
              <w:t xml:space="preserve"> </w:t>
            </w:r>
            <w:r>
              <w:rPr>
                <w:rFonts w:ascii="宋体" w:eastAsia="宋体" w:hAnsi="宋体" w:cs="宋体" w:hint="eastAsia"/>
                <w:kern w:val="0"/>
                <w:szCs w:val="21"/>
              </w:rPr>
              <w:t>业绩说明会</w:t>
            </w:r>
          </w:p>
          <w:p w14:paraId="39EF48FC" w14:textId="7742CBE3" w:rsidR="0067409F" w:rsidRDefault="0067409F" w:rsidP="0067409F">
            <w:pPr>
              <w:autoSpaceDE w:val="0"/>
              <w:autoSpaceDN w:val="0"/>
              <w:spacing w:line="360" w:lineRule="exact"/>
              <w:jc w:val="left"/>
              <w:rPr>
                <w:rFonts w:ascii="宋体" w:eastAsia="宋体" w:hAnsi="宋体" w:cs="宋体"/>
                <w:kern w:val="0"/>
                <w:szCs w:val="21"/>
              </w:rPr>
            </w:pPr>
            <w:r>
              <w:rPr>
                <w:rFonts w:ascii="宋体" w:eastAsia="宋体" w:hAnsi="宋体" w:cs="宋体" w:hint="eastAsia"/>
                <w:kern w:val="0"/>
                <w:szCs w:val="21"/>
              </w:rPr>
              <w:t xml:space="preserve">□ 新闻发布会        </w:t>
            </w:r>
            <w:r>
              <w:rPr>
                <w:rFonts w:ascii="宋体" w:eastAsia="宋体" w:hAnsi="宋体" w:cs="宋体"/>
                <w:kern w:val="0"/>
                <w:szCs w:val="21"/>
              </w:rPr>
              <w:t xml:space="preserve"> </w:t>
            </w:r>
            <w:r>
              <w:rPr>
                <w:rFonts w:ascii="宋体" w:eastAsia="宋体" w:hAnsi="宋体" w:cs="宋体"/>
                <w:szCs w:val="21"/>
              </w:rPr>
              <w:sym w:font="Wingdings" w:char="F0FE"/>
            </w:r>
            <w:r>
              <w:rPr>
                <w:rFonts w:ascii="宋体" w:eastAsia="宋体" w:hAnsi="宋体" w:cs="宋体" w:hint="eastAsia"/>
                <w:szCs w:val="21"/>
              </w:rPr>
              <w:t xml:space="preserve"> </w:t>
            </w:r>
            <w:r>
              <w:rPr>
                <w:rFonts w:ascii="宋体" w:eastAsia="宋体" w:hAnsi="宋体" w:cs="宋体" w:hint="eastAsia"/>
                <w:kern w:val="0"/>
                <w:szCs w:val="21"/>
              </w:rPr>
              <w:t>路演活动</w:t>
            </w:r>
          </w:p>
          <w:p w14:paraId="3FBA9C36" w14:textId="145AA0EF" w:rsidR="0067409F" w:rsidRDefault="00E569D0" w:rsidP="0067409F">
            <w:pPr>
              <w:autoSpaceDE w:val="0"/>
              <w:autoSpaceDN w:val="0"/>
              <w:spacing w:line="360" w:lineRule="exact"/>
              <w:jc w:val="left"/>
              <w:rPr>
                <w:rFonts w:ascii="宋体" w:eastAsia="宋体" w:hAnsi="宋体" w:cs="宋体"/>
                <w:szCs w:val="21"/>
              </w:rPr>
            </w:pPr>
            <w:r>
              <w:rPr>
                <w:rFonts w:ascii="宋体" w:eastAsia="宋体" w:hAnsi="宋体" w:cs="宋体"/>
                <w:szCs w:val="21"/>
              </w:rPr>
              <w:sym w:font="Wingdings" w:char="F0FE"/>
            </w:r>
            <w:r>
              <w:rPr>
                <w:rFonts w:ascii="宋体" w:eastAsia="宋体" w:hAnsi="宋体" w:cs="宋体" w:hint="eastAsia"/>
                <w:szCs w:val="21"/>
              </w:rPr>
              <w:t xml:space="preserve"> </w:t>
            </w:r>
            <w:r w:rsidR="0067409F">
              <w:rPr>
                <w:rFonts w:ascii="宋体" w:eastAsia="宋体" w:hAnsi="宋体" w:cs="宋体" w:hint="eastAsia"/>
                <w:szCs w:val="21"/>
              </w:rPr>
              <w:t>现场参观</w:t>
            </w:r>
          </w:p>
          <w:p w14:paraId="6D9AB01C" w14:textId="5B056D75" w:rsidR="00E1013A" w:rsidRPr="00EB4D44" w:rsidRDefault="0067409F" w:rsidP="0067409F">
            <w:pPr>
              <w:autoSpaceDE w:val="0"/>
              <w:autoSpaceDN w:val="0"/>
              <w:spacing w:line="360" w:lineRule="exact"/>
              <w:jc w:val="left"/>
              <w:rPr>
                <w:rFonts w:ascii="宋体" w:eastAsia="宋体" w:hAnsi="宋体" w:cs="宋体"/>
                <w:szCs w:val="21"/>
              </w:rPr>
            </w:pPr>
            <w:r w:rsidRPr="0067409F">
              <w:rPr>
                <w:rFonts w:ascii="宋体" w:eastAsia="宋体" w:hAnsi="宋体" w:cs="宋体" w:hint="eastAsia"/>
                <w:szCs w:val="21"/>
              </w:rPr>
              <w:t xml:space="preserve">□ </w:t>
            </w:r>
            <w:r>
              <w:rPr>
                <w:rFonts w:ascii="宋体" w:eastAsia="宋体" w:hAnsi="宋体" w:cs="宋体" w:hint="eastAsia"/>
                <w:szCs w:val="21"/>
              </w:rPr>
              <w:t>其他（</w:t>
            </w:r>
            <w:proofErr w:type="gramStart"/>
            <w:r>
              <w:rPr>
                <w:rFonts w:ascii="宋体" w:eastAsia="宋体" w:hAnsi="宋体" w:cs="宋体" w:hint="eastAsia"/>
                <w:szCs w:val="21"/>
              </w:rPr>
              <w:t>请文字</w:t>
            </w:r>
            <w:proofErr w:type="gramEnd"/>
            <w:r>
              <w:rPr>
                <w:rFonts w:ascii="宋体" w:eastAsia="宋体" w:hAnsi="宋体" w:cs="宋体" w:hint="eastAsia"/>
                <w:szCs w:val="21"/>
              </w:rPr>
              <w:t>说明）</w:t>
            </w:r>
          </w:p>
        </w:tc>
      </w:tr>
      <w:tr w:rsidR="00370F43" w:rsidRPr="00EB4D44" w14:paraId="79F53281" w14:textId="77777777" w:rsidTr="009D3C56">
        <w:trPr>
          <w:trHeight w:val="2670"/>
        </w:trPr>
        <w:tc>
          <w:tcPr>
            <w:tcW w:w="1838" w:type="dxa"/>
            <w:vAlign w:val="center"/>
          </w:tcPr>
          <w:p w14:paraId="0CAF76B7" w14:textId="77777777" w:rsidR="00370F43" w:rsidRPr="00EB4D44" w:rsidRDefault="00806A21" w:rsidP="004B33BD">
            <w:pPr>
              <w:spacing w:line="360" w:lineRule="auto"/>
              <w:jc w:val="center"/>
              <w:rPr>
                <w:rFonts w:ascii="宋体" w:eastAsia="宋体" w:hAnsi="宋体" w:cs="宋体"/>
                <w:b/>
                <w:bCs/>
                <w:szCs w:val="21"/>
              </w:rPr>
            </w:pPr>
            <w:r w:rsidRPr="00EB4D44">
              <w:rPr>
                <w:rFonts w:ascii="宋体" w:eastAsia="宋体" w:hAnsi="宋体" w:cs="宋体" w:hint="eastAsia"/>
                <w:b/>
                <w:bCs/>
                <w:szCs w:val="21"/>
              </w:rPr>
              <w:t>参与单位</w:t>
            </w:r>
          </w:p>
        </w:tc>
        <w:tc>
          <w:tcPr>
            <w:tcW w:w="6458" w:type="dxa"/>
            <w:vAlign w:val="bottom"/>
          </w:tcPr>
          <w:p w14:paraId="426A1004" w14:textId="0A6DC0FF" w:rsidR="00111696" w:rsidRPr="002B314E" w:rsidRDefault="003434C7" w:rsidP="002E37D0">
            <w:pPr>
              <w:spacing w:line="360" w:lineRule="auto"/>
              <w:rPr>
                <w:rFonts w:ascii="宋体" w:eastAsia="宋体" w:hAnsi="宋体" w:cs="Times New Roman"/>
                <w:szCs w:val="21"/>
              </w:rPr>
            </w:pPr>
            <w:r w:rsidRPr="003434C7">
              <w:rPr>
                <w:rFonts w:ascii="宋体" w:eastAsia="宋体" w:hAnsi="宋体" w:cs="Times New Roman" w:hint="eastAsia"/>
                <w:szCs w:val="21"/>
              </w:rPr>
              <w:t>安联投资、保银资产、贝莱德基金、财通证券、财信证券、常春藤资产、大成基金、德邦基金、德邦证券</w:t>
            </w:r>
            <w:r w:rsidR="00BC6877">
              <w:rPr>
                <w:rFonts w:ascii="宋体" w:eastAsia="宋体" w:hAnsi="宋体" w:cs="Times New Roman" w:hint="eastAsia"/>
                <w:szCs w:val="21"/>
              </w:rPr>
              <w:t>、</w:t>
            </w:r>
            <w:r w:rsidRPr="003434C7">
              <w:rPr>
                <w:rFonts w:ascii="宋体" w:eastAsia="宋体" w:hAnsi="宋体" w:cs="Times New Roman" w:hint="eastAsia"/>
                <w:szCs w:val="21"/>
              </w:rPr>
              <w:t>德意志银行、东北证券、东方财富证券、东方红基金、东方资产</w:t>
            </w:r>
            <w:r w:rsidR="00BC6877">
              <w:rPr>
                <w:rFonts w:ascii="宋体" w:eastAsia="宋体" w:hAnsi="宋体" w:cs="Times New Roman" w:hint="eastAsia"/>
                <w:szCs w:val="21"/>
              </w:rPr>
              <w:t>、</w:t>
            </w:r>
            <w:r w:rsidRPr="003434C7">
              <w:rPr>
                <w:rFonts w:ascii="宋体" w:eastAsia="宋体" w:hAnsi="宋体" w:cs="Times New Roman" w:hint="eastAsia"/>
                <w:szCs w:val="21"/>
              </w:rPr>
              <w:t>东海证券、东吴证券、东兴证券、东亚联丰投资、方正证券、富国基金、富海中瑞、富瑞金、高盛证券、工银理财、</w:t>
            </w:r>
            <w:proofErr w:type="gramStart"/>
            <w:r w:rsidRPr="003434C7">
              <w:rPr>
                <w:rFonts w:ascii="宋体" w:eastAsia="宋体" w:hAnsi="宋体" w:cs="Times New Roman" w:hint="eastAsia"/>
                <w:szCs w:val="21"/>
              </w:rPr>
              <w:t>工银瑞信</w:t>
            </w:r>
            <w:proofErr w:type="gramEnd"/>
            <w:r w:rsidRPr="003434C7">
              <w:rPr>
                <w:rFonts w:ascii="宋体" w:eastAsia="宋体" w:hAnsi="宋体" w:cs="Times New Roman" w:hint="eastAsia"/>
                <w:szCs w:val="21"/>
              </w:rPr>
              <w:t>基金、光大证券、广发基金、广发证券、国都证券、国海证券、国金证券、国联证券、国盛证券、国寿安保基金、国泰君安证券、国投证券、国信证券、好买基金、花旗金融、华安基金、华宝基金、华创证券、华福证券、华泰证券、华西证券、华夏基金、华鑫证券、汇华理财、汇泉基金、</w:t>
            </w:r>
            <w:proofErr w:type="gramStart"/>
            <w:r w:rsidRPr="003434C7">
              <w:rPr>
                <w:rFonts w:ascii="宋体" w:eastAsia="宋体" w:hAnsi="宋体" w:cs="Times New Roman" w:hint="eastAsia"/>
                <w:szCs w:val="21"/>
              </w:rPr>
              <w:t>汇添富</w:t>
            </w:r>
            <w:proofErr w:type="gramEnd"/>
            <w:r w:rsidRPr="003434C7">
              <w:rPr>
                <w:rFonts w:ascii="宋体" w:eastAsia="宋体" w:hAnsi="宋体" w:cs="Times New Roman" w:hint="eastAsia"/>
                <w:szCs w:val="21"/>
              </w:rPr>
              <w:t>、混沌投资、IGWT Investment、</w:t>
            </w:r>
            <w:proofErr w:type="gramStart"/>
            <w:r w:rsidRPr="003434C7">
              <w:rPr>
                <w:rFonts w:ascii="宋体" w:eastAsia="宋体" w:hAnsi="宋体" w:cs="Times New Roman" w:hint="eastAsia"/>
                <w:szCs w:val="21"/>
              </w:rPr>
              <w:t>嘉合基金</w:t>
            </w:r>
            <w:proofErr w:type="gramEnd"/>
            <w:r w:rsidRPr="003434C7">
              <w:rPr>
                <w:rFonts w:ascii="宋体" w:eastAsia="宋体" w:hAnsi="宋体" w:cs="Times New Roman" w:hint="eastAsia"/>
                <w:szCs w:val="21"/>
              </w:rPr>
              <w:t>、嘉实基金、交银国际证券、景顺长城基金、</w:t>
            </w:r>
            <w:proofErr w:type="gramStart"/>
            <w:r w:rsidRPr="003434C7">
              <w:rPr>
                <w:rFonts w:ascii="宋体" w:eastAsia="宋体" w:hAnsi="宋体" w:cs="Times New Roman" w:hint="eastAsia"/>
                <w:szCs w:val="21"/>
              </w:rPr>
              <w:t>聚鸣投资</w:t>
            </w:r>
            <w:proofErr w:type="gramEnd"/>
            <w:r w:rsidRPr="003434C7">
              <w:rPr>
                <w:rFonts w:ascii="宋体" w:eastAsia="宋体" w:hAnsi="宋体" w:cs="Times New Roman" w:hint="eastAsia"/>
                <w:szCs w:val="21"/>
              </w:rPr>
              <w:t>、开源证券、康曼德资本、绿色发展基金、麦格理资本、民生证券、摩根士丹利、南方基金、南华基金、宁银理财、农银人寿</w:t>
            </w:r>
            <w:r w:rsidR="00F249EC">
              <w:rPr>
                <w:rFonts w:ascii="宋体" w:eastAsia="宋体" w:hAnsi="宋体" w:cs="Times New Roman" w:hint="eastAsia"/>
                <w:szCs w:val="21"/>
              </w:rPr>
              <w:t>、</w:t>
            </w:r>
            <w:proofErr w:type="gramStart"/>
            <w:r w:rsidRPr="003434C7">
              <w:rPr>
                <w:rFonts w:ascii="宋体" w:eastAsia="宋体" w:hAnsi="宋体" w:cs="Times New Roman" w:hint="eastAsia"/>
                <w:szCs w:val="21"/>
              </w:rPr>
              <w:t>鹏扬基金</w:t>
            </w:r>
            <w:proofErr w:type="gramEnd"/>
            <w:r w:rsidRPr="003434C7">
              <w:rPr>
                <w:rFonts w:ascii="宋体" w:eastAsia="宋体" w:hAnsi="宋体" w:cs="Times New Roman" w:hint="eastAsia"/>
                <w:szCs w:val="21"/>
              </w:rPr>
              <w:t>、平安养老、平安银行、平安证券</w:t>
            </w:r>
            <w:r w:rsidR="00240CAA">
              <w:rPr>
                <w:rFonts w:ascii="宋体" w:eastAsia="宋体" w:hAnsi="宋体" w:cs="Times New Roman" w:hint="eastAsia"/>
                <w:szCs w:val="21"/>
              </w:rPr>
              <w:t>、</w:t>
            </w:r>
            <w:r w:rsidRPr="003434C7">
              <w:rPr>
                <w:rFonts w:ascii="宋体" w:eastAsia="宋体" w:hAnsi="宋体" w:cs="Times New Roman" w:hint="eastAsia"/>
                <w:szCs w:val="21"/>
              </w:rPr>
              <w:t>瑞银证券、</w:t>
            </w:r>
            <w:proofErr w:type="gramStart"/>
            <w:r w:rsidRPr="003434C7">
              <w:rPr>
                <w:rFonts w:ascii="宋体" w:eastAsia="宋体" w:hAnsi="宋体" w:cs="Times New Roman" w:hint="eastAsia"/>
                <w:szCs w:val="21"/>
              </w:rPr>
              <w:t>睿</w:t>
            </w:r>
            <w:proofErr w:type="gramEnd"/>
            <w:r w:rsidRPr="003434C7">
              <w:rPr>
                <w:rFonts w:ascii="宋体" w:eastAsia="宋体" w:hAnsi="宋体" w:cs="Times New Roman" w:hint="eastAsia"/>
                <w:szCs w:val="21"/>
              </w:rPr>
              <w:t>博基金、</w:t>
            </w:r>
            <w:proofErr w:type="gramStart"/>
            <w:r w:rsidRPr="003434C7">
              <w:rPr>
                <w:rFonts w:ascii="宋体" w:eastAsia="宋体" w:hAnsi="宋体" w:cs="Times New Roman" w:hint="eastAsia"/>
                <w:szCs w:val="21"/>
              </w:rPr>
              <w:t>睿</w:t>
            </w:r>
            <w:proofErr w:type="gramEnd"/>
            <w:r w:rsidRPr="003434C7">
              <w:rPr>
                <w:rFonts w:ascii="宋体" w:eastAsia="宋体" w:hAnsi="宋体" w:cs="Times New Roman" w:hint="eastAsia"/>
                <w:szCs w:val="21"/>
              </w:rPr>
              <w:t>远基金、山西证券、</w:t>
            </w:r>
            <w:proofErr w:type="gramStart"/>
            <w:r w:rsidRPr="003434C7">
              <w:rPr>
                <w:rFonts w:ascii="宋体" w:eastAsia="宋体" w:hAnsi="宋体" w:cs="Times New Roman" w:hint="eastAsia"/>
                <w:szCs w:val="21"/>
              </w:rPr>
              <w:t>山证资管</w:t>
            </w:r>
            <w:proofErr w:type="gramEnd"/>
            <w:r w:rsidRPr="003434C7">
              <w:rPr>
                <w:rFonts w:ascii="宋体" w:eastAsia="宋体" w:hAnsi="宋体" w:cs="Times New Roman" w:hint="eastAsia"/>
                <w:szCs w:val="21"/>
              </w:rPr>
              <w:t>、上投基金、上银基金、上</w:t>
            </w:r>
            <w:proofErr w:type="gramStart"/>
            <w:r w:rsidRPr="003434C7">
              <w:rPr>
                <w:rFonts w:ascii="宋体" w:eastAsia="宋体" w:hAnsi="宋体" w:cs="Times New Roman" w:hint="eastAsia"/>
                <w:szCs w:val="21"/>
              </w:rPr>
              <w:t>证资管</w:t>
            </w:r>
            <w:proofErr w:type="gramEnd"/>
            <w:r w:rsidRPr="003434C7">
              <w:rPr>
                <w:rFonts w:ascii="宋体" w:eastAsia="宋体" w:hAnsi="宋体" w:cs="Times New Roman" w:hint="eastAsia"/>
                <w:szCs w:val="21"/>
              </w:rPr>
              <w:t>、申万菱信、申银万国证券、太平洋证券、太平资产、天风证券、西部利得基金、西南证券、兴全基金、兴业证券、Y2 Capital、野村东方、易方达基金、银河证券、银华基金、永安财产保险、</w:t>
            </w:r>
            <w:proofErr w:type="gramStart"/>
            <w:r w:rsidRPr="003434C7">
              <w:rPr>
                <w:rFonts w:ascii="宋体" w:eastAsia="宋体" w:hAnsi="宋体" w:cs="Times New Roman" w:hint="eastAsia"/>
                <w:szCs w:val="21"/>
              </w:rPr>
              <w:t>永赢基金</w:t>
            </w:r>
            <w:proofErr w:type="gramEnd"/>
            <w:r w:rsidRPr="003434C7">
              <w:rPr>
                <w:rFonts w:ascii="宋体" w:eastAsia="宋体" w:hAnsi="宋体" w:cs="Times New Roman" w:hint="eastAsia"/>
                <w:szCs w:val="21"/>
              </w:rPr>
              <w:t>、</w:t>
            </w:r>
            <w:proofErr w:type="gramStart"/>
            <w:r w:rsidRPr="003434C7">
              <w:rPr>
                <w:rFonts w:ascii="宋体" w:eastAsia="宋体" w:hAnsi="宋体" w:cs="Times New Roman" w:hint="eastAsia"/>
                <w:szCs w:val="21"/>
              </w:rPr>
              <w:t>元禾重元</w:t>
            </w:r>
            <w:proofErr w:type="gramEnd"/>
            <w:r w:rsidRPr="003434C7">
              <w:rPr>
                <w:rFonts w:ascii="宋体" w:eastAsia="宋体" w:hAnsi="宋体" w:cs="Times New Roman" w:hint="eastAsia"/>
                <w:szCs w:val="21"/>
              </w:rPr>
              <w:t>、长城证券、长江绿色发展基金、长江养老保险、长江证券、招商银行、</w:t>
            </w:r>
            <w:proofErr w:type="gramStart"/>
            <w:r w:rsidRPr="003434C7">
              <w:rPr>
                <w:rFonts w:ascii="宋体" w:eastAsia="宋体" w:hAnsi="宋体" w:cs="Times New Roman" w:hint="eastAsia"/>
                <w:szCs w:val="21"/>
              </w:rPr>
              <w:t>浙商证券</w:t>
            </w:r>
            <w:proofErr w:type="gramEnd"/>
            <w:r w:rsidRPr="003434C7">
              <w:rPr>
                <w:rFonts w:ascii="宋体" w:eastAsia="宋体" w:hAnsi="宋体" w:cs="Times New Roman" w:hint="eastAsia"/>
                <w:szCs w:val="21"/>
              </w:rPr>
              <w:t>、中国人寿资产、中国投资、中航信托、中航证券、中金证券、中欧基金、中欧瑞博投资、中泰证券、中投国际、</w:t>
            </w:r>
            <w:proofErr w:type="gramStart"/>
            <w:r w:rsidRPr="003434C7">
              <w:rPr>
                <w:rFonts w:ascii="宋体" w:eastAsia="宋体" w:hAnsi="宋体" w:cs="Times New Roman" w:hint="eastAsia"/>
                <w:szCs w:val="21"/>
              </w:rPr>
              <w:t>中信保诚</w:t>
            </w:r>
            <w:proofErr w:type="gramEnd"/>
            <w:r w:rsidRPr="003434C7">
              <w:rPr>
                <w:rFonts w:ascii="宋体" w:eastAsia="宋体" w:hAnsi="宋体" w:cs="Times New Roman" w:hint="eastAsia"/>
                <w:szCs w:val="21"/>
              </w:rPr>
              <w:t>基金、中</w:t>
            </w:r>
            <w:proofErr w:type="gramStart"/>
            <w:r w:rsidRPr="003434C7">
              <w:rPr>
                <w:rFonts w:ascii="宋体" w:eastAsia="宋体" w:hAnsi="宋体" w:cs="Times New Roman" w:hint="eastAsia"/>
                <w:szCs w:val="21"/>
              </w:rPr>
              <w:t>信建投证券</w:t>
            </w:r>
            <w:proofErr w:type="gramEnd"/>
            <w:r w:rsidRPr="003434C7">
              <w:rPr>
                <w:rFonts w:ascii="宋体" w:eastAsia="宋体" w:hAnsi="宋体" w:cs="Times New Roman" w:hint="eastAsia"/>
                <w:szCs w:val="21"/>
              </w:rPr>
              <w:t>、中信里昂证券、中信资本、中银国际、中银证券、中邮人寿保险、中原证券、朱雀基金等</w:t>
            </w:r>
            <w:r w:rsidR="00BC6877">
              <w:rPr>
                <w:rFonts w:ascii="宋体" w:eastAsia="宋体" w:hAnsi="宋体" w:cs="Times New Roman" w:hint="eastAsia"/>
                <w:szCs w:val="21"/>
              </w:rPr>
              <w:t>机构</w:t>
            </w:r>
          </w:p>
        </w:tc>
      </w:tr>
      <w:tr w:rsidR="00370F43" w:rsidRPr="00EB4D44" w14:paraId="04AE787E" w14:textId="77777777" w:rsidTr="009D3C56">
        <w:trPr>
          <w:trHeight w:val="1415"/>
        </w:trPr>
        <w:tc>
          <w:tcPr>
            <w:tcW w:w="1838" w:type="dxa"/>
            <w:vAlign w:val="center"/>
          </w:tcPr>
          <w:p w14:paraId="4E9F82E3" w14:textId="77777777" w:rsidR="00370F43" w:rsidRPr="00EB4D44" w:rsidRDefault="00806A21" w:rsidP="004B33BD">
            <w:pPr>
              <w:spacing w:line="360" w:lineRule="auto"/>
              <w:jc w:val="center"/>
              <w:rPr>
                <w:rFonts w:ascii="宋体" w:eastAsia="宋体" w:hAnsi="宋体" w:cs="宋体"/>
                <w:b/>
                <w:bCs/>
                <w:szCs w:val="21"/>
              </w:rPr>
            </w:pPr>
            <w:r w:rsidRPr="00EB4D44">
              <w:rPr>
                <w:rFonts w:ascii="宋体" w:eastAsia="宋体" w:hAnsi="宋体" w:cs="宋体" w:hint="eastAsia"/>
                <w:b/>
                <w:bCs/>
                <w:szCs w:val="21"/>
              </w:rPr>
              <w:lastRenderedPageBreak/>
              <w:t>公司接待人员姓名及职务</w:t>
            </w:r>
          </w:p>
        </w:tc>
        <w:tc>
          <w:tcPr>
            <w:tcW w:w="6458" w:type="dxa"/>
          </w:tcPr>
          <w:p w14:paraId="7EA9BD6E" w14:textId="010FEAD6" w:rsidR="004A5214" w:rsidRDefault="00E7756E" w:rsidP="009D3C56">
            <w:pPr>
              <w:spacing w:line="360" w:lineRule="auto"/>
              <w:rPr>
                <w:rFonts w:ascii="宋体" w:eastAsia="宋体" w:hAnsi="宋体" w:cs="Times New Roman"/>
                <w:szCs w:val="21"/>
              </w:rPr>
            </w:pPr>
            <w:r w:rsidRPr="00E7756E">
              <w:rPr>
                <w:rFonts w:ascii="宋体" w:eastAsia="宋体" w:hAnsi="宋体" w:cs="Times New Roman" w:hint="eastAsia"/>
                <w:szCs w:val="21"/>
              </w:rPr>
              <w:t>董事长：瞿晓</w:t>
            </w:r>
            <w:proofErr w:type="gramStart"/>
            <w:r w:rsidRPr="00E7756E">
              <w:rPr>
                <w:rFonts w:ascii="宋体" w:eastAsia="宋体" w:hAnsi="宋体" w:cs="Times New Roman" w:hint="eastAsia"/>
                <w:szCs w:val="21"/>
              </w:rPr>
              <w:t>铧</w:t>
            </w:r>
            <w:proofErr w:type="gramEnd"/>
          </w:p>
          <w:p w14:paraId="4BAF1751" w14:textId="3CCB5ABE" w:rsidR="00E7756E" w:rsidRDefault="00A421FA" w:rsidP="009D3C56">
            <w:pPr>
              <w:spacing w:line="360" w:lineRule="auto"/>
              <w:rPr>
                <w:rFonts w:ascii="宋体" w:eastAsia="宋体" w:hAnsi="宋体" w:cs="Times New Roman"/>
                <w:szCs w:val="21"/>
              </w:rPr>
            </w:pPr>
            <w:r w:rsidRPr="00A421FA">
              <w:rPr>
                <w:rFonts w:ascii="宋体" w:eastAsia="宋体" w:hAnsi="宋体" w:cs="Times New Roman" w:hint="eastAsia"/>
                <w:szCs w:val="21"/>
              </w:rPr>
              <w:t>总裁：庄岩</w:t>
            </w:r>
          </w:p>
          <w:p w14:paraId="1B4A7614" w14:textId="77777777" w:rsidR="00314100" w:rsidRDefault="00B10957" w:rsidP="009D3C56">
            <w:pPr>
              <w:spacing w:line="360" w:lineRule="auto"/>
              <w:rPr>
                <w:rFonts w:ascii="宋体" w:eastAsia="宋体" w:hAnsi="宋体" w:cs="Times New Roman"/>
                <w:szCs w:val="21"/>
              </w:rPr>
            </w:pPr>
            <w:r>
              <w:rPr>
                <w:rFonts w:ascii="宋体" w:eastAsia="宋体" w:hAnsi="宋体" w:cs="Times New Roman" w:hint="eastAsia"/>
                <w:szCs w:val="21"/>
              </w:rPr>
              <w:t>董事会秘书：许晓明</w:t>
            </w:r>
          </w:p>
          <w:p w14:paraId="40A141AC" w14:textId="34C4961C" w:rsidR="004A5214" w:rsidRDefault="00953B78" w:rsidP="009D3C56">
            <w:pPr>
              <w:spacing w:line="360" w:lineRule="auto"/>
              <w:rPr>
                <w:rFonts w:ascii="宋体" w:eastAsia="宋体" w:hAnsi="宋体" w:cs="Times New Roman"/>
                <w:szCs w:val="21"/>
              </w:rPr>
            </w:pPr>
            <w:r w:rsidRPr="00953B78">
              <w:rPr>
                <w:rFonts w:ascii="宋体" w:eastAsia="宋体" w:hAnsi="宋体" w:cs="Times New Roman" w:hint="eastAsia"/>
                <w:szCs w:val="21"/>
              </w:rPr>
              <w:t>证券事务代表</w:t>
            </w:r>
            <w:r w:rsidR="005F151F">
              <w:rPr>
                <w:rFonts w:ascii="宋体" w:eastAsia="宋体" w:hAnsi="宋体" w:cs="Times New Roman" w:hint="eastAsia"/>
                <w:szCs w:val="21"/>
              </w:rPr>
              <w:t>（拟）</w:t>
            </w:r>
            <w:r w:rsidRPr="00953B78">
              <w:rPr>
                <w:rFonts w:ascii="宋体" w:eastAsia="宋体" w:hAnsi="宋体" w:cs="Times New Roman" w:hint="eastAsia"/>
                <w:szCs w:val="21"/>
              </w:rPr>
              <w:t>：</w:t>
            </w:r>
            <w:r w:rsidR="000565B5">
              <w:rPr>
                <w:rFonts w:ascii="宋体" w:eastAsia="宋体" w:hAnsi="宋体" w:cs="Times New Roman" w:hint="eastAsia"/>
                <w:szCs w:val="21"/>
              </w:rPr>
              <w:t>章理琛</w:t>
            </w:r>
          </w:p>
          <w:p w14:paraId="7086F694" w14:textId="77FF0D38" w:rsidR="00953B78" w:rsidRPr="00EB4D44" w:rsidRDefault="00E569D0" w:rsidP="009D3C56">
            <w:pPr>
              <w:spacing w:line="360" w:lineRule="auto"/>
              <w:rPr>
                <w:rFonts w:ascii="宋体" w:eastAsia="宋体" w:hAnsi="宋体" w:cs="Times New Roman"/>
                <w:szCs w:val="21"/>
              </w:rPr>
            </w:pPr>
            <w:r>
              <w:rPr>
                <w:rFonts w:ascii="宋体" w:eastAsia="宋体" w:hAnsi="宋体" w:cs="Times New Roman" w:hint="eastAsia"/>
                <w:szCs w:val="21"/>
              </w:rPr>
              <w:t>投资者关系专员：</w:t>
            </w:r>
            <w:proofErr w:type="gramStart"/>
            <w:r>
              <w:rPr>
                <w:rFonts w:ascii="宋体" w:eastAsia="宋体" w:hAnsi="宋体" w:cs="Times New Roman" w:hint="eastAsia"/>
                <w:szCs w:val="21"/>
              </w:rPr>
              <w:t>程雨菲</w:t>
            </w:r>
            <w:proofErr w:type="gramEnd"/>
          </w:p>
        </w:tc>
      </w:tr>
      <w:tr w:rsidR="00370F43" w:rsidRPr="00EB4D44" w14:paraId="5D1CAC9D" w14:textId="77777777" w:rsidTr="004B33BD">
        <w:trPr>
          <w:trHeight w:val="410"/>
        </w:trPr>
        <w:tc>
          <w:tcPr>
            <w:tcW w:w="1838" w:type="dxa"/>
            <w:vAlign w:val="center"/>
          </w:tcPr>
          <w:p w14:paraId="34511C77" w14:textId="77777777" w:rsidR="00370F43" w:rsidRPr="00EB4D44" w:rsidRDefault="00806A21" w:rsidP="004B33BD">
            <w:pPr>
              <w:spacing w:line="360" w:lineRule="auto"/>
              <w:jc w:val="center"/>
              <w:rPr>
                <w:rFonts w:ascii="宋体" w:eastAsia="宋体" w:hAnsi="宋体" w:cs="宋体"/>
                <w:b/>
                <w:bCs/>
                <w:szCs w:val="21"/>
              </w:rPr>
            </w:pPr>
            <w:r w:rsidRPr="00EB4D44">
              <w:rPr>
                <w:rFonts w:ascii="宋体" w:eastAsia="宋体" w:hAnsi="宋体" w:cs="宋体" w:hint="eastAsia"/>
                <w:b/>
                <w:bCs/>
                <w:szCs w:val="21"/>
              </w:rPr>
              <w:t>时间</w:t>
            </w:r>
          </w:p>
        </w:tc>
        <w:tc>
          <w:tcPr>
            <w:tcW w:w="6458" w:type="dxa"/>
            <w:vAlign w:val="center"/>
          </w:tcPr>
          <w:p w14:paraId="26BDDEE5" w14:textId="6E356279" w:rsidR="00370F43" w:rsidRPr="00EB4D44" w:rsidRDefault="00176D23" w:rsidP="00B148D1">
            <w:pPr>
              <w:spacing w:line="360" w:lineRule="auto"/>
              <w:rPr>
                <w:rFonts w:ascii="宋体" w:eastAsia="宋体" w:hAnsi="宋体" w:cs="宋体"/>
                <w:szCs w:val="21"/>
              </w:rPr>
            </w:pPr>
            <w:r w:rsidRPr="00EB4D44">
              <w:rPr>
                <w:rFonts w:ascii="宋体" w:eastAsia="宋体" w:hAnsi="宋体" w:cs="宋体"/>
                <w:szCs w:val="21"/>
              </w:rPr>
              <w:t>202</w:t>
            </w:r>
            <w:r w:rsidR="0067409F">
              <w:rPr>
                <w:rFonts w:ascii="宋体" w:eastAsia="宋体" w:hAnsi="宋体" w:cs="宋体"/>
                <w:szCs w:val="21"/>
              </w:rPr>
              <w:t>4</w:t>
            </w:r>
            <w:r w:rsidRPr="00EB4D44">
              <w:rPr>
                <w:rFonts w:ascii="宋体" w:eastAsia="宋体" w:hAnsi="宋体" w:cs="宋体"/>
                <w:szCs w:val="21"/>
              </w:rPr>
              <w:t>年</w:t>
            </w:r>
            <w:r w:rsidR="00A421FA">
              <w:rPr>
                <w:rFonts w:ascii="宋体" w:eastAsia="宋体" w:hAnsi="宋体" w:cs="宋体" w:hint="eastAsia"/>
                <w:szCs w:val="21"/>
              </w:rPr>
              <w:t>8</w:t>
            </w:r>
            <w:r w:rsidR="00B540A0">
              <w:rPr>
                <w:rFonts w:ascii="宋体" w:eastAsia="宋体" w:hAnsi="宋体" w:cs="宋体" w:hint="eastAsia"/>
                <w:szCs w:val="21"/>
              </w:rPr>
              <w:t>月</w:t>
            </w:r>
            <w:r w:rsidR="00962AB2">
              <w:rPr>
                <w:rFonts w:ascii="宋体" w:eastAsia="宋体" w:hAnsi="宋体" w:cs="宋体" w:hint="eastAsia"/>
                <w:szCs w:val="21"/>
              </w:rPr>
              <w:t>1</w:t>
            </w:r>
            <w:r w:rsidR="00DC7A8F">
              <w:rPr>
                <w:rFonts w:ascii="宋体" w:eastAsia="宋体" w:hAnsi="宋体" w:cs="宋体" w:hint="eastAsia"/>
                <w:szCs w:val="21"/>
              </w:rPr>
              <w:t>日</w:t>
            </w:r>
            <w:r w:rsidR="00962AB2">
              <w:rPr>
                <w:rFonts w:ascii="宋体" w:eastAsia="宋体" w:hAnsi="宋体" w:cs="宋体" w:hint="eastAsia"/>
                <w:szCs w:val="21"/>
              </w:rPr>
              <w:t>-</w:t>
            </w:r>
            <w:r w:rsidR="00A421FA">
              <w:rPr>
                <w:rFonts w:ascii="宋体" w:eastAsia="宋体" w:hAnsi="宋体" w:cs="宋体" w:hint="eastAsia"/>
                <w:szCs w:val="21"/>
              </w:rPr>
              <w:t>8</w:t>
            </w:r>
            <w:r w:rsidR="00962AB2">
              <w:rPr>
                <w:rFonts w:ascii="宋体" w:eastAsia="宋体" w:hAnsi="宋体" w:cs="宋体" w:hint="eastAsia"/>
                <w:szCs w:val="21"/>
              </w:rPr>
              <w:t>月3</w:t>
            </w:r>
            <w:r w:rsidR="000565B5">
              <w:rPr>
                <w:rFonts w:ascii="宋体" w:eastAsia="宋体" w:hAnsi="宋体" w:cs="宋体" w:hint="eastAsia"/>
                <w:szCs w:val="21"/>
              </w:rPr>
              <w:t>1</w:t>
            </w:r>
            <w:r w:rsidR="00962AB2">
              <w:rPr>
                <w:rFonts w:ascii="宋体" w:eastAsia="宋体" w:hAnsi="宋体" w:cs="宋体" w:hint="eastAsia"/>
                <w:szCs w:val="21"/>
              </w:rPr>
              <w:t>日</w:t>
            </w:r>
          </w:p>
        </w:tc>
      </w:tr>
      <w:tr w:rsidR="00370F43" w:rsidRPr="00EB4D44" w14:paraId="11C34E37" w14:textId="77777777" w:rsidTr="004B33BD">
        <w:trPr>
          <w:trHeight w:val="417"/>
        </w:trPr>
        <w:tc>
          <w:tcPr>
            <w:tcW w:w="1838" w:type="dxa"/>
            <w:vAlign w:val="center"/>
          </w:tcPr>
          <w:p w14:paraId="3016F06F" w14:textId="77777777" w:rsidR="00370F43" w:rsidRPr="00EB4D44" w:rsidRDefault="00806A21" w:rsidP="004B33BD">
            <w:pPr>
              <w:spacing w:line="360" w:lineRule="auto"/>
              <w:jc w:val="center"/>
              <w:rPr>
                <w:rFonts w:ascii="宋体" w:eastAsia="宋体" w:hAnsi="宋体" w:cs="宋体"/>
                <w:b/>
                <w:bCs/>
                <w:szCs w:val="21"/>
              </w:rPr>
            </w:pPr>
            <w:r w:rsidRPr="00EB4D44">
              <w:rPr>
                <w:rFonts w:ascii="宋体" w:eastAsia="宋体" w:hAnsi="宋体" w:cs="宋体" w:hint="eastAsia"/>
                <w:b/>
                <w:bCs/>
                <w:szCs w:val="21"/>
              </w:rPr>
              <w:t>地点</w:t>
            </w:r>
          </w:p>
        </w:tc>
        <w:tc>
          <w:tcPr>
            <w:tcW w:w="6458" w:type="dxa"/>
            <w:vAlign w:val="center"/>
          </w:tcPr>
          <w:p w14:paraId="7B128D4A" w14:textId="76D9F81F" w:rsidR="00370F43" w:rsidRPr="00EB4D44" w:rsidRDefault="00A421FA" w:rsidP="004B33BD">
            <w:pPr>
              <w:spacing w:line="360" w:lineRule="auto"/>
              <w:rPr>
                <w:rFonts w:ascii="宋体" w:eastAsia="宋体" w:hAnsi="宋体" w:cs="宋体"/>
                <w:szCs w:val="21"/>
              </w:rPr>
            </w:pPr>
            <w:r>
              <w:rPr>
                <w:rFonts w:ascii="宋体" w:eastAsia="宋体" w:hAnsi="宋体" w:cs="宋体" w:hint="eastAsia"/>
                <w:szCs w:val="21"/>
              </w:rPr>
              <w:t>业绩说明会、</w:t>
            </w:r>
            <w:r w:rsidR="00953B78">
              <w:rPr>
                <w:rFonts w:ascii="宋体" w:eastAsia="宋体" w:hAnsi="宋体" w:cs="宋体" w:hint="eastAsia"/>
                <w:szCs w:val="21"/>
              </w:rPr>
              <w:t>线上交流、</w:t>
            </w:r>
            <w:r w:rsidR="00EE44F9">
              <w:rPr>
                <w:rFonts w:ascii="宋体" w:eastAsia="宋体" w:hAnsi="宋体" w:cs="宋体" w:hint="eastAsia"/>
                <w:szCs w:val="21"/>
              </w:rPr>
              <w:t>现场调研、券商策略会、</w:t>
            </w:r>
            <w:r w:rsidR="00E569D0">
              <w:rPr>
                <w:rFonts w:ascii="宋体" w:eastAsia="宋体" w:hAnsi="宋体" w:cs="宋体" w:hint="eastAsia"/>
                <w:szCs w:val="21"/>
              </w:rPr>
              <w:t>工厂参观</w:t>
            </w:r>
            <w:r w:rsidR="00EE44F9">
              <w:rPr>
                <w:rFonts w:ascii="宋体" w:eastAsia="宋体" w:hAnsi="宋体" w:cs="宋体" w:hint="eastAsia"/>
                <w:szCs w:val="21"/>
              </w:rPr>
              <w:t>等</w:t>
            </w:r>
          </w:p>
        </w:tc>
      </w:tr>
      <w:tr w:rsidR="00370F43" w:rsidRPr="005F6847" w14:paraId="1A14D9E4" w14:textId="77777777">
        <w:trPr>
          <w:trHeight w:val="1124"/>
        </w:trPr>
        <w:tc>
          <w:tcPr>
            <w:tcW w:w="1838" w:type="dxa"/>
            <w:vAlign w:val="center"/>
          </w:tcPr>
          <w:p w14:paraId="63DE149F" w14:textId="67767682" w:rsidR="00370F43" w:rsidRPr="00755E81" w:rsidRDefault="002602D5" w:rsidP="00E25B10">
            <w:pPr>
              <w:pStyle w:val="af4"/>
              <w:spacing w:line="276" w:lineRule="auto"/>
              <w:ind w:firstLineChars="0" w:firstLine="0"/>
              <w:jc w:val="center"/>
              <w:rPr>
                <w:rFonts w:ascii="宋体" w:eastAsia="宋体" w:hAnsi="宋体"/>
                <w:b/>
                <w:bCs/>
                <w:szCs w:val="21"/>
              </w:rPr>
            </w:pPr>
            <w:r w:rsidRPr="00EB4D44">
              <w:rPr>
                <w:rFonts w:ascii="宋体" w:eastAsia="宋体" w:hAnsi="宋体"/>
                <w:szCs w:val="21"/>
              </w:rPr>
              <w:br w:type="page"/>
            </w:r>
            <w:r w:rsidR="00806A21" w:rsidRPr="00755E81">
              <w:rPr>
                <w:rFonts w:ascii="宋体" w:eastAsia="宋体" w:hAnsi="宋体" w:hint="eastAsia"/>
                <w:b/>
                <w:bCs/>
                <w:szCs w:val="21"/>
              </w:rPr>
              <w:t>投资者关系活动主要内容介绍</w:t>
            </w:r>
          </w:p>
        </w:tc>
        <w:tc>
          <w:tcPr>
            <w:tcW w:w="6458" w:type="dxa"/>
          </w:tcPr>
          <w:p w14:paraId="2B9249DE" w14:textId="77777777" w:rsidR="00490B4D" w:rsidRPr="00645870" w:rsidRDefault="00490B4D" w:rsidP="00490B4D">
            <w:pPr>
              <w:pStyle w:val="af4"/>
              <w:spacing w:line="336" w:lineRule="auto"/>
              <w:ind w:left="360" w:firstLineChars="0" w:firstLine="0"/>
              <w:rPr>
                <w:rFonts w:ascii="宋体" w:eastAsia="宋体" w:hAnsi="宋体" w:cs="宋体"/>
                <w:b/>
                <w:color w:val="000000"/>
                <w:szCs w:val="21"/>
              </w:rPr>
            </w:pPr>
          </w:p>
          <w:p w14:paraId="58ECEC0C" w14:textId="224EDA0D" w:rsidR="00D621DE" w:rsidRPr="00D621DE" w:rsidRDefault="00D621DE" w:rsidP="00D621DE">
            <w:pPr>
              <w:pStyle w:val="af4"/>
              <w:numPr>
                <w:ilvl w:val="0"/>
                <w:numId w:val="19"/>
              </w:numPr>
              <w:spacing w:line="336" w:lineRule="auto"/>
              <w:ind w:firstLineChars="0"/>
              <w:rPr>
                <w:rFonts w:ascii="宋体" w:eastAsia="宋体" w:hAnsi="宋体" w:cs="宋体"/>
                <w:bCs/>
                <w:color w:val="000000"/>
                <w:szCs w:val="21"/>
              </w:rPr>
            </w:pPr>
            <w:r w:rsidRPr="00D621DE">
              <w:rPr>
                <w:rFonts w:ascii="宋体" w:eastAsia="宋体" w:hAnsi="宋体" w:cs="宋体" w:hint="eastAsia"/>
                <w:b/>
                <w:color w:val="000000"/>
                <w:szCs w:val="21"/>
              </w:rPr>
              <w:t>公司</w:t>
            </w:r>
            <w:r w:rsidR="00004265">
              <w:rPr>
                <w:rFonts w:ascii="宋体" w:eastAsia="宋体" w:hAnsi="宋体" w:cs="宋体" w:hint="eastAsia"/>
                <w:b/>
                <w:color w:val="000000"/>
                <w:szCs w:val="21"/>
              </w:rPr>
              <w:t>2024年</w:t>
            </w:r>
            <w:r w:rsidRPr="00D621DE">
              <w:rPr>
                <w:rFonts w:ascii="宋体" w:eastAsia="宋体" w:hAnsi="宋体" w:cs="宋体" w:hint="eastAsia"/>
                <w:b/>
                <w:color w:val="000000"/>
                <w:szCs w:val="21"/>
              </w:rPr>
              <w:t>上半年业绩情况概述？</w:t>
            </w:r>
          </w:p>
          <w:p w14:paraId="370F2D9F" w14:textId="77777777" w:rsidR="00011C10" w:rsidRDefault="000F2F59" w:rsidP="00A94320">
            <w:pPr>
              <w:spacing w:line="336" w:lineRule="auto"/>
              <w:ind w:firstLineChars="200" w:firstLine="420"/>
              <w:rPr>
                <w:rFonts w:ascii="宋体" w:eastAsia="宋体" w:hAnsi="宋体" w:cs="宋体"/>
                <w:bCs/>
                <w:color w:val="000000"/>
                <w:szCs w:val="21"/>
              </w:rPr>
            </w:pPr>
            <w:r w:rsidRPr="00D621DE">
              <w:rPr>
                <w:rFonts w:ascii="宋体" w:eastAsia="宋体" w:hAnsi="宋体" w:cs="宋体" w:hint="eastAsia"/>
                <w:bCs/>
                <w:color w:val="000000"/>
                <w:szCs w:val="21"/>
              </w:rPr>
              <w:t>答</w:t>
            </w:r>
            <w:r w:rsidR="00D621DE">
              <w:rPr>
                <w:rFonts w:ascii="宋体" w:eastAsia="宋体" w:hAnsi="宋体" w:cs="宋体" w:hint="eastAsia"/>
                <w:bCs/>
                <w:color w:val="000000"/>
                <w:szCs w:val="21"/>
              </w:rPr>
              <w:t>：</w:t>
            </w:r>
            <w:r w:rsidR="00D621DE" w:rsidRPr="00D621DE">
              <w:rPr>
                <w:rFonts w:ascii="宋体" w:eastAsia="宋体" w:hAnsi="宋体" w:cs="宋体" w:hint="eastAsia"/>
                <w:bCs/>
                <w:color w:val="000000"/>
                <w:szCs w:val="21"/>
              </w:rPr>
              <w:t xml:space="preserve"> </w:t>
            </w:r>
            <w:r w:rsidR="00A94320" w:rsidRPr="00A94320">
              <w:rPr>
                <w:rFonts w:ascii="宋体" w:eastAsia="宋体" w:hAnsi="宋体" w:cs="宋体" w:hint="eastAsia"/>
                <w:bCs/>
                <w:color w:val="000000"/>
                <w:szCs w:val="21"/>
              </w:rPr>
              <w:t>2024年上半年，在光</w:t>
            </w:r>
            <w:proofErr w:type="gramStart"/>
            <w:r w:rsidR="00A94320" w:rsidRPr="00A94320">
              <w:rPr>
                <w:rFonts w:ascii="宋体" w:eastAsia="宋体" w:hAnsi="宋体" w:cs="宋体" w:hint="eastAsia"/>
                <w:bCs/>
                <w:color w:val="000000"/>
                <w:szCs w:val="21"/>
              </w:rPr>
              <w:t>伏行业</w:t>
            </w:r>
            <w:proofErr w:type="gramEnd"/>
            <w:r w:rsidR="00A94320" w:rsidRPr="00A94320">
              <w:rPr>
                <w:rFonts w:ascii="宋体" w:eastAsia="宋体" w:hAnsi="宋体" w:cs="宋体" w:hint="eastAsia"/>
                <w:bCs/>
                <w:color w:val="000000"/>
                <w:szCs w:val="21"/>
              </w:rPr>
              <w:t>竞争加剧、全产业</w:t>
            </w:r>
            <w:proofErr w:type="gramStart"/>
            <w:r w:rsidR="00A94320" w:rsidRPr="00A94320">
              <w:rPr>
                <w:rFonts w:ascii="宋体" w:eastAsia="宋体" w:hAnsi="宋体" w:cs="宋体" w:hint="eastAsia"/>
                <w:bCs/>
                <w:color w:val="000000"/>
                <w:szCs w:val="21"/>
              </w:rPr>
              <w:t>链价格</w:t>
            </w:r>
            <w:proofErr w:type="gramEnd"/>
            <w:r w:rsidR="00A94320" w:rsidRPr="00A94320">
              <w:rPr>
                <w:rFonts w:ascii="宋体" w:eastAsia="宋体" w:hAnsi="宋体" w:cs="宋体" w:hint="eastAsia"/>
                <w:bCs/>
                <w:color w:val="000000"/>
                <w:szCs w:val="21"/>
              </w:rPr>
              <w:t>大幅下降的市场环境下，阿</w:t>
            </w:r>
            <w:proofErr w:type="gramStart"/>
            <w:r w:rsidR="00A94320" w:rsidRPr="00A94320">
              <w:rPr>
                <w:rFonts w:ascii="宋体" w:eastAsia="宋体" w:hAnsi="宋体" w:cs="宋体" w:hint="eastAsia"/>
                <w:bCs/>
                <w:color w:val="000000"/>
                <w:szCs w:val="21"/>
              </w:rPr>
              <w:t>特斯充分发挥光储</w:t>
            </w:r>
            <w:proofErr w:type="gramEnd"/>
            <w:r w:rsidR="00A94320" w:rsidRPr="00A94320">
              <w:rPr>
                <w:rFonts w:ascii="宋体" w:eastAsia="宋体" w:hAnsi="宋体" w:cs="宋体" w:hint="eastAsia"/>
                <w:bCs/>
                <w:color w:val="000000"/>
                <w:szCs w:val="21"/>
              </w:rPr>
              <w:t>协同优势，展现出极强的业绩韧性。24年上半年,公司实现营业收入219.6亿元，其中一季度营业收入96.0亿元，二季度营业收入123.6亿元，环比增长28.8%。上半年实现归属于上市公司股东的净利润12.4亿元，其中一季度归属于上市公司股东的净利润5.8亿元，二季度6.6亿元，环比增长14.1%。尽管二季度组件价格继续下降，高质量的组件销售和快速增长的储能出货量，支撑了公司营业收入和净利润的环比双增长。</w:t>
            </w:r>
          </w:p>
          <w:p w14:paraId="44B4C781" w14:textId="55303FDF" w:rsidR="00A94320" w:rsidRPr="00A94320" w:rsidRDefault="00A94320" w:rsidP="00A94320">
            <w:pPr>
              <w:spacing w:line="336" w:lineRule="auto"/>
              <w:ind w:firstLineChars="200" w:firstLine="420"/>
              <w:rPr>
                <w:rFonts w:ascii="宋体" w:eastAsia="宋体" w:hAnsi="宋体" w:cs="宋体"/>
                <w:bCs/>
                <w:color w:val="000000"/>
                <w:szCs w:val="21"/>
              </w:rPr>
            </w:pPr>
            <w:r w:rsidRPr="00A94320">
              <w:rPr>
                <w:rFonts w:ascii="宋体" w:eastAsia="宋体" w:hAnsi="宋体" w:cs="宋体" w:hint="eastAsia"/>
                <w:bCs/>
                <w:color w:val="000000"/>
                <w:szCs w:val="21"/>
              </w:rPr>
              <w:t>此外，公司上半年计提存货减值6.4亿元，其中一季度计提2.3亿元，二季度计提4.1亿元。报告期内，公司研发投入4.2亿元（扩展口径为10.5亿元），同比增长51.8%（扩展口径对应231.9%）。截至报告期末，公司累计申请专利4,634 项，维持有效的主要专利2,255项。</w:t>
            </w:r>
          </w:p>
          <w:p w14:paraId="66568264" w14:textId="77777777" w:rsidR="00A94320" w:rsidRPr="00A94320" w:rsidRDefault="00A94320" w:rsidP="00A94320">
            <w:pPr>
              <w:spacing w:line="336" w:lineRule="auto"/>
              <w:ind w:firstLineChars="200" w:firstLine="420"/>
              <w:rPr>
                <w:rFonts w:ascii="宋体" w:eastAsia="宋体" w:hAnsi="宋体" w:cs="宋体"/>
                <w:bCs/>
                <w:color w:val="000000"/>
                <w:szCs w:val="21"/>
              </w:rPr>
            </w:pPr>
          </w:p>
          <w:p w14:paraId="1FD53110" w14:textId="5AAB6356" w:rsidR="00A94320" w:rsidRPr="00DC0722" w:rsidRDefault="0011746A" w:rsidP="0011746A">
            <w:pPr>
              <w:pStyle w:val="af4"/>
              <w:numPr>
                <w:ilvl w:val="0"/>
                <w:numId w:val="19"/>
              </w:numPr>
              <w:spacing w:line="336" w:lineRule="auto"/>
              <w:ind w:firstLineChars="0"/>
              <w:rPr>
                <w:rFonts w:ascii="宋体" w:eastAsia="宋体" w:hAnsi="宋体" w:cs="宋体"/>
                <w:b/>
                <w:color w:val="000000"/>
                <w:szCs w:val="21"/>
              </w:rPr>
            </w:pPr>
            <w:r w:rsidRPr="00DC0722">
              <w:rPr>
                <w:rFonts w:ascii="宋体" w:eastAsia="宋体" w:hAnsi="宋体" w:cs="宋体" w:hint="eastAsia"/>
                <w:b/>
                <w:color w:val="000000"/>
                <w:szCs w:val="21"/>
              </w:rPr>
              <w:t>上半年组件出货和盈利情况？</w:t>
            </w:r>
          </w:p>
          <w:p w14:paraId="22E293A4" w14:textId="0ACDC4F9" w:rsidR="00A94320" w:rsidRPr="00A94320" w:rsidRDefault="0011746A" w:rsidP="00A94320">
            <w:pPr>
              <w:spacing w:line="336" w:lineRule="auto"/>
              <w:ind w:firstLineChars="200" w:firstLine="420"/>
              <w:rPr>
                <w:rFonts w:ascii="宋体" w:eastAsia="宋体" w:hAnsi="宋体" w:cs="宋体"/>
                <w:bCs/>
                <w:color w:val="000000"/>
                <w:szCs w:val="21"/>
              </w:rPr>
            </w:pPr>
            <w:r>
              <w:rPr>
                <w:rFonts w:ascii="宋体" w:eastAsia="宋体" w:hAnsi="宋体" w:cs="宋体" w:hint="eastAsia"/>
                <w:bCs/>
                <w:color w:val="000000"/>
                <w:szCs w:val="21"/>
              </w:rPr>
              <w:t>答：</w:t>
            </w:r>
            <w:r w:rsidR="00A94320" w:rsidRPr="00A94320">
              <w:rPr>
                <w:rFonts w:ascii="宋体" w:eastAsia="宋体" w:hAnsi="宋体" w:cs="宋体" w:hint="eastAsia"/>
                <w:bCs/>
                <w:color w:val="000000"/>
                <w:szCs w:val="21"/>
              </w:rPr>
              <w:t>公司在“利润第一性”原则指导下，主动调整销售策略，在维持一定的市场份额基础上，寻求高价订单，以满足盈利需求。今年上半年，公司实现组件出货14.5GW，较去年同期小幅增长。其中一季度出货6.3GW，二季度出货8.2GW，环比上涨30.2%。在盈利能力强的北美市场表现突出，上半年</w:t>
            </w:r>
            <w:proofErr w:type="gramStart"/>
            <w:r w:rsidR="00A94320" w:rsidRPr="00A94320">
              <w:rPr>
                <w:rFonts w:ascii="宋体" w:eastAsia="宋体" w:hAnsi="宋体" w:cs="宋体" w:hint="eastAsia"/>
                <w:bCs/>
                <w:color w:val="000000"/>
                <w:szCs w:val="21"/>
              </w:rPr>
              <w:t>出货占</w:t>
            </w:r>
            <w:proofErr w:type="gramEnd"/>
            <w:r w:rsidR="00A94320" w:rsidRPr="00A94320">
              <w:rPr>
                <w:rFonts w:ascii="宋体" w:eastAsia="宋体" w:hAnsi="宋体" w:cs="宋体" w:hint="eastAsia"/>
                <w:bCs/>
                <w:color w:val="000000"/>
                <w:szCs w:val="21"/>
              </w:rPr>
              <w:t>比超25%。预计三季度全球组件出货量9</w:t>
            </w:r>
            <w:r w:rsidR="005F2B29">
              <w:rPr>
                <w:rFonts w:ascii="宋体" w:eastAsia="宋体" w:hAnsi="宋体" w:cs="宋体" w:hint="eastAsia"/>
                <w:bCs/>
                <w:color w:val="000000"/>
                <w:szCs w:val="21"/>
              </w:rPr>
              <w:t>.0</w:t>
            </w:r>
            <w:r w:rsidR="00A94320" w:rsidRPr="00A94320">
              <w:rPr>
                <w:rFonts w:ascii="宋体" w:eastAsia="宋体" w:hAnsi="宋体" w:cs="宋体" w:hint="eastAsia"/>
                <w:bCs/>
                <w:color w:val="000000"/>
                <w:szCs w:val="21"/>
              </w:rPr>
              <w:t>-9.5GW，继续保持增长。根据目前市场情况，公司谨慎地平衡价格和出货量，预计2024年全年组件出货32-36GW。</w:t>
            </w:r>
          </w:p>
          <w:p w14:paraId="6946AD74" w14:textId="77777777" w:rsidR="00A94320" w:rsidRPr="00A94320" w:rsidRDefault="00A94320" w:rsidP="00A94320">
            <w:pPr>
              <w:spacing w:line="336" w:lineRule="auto"/>
              <w:ind w:firstLineChars="200" w:firstLine="420"/>
              <w:rPr>
                <w:rFonts w:ascii="宋体" w:eastAsia="宋体" w:hAnsi="宋体" w:cs="宋体"/>
                <w:bCs/>
                <w:color w:val="000000"/>
                <w:szCs w:val="21"/>
              </w:rPr>
            </w:pPr>
          </w:p>
          <w:p w14:paraId="0A4B8917" w14:textId="448D2FB9" w:rsidR="000F522C" w:rsidRPr="0014496B" w:rsidRDefault="00616DDB" w:rsidP="00DC5CF1">
            <w:pPr>
              <w:pStyle w:val="af4"/>
              <w:numPr>
                <w:ilvl w:val="0"/>
                <w:numId w:val="19"/>
              </w:numPr>
              <w:spacing w:line="336" w:lineRule="auto"/>
              <w:ind w:firstLineChars="0"/>
              <w:rPr>
                <w:rFonts w:ascii="宋体" w:eastAsia="宋体" w:hAnsi="宋体" w:cs="宋体"/>
                <w:b/>
                <w:color w:val="000000"/>
                <w:szCs w:val="21"/>
              </w:rPr>
            </w:pPr>
            <w:r>
              <w:rPr>
                <w:rFonts w:ascii="宋体" w:eastAsia="宋体" w:hAnsi="宋体" w:cs="宋体" w:hint="eastAsia"/>
                <w:b/>
                <w:color w:val="000000"/>
                <w:szCs w:val="21"/>
              </w:rPr>
              <w:t>大型</w:t>
            </w:r>
            <w:r w:rsidR="00DC5CF1" w:rsidRPr="0014496B">
              <w:rPr>
                <w:rFonts w:ascii="宋体" w:eastAsia="宋体" w:hAnsi="宋体" w:cs="宋体" w:hint="eastAsia"/>
                <w:b/>
                <w:color w:val="000000"/>
                <w:szCs w:val="21"/>
              </w:rPr>
              <w:t>储能业务</w:t>
            </w:r>
            <w:r w:rsidR="00CD1172" w:rsidRPr="0014496B">
              <w:rPr>
                <w:rFonts w:ascii="宋体" w:eastAsia="宋体" w:hAnsi="宋体" w:cs="宋体" w:hint="eastAsia"/>
                <w:b/>
                <w:color w:val="000000"/>
                <w:szCs w:val="21"/>
              </w:rPr>
              <w:t>开展情况？</w:t>
            </w:r>
          </w:p>
          <w:p w14:paraId="6078EAB2" w14:textId="06567BA4" w:rsidR="002E1ED6" w:rsidRDefault="0014496B" w:rsidP="00DC6CF8">
            <w:pPr>
              <w:pStyle w:val="af4"/>
              <w:spacing w:line="336" w:lineRule="auto"/>
              <w:ind w:left="36" w:firstLineChars="154" w:firstLine="323"/>
              <w:rPr>
                <w:rFonts w:ascii="宋体" w:eastAsia="宋体" w:hAnsi="宋体" w:cs="宋体"/>
                <w:bCs/>
                <w:color w:val="000000"/>
                <w:szCs w:val="21"/>
              </w:rPr>
            </w:pPr>
            <w:r>
              <w:rPr>
                <w:rFonts w:ascii="宋体" w:eastAsia="宋体" w:hAnsi="宋体" w:cs="宋体" w:hint="eastAsia"/>
                <w:bCs/>
                <w:color w:val="000000"/>
                <w:szCs w:val="21"/>
              </w:rPr>
              <w:t>答：</w:t>
            </w:r>
            <w:r w:rsidR="00ED411D">
              <w:rPr>
                <w:rFonts w:ascii="宋体" w:eastAsia="宋体" w:hAnsi="宋体" w:cs="宋体" w:hint="eastAsia"/>
                <w:bCs/>
                <w:color w:val="000000"/>
                <w:szCs w:val="21"/>
              </w:rPr>
              <w:t>公司</w:t>
            </w:r>
            <w:r w:rsidR="00B22719">
              <w:rPr>
                <w:rFonts w:ascii="宋体" w:eastAsia="宋体" w:hAnsi="宋体" w:cs="宋体" w:hint="eastAsia"/>
                <w:bCs/>
                <w:color w:val="000000"/>
                <w:szCs w:val="21"/>
              </w:rPr>
              <w:t>大型储能业务</w:t>
            </w:r>
            <w:r w:rsidR="00D72E72">
              <w:rPr>
                <w:rFonts w:ascii="宋体" w:eastAsia="宋体" w:hAnsi="宋体" w:cs="宋体" w:hint="eastAsia"/>
                <w:bCs/>
                <w:color w:val="000000"/>
                <w:szCs w:val="21"/>
              </w:rPr>
              <w:t>的开展经历了</w:t>
            </w:r>
            <w:r w:rsidR="0010599A">
              <w:rPr>
                <w:rFonts w:ascii="宋体" w:eastAsia="宋体" w:hAnsi="宋体" w:cs="宋体" w:hint="eastAsia"/>
                <w:bCs/>
                <w:color w:val="000000"/>
                <w:szCs w:val="21"/>
              </w:rPr>
              <w:t>长期的</w:t>
            </w:r>
            <w:r w:rsidR="0010599A" w:rsidRPr="0010599A">
              <w:rPr>
                <w:rFonts w:ascii="宋体" w:eastAsia="宋体" w:hAnsi="宋体" w:cs="宋体" w:hint="eastAsia"/>
                <w:bCs/>
                <w:color w:val="000000"/>
                <w:szCs w:val="21"/>
              </w:rPr>
              <w:t>耕耘和沉淀</w:t>
            </w:r>
            <w:r w:rsidR="00B22719">
              <w:rPr>
                <w:rFonts w:ascii="宋体" w:eastAsia="宋体" w:hAnsi="宋体" w:cs="宋体" w:hint="eastAsia"/>
                <w:bCs/>
                <w:color w:val="000000"/>
                <w:szCs w:val="21"/>
              </w:rPr>
              <w:t>。</w:t>
            </w:r>
            <w:r w:rsidR="006838A4">
              <w:rPr>
                <w:rFonts w:ascii="宋体" w:eastAsia="宋体" w:hAnsi="宋体" w:cs="宋体" w:hint="eastAsia"/>
                <w:bCs/>
                <w:color w:val="000000"/>
                <w:szCs w:val="21"/>
              </w:rPr>
              <w:t>公司</w:t>
            </w:r>
            <w:r w:rsidR="005F151F">
              <w:rPr>
                <w:rFonts w:ascii="宋体" w:eastAsia="宋体" w:hAnsi="宋体" w:cs="宋体" w:hint="eastAsia"/>
                <w:bCs/>
                <w:color w:val="000000"/>
                <w:szCs w:val="21"/>
              </w:rPr>
              <w:t>很多</w:t>
            </w:r>
            <w:r w:rsidR="00ED411D">
              <w:rPr>
                <w:rFonts w:ascii="宋体" w:eastAsia="宋体" w:hAnsi="宋体" w:cs="宋体" w:hint="eastAsia"/>
                <w:bCs/>
                <w:color w:val="000000"/>
                <w:szCs w:val="21"/>
              </w:rPr>
              <w:t>年</w:t>
            </w:r>
            <w:r w:rsidR="007B37DF">
              <w:rPr>
                <w:rFonts w:ascii="宋体" w:eastAsia="宋体" w:hAnsi="宋体" w:cs="宋体" w:hint="eastAsia"/>
                <w:bCs/>
                <w:color w:val="000000"/>
                <w:szCs w:val="21"/>
              </w:rPr>
              <w:t>前就</w:t>
            </w:r>
            <w:r w:rsidR="00AC65AD">
              <w:rPr>
                <w:rFonts w:ascii="宋体" w:eastAsia="宋体" w:hAnsi="宋体" w:cs="宋体" w:hint="eastAsia"/>
                <w:bCs/>
                <w:color w:val="000000"/>
                <w:szCs w:val="21"/>
              </w:rPr>
              <w:t>在海外</w:t>
            </w:r>
            <w:r w:rsidR="007B37DF">
              <w:rPr>
                <w:rFonts w:ascii="宋体" w:eastAsia="宋体" w:hAnsi="宋体" w:cs="宋体" w:hint="eastAsia"/>
                <w:bCs/>
                <w:color w:val="000000"/>
                <w:szCs w:val="21"/>
              </w:rPr>
              <w:t>组建</w:t>
            </w:r>
            <w:r w:rsidR="00AC65AD">
              <w:rPr>
                <w:rFonts w:ascii="宋体" w:eastAsia="宋体" w:hAnsi="宋体" w:cs="宋体" w:hint="eastAsia"/>
                <w:bCs/>
                <w:color w:val="000000"/>
                <w:szCs w:val="21"/>
              </w:rPr>
              <w:t>了</w:t>
            </w:r>
            <w:r w:rsidR="007B37DF">
              <w:rPr>
                <w:rFonts w:ascii="宋体" w:eastAsia="宋体" w:hAnsi="宋体" w:cs="宋体" w:hint="eastAsia"/>
                <w:bCs/>
                <w:color w:val="000000"/>
                <w:szCs w:val="21"/>
              </w:rPr>
              <w:t>储能团队，2021年</w:t>
            </w:r>
            <w:r w:rsidR="005F2B29">
              <w:rPr>
                <w:rFonts w:ascii="宋体" w:eastAsia="宋体" w:hAnsi="宋体" w:cs="宋体" w:hint="eastAsia"/>
                <w:bCs/>
                <w:color w:val="000000"/>
                <w:szCs w:val="21"/>
              </w:rPr>
              <w:t>成功交付</w:t>
            </w:r>
            <w:r w:rsidR="000A3474">
              <w:rPr>
                <w:rFonts w:ascii="宋体" w:eastAsia="宋体" w:hAnsi="宋体" w:cs="宋体" w:hint="eastAsia"/>
                <w:bCs/>
                <w:color w:val="000000"/>
                <w:szCs w:val="21"/>
              </w:rPr>
              <w:t>约900</w:t>
            </w:r>
            <w:r w:rsidR="000A3474" w:rsidRPr="000A3474">
              <w:rPr>
                <w:rFonts w:ascii="宋体" w:eastAsia="宋体" w:hAnsi="宋体" w:cs="宋体" w:hint="eastAsia"/>
                <w:bCs/>
                <w:color w:val="000000"/>
                <w:szCs w:val="21"/>
              </w:rPr>
              <w:t>MWh</w:t>
            </w:r>
            <w:r w:rsidR="000A3474">
              <w:rPr>
                <w:rFonts w:ascii="宋体" w:eastAsia="宋体" w:hAnsi="宋体" w:cs="宋体" w:hint="eastAsia"/>
                <w:bCs/>
                <w:color w:val="000000"/>
                <w:szCs w:val="21"/>
              </w:rPr>
              <w:t>项目</w:t>
            </w:r>
            <w:r w:rsidR="007B37DF">
              <w:rPr>
                <w:rFonts w:ascii="宋体" w:eastAsia="宋体" w:hAnsi="宋体" w:cs="宋体" w:hint="eastAsia"/>
                <w:bCs/>
                <w:color w:val="000000"/>
                <w:szCs w:val="21"/>
              </w:rPr>
              <w:t>，</w:t>
            </w:r>
            <w:r w:rsidR="00D279BA">
              <w:rPr>
                <w:rFonts w:ascii="宋体" w:eastAsia="宋体" w:hAnsi="宋体" w:cs="宋体" w:hint="eastAsia"/>
                <w:bCs/>
                <w:color w:val="000000"/>
                <w:szCs w:val="21"/>
              </w:rPr>
              <w:lastRenderedPageBreak/>
              <w:t>2022年推出自主研发储能系统产品</w:t>
            </w:r>
            <w:proofErr w:type="spellStart"/>
            <w:r w:rsidR="00D279BA">
              <w:rPr>
                <w:rFonts w:ascii="宋体" w:eastAsia="宋体" w:hAnsi="宋体" w:cs="宋体" w:hint="eastAsia"/>
                <w:bCs/>
                <w:color w:val="000000"/>
                <w:szCs w:val="21"/>
              </w:rPr>
              <w:t>Solbank</w:t>
            </w:r>
            <w:proofErr w:type="spellEnd"/>
            <w:r w:rsidR="000A3474">
              <w:rPr>
                <w:rFonts w:ascii="宋体" w:eastAsia="宋体" w:hAnsi="宋体" w:cs="宋体" w:hint="eastAsia"/>
                <w:bCs/>
                <w:color w:val="000000"/>
                <w:szCs w:val="21"/>
              </w:rPr>
              <w:t>。2024年，</w:t>
            </w:r>
            <w:r w:rsidR="00A94320" w:rsidRPr="00DC5CF1">
              <w:rPr>
                <w:rFonts w:ascii="宋体" w:eastAsia="宋体" w:hAnsi="宋体" w:cs="宋体" w:hint="eastAsia"/>
                <w:bCs/>
                <w:color w:val="000000"/>
                <w:szCs w:val="21"/>
              </w:rPr>
              <w:t>公司前期大量的储能项目储备和在手合同订单进入收获期，上半年实现储能销售2.6GWh，同比增长3309%。2024年全年出货</w:t>
            </w:r>
            <w:r w:rsidR="000F522C">
              <w:rPr>
                <w:rFonts w:ascii="宋体" w:eastAsia="宋体" w:hAnsi="宋体" w:cs="宋体" w:hint="eastAsia"/>
                <w:bCs/>
                <w:color w:val="000000"/>
                <w:szCs w:val="21"/>
              </w:rPr>
              <w:t>预期上调至</w:t>
            </w:r>
            <w:r w:rsidR="00A94320" w:rsidRPr="00DC5CF1">
              <w:rPr>
                <w:rFonts w:ascii="宋体" w:eastAsia="宋体" w:hAnsi="宋体" w:cs="宋体" w:hint="eastAsia"/>
                <w:bCs/>
                <w:color w:val="000000"/>
                <w:szCs w:val="21"/>
              </w:rPr>
              <w:t>6.5-7.0GWh，下半年储能交付量将继续增长。</w:t>
            </w:r>
          </w:p>
          <w:p w14:paraId="43AF7F74" w14:textId="7AFEAAFB" w:rsidR="001D0080" w:rsidRPr="00ED0F7F" w:rsidRDefault="001D0080" w:rsidP="00ED0F7F">
            <w:pPr>
              <w:spacing w:line="336" w:lineRule="auto"/>
              <w:rPr>
                <w:rFonts w:ascii="宋体" w:eastAsia="宋体" w:hAnsi="宋体" w:cs="宋体"/>
                <w:bCs/>
                <w:color w:val="000000"/>
                <w:szCs w:val="21"/>
              </w:rPr>
            </w:pPr>
          </w:p>
          <w:p w14:paraId="7E23DCB2" w14:textId="49ADA258" w:rsidR="008972E1" w:rsidRPr="000D0723" w:rsidRDefault="00B74CDF" w:rsidP="00D35BCF">
            <w:pPr>
              <w:pStyle w:val="af4"/>
              <w:numPr>
                <w:ilvl w:val="0"/>
                <w:numId w:val="19"/>
              </w:numPr>
              <w:spacing w:line="336" w:lineRule="auto"/>
              <w:ind w:firstLineChars="0"/>
              <w:rPr>
                <w:rFonts w:ascii="宋体" w:eastAsia="宋体" w:hAnsi="宋体" w:cs="宋体"/>
                <w:b/>
                <w:color w:val="000000"/>
                <w:szCs w:val="21"/>
              </w:rPr>
            </w:pPr>
            <w:r>
              <w:rPr>
                <w:rFonts w:ascii="宋体" w:eastAsia="宋体" w:hAnsi="宋体" w:cs="宋体" w:hint="eastAsia"/>
                <w:b/>
                <w:color w:val="000000"/>
                <w:szCs w:val="21"/>
              </w:rPr>
              <w:t>上调</w:t>
            </w:r>
            <w:r w:rsidR="008972E1" w:rsidRPr="000D0723">
              <w:rPr>
                <w:rFonts w:ascii="宋体" w:eastAsia="宋体" w:hAnsi="宋体" w:cs="宋体" w:hint="eastAsia"/>
                <w:b/>
                <w:color w:val="000000"/>
                <w:szCs w:val="21"/>
              </w:rPr>
              <w:t>储能</w:t>
            </w:r>
            <w:r w:rsidR="00011C10" w:rsidRPr="000D0723">
              <w:rPr>
                <w:rFonts w:ascii="宋体" w:eastAsia="宋体" w:hAnsi="宋体" w:cs="宋体" w:hint="eastAsia"/>
                <w:b/>
                <w:color w:val="000000"/>
                <w:szCs w:val="21"/>
              </w:rPr>
              <w:t>出货</w:t>
            </w:r>
            <w:r>
              <w:rPr>
                <w:rFonts w:ascii="宋体" w:eastAsia="宋体" w:hAnsi="宋体" w:cs="宋体" w:hint="eastAsia"/>
                <w:b/>
                <w:color w:val="000000"/>
                <w:szCs w:val="21"/>
              </w:rPr>
              <w:t>预期的</w:t>
            </w:r>
            <w:r w:rsidR="00011C10" w:rsidRPr="000D0723">
              <w:rPr>
                <w:rFonts w:ascii="宋体" w:eastAsia="宋体" w:hAnsi="宋体" w:cs="宋体" w:hint="eastAsia"/>
                <w:b/>
                <w:color w:val="000000"/>
                <w:szCs w:val="21"/>
              </w:rPr>
              <w:t>原因？</w:t>
            </w:r>
            <w:r w:rsidR="00487906">
              <w:rPr>
                <w:rFonts w:ascii="宋体" w:eastAsia="宋体" w:hAnsi="宋体" w:cs="宋体" w:hint="eastAsia"/>
                <w:b/>
                <w:color w:val="000000"/>
                <w:szCs w:val="21"/>
              </w:rPr>
              <w:t>下半年和</w:t>
            </w:r>
            <w:r w:rsidR="002E1ED6" w:rsidRPr="000D0723">
              <w:rPr>
                <w:rFonts w:ascii="宋体" w:eastAsia="宋体" w:hAnsi="宋体" w:cs="宋体" w:hint="eastAsia"/>
                <w:b/>
                <w:color w:val="000000"/>
                <w:szCs w:val="21"/>
              </w:rPr>
              <w:t>明年</w:t>
            </w:r>
            <w:r>
              <w:rPr>
                <w:rFonts w:ascii="宋体" w:eastAsia="宋体" w:hAnsi="宋体" w:cs="宋体" w:hint="eastAsia"/>
                <w:b/>
                <w:color w:val="000000"/>
                <w:szCs w:val="21"/>
              </w:rPr>
              <w:t>的</w:t>
            </w:r>
            <w:r w:rsidR="002E1ED6" w:rsidRPr="000D0723">
              <w:rPr>
                <w:rFonts w:ascii="宋体" w:eastAsia="宋体" w:hAnsi="宋体" w:cs="宋体" w:hint="eastAsia"/>
                <w:b/>
                <w:color w:val="000000"/>
                <w:szCs w:val="21"/>
              </w:rPr>
              <w:t>储能出货预期？</w:t>
            </w:r>
          </w:p>
          <w:p w14:paraId="078C1D72" w14:textId="2702D305" w:rsidR="002E1ED6" w:rsidRDefault="00197849" w:rsidP="00616DDB">
            <w:pPr>
              <w:pStyle w:val="af4"/>
              <w:spacing w:line="336" w:lineRule="auto"/>
              <w:ind w:left="36" w:firstLineChars="154" w:firstLine="323"/>
              <w:rPr>
                <w:rFonts w:ascii="宋体" w:eastAsia="宋体" w:hAnsi="宋体" w:cs="宋体"/>
                <w:bCs/>
                <w:color w:val="000000"/>
                <w:szCs w:val="21"/>
              </w:rPr>
            </w:pPr>
            <w:r>
              <w:rPr>
                <w:rFonts w:ascii="宋体" w:eastAsia="宋体" w:hAnsi="宋体" w:cs="宋体" w:hint="eastAsia"/>
                <w:bCs/>
                <w:color w:val="000000"/>
                <w:szCs w:val="21"/>
              </w:rPr>
              <w:t>答：</w:t>
            </w:r>
            <w:r w:rsidR="000D0723">
              <w:rPr>
                <w:rFonts w:ascii="宋体" w:eastAsia="宋体" w:hAnsi="宋体" w:cs="宋体" w:hint="eastAsia"/>
                <w:bCs/>
                <w:color w:val="000000"/>
                <w:szCs w:val="21"/>
              </w:rPr>
              <w:t>基于当前业务开展情况，公司谨慎上调了</w:t>
            </w:r>
            <w:r w:rsidR="000A7EA7">
              <w:rPr>
                <w:rFonts w:ascii="宋体" w:eastAsia="宋体" w:hAnsi="宋体" w:cs="宋体" w:hint="eastAsia"/>
                <w:bCs/>
                <w:color w:val="000000"/>
                <w:szCs w:val="21"/>
              </w:rPr>
              <w:t>今年</w:t>
            </w:r>
            <w:r w:rsidR="000D0723">
              <w:rPr>
                <w:rFonts w:ascii="宋体" w:eastAsia="宋体" w:hAnsi="宋体" w:cs="宋体" w:hint="eastAsia"/>
                <w:bCs/>
                <w:color w:val="000000"/>
                <w:szCs w:val="21"/>
              </w:rPr>
              <w:t>大型储能系统</w:t>
            </w:r>
            <w:r>
              <w:rPr>
                <w:rFonts w:ascii="宋体" w:eastAsia="宋体" w:hAnsi="宋体" w:cs="宋体" w:hint="eastAsia"/>
                <w:bCs/>
                <w:color w:val="000000"/>
                <w:szCs w:val="21"/>
              </w:rPr>
              <w:t>出货指引</w:t>
            </w:r>
            <w:r w:rsidRPr="00197849">
              <w:rPr>
                <w:rFonts w:ascii="宋体" w:eastAsia="宋体" w:hAnsi="宋体" w:cs="宋体" w:hint="eastAsia"/>
                <w:bCs/>
                <w:color w:val="000000"/>
                <w:szCs w:val="21"/>
              </w:rPr>
              <w:t>。</w:t>
            </w:r>
            <w:r w:rsidR="00FD3483">
              <w:rPr>
                <w:rFonts w:ascii="宋体" w:eastAsia="宋体" w:hAnsi="宋体" w:cs="宋体" w:hint="eastAsia"/>
                <w:bCs/>
                <w:color w:val="000000"/>
                <w:szCs w:val="21"/>
              </w:rPr>
              <w:t>公司上半年实现储能销售</w:t>
            </w:r>
            <w:r w:rsidR="00561704">
              <w:rPr>
                <w:rFonts w:ascii="宋体" w:eastAsia="宋体" w:hAnsi="宋体" w:cs="宋体" w:hint="eastAsia"/>
                <w:bCs/>
                <w:color w:val="000000"/>
                <w:szCs w:val="21"/>
              </w:rPr>
              <w:t>2.6GWh</w:t>
            </w:r>
            <w:r w:rsidR="00F60246">
              <w:rPr>
                <w:rFonts w:ascii="宋体" w:eastAsia="宋体" w:hAnsi="宋体" w:cs="宋体" w:hint="eastAsia"/>
                <w:bCs/>
                <w:color w:val="000000"/>
                <w:szCs w:val="21"/>
              </w:rPr>
              <w:t>，</w:t>
            </w:r>
            <w:r w:rsidR="00561704">
              <w:rPr>
                <w:rFonts w:ascii="宋体" w:eastAsia="宋体" w:hAnsi="宋体" w:cs="宋体" w:hint="eastAsia"/>
                <w:bCs/>
                <w:color w:val="000000"/>
                <w:szCs w:val="21"/>
              </w:rPr>
              <w:t>三季度预计出货</w:t>
            </w:r>
            <w:r w:rsidR="00FD3483" w:rsidRPr="00FD3483">
              <w:rPr>
                <w:rFonts w:ascii="宋体" w:eastAsia="宋体" w:hAnsi="宋体" w:cs="宋体" w:hint="eastAsia"/>
                <w:bCs/>
                <w:color w:val="000000"/>
                <w:szCs w:val="21"/>
              </w:rPr>
              <w:t>1.4</w:t>
            </w:r>
            <w:r w:rsidR="00561704">
              <w:rPr>
                <w:rFonts w:ascii="宋体" w:eastAsia="宋体" w:hAnsi="宋体" w:cs="宋体" w:hint="eastAsia"/>
                <w:bCs/>
                <w:color w:val="000000"/>
                <w:szCs w:val="21"/>
              </w:rPr>
              <w:t>-</w:t>
            </w:r>
            <w:r w:rsidR="00FD3483" w:rsidRPr="00FD3483">
              <w:rPr>
                <w:rFonts w:ascii="宋体" w:eastAsia="宋体" w:hAnsi="宋体" w:cs="宋体" w:hint="eastAsia"/>
                <w:bCs/>
                <w:color w:val="000000"/>
                <w:szCs w:val="21"/>
              </w:rPr>
              <w:t>1.7GWh</w:t>
            </w:r>
            <w:r w:rsidR="00561704">
              <w:rPr>
                <w:rFonts w:ascii="宋体" w:eastAsia="宋体" w:hAnsi="宋体" w:cs="宋体" w:hint="eastAsia"/>
                <w:bCs/>
                <w:color w:val="000000"/>
                <w:szCs w:val="21"/>
              </w:rPr>
              <w:t>，四季度</w:t>
            </w:r>
            <w:r w:rsidR="00345844">
              <w:rPr>
                <w:rFonts w:ascii="宋体" w:eastAsia="宋体" w:hAnsi="宋体" w:cs="宋体" w:hint="eastAsia"/>
                <w:bCs/>
                <w:color w:val="000000"/>
                <w:szCs w:val="21"/>
              </w:rPr>
              <w:t>出货量预计进一步</w:t>
            </w:r>
            <w:r w:rsidR="00215254">
              <w:rPr>
                <w:rFonts w:ascii="宋体" w:eastAsia="宋体" w:hAnsi="宋体" w:cs="宋体" w:hint="eastAsia"/>
                <w:bCs/>
                <w:color w:val="000000"/>
                <w:szCs w:val="21"/>
              </w:rPr>
              <w:t>增长</w:t>
            </w:r>
            <w:r w:rsidR="00345844">
              <w:rPr>
                <w:rFonts w:ascii="宋体" w:eastAsia="宋体" w:hAnsi="宋体" w:cs="宋体" w:hint="eastAsia"/>
                <w:bCs/>
                <w:color w:val="000000"/>
                <w:szCs w:val="21"/>
              </w:rPr>
              <w:t>。</w:t>
            </w:r>
            <w:r w:rsidR="00ED0F7F" w:rsidRPr="00DC5CF1">
              <w:rPr>
                <w:rFonts w:ascii="宋体" w:eastAsia="宋体" w:hAnsi="宋体" w:cs="宋体" w:hint="eastAsia"/>
                <w:bCs/>
                <w:color w:val="000000"/>
                <w:szCs w:val="21"/>
              </w:rPr>
              <w:t>公司储能业务在北美、欧洲、澳洲和中国等全球主要的</w:t>
            </w:r>
            <w:proofErr w:type="gramStart"/>
            <w:r w:rsidR="00ED0F7F" w:rsidRPr="00DC5CF1">
              <w:rPr>
                <w:rFonts w:ascii="宋体" w:eastAsia="宋体" w:hAnsi="宋体" w:cs="宋体" w:hint="eastAsia"/>
                <w:bCs/>
                <w:color w:val="000000"/>
                <w:szCs w:val="21"/>
              </w:rPr>
              <w:t>大储市场</w:t>
            </w:r>
            <w:proofErr w:type="gramEnd"/>
            <w:r w:rsidR="00ED0F7F" w:rsidRPr="00DC5CF1">
              <w:rPr>
                <w:rFonts w:ascii="宋体" w:eastAsia="宋体" w:hAnsi="宋体" w:cs="宋体" w:hint="eastAsia"/>
                <w:bCs/>
                <w:color w:val="000000"/>
                <w:szCs w:val="21"/>
              </w:rPr>
              <w:t xml:space="preserve">多点开花，报告期内新签多个大型储能系统合同，例如：南澳大利亚Epic Energy公司 220 </w:t>
            </w:r>
            <w:proofErr w:type="spellStart"/>
            <w:r w:rsidR="00ED0F7F" w:rsidRPr="00DC5CF1">
              <w:rPr>
                <w:rFonts w:ascii="宋体" w:eastAsia="宋体" w:hAnsi="宋体" w:cs="宋体" w:hint="eastAsia"/>
                <w:bCs/>
                <w:color w:val="000000"/>
                <w:szCs w:val="21"/>
              </w:rPr>
              <w:t>MWhdc</w:t>
            </w:r>
            <w:proofErr w:type="spellEnd"/>
            <w:r w:rsidR="00ED0F7F" w:rsidRPr="00DC5CF1">
              <w:rPr>
                <w:rFonts w:ascii="宋体" w:eastAsia="宋体" w:hAnsi="宋体" w:cs="宋体" w:hint="eastAsia"/>
                <w:bCs/>
                <w:color w:val="000000"/>
                <w:szCs w:val="21"/>
              </w:rPr>
              <w:t>“曼纳姆(</w:t>
            </w:r>
            <w:proofErr w:type="spellStart"/>
            <w:r w:rsidR="00ED0F7F" w:rsidRPr="00DC5CF1">
              <w:rPr>
                <w:rFonts w:ascii="宋体" w:eastAsia="宋体" w:hAnsi="宋体" w:cs="宋体" w:hint="eastAsia"/>
                <w:bCs/>
                <w:color w:val="000000"/>
                <w:szCs w:val="21"/>
              </w:rPr>
              <w:t>Mannum</w:t>
            </w:r>
            <w:proofErr w:type="spellEnd"/>
            <w:r w:rsidR="00ED0F7F" w:rsidRPr="00DC5CF1">
              <w:rPr>
                <w:rFonts w:ascii="宋体" w:eastAsia="宋体" w:hAnsi="宋体" w:cs="宋体" w:hint="eastAsia"/>
                <w:bCs/>
                <w:color w:val="000000"/>
                <w:szCs w:val="21"/>
              </w:rPr>
              <w:t>)”独立储能项目，加拿大新斯科舍电力公司（Nova Scotia Power）三个共705MWhdc储能项目，美国黑石集团旗下</w:t>
            </w:r>
            <w:proofErr w:type="spellStart"/>
            <w:r w:rsidR="00ED0F7F" w:rsidRPr="00DC5CF1">
              <w:rPr>
                <w:rFonts w:ascii="宋体" w:eastAsia="宋体" w:hAnsi="宋体" w:cs="宋体" w:hint="eastAsia"/>
                <w:bCs/>
                <w:color w:val="000000"/>
                <w:szCs w:val="21"/>
              </w:rPr>
              <w:t>Aypa</w:t>
            </w:r>
            <w:proofErr w:type="spellEnd"/>
            <w:r w:rsidR="00ED0F7F" w:rsidRPr="00DC5CF1">
              <w:rPr>
                <w:rFonts w:ascii="宋体" w:eastAsia="宋体" w:hAnsi="宋体" w:cs="宋体" w:hint="eastAsia"/>
                <w:bCs/>
                <w:color w:val="000000"/>
                <w:szCs w:val="21"/>
              </w:rPr>
              <w:t xml:space="preserve"> Power公司498MWhdc Bypass独立储能项目。截止报告期末,公司拥有约 66GWh的储能系统订单储备，在手订单金额26亿美元，包括已签约的长期服务协议。</w:t>
            </w:r>
            <w:r w:rsidR="00215254">
              <w:rPr>
                <w:rFonts w:ascii="宋体" w:eastAsia="宋体" w:hAnsi="宋体" w:cs="宋体" w:hint="eastAsia"/>
                <w:bCs/>
                <w:color w:val="000000"/>
                <w:szCs w:val="21"/>
              </w:rPr>
              <w:t>明</w:t>
            </w:r>
            <w:r w:rsidR="001725B5">
              <w:rPr>
                <w:rFonts w:ascii="宋体" w:eastAsia="宋体" w:hAnsi="宋体" w:cs="宋体" w:hint="eastAsia"/>
                <w:bCs/>
                <w:color w:val="000000"/>
                <w:szCs w:val="21"/>
              </w:rPr>
              <w:t>年储能出货预期</w:t>
            </w:r>
            <w:r w:rsidR="00E03F5B">
              <w:rPr>
                <w:rFonts w:ascii="宋体" w:eastAsia="宋体" w:hAnsi="宋体" w:cs="宋体" w:hint="eastAsia"/>
                <w:bCs/>
                <w:color w:val="000000"/>
                <w:szCs w:val="21"/>
              </w:rPr>
              <w:t>可</w:t>
            </w:r>
            <w:r w:rsidR="001725B5">
              <w:rPr>
                <w:rFonts w:ascii="宋体" w:eastAsia="宋体" w:hAnsi="宋体" w:cs="宋体" w:hint="eastAsia"/>
                <w:bCs/>
                <w:color w:val="000000"/>
                <w:szCs w:val="21"/>
              </w:rPr>
              <w:t>关注</w:t>
            </w:r>
            <w:r w:rsidR="005F151F">
              <w:rPr>
                <w:rFonts w:ascii="宋体" w:eastAsia="宋体" w:hAnsi="宋体" w:cs="宋体" w:hint="eastAsia"/>
                <w:bCs/>
                <w:color w:val="000000"/>
                <w:szCs w:val="21"/>
              </w:rPr>
              <w:t>后续</w:t>
            </w:r>
            <w:r w:rsidR="00215254">
              <w:rPr>
                <w:rFonts w:ascii="宋体" w:eastAsia="宋体" w:hAnsi="宋体" w:cs="宋体" w:hint="eastAsia"/>
                <w:bCs/>
                <w:color w:val="000000"/>
                <w:szCs w:val="21"/>
              </w:rPr>
              <w:t>的</w:t>
            </w:r>
            <w:r w:rsidR="005F151F">
              <w:rPr>
                <w:rFonts w:ascii="宋体" w:eastAsia="宋体" w:hAnsi="宋体" w:cs="宋体" w:hint="eastAsia"/>
                <w:bCs/>
                <w:color w:val="000000"/>
                <w:szCs w:val="21"/>
              </w:rPr>
              <w:t>官方</w:t>
            </w:r>
            <w:r w:rsidR="001725B5">
              <w:rPr>
                <w:rFonts w:ascii="宋体" w:eastAsia="宋体" w:hAnsi="宋体" w:cs="宋体" w:hint="eastAsia"/>
                <w:bCs/>
                <w:color w:val="000000"/>
                <w:szCs w:val="21"/>
              </w:rPr>
              <w:t>公告。</w:t>
            </w:r>
          </w:p>
          <w:p w14:paraId="2C202E1B" w14:textId="77777777" w:rsidR="00ED0F7F" w:rsidRDefault="00ED0F7F" w:rsidP="002E1ED6">
            <w:pPr>
              <w:pStyle w:val="af4"/>
              <w:spacing w:line="336" w:lineRule="auto"/>
              <w:ind w:left="360" w:firstLineChars="0" w:firstLine="0"/>
              <w:rPr>
                <w:rFonts w:ascii="宋体" w:eastAsia="宋体" w:hAnsi="宋体" w:cs="宋体"/>
                <w:bCs/>
                <w:color w:val="000000"/>
                <w:szCs w:val="21"/>
              </w:rPr>
            </w:pPr>
          </w:p>
          <w:p w14:paraId="7EECE0BC" w14:textId="400522AB" w:rsidR="004A6095" w:rsidRPr="00985F02" w:rsidRDefault="005F2B29" w:rsidP="00D35BCF">
            <w:pPr>
              <w:pStyle w:val="af4"/>
              <w:numPr>
                <w:ilvl w:val="0"/>
                <w:numId w:val="19"/>
              </w:numPr>
              <w:spacing w:line="336" w:lineRule="auto"/>
              <w:ind w:firstLineChars="0"/>
              <w:rPr>
                <w:rFonts w:ascii="宋体" w:eastAsia="宋体" w:hAnsi="宋体" w:cs="宋体"/>
                <w:b/>
                <w:color w:val="000000"/>
                <w:szCs w:val="21"/>
              </w:rPr>
            </w:pPr>
            <w:r>
              <w:rPr>
                <w:rFonts w:ascii="宋体" w:eastAsia="宋体" w:hAnsi="宋体" w:cs="宋体" w:hint="eastAsia"/>
                <w:b/>
                <w:color w:val="000000"/>
                <w:szCs w:val="21"/>
              </w:rPr>
              <w:t>上半年</w:t>
            </w:r>
            <w:r w:rsidR="003E615F" w:rsidRPr="00985F02">
              <w:rPr>
                <w:rFonts w:ascii="宋体" w:eastAsia="宋体" w:hAnsi="宋体" w:cs="宋体" w:hint="eastAsia"/>
                <w:b/>
                <w:color w:val="000000"/>
                <w:szCs w:val="21"/>
              </w:rPr>
              <w:t>大型</w:t>
            </w:r>
            <w:r w:rsidR="004A6095" w:rsidRPr="00985F02">
              <w:rPr>
                <w:rFonts w:ascii="宋体" w:eastAsia="宋体" w:hAnsi="宋体" w:cs="宋体" w:hint="eastAsia"/>
                <w:b/>
                <w:color w:val="000000"/>
                <w:szCs w:val="21"/>
              </w:rPr>
              <w:t>储能业务盈利性</w:t>
            </w:r>
            <w:r>
              <w:rPr>
                <w:rFonts w:ascii="宋体" w:eastAsia="宋体" w:hAnsi="宋体" w:cs="宋体" w:hint="eastAsia"/>
                <w:b/>
                <w:color w:val="000000"/>
                <w:szCs w:val="21"/>
              </w:rPr>
              <w:t>？</w:t>
            </w:r>
          </w:p>
          <w:p w14:paraId="3DE7C875" w14:textId="326623E2" w:rsidR="004A6095" w:rsidRPr="00911658" w:rsidRDefault="003E615F" w:rsidP="00911658">
            <w:pPr>
              <w:spacing w:line="336" w:lineRule="auto"/>
              <w:ind w:firstLineChars="200" w:firstLine="420"/>
              <w:rPr>
                <w:rFonts w:ascii="宋体" w:eastAsia="宋体" w:hAnsi="宋体" w:cs="宋体"/>
                <w:bCs/>
                <w:color w:val="000000"/>
                <w:szCs w:val="21"/>
              </w:rPr>
            </w:pPr>
            <w:r w:rsidRPr="00911658">
              <w:rPr>
                <w:rFonts w:ascii="宋体" w:eastAsia="宋体" w:hAnsi="宋体" w:cs="宋体" w:hint="eastAsia"/>
                <w:bCs/>
                <w:color w:val="000000"/>
                <w:szCs w:val="21"/>
              </w:rPr>
              <w:t>答：</w:t>
            </w:r>
            <w:r w:rsidR="00AF1F42" w:rsidRPr="00911658">
              <w:rPr>
                <w:rFonts w:ascii="宋体" w:eastAsia="宋体" w:hAnsi="宋体" w:cs="宋体" w:hint="eastAsia"/>
                <w:bCs/>
                <w:color w:val="000000"/>
                <w:szCs w:val="21"/>
              </w:rPr>
              <w:t>上半年储能</w:t>
            </w:r>
            <w:r w:rsidR="00911658">
              <w:rPr>
                <w:rFonts w:ascii="宋体" w:eastAsia="宋体" w:hAnsi="宋体" w:cs="宋体" w:hint="eastAsia"/>
                <w:bCs/>
                <w:color w:val="000000"/>
                <w:szCs w:val="21"/>
              </w:rPr>
              <w:t>系统毛利率</w:t>
            </w:r>
            <w:r w:rsidR="00414F3C">
              <w:rPr>
                <w:rFonts w:ascii="宋体" w:eastAsia="宋体" w:hAnsi="宋体" w:cs="宋体" w:hint="eastAsia"/>
                <w:bCs/>
                <w:color w:val="000000"/>
                <w:szCs w:val="21"/>
              </w:rPr>
              <w:t>在</w:t>
            </w:r>
            <w:r w:rsidR="00414F3C">
              <w:rPr>
                <w:rFonts w:ascii="宋体" w:eastAsia="宋体" w:hAnsi="宋体" w:cs="宋体"/>
                <w:bCs/>
                <w:color w:val="000000"/>
                <w:szCs w:val="21"/>
              </w:rPr>
              <w:t>20</w:t>
            </w:r>
            <w:r w:rsidR="00AF1F42" w:rsidRPr="00911658">
              <w:rPr>
                <w:rFonts w:ascii="宋体" w:eastAsia="宋体" w:hAnsi="宋体" w:cs="宋体" w:hint="eastAsia"/>
                <w:bCs/>
                <w:color w:val="000000"/>
                <w:szCs w:val="21"/>
              </w:rPr>
              <w:t>%</w:t>
            </w:r>
            <w:r w:rsidR="00414F3C">
              <w:rPr>
                <w:rFonts w:ascii="宋体" w:eastAsia="宋体" w:hAnsi="宋体" w:cs="宋体" w:hint="eastAsia"/>
                <w:bCs/>
                <w:color w:val="000000"/>
                <w:szCs w:val="21"/>
              </w:rPr>
              <w:t>以上</w:t>
            </w:r>
            <w:r w:rsidR="00EE2B2D" w:rsidRPr="00911658">
              <w:rPr>
                <w:rFonts w:ascii="宋体" w:eastAsia="宋体" w:hAnsi="宋体" w:cs="宋体" w:hint="eastAsia"/>
                <w:bCs/>
                <w:color w:val="000000"/>
                <w:szCs w:val="21"/>
              </w:rPr>
              <w:t>。</w:t>
            </w:r>
            <w:r w:rsidR="008142D2" w:rsidRPr="00911658">
              <w:rPr>
                <w:rFonts w:ascii="宋体" w:eastAsia="宋体" w:hAnsi="宋体" w:cs="宋体" w:hint="eastAsia"/>
                <w:bCs/>
                <w:color w:val="000000"/>
                <w:szCs w:val="21"/>
              </w:rPr>
              <w:t>公司</w:t>
            </w:r>
            <w:r w:rsidR="00921BE4" w:rsidRPr="00911658">
              <w:rPr>
                <w:rFonts w:ascii="宋体" w:eastAsia="宋体" w:hAnsi="宋体" w:cs="宋体" w:hint="eastAsia"/>
                <w:bCs/>
                <w:color w:val="000000"/>
                <w:szCs w:val="21"/>
              </w:rPr>
              <w:t>大型储能业务</w:t>
            </w:r>
            <w:r w:rsidR="00EE2B2D" w:rsidRPr="00911658">
              <w:rPr>
                <w:rFonts w:ascii="宋体" w:eastAsia="宋体" w:hAnsi="宋体" w:cs="宋体" w:hint="eastAsia"/>
                <w:bCs/>
                <w:color w:val="000000"/>
                <w:szCs w:val="21"/>
              </w:rPr>
              <w:t>以</w:t>
            </w:r>
            <w:r w:rsidR="00921BE4" w:rsidRPr="00911658">
              <w:rPr>
                <w:rFonts w:ascii="宋体" w:eastAsia="宋体" w:hAnsi="宋体" w:cs="宋体" w:hint="eastAsia"/>
                <w:bCs/>
                <w:color w:val="000000"/>
                <w:szCs w:val="21"/>
              </w:rPr>
              <w:t>北美、欧洲和澳洲等</w:t>
            </w:r>
            <w:r w:rsidR="00190783" w:rsidRPr="00911658">
              <w:rPr>
                <w:rFonts w:ascii="宋体" w:eastAsia="宋体" w:hAnsi="宋体" w:cs="宋体" w:hint="eastAsia"/>
                <w:bCs/>
                <w:color w:val="000000"/>
                <w:szCs w:val="21"/>
              </w:rPr>
              <w:t>海外</w:t>
            </w:r>
            <w:r w:rsidR="00921BE4" w:rsidRPr="00911658">
              <w:rPr>
                <w:rFonts w:ascii="宋体" w:eastAsia="宋体" w:hAnsi="宋体" w:cs="宋体" w:hint="eastAsia"/>
                <w:bCs/>
                <w:color w:val="000000"/>
                <w:szCs w:val="21"/>
              </w:rPr>
              <w:t>发达国家市场</w:t>
            </w:r>
            <w:r w:rsidR="00190783" w:rsidRPr="00911658">
              <w:rPr>
                <w:rFonts w:ascii="宋体" w:eastAsia="宋体" w:hAnsi="宋体" w:cs="宋体" w:hint="eastAsia"/>
                <w:bCs/>
                <w:color w:val="000000"/>
                <w:szCs w:val="21"/>
              </w:rPr>
              <w:t>为主</w:t>
            </w:r>
            <w:r w:rsidR="00E03F5B" w:rsidRPr="00911658">
              <w:rPr>
                <w:rFonts w:ascii="宋体" w:eastAsia="宋体" w:hAnsi="宋体" w:cs="宋体" w:hint="eastAsia"/>
                <w:bCs/>
                <w:color w:val="000000"/>
                <w:szCs w:val="21"/>
              </w:rPr>
              <w:t>，盈利</w:t>
            </w:r>
            <w:r w:rsidR="00190783" w:rsidRPr="00911658">
              <w:rPr>
                <w:rFonts w:ascii="宋体" w:eastAsia="宋体" w:hAnsi="宋体" w:cs="宋体" w:hint="eastAsia"/>
                <w:bCs/>
                <w:color w:val="000000"/>
                <w:szCs w:val="21"/>
              </w:rPr>
              <w:t>性相对健康稳定</w:t>
            </w:r>
            <w:r w:rsidR="00985F02" w:rsidRPr="00911658">
              <w:rPr>
                <w:rFonts w:ascii="宋体" w:eastAsia="宋体" w:hAnsi="宋体" w:cs="宋体" w:hint="eastAsia"/>
                <w:bCs/>
                <w:color w:val="000000"/>
                <w:szCs w:val="21"/>
              </w:rPr>
              <w:t>。</w:t>
            </w:r>
          </w:p>
          <w:p w14:paraId="162E8184" w14:textId="77777777" w:rsidR="00AF1F42" w:rsidRDefault="00AF1F42" w:rsidP="004A6095">
            <w:pPr>
              <w:pStyle w:val="af4"/>
              <w:spacing w:line="336" w:lineRule="auto"/>
              <w:ind w:left="360" w:firstLineChars="0" w:firstLine="0"/>
              <w:rPr>
                <w:rFonts w:ascii="宋体" w:eastAsia="宋体" w:hAnsi="宋体" w:cs="宋体"/>
                <w:bCs/>
                <w:color w:val="000000"/>
                <w:szCs w:val="21"/>
              </w:rPr>
            </w:pPr>
          </w:p>
          <w:p w14:paraId="598A1363" w14:textId="60768561" w:rsidR="008972E1" w:rsidRPr="00F563C6" w:rsidRDefault="008972E1" w:rsidP="00D35BCF">
            <w:pPr>
              <w:pStyle w:val="af4"/>
              <w:numPr>
                <w:ilvl w:val="0"/>
                <w:numId w:val="19"/>
              </w:numPr>
              <w:spacing w:line="336" w:lineRule="auto"/>
              <w:ind w:firstLineChars="0"/>
              <w:rPr>
                <w:rFonts w:ascii="宋体" w:eastAsia="宋体" w:hAnsi="宋体" w:cs="宋体"/>
                <w:b/>
                <w:color w:val="000000"/>
                <w:szCs w:val="21"/>
              </w:rPr>
            </w:pPr>
            <w:r w:rsidRPr="00F563C6">
              <w:rPr>
                <w:rFonts w:ascii="宋体" w:eastAsia="宋体" w:hAnsi="宋体" w:cs="宋体" w:hint="eastAsia"/>
                <w:b/>
                <w:color w:val="000000"/>
                <w:szCs w:val="21"/>
              </w:rPr>
              <w:t>如何看待海外储能竞争格局？</w:t>
            </w:r>
          </w:p>
          <w:p w14:paraId="53C3E407" w14:textId="77777777" w:rsidR="001D4961" w:rsidRDefault="001204ED" w:rsidP="001D4961">
            <w:pPr>
              <w:pStyle w:val="af4"/>
              <w:spacing w:line="336" w:lineRule="auto"/>
              <w:ind w:left="36"/>
              <w:rPr>
                <w:rFonts w:ascii="宋体" w:eastAsia="宋体" w:hAnsi="宋体" w:cs="宋体"/>
                <w:bCs/>
                <w:color w:val="000000"/>
                <w:szCs w:val="21"/>
              </w:rPr>
            </w:pPr>
            <w:r>
              <w:rPr>
                <w:rFonts w:ascii="宋体" w:eastAsia="宋体" w:hAnsi="宋体" w:cs="宋体" w:hint="eastAsia"/>
                <w:bCs/>
                <w:color w:val="000000"/>
                <w:szCs w:val="21"/>
              </w:rPr>
              <w:t>答：</w:t>
            </w:r>
            <w:r w:rsidR="009C6265">
              <w:rPr>
                <w:rFonts w:ascii="宋体" w:eastAsia="宋体" w:hAnsi="宋体" w:cs="宋体" w:hint="eastAsia"/>
                <w:bCs/>
                <w:color w:val="000000"/>
                <w:szCs w:val="21"/>
              </w:rPr>
              <w:t>公司</w:t>
            </w:r>
            <w:r>
              <w:rPr>
                <w:rFonts w:ascii="宋体" w:eastAsia="宋体" w:hAnsi="宋体" w:cs="宋体" w:hint="eastAsia"/>
                <w:bCs/>
                <w:color w:val="000000"/>
                <w:szCs w:val="21"/>
              </w:rPr>
              <w:t>在海外储能市场中的</w:t>
            </w:r>
            <w:r w:rsidR="000A3BEE">
              <w:rPr>
                <w:rFonts w:ascii="宋体" w:eastAsia="宋体" w:hAnsi="宋体" w:cs="宋体" w:hint="eastAsia"/>
                <w:bCs/>
                <w:color w:val="000000"/>
                <w:szCs w:val="21"/>
              </w:rPr>
              <w:t>竞争优势主要在于：</w:t>
            </w:r>
          </w:p>
          <w:p w14:paraId="529B70C9" w14:textId="2C604AE6" w:rsidR="001D4961" w:rsidRDefault="001208BA" w:rsidP="001D4961">
            <w:pPr>
              <w:pStyle w:val="af4"/>
              <w:spacing w:line="336" w:lineRule="auto"/>
              <w:ind w:left="36"/>
              <w:rPr>
                <w:rFonts w:ascii="宋体" w:eastAsia="宋体" w:hAnsi="宋体" w:cs="宋体"/>
                <w:bCs/>
                <w:color w:val="000000"/>
                <w:szCs w:val="21"/>
              </w:rPr>
            </w:pPr>
            <w:r w:rsidRPr="001D4961">
              <w:rPr>
                <w:rFonts w:ascii="宋体" w:eastAsia="宋体" w:hAnsi="宋体" w:cs="宋体" w:hint="eastAsia"/>
                <w:bCs/>
                <w:color w:val="000000"/>
                <w:szCs w:val="21"/>
              </w:rPr>
              <w:t>1）</w:t>
            </w:r>
            <w:proofErr w:type="gramStart"/>
            <w:r w:rsidR="00082C71" w:rsidRPr="001D4961">
              <w:rPr>
                <w:rFonts w:ascii="宋体" w:eastAsia="宋体" w:hAnsi="宋体" w:cs="宋体" w:hint="eastAsia"/>
                <w:bCs/>
                <w:color w:val="000000"/>
                <w:szCs w:val="21"/>
              </w:rPr>
              <w:t>光储协同</w:t>
            </w:r>
            <w:proofErr w:type="gramEnd"/>
            <w:r w:rsidR="008C07C8" w:rsidRPr="001D4961">
              <w:rPr>
                <w:rFonts w:ascii="宋体" w:eastAsia="宋体" w:hAnsi="宋体" w:cs="宋体" w:hint="eastAsia"/>
                <w:bCs/>
                <w:color w:val="000000"/>
                <w:szCs w:val="21"/>
              </w:rPr>
              <w:t>，</w:t>
            </w:r>
            <w:r w:rsidR="00082C71" w:rsidRPr="001D4961">
              <w:rPr>
                <w:rFonts w:ascii="宋体" w:eastAsia="宋体" w:hAnsi="宋体" w:cs="宋体" w:hint="eastAsia"/>
                <w:bCs/>
                <w:color w:val="000000"/>
                <w:szCs w:val="21"/>
              </w:rPr>
              <w:t>作为深耕光</w:t>
            </w:r>
            <w:proofErr w:type="gramStart"/>
            <w:r w:rsidR="00082C71" w:rsidRPr="001D4961">
              <w:rPr>
                <w:rFonts w:ascii="宋体" w:eastAsia="宋体" w:hAnsi="宋体" w:cs="宋体" w:hint="eastAsia"/>
                <w:bCs/>
                <w:color w:val="000000"/>
                <w:szCs w:val="21"/>
              </w:rPr>
              <w:t>伏</w:t>
            </w:r>
            <w:r w:rsidR="00C242E5" w:rsidRPr="001D4961">
              <w:rPr>
                <w:rFonts w:ascii="宋体" w:eastAsia="宋体" w:hAnsi="宋体" w:cs="宋体" w:hint="eastAsia"/>
                <w:bCs/>
                <w:color w:val="000000"/>
                <w:szCs w:val="21"/>
              </w:rPr>
              <w:t>行业</w:t>
            </w:r>
            <w:proofErr w:type="gramEnd"/>
            <w:r w:rsidR="00082C71" w:rsidRPr="001D4961">
              <w:rPr>
                <w:rFonts w:ascii="宋体" w:eastAsia="宋体" w:hAnsi="宋体" w:cs="宋体" w:hint="eastAsia"/>
                <w:bCs/>
                <w:color w:val="000000"/>
                <w:szCs w:val="21"/>
              </w:rPr>
              <w:t>23年的全球光伏头部企业，有</w:t>
            </w:r>
            <w:r w:rsidR="00D83B06" w:rsidRPr="001D4961">
              <w:rPr>
                <w:rFonts w:ascii="宋体" w:eastAsia="宋体" w:hAnsi="宋体" w:cs="宋体" w:hint="eastAsia"/>
                <w:bCs/>
                <w:color w:val="000000"/>
                <w:szCs w:val="21"/>
              </w:rPr>
              <w:t>完善的</w:t>
            </w:r>
            <w:r w:rsidR="00082C71" w:rsidRPr="001D4961">
              <w:rPr>
                <w:rFonts w:ascii="宋体" w:eastAsia="宋体" w:hAnsi="宋体" w:cs="宋体" w:hint="eastAsia"/>
                <w:bCs/>
                <w:color w:val="000000"/>
                <w:szCs w:val="21"/>
              </w:rPr>
              <w:t>全球化客户渠道和服务</w:t>
            </w:r>
            <w:r w:rsidR="001D4961">
              <w:rPr>
                <w:rFonts w:ascii="宋体" w:eastAsia="宋体" w:hAnsi="宋体" w:cs="宋体" w:hint="eastAsia"/>
                <w:bCs/>
                <w:color w:val="000000"/>
                <w:szCs w:val="21"/>
              </w:rPr>
              <w:t>网络</w:t>
            </w:r>
            <w:r w:rsidR="00664623">
              <w:rPr>
                <w:rFonts w:ascii="宋体" w:eastAsia="宋体" w:hAnsi="宋体" w:cs="宋体" w:hint="eastAsia"/>
                <w:bCs/>
                <w:color w:val="000000"/>
                <w:szCs w:val="21"/>
              </w:rPr>
              <w:t>；</w:t>
            </w:r>
          </w:p>
          <w:p w14:paraId="2C020D38" w14:textId="20EB50C7" w:rsidR="001D4961" w:rsidRDefault="000416DE" w:rsidP="001D4961">
            <w:pPr>
              <w:pStyle w:val="af4"/>
              <w:spacing w:line="336" w:lineRule="auto"/>
              <w:ind w:left="36"/>
              <w:rPr>
                <w:rFonts w:ascii="宋体" w:eastAsia="宋体" w:hAnsi="宋体" w:cs="宋体"/>
                <w:bCs/>
                <w:color w:val="000000"/>
                <w:szCs w:val="21"/>
              </w:rPr>
            </w:pPr>
            <w:r w:rsidRPr="001D4961">
              <w:rPr>
                <w:rFonts w:ascii="宋体" w:eastAsia="宋体" w:hAnsi="宋体" w:cs="宋体" w:hint="eastAsia"/>
                <w:bCs/>
                <w:color w:val="000000"/>
                <w:szCs w:val="21"/>
              </w:rPr>
              <w:t>2）</w:t>
            </w:r>
            <w:r w:rsidR="00705E7A" w:rsidRPr="001D4961">
              <w:rPr>
                <w:rFonts w:ascii="宋体" w:eastAsia="宋体" w:hAnsi="宋体" w:cs="宋体" w:hint="eastAsia"/>
                <w:bCs/>
                <w:color w:val="000000"/>
                <w:szCs w:val="21"/>
              </w:rPr>
              <w:t>国际化</w:t>
            </w:r>
            <w:r w:rsidR="001208BA" w:rsidRPr="001D4961">
              <w:rPr>
                <w:rFonts w:ascii="宋体" w:eastAsia="宋体" w:hAnsi="宋体" w:cs="宋体" w:hint="eastAsia"/>
                <w:bCs/>
                <w:color w:val="000000"/>
                <w:szCs w:val="21"/>
              </w:rPr>
              <w:t>程度高</w:t>
            </w:r>
            <w:r w:rsidR="00D82C6C" w:rsidRPr="001D4961">
              <w:rPr>
                <w:rFonts w:ascii="宋体" w:eastAsia="宋体" w:hAnsi="宋体" w:cs="宋体" w:hint="eastAsia"/>
                <w:bCs/>
                <w:color w:val="000000"/>
                <w:szCs w:val="21"/>
              </w:rPr>
              <w:t>,</w:t>
            </w:r>
            <w:r w:rsidR="00705E7A" w:rsidRPr="001D4961">
              <w:rPr>
                <w:rFonts w:ascii="宋体" w:eastAsia="宋体" w:hAnsi="宋体" w:cs="宋体" w:hint="eastAsia"/>
                <w:bCs/>
                <w:color w:val="000000"/>
                <w:szCs w:val="21"/>
              </w:rPr>
              <w:t>海外落地</w:t>
            </w:r>
            <w:r w:rsidR="00580C5C" w:rsidRPr="001D4961">
              <w:rPr>
                <w:rFonts w:ascii="宋体" w:eastAsia="宋体" w:hAnsi="宋体" w:cs="宋体" w:hint="eastAsia"/>
                <w:bCs/>
                <w:color w:val="000000"/>
                <w:szCs w:val="21"/>
              </w:rPr>
              <w:t>和交付</w:t>
            </w:r>
            <w:r w:rsidR="001208BA" w:rsidRPr="001D4961">
              <w:rPr>
                <w:rFonts w:ascii="宋体" w:eastAsia="宋体" w:hAnsi="宋体" w:cs="宋体" w:hint="eastAsia"/>
                <w:bCs/>
                <w:color w:val="000000"/>
                <w:szCs w:val="21"/>
              </w:rPr>
              <w:t>能力强</w:t>
            </w:r>
            <w:r w:rsidR="00705E7A" w:rsidRPr="001D4961">
              <w:rPr>
                <w:rFonts w:ascii="宋体" w:eastAsia="宋体" w:hAnsi="宋体" w:cs="宋体" w:hint="eastAsia"/>
                <w:bCs/>
                <w:color w:val="000000"/>
                <w:szCs w:val="21"/>
              </w:rPr>
              <w:t>，</w:t>
            </w:r>
            <w:r w:rsidR="001208BA" w:rsidRPr="001D4961">
              <w:rPr>
                <w:rFonts w:ascii="宋体" w:eastAsia="宋体" w:hAnsi="宋体" w:cs="宋体" w:hint="eastAsia"/>
                <w:bCs/>
                <w:color w:val="000000"/>
                <w:szCs w:val="21"/>
              </w:rPr>
              <w:t>在</w:t>
            </w:r>
            <w:proofErr w:type="gramStart"/>
            <w:r w:rsidR="00D83B06" w:rsidRPr="001D4961">
              <w:rPr>
                <w:rFonts w:ascii="宋体" w:eastAsia="宋体" w:hAnsi="宋体" w:cs="宋体" w:hint="eastAsia"/>
                <w:bCs/>
                <w:color w:val="000000"/>
                <w:szCs w:val="21"/>
              </w:rPr>
              <w:t>海外大储</w:t>
            </w:r>
            <w:r w:rsidR="00C242E5" w:rsidRPr="001D4961">
              <w:rPr>
                <w:rFonts w:ascii="宋体" w:eastAsia="宋体" w:hAnsi="宋体" w:cs="宋体" w:hint="eastAsia"/>
                <w:bCs/>
                <w:color w:val="000000"/>
                <w:szCs w:val="21"/>
              </w:rPr>
              <w:t>的</w:t>
            </w:r>
            <w:proofErr w:type="gramEnd"/>
            <w:r w:rsidR="00D83B06" w:rsidRPr="001D4961">
              <w:rPr>
                <w:rFonts w:ascii="宋体" w:eastAsia="宋体" w:hAnsi="宋体" w:cs="宋体" w:hint="eastAsia"/>
                <w:bCs/>
                <w:color w:val="000000"/>
                <w:szCs w:val="21"/>
              </w:rPr>
              <w:t>主要</w:t>
            </w:r>
            <w:r w:rsidR="001208BA" w:rsidRPr="001D4961">
              <w:rPr>
                <w:rFonts w:ascii="宋体" w:eastAsia="宋体" w:hAnsi="宋体" w:cs="宋体" w:hint="eastAsia"/>
                <w:bCs/>
                <w:color w:val="000000"/>
                <w:szCs w:val="21"/>
              </w:rPr>
              <w:t>市场</w:t>
            </w:r>
            <w:r w:rsidRPr="001D4961">
              <w:rPr>
                <w:rFonts w:ascii="宋体" w:eastAsia="宋体" w:hAnsi="宋体" w:cs="宋体" w:hint="eastAsia"/>
                <w:bCs/>
                <w:color w:val="000000"/>
                <w:szCs w:val="21"/>
              </w:rPr>
              <w:t>有</w:t>
            </w:r>
            <w:r w:rsidR="00705E7A" w:rsidRPr="001D4961">
              <w:rPr>
                <w:rFonts w:ascii="宋体" w:eastAsia="宋体" w:hAnsi="宋体" w:cs="宋体" w:hint="eastAsia"/>
                <w:bCs/>
                <w:color w:val="000000"/>
                <w:szCs w:val="21"/>
              </w:rPr>
              <w:t>本地化</w:t>
            </w:r>
            <w:r w:rsidR="0057785D" w:rsidRPr="001D4961">
              <w:rPr>
                <w:rFonts w:ascii="宋体" w:eastAsia="宋体" w:hAnsi="宋体" w:cs="宋体" w:hint="eastAsia"/>
                <w:bCs/>
                <w:color w:val="000000"/>
                <w:szCs w:val="21"/>
              </w:rPr>
              <w:t>支持</w:t>
            </w:r>
            <w:r w:rsidRPr="001D4961">
              <w:rPr>
                <w:rFonts w:ascii="宋体" w:eastAsia="宋体" w:hAnsi="宋体" w:cs="宋体" w:hint="eastAsia"/>
                <w:bCs/>
                <w:color w:val="000000"/>
                <w:szCs w:val="21"/>
              </w:rPr>
              <w:t>团队，</w:t>
            </w:r>
            <w:r w:rsidR="00705E7A" w:rsidRPr="001D4961">
              <w:rPr>
                <w:rFonts w:ascii="宋体" w:eastAsia="宋体" w:hAnsi="宋体" w:cs="宋体" w:hint="eastAsia"/>
                <w:bCs/>
                <w:color w:val="000000"/>
                <w:szCs w:val="21"/>
              </w:rPr>
              <w:t>有效</w:t>
            </w:r>
            <w:r w:rsidR="008C07C8" w:rsidRPr="001D4961">
              <w:rPr>
                <w:rFonts w:ascii="宋体" w:eastAsia="宋体" w:hAnsi="宋体" w:cs="宋体" w:hint="eastAsia"/>
                <w:bCs/>
                <w:color w:val="000000"/>
                <w:szCs w:val="21"/>
              </w:rPr>
              <w:t>支撑</w:t>
            </w:r>
            <w:r w:rsidR="00705E7A" w:rsidRPr="001D4961">
              <w:rPr>
                <w:rFonts w:ascii="宋体" w:eastAsia="宋体" w:hAnsi="宋体" w:cs="宋体" w:hint="eastAsia"/>
                <w:bCs/>
                <w:color w:val="000000"/>
                <w:szCs w:val="21"/>
              </w:rPr>
              <w:t>项目的</w:t>
            </w:r>
            <w:r w:rsidRPr="001D4961">
              <w:rPr>
                <w:rFonts w:ascii="宋体" w:eastAsia="宋体" w:hAnsi="宋体" w:cs="宋体" w:hint="eastAsia"/>
                <w:bCs/>
                <w:color w:val="000000"/>
                <w:szCs w:val="21"/>
              </w:rPr>
              <w:t>交付落地</w:t>
            </w:r>
            <w:r w:rsidR="00664623">
              <w:rPr>
                <w:rFonts w:ascii="宋体" w:eastAsia="宋体" w:hAnsi="宋体" w:cs="宋体" w:hint="eastAsia"/>
                <w:bCs/>
                <w:color w:val="000000"/>
                <w:szCs w:val="21"/>
              </w:rPr>
              <w:t>；</w:t>
            </w:r>
          </w:p>
          <w:p w14:paraId="01C6C29B" w14:textId="0E34C0D5" w:rsidR="001D4961" w:rsidRDefault="00D83B06" w:rsidP="001D4961">
            <w:pPr>
              <w:pStyle w:val="af4"/>
              <w:spacing w:line="336" w:lineRule="auto"/>
              <w:ind w:left="36"/>
              <w:rPr>
                <w:rFonts w:ascii="宋体" w:eastAsia="宋体" w:hAnsi="宋体" w:cs="宋体"/>
                <w:bCs/>
                <w:color w:val="000000"/>
                <w:szCs w:val="21"/>
              </w:rPr>
            </w:pPr>
            <w:r w:rsidRPr="001D4961">
              <w:rPr>
                <w:rFonts w:ascii="宋体" w:eastAsia="宋体" w:hAnsi="宋体" w:cs="宋体" w:hint="eastAsia"/>
                <w:bCs/>
                <w:color w:val="000000"/>
                <w:szCs w:val="21"/>
              </w:rPr>
              <w:t>3）提供交流</w:t>
            </w:r>
            <w:r w:rsidR="0070709F" w:rsidRPr="001D4961">
              <w:rPr>
                <w:rFonts w:ascii="宋体" w:eastAsia="宋体" w:hAnsi="宋体" w:cs="宋体" w:hint="eastAsia"/>
                <w:bCs/>
                <w:color w:val="000000"/>
                <w:szCs w:val="21"/>
              </w:rPr>
              <w:t>侧</w:t>
            </w:r>
            <w:r w:rsidR="0057785D" w:rsidRPr="001D4961">
              <w:rPr>
                <w:rFonts w:ascii="宋体" w:eastAsia="宋体" w:hAnsi="宋体" w:cs="宋体" w:hint="eastAsia"/>
                <w:bCs/>
                <w:color w:val="000000"/>
                <w:szCs w:val="21"/>
              </w:rPr>
              <w:t>一体化</w:t>
            </w:r>
            <w:r w:rsidRPr="001D4961">
              <w:rPr>
                <w:rFonts w:ascii="宋体" w:eastAsia="宋体" w:hAnsi="宋体" w:cs="宋体" w:hint="eastAsia"/>
                <w:bCs/>
                <w:color w:val="000000"/>
                <w:szCs w:val="21"/>
              </w:rPr>
              <w:t>解决方案</w:t>
            </w:r>
            <w:r w:rsidR="00042B4B" w:rsidRPr="001D4961">
              <w:rPr>
                <w:rFonts w:ascii="宋体" w:eastAsia="宋体" w:hAnsi="宋体" w:cs="宋体" w:hint="eastAsia"/>
                <w:bCs/>
                <w:color w:val="000000"/>
                <w:szCs w:val="21"/>
              </w:rPr>
              <w:t>，</w:t>
            </w:r>
            <w:r w:rsidRPr="001D4961">
              <w:rPr>
                <w:rFonts w:ascii="宋体" w:eastAsia="宋体" w:hAnsi="宋体" w:cs="宋体" w:hint="eastAsia"/>
                <w:bCs/>
                <w:color w:val="000000"/>
                <w:szCs w:val="21"/>
              </w:rPr>
              <w:t>除了直流系统产品的研发和生产，阿</w:t>
            </w:r>
            <w:proofErr w:type="gramStart"/>
            <w:r w:rsidRPr="001D4961">
              <w:rPr>
                <w:rFonts w:ascii="宋体" w:eastAsia="宋体" w:hAnsi="宋体" w:cs="宋体" w:hint="eastAsia"/>
                <w:bCs/>
                <w:color w:val="000000"/>
                <w:szCs w:val="21"/>
              </w:rPr>
              <w:t>特斯</w:t>
            </w:r>
            <w:r w:rsidR="001B25DE" w:rsidRPr="001D4961">
              <w:rPr>
                <w:rFonts w:ascii="宋体" w:eastAsia="宋体" w:hAnsi="宋体" w:cs="宋体" w:hint="eastAsia"/>
                <w:bCs/>
                <w:color w:val="000000"/>
                <w:szCs w:val="21"/>
              </w:rPr>
              <w:t>内部</w:t>
            </w:r>
            <w:proofErr w:type="gramEnd"/>
            <w:r w:rsidRPr="001D4961">
              <w:rPr>
                <w:rFonts w:ascii="宋体" w:eastAsia="宋体" w:hAnsi="宋体" w:cs="宋体" w:hint="eastAsia"/>
                <w:bCs/>
                <w:color w:val="000000"/>
                <w:szCs w:val="21"/>
              </w:rPr>
              <w:t>有PCS研发团队</w:t>
            </w:r>
            <w:r w:rsidR="0057785D" w:rsidRPr="001D4961">
              <w:rPr>
                <w:rFonts w:ascii="宋体" w:eastAsia="宋体" w:hAnsi="宋体" w:cs="宋体" w:hint="eastAsia"/>
                <w:bCs/>
                <w:color w:val="000000"/>
                <w:szCs w:val="21"/>
              </w:rPr>
              <w:t>、</w:t>
            </w:r>
            <w:r w:rsidRPr="001D4961">
              <w:rPr>
                <w:rFonts w:ascii="宋体" w:eastAsia="宋体" w:hAnsi="宋体" w:cs="宋体" w:hint="eastAsia"/>
                <w:bCs/>
                <w:color w:val="000000"/>
                <w:szCs w:val="21"/>
              </w:rPr>
              <w:t>系统集成研发中心</w:t>
            </w:r>
            <w:r w:rsidR="0057785D" w:rsidRPr="001D4961">
              <w:rPr>
                <w:rFonts w:ascii="宋体" w:eastAsia="宋体" w:hAnsi="宋体" w:cs="宋体" w:hint="eastAsia"/>
                <w:bCs/>
                <w:color w:val="000000"/>
                <w:szCs w:val="21"/>
              </w:rPr>
              <w:t>、</w:t>
            </w:r>
            <w:r w:rsidRPr="001D4961">
              <w:rPr>
                <w:rFonts w:ascii="宋体" w:eastAsia="宋体" w:hAnsi="宋体" w:cs="宋体" w:hint="eastAsia"/>
                <w:bCs/>
                <w:color w:val="000000"/>
                <w:szCs w:val="21"/>
              </w:rPr>
              <w:t>EMS和电力交易研发中心，有利于</w:t>
            </w:r>
            <w:r w:rsidR="00073BCB" w:rsidRPr="001D4961">
              <w:rPr>
                <w:rFonts w:ascii="宋体" w:eastAsia="宋体" w:hAnsi="宋体" w:cs="宋体" w:hint="eastAsia"/>
                <w:bCs/>
                <w:color w:val="000000"/>
                <w:szCs w:val="21"/>
              </w:rPr>
              <w:t>公司</w:t>
            </w:r>
            <w:proofErr w:type="gramStart"/>
            <w:r w:rsidR="00073BCB" w:rsidRPr="001D4961">
              <w:rPr>
                <w:rFonts w:ascii="宋体" w:eastAsia="宋体" w:hAnsi="宋体" w:cs="宋体" w:hint="eastAsia"/>
                <w:bCs/>
                <w:color w:val="000000"/>
                <w:szCs w:val="21"/>
              </w:rPr>
              <w:t>大储业务</w:t>
            </w:r>
            <w:proofErr w:type="gramEnd"/>
            <w:r w:rsidRPr="001D4961">
              <w:rPr>
                <w:rFonts w:ascii="宋体" w:eastAsia="宋体" w:hAnsi="宋体" w:cs="宋体" w:hint="eastAsia"/>
                <w:bCs/>
                <w:color w:val="000000"/>
                <w:szCs w:val="21"/>
              </w:rPr>
              <w:t>在应用端和服务</w:t>
            </w:r>
            <w:proofErr w:type="gramStart"/>
            <w:r w:rsidRPr="001D4961">
              <w:rPr>
                <w:rFonts w:ascii="宋体" w:eastAsia="宋体" w:hAnsi="宋体" w:cs="宋体" w:hint="eastAsia"/>
                <w:bCs/>
                <w:color w:val="000000"/>
                <w:szCs w:val="21"/>
              </w:rPr>
              <w:t>端取得</w:t>
            </w:r>
            <w:proofErr w:type="gramEnd"/>
            <w:r w:rsidRPr="001D4961">
              <w:rPr>
                <w:rFonts w:ascii="宋体" w:eastAsia="宋体" w:hAnsi="宋体" w:cs="宋体" w:hint="eastAsia"/>
                <w:bCs/>
                <w:color w:val="000000"/>
                <w:szCs w:val="21"/>
              </w:rPr>
              <w:t>更多差异化优势</w:t>
            </w:r>
            <w:r w:rsidR="00FF5CAB" w:rsidRPr="001D4961">
              <w:rPr>
                <w:rFonts w:ascii="宋体" w:eastAsia="宋体" w:hAnsi="宋体" w:cs="宋体" w:hint="eastAsia"/>
                <w:bCs/>
                <w:color w:val="000000"/>
                <w:szCs w:val="21"/>
              </w:rPr>
              <w:t>。</w:t>
            </w:r>
            <w:r w:rsidR="0070709F" w:rsidRPr="001D4961">
              <w:rPr>
                <w:rFonts w:ascii="宋体" w:eastAsia="宋体" w:hAnsi="宋体" w:cs="宋体" w:hint="eastAsia"/>
                <w:bCs/>
                <w:color w:val="000000"/>
                <w:szCs w:val="21"/>
              </w:rPr>
              <w:t>同时</w:t>
            </w:r>
            <w:r w:rsidR="00073BCB" w:rsidRPr="001D4961">
              <w:rPr>
                <w:rFonts w:ascii="宋体" w:eastAsia="宋体" w:hAnsi="宋体" w:cs="宋体" w:hint="eastAsia"/>
                <w:bCs/>
                <w:color w:val="000000"/>
                <w:szCs w:val="21"/>
              </w:rPr>
              <w:t>通过提供</w:t>
            </w:r>
            <w:r w:rsidR="001208BA" w:rsidRPr="001D4961">
              <w:rPr>
                <w:rFonts w:ascii="宋体" w:eastAsia="宋体" w:hAnsi="宋体" w:cs="宋体" w:hint="eastAsia"/>
                <w:bCs/>
                <w:color w:val="000000"/>
                <w:szCs w:val="21"/>
              </w:rPr>
              <w:t>整体解决方案</w:t>
            </w:r>
            <w:r w:rsidR="00B10049" w:rsidRPr="001D4961">
              <w:rPr>
                <w:rFonts w:ascii="宋体" w:eastAsia="宋体" w:hAnsi="宋体" w:cs="宋体" w:hint="eastAsia"/>
                <w:bCs/>
                <w:color w:val="000000"/>
                <w:szCs w:val="21"/>
              </w:rPr>
              <w:t>和长期服务，提升</w:t>
            </w:r>
            <w:r w:rsidR="001208BA" w:rsidRPr="001D4961">
              <w:rPr>
                <w:rFonts w:ascii="宋体" w:eastAsia="宋体" w:hAnsi="宋体" w:cs="宋体" w:hint="eastAsia"/>
                <w:bCs/>
                <w:color w:val="000000"/>
                <w:szCs w:val="21"/>
              </w:rPr>
              <w:t>客户粘性，</w:t>
            </w:r>
            <w:r w:rsidR="00B10049" w:rsidRPr="001D4961">
              <w:rPr>
                <w:rFonts w:ascii="宋体" w:eastAsia="宋体" w:hAnsi="宋体" w:cs="宋体" w:hint="eastAsia"/>
                <w:bCs/>
                <w:color w:val="000000"/>
                <w:szCs w:val="21"/>
              </w:rPr>
              <w:t>与</w:t>
            </w:r>
            <w:r w:rsidR="001208BA" w:rsidRPr="001D4961">
              <w:rPr>
                <w:rFonts w:ascii="宋体" w:eastAsia="宋体" w:hAnsi="宋体" w:cs="宋体" w:hint="eastAsia"/>
                <w:bCs/>
                <w:color w:val="000000"/>
                <w:szCs w:val="21"/>
              </w:rPr>
              <w:t>越来越多</w:t>
            </w:r>
            <w:r w:rsidR="00B10049" w:rsidRPr="001D4961">
              <w:rPr>
                <w:rFonts w:ascii="宋体" w:eastAsia="宋体" w:hAnsi="宋体" w:cs="宋体" w:hint="eastAsia"/>
                <w:bCs/>
                <w:color w:val="000000"/>
                <w:szCs w:val="21"/>
              </w:rPr>
              <w:t>的</w:t>
            </w:r>
            <w:r w:rsidR="001208BA" w:rsidRPr="001D4961">
              <w:rPr>
                <w:rFonts w:ascii="宋体" w:eastAsia="宋体" w:hAnsi="宋体" w:cs="宋体" w:hint="eastAsia"/>
                <w:bCs/>
                <w:color w:val="000000"/>
                <w:szCs w:val="21"/>
              </w:rPr>
              <w:t>客户</w:t>
            </w:r>
            <w:r w:rsidR="00B10049" w:rsidRPr="001D4961">
              <w:rPr>
                <w:rFonts w:ascii="宋体" w:eastAsia="宋体" w:hAnsi="宋体" w:cs="宋体" w:hint="eastAsia"/>
                <w:bCs/>
                <w:color w:val="000000"/>
                <w:szCs w:val="21"/>
              </w:rPr>
              <w:t>实现</w:t>
            </w:r>
            <w:r w:rsidR="001208BA" w:rsidRPr="001D4961">
              <w:rPr>
                <w:rFonts w:ascii="宋体" w:eastAsia="宋体" w:hAnsi="宋体" w:cs="宋体" w:hint="eastAsia"/>
                <w:bCs/>
                <w:color w:val="000000"/>
                <w:szCs w:val="21"/>
              </w:rPr>
              <w:t>共赢</w:t>
            </w:r>
            <w:r w:rsidR="00664623">
              <w:rPr>
                <w:rFonts w:ascii="宋体" w:eastAsia="宋体" w:hAnsi="宋体" w:cs="宋体" w:hint="eastAsia"/>
                <w:bCs/>
                <w:color w:val="000000"/>
                <w:szCs w:val="21"/>
              </w:rPr>
              <w:t>；</w:t>
            </w:r>
          </w:p>
          <w:p w14:paraId="3BF5A0FF" w14:textId="6E9D36DE" w:rsidR="00581F77" w:rsidRPr="001D4961" w:rsidRDefault="00B10049" w:rsidP="001D4961">
            <w:pPr>
              <w:pStyle w:val="af4"/>
              <w:spacing w:line="336" w:lineRule="auto"/>
              <w:ind w:left="36"/>
              <w:rPr>
                <w:rFonts w:ascii="宋体" w:eastAsia="宋体" w:hAnsi="宋体" w:cs="宋体"/>
                <w:bCs/>
                <w:color w:val="000000"/>
                <w:szCs w:val="21"/>
              </w:rPr>
            </w:pPr>
            <w:r w:rsidRPr="001D4961">
              <w:rPr>
                <w:rFonts w:ascii="宋体" w:eastAsia="宋体" w:hAnsi="宋体" w:cs="宋体" w:hint="eastAsia"/>
                <w:bCs/>
                <w:color w:val="000000"/>
                <w:szCs w:val="21"/>
              </w:rPr>
              <w:t>4）</w:t>
            </w:r>
            <w:r w:rsidR="00705E7A" w:rsidRPr="001D4961">
              <w:rPr>
                <w:rFonts w:ascii="宋体" w:eastAsia="宋体" w:hAnsi="宋体" w:cs="宋体" w:hint="eastAsia"/>
                <w:bCs/>
                <w:color w:val="000000"/>
                <w:szCs w:val="21"/>
              </w:rPr>
              <w:t>兼具上游大制造的成本控制的和供应链管理的能力，</w:t>
            </w:r>
            <w:r w:rsidR="009845AE" w:rsidRPr="001D4961">
              <w:rPr>
                <w:rFonts w:ascii="宋体" w:eastAsia="宋体" w:hAnsi="宋体" w:cs="宋体" w:hint="eastAsia"/>
                <w:bCs/>
                <w:color w:val="000000"/>
                <w:szCs w:val="21"/>
              </w:rPr>
              <w:t>和</w:t>
            </w:r>
            <w:r w:rsidR="00705E7A" w:rsidRPr="001D4961">
              <w:rPr>
                <w:rFonts w:ascii="宋体" w:eastAsia="宋体" w:hAnsi="宋体" w:cs="宋体" w:hint="eastAsia"/>
                <w:bCs/>
                <w:color w:val="000000"/>
                <w:szCs w:val="21"/>
              </w:rPr>
              <w:t>下游</w:t>
            </w:r>
            <w:r w:rsidR="009845AE" w:rsidRPr="001D4961">
              <w:rPr>
                <w:rFonts w:ascii="宋体" w:eastAsia="宋体" w:hAnsi="宋体" w:cs="宋体" w:hint="eastAsia"/>
                <w:bCs/>
                <w:color w:val="000000"/>
                <w:szCs w:val="21"/>
              </w:rPr>
              <w:t>全球化的</w:t>
            </w:r>
            <w:r w:rsidR="00705E7A" w:rsidRPr="001D4961">
              <w:rPr>
                <w:rFonts w:ascii="宋体" w:eastAsia="宋体" w:hAnsi="宋体" w:cs="宋体" w:hint="eastAsia"/>
                <w:bCs/>
                <w:color w:val="000000"/>
                <w:szCs w:val="21"/>
              </w:rPr>
              <w:t>渠道和服务能力</w:t>
            </w:r>
            <w:r w:rsidR="00664623">
              <w:rPr>
                <w:rFonts w:ascii="宋体" w:eastAsia="宋体" w:hAnsi="宋体" w:cs="宋体" w:hint="eastAsia"/>
                <w:bCs/>
                <w:color w:val="000000"/>
                <w:szCs w:val="21"/>
              </w:rPr>
              <w:t>，</w:t>
            </w:r>
            <w:r w:rsidR="00664623" w:rsidRPr="00664623">
              <w:rPr>
                <w:rFonts w:ascii="宋体" w:eastAsia="宋体" w:hAnsi="宋体" w:cs="宋体" w:hint="eastAsia"/>
                <w:bCs/>
                <w:color w:val="000000"/>
                <w:szCs w:val="21"/>
              </w:rPr>
              <w:t>为其稳健增长和健康的盈利水平提供了有力支撑。</w:t>
            </w:r>
          </w:p>
          <w:p w14:paraId="274D8F79" w14:textId="77777777" w:rsidR="00FA4E92" w:rsidRPr="00D57E6D" w:rsidRDefault="00FA4E92" w:rsidP="00F563C6">
            <w:pPr>
              <w:spacing w:line="336" w:lineRule="auto"/>
              <w:rPr>
                <w:rFonts w:ascii="宋体" w:eastAsia="宋体" w:hAnsi="宋体" w:cs="宋体"/>
                <w:bCs/>
                <w:color w:val="000000"/>
                <w:szCs w:val="21"/>
              </w:rPr>
            </w:pPr>
          </w:p>
          <w:p w14:paraId="5F1CEAF8" w14:textId="27B688C5" w:rsidR="006A6685" w:rsidRPr="00874943" w:rsidRDefault="006A6685" w:rsidP="00D35BCF">
            <w:pPr>
              <w:pStyle w:val="af4"/>
              <w:numPr>
                <w:ilvl w:val="0"/>
                <w:numId w:val="19"/>
              </w:numPr>
              <w:spacing w:line="336" w:lineRule="auto"/>
              <w:ind w:firstLineChars="0"/>
              <w:rPr>
                <w:rFonts w:ascii="宋体" w:eastAsia="宋体" w:hAnsi="宋体" w:cs="宋体"/>
                <w:b/>
                <w:color w:val="000000"/>
                <w:szCs w:val="21"/>
              </w:rPr>
            </w:pPr>
            <w:r w:rsidRPr="00874943">
              <w:rPr>
                <w:rFonts w:ascii="宋体" w:eastAsia="宋体" w:hAnsi="宋体" w:cs="宋体" w:hint="eastAsia"/>
                <w:b/>
                <w:color w:val="000000"/>
                <w:szCs w:val="21"/>
              </w:rPr>
              <w:t>公司二季度有息负债环比</w:t>
            </w:r>
            <w:r w:rsidR="00230BE3" w:rsidRPr="00874943">
              <w:rPr>
                <w:rFonts w:ascii="宋体" w:eastAsia="宋体" w:hAnsi="宋体" w:cs="宋体" w:hint="eastAsia"/>
                <w:b/>
                <w:color w:val="000000"/>
                <w:szCs w:val="21"/>
              </w:rPr>
              <w:t>下降的原因</w:t>
            </w:r>
            <w:r w:rsidRPr="00874943">
              <w:rPr>
                <w:rFonts w:ascii="宋体" w:eastAsia="宋体" w:hAnsi="宋体" w:cs="宋体" w:hint="eastAsia"/>
                <w:b/>
                <w:color w:val="000000"/>
                <w:szCs w:val="21"/>
              </w:rPr>
              <w:t>？</w:t>
            </w:r>
          </w:p>
          <w:p w14:paraId="36558798" w14:textId="6E8A2843" w:rsidR="00AD2F96" w:rsidRDefault="00AD2F96" w:rsidP="001D4961">
            <w:pPr>
              <w:pStyle w:val="af4"/>
              <w:spacing w:line="336" w:lineRule="auto"/>
              <w:ind w:left="36"/>
              <w:rPr>
                <w:rFonts w:ascii="宋体" w:eastAsia="宋体" w:hAnsi="宋体" w:cs="宋体"/>
                <w:bCs/>
                <w:color w:val="000000"/>
                <w:szCs w:val="21"/>
              </w:rPr>
            </w:pPr>
            <w:r>
              <w:rPr>
                <w:rFonts w:ascii="宋体" w:eastAsia="宋体" w:hAnsi="宋体" w:cs="宋体" w:hint="eastAsia"/>
                <w:bCs/>
                <w:color w:val="000000"/>
                <w:szCs w:val="21"/>
              </w:rPr>
              <w:t>答：二季度</w:t>
            </w:r>
            <w:r w:rsidR="004C28F1">
              <w:rPr>
                <w:rFonts w:ascii="宋体" w:eastAsia="宋体" w:hAnsi="宋体" w:cs="宋体" w:hint="eastAsia"/>
                <w:bCs/>
                <w:color w:val="000000"/>
                <w:szCs w:val="21"/>
              </w:rPr>
              <w:t>有息负债</w:t>
            </w:r>
            <w:r w:rsidR="00230BE3">
              <w:rPr>
                <w:rFonts w:ascii="宋体" w:eastAsia="宋体" w:hAnsi="宋体" w:cs="宋体" w:hint="eastAsia"/>
                <w:bCs/>
                <w:color w:val="000000"/>
                <w:szCs w:val="21"/>
              </w:rPr>
              <w:t>减少</w:t>
            </w:r>
            <w:r w:rsidR="004C28F1">
              <w:rPr>
                <w:rFonts w:ascii="宋体" w:eastAsia="宋体" w:hAnsi="宋体" w:cs="宋体" w:hint="eastAsia"/>
                <w:bCs/>
                <w:color w:val="000000"/>
                <w:szCs w:val="21"/>
              </w:rPr>
              <w:t>为</w:t>
            </w:r>
            <w:r w:rsidR="00171DFE">
              <w:rPr>
                <w:rFonts w:ascii="宋体" w:eastAsia="宋体" w:hAnsi="宋体" w:cs="宋体" w:hint="eastAsia"/>
                <w:bCs/>
                <w:color w:val="000000"/>
                <w:szCs w:val="21"/>
              </w:rPr>
              <w:t>公司</w:t>
            </w:r>
            <w:r w:rsidR="00282DF6">
              <w:rPr>
                <w:rFonts w:ascii="宋体" w:eastAsia="宋体" w:hAnsi="宋体" w:cs="宋体" w:hint="eastAsia"/>
                <w:bCs/>
                <w:color w:val="000000"/>
                <w:szCs w:val="21"/>
              </w:rPr>
              <w:t>主动偿还部分</w:t>
            </w:r>
            <w:r w:rsidRPr="00AD2F96">
              <w:rPr>
                <w:rFonts w:ascii="宋体" w:eastAsia="宋体" w:hAnsi="宋体" w:cs="宋体" w:hint="eastAsia"/>
                <w:bCs/>
                <w:color w:val="000000"/>
                <w:szCs w:val="21"/>
              </w:rPr>
              <w:t>负债，</w:t>
            </w:r>
            <w:r w:rsidR="00414F3C">
              <w:rPr>
                <w:rFonts w:ascii="宋体" w:eastAsia="宋体" w:hAnsi="宋体" w:cs="宋体" w:hint="eastAsia"/>
                <w:bCs/>
                <w:color w:val="000000"/>
                <w:szCs w:val="21"/>
              </w:rPr>
              <w:t>进行借款置换并</w:t>
            </w:r>
            <w:r w:rsidR="00AC4222">
              <w:rPr>
                <w:rFonts w:ascii="宋体" w:eastAsia="宋体" w:hAnsi="宋体" w:cs="宋体" w:hint="eastAsia"/>
                <w:bCs/>
                <w:color w:val="000000"/>
                <w:szCs w:val="21"/>
              </w:rPr>
              <w:t>减少财务费用</w:t>
            </w:r>
            <w:r w:rsidR="00F52ACA">
              <w:rPr>
                <w:rFonts w:ascii="宋体" w:eastAsia="宋体" w:hAnsi="宋体" w:cs="宋体" w:hint="eastAsia"/>
                <w:bCs/>
                <w:color w:val="000000"/>
                <w:szCs w:val="21"/>
              </w:rPr>
              <w:t>。</w:t>
            </w:r>
            <w:r w:rsidR="00DC6CF8">
              <w:rPr>
                <w:rFonts w:ascii="宋体" w:eastAsia="宋体" w:hAnsi="宋体" w:cs="宋体" w:hint="eastAsia"/>
                <w:bCs/>
                <w:color w:val="000000"/>
                <w:szCs w:val="21"/>
              </w:rPr>
              <w:t>公司授信余额充足，</w:t>
            </w:r>
            <w:r w:rsidR="00282DF6" w:rsidRPr="00282DF6">
              <w:rPr>
                <w:rFonts w:ascii="宋体" w:eastAsia="宋体" w:hAnsi="宋体" w:cs="宋体" w:hint="eastAsia"/>
                <w:bCs/>
                <w:color w:val="000000"/>
                <w:szCs w:val="21"/>
              </w:rPr>
              <w:t>截至2024年6月末，从银行获得</w:t>
            </w:r>
            <w:proofErr w:type="gramStart"/>
            <w:r w:rsidR="00282DF6" w:rsidRPr="00282DF6">
              <w:rPr>
                <w:rFonts w:ascii="宋体" w:eastAsia="宋体" w:hAnsi="宋体" w:cs="宋体" w:hint="eastAsia"/>
                <w:bCs/>
                <w:color w:val="000000"/>
                <w:szCs w:val="21"/>
              </w:rPr>
              <w:t>各类授信</w:t>
            </w:r>
            <w:proofErr w:type="gramEnd"/>
            <w:r w:rsidR="00282DF6" w:rsidRPr="00282DF6">
              <w:rPr>
                <w:rFonts w:ascii="宋体" w:eastAsia="宋体" w:hAnsi="宋体" w:cs="宋体" w:hint="eastAsia"/>
                <w:bCs/>
                <w:color w:val="000000"/>
                <w:szCs w:val="21"/>
              </w:rPr>
              <w:t>额度约404亿元，实际使用授信约149亿元，用信率仅37%。公司基于对经营、偿债等资金需求及当前融资环境状况考虑，不断优化融资杠杆，压降财务费用，保障公司穿越周期过程中的流动性安全。</w:t>
            </w:r>
          </w:p>
          <w:p w14:paraId="734DBEB4" w14:textId="77777777" w:rsidR="005B4A5A" w:rsidRDefault="005B4A5A" w:rsidP="00F52ACA">
            <w:pPr>
              <w:pStyle w:val="af4"/>
              <w:spacing w:line="336" w:lineRule="auto"/>
              <w:ind w:left="36"/>
              <w:rPr>
                <w:rFonts w:ascii="宋体" w:eastAsia="宋体" w:hAnsi="宋体" w:cs="宋体"/>
                <w:bCs/>
                <w:color w:val="000000"/>
                <w:szCs w:val="21"/>
              </w:rPr>
            </w:pPr>
          </w:p>
          <w:p w14:paraId="2DCC3CAE" w14:textId="7811AF96" w:rsidR="00D35BCF" w:rsidRPr="00874943" w:rsidRDefault="00D35BCF" w:rsidP="00D35BCF">
            <w:pPr>
              <w:pStyle w:val="af4"/>
              <w:numPr>
                <w:ilvl w:val="0"/>
                <w:numId w:val="19"/>
              </w:numPr>
              <w:spacing w:line="336" w:lineRule="auto"/>
              <w:ind w:firstLineChars="0"/>
              <w:rPr>
                <w:rFonts w:ascii="宋体" w:eastAsia="宋体" w:hAnsi="宋体" w:cs="宋体"/>
                <w:b/>
                <w:color w:val="000000"/>
                <w:szCs w:val="21"/>
              </w:rPr>
            </w:pPr>
            <w:r w:rsidRPr="00874943">
              <w:rPr>
                <w:rFonts w:ascii="宋体" w:eastAsia="宋体" w:hAnsi="宋体" w:cs="宋体" w:hint="eastAsia"/>
                <w:b/>
                <w:color w:val="000000"/>
                <w:szCs w:val="21"/>
              </w:rPr>
              <w:t>公司今年资本开支情况？</w:t>
            </w:r>
          </w:p>
          <w:p w14:paraId="567F62E3" w14:textId="25EA4933" w:rsidR="00E42780" w:rsidRDefault="00E42780" w:rsidP="001D4961">
            <w:pPr>
              <w:pStyle w:val="af4"/>
              <w:spacing w:line="336" w:lineRule="auto"/>
              <w:rPr>
                <w:rFonts w:ascii="宋体" w:eastAsia="宋体" w:hAnsi="宋体" w:cs="宋体"/>
                <w:bCs/>
                <w:color w:val="000000"/>
                <w:szCs w:val="21"/>
              </w:rPr>
            </w:pPr>
            <w:r>
              <w:rPr>
                <w:rFonts w:ascii="宋体" w:eastAsia="宋体" w:hAnsi="宋体" w:cs="宋体" w:hint="eastAsia"/>
                <w:bCs/>
                <w:color w:val="000000"/>
                <w:szCs w:val="21"/>
              </w:rPr>
              <w:t>答：上半年资本开支主要</w:t>
            </w:r>
            <w:r w:rsidR="00630F03">
              <w:rPr>
                <w:rFonts w:ascii="宋体" w:eastAsia="宋体" w:hAnsi="宋体" w:cs="宋体" w:hint="eastAsia"/>
                <w:bCs/>
                <w:color w:val="000000"/>
                <w:szCs w:val="21"/>
              </w:rPr>
              <w:t>是</w:t>
            </w:r>
            <w:r w:rsidR="00E2608E">
              <w:rPr>
                <w:rFonts w:ascii="宋体" w:eastAsia="宋体" w:hAnsi="宋体" w:cs="宋体" w:hint="eastAsia"/>
                <w:bCs/>
                <w:color w:val="000000"/>
                <w:szCs w:val="21"/>
              </w:rPr>
              <w:t>支付之前</w:t>
            </w:r>
            <w:r w:rsidR="000F1405">
              <w:rPr>
                <w:rFonts w:ascii="宋体" w:eastAsia="宋体" w:hAnsi="宋体" w:cs="宋体" w:hint="eastAsia"/>
                <w:bCs/>
                <w:color w:val="000000"/>
                <w:szCs w:val="21"/>
              </w:rPr>
              <w:t>产能投资的应付项。</w:t>
            </w:r>
            <w:r w:rsidR="00E306A4">
              <w:rPr>
                <w:rFonts w:ascii="宋体" w:eastAsia="宋体" w:hAnsi="宋体" w:cs="宋体" w:hint="eastAsia"/>
                <w:bCs/>
                <w:color w:val="000000"/>
                <w:szCs w:val="21"/>
              </w:rPr>
              <w:t>目前公司</w:t>
            </w:r>
            <w:r w:rsidR="00874943">
              <w:rPr>
                <w:rFonts w:ascii="宋体" w:eastAsia="宋体" w:hAnsi="宋体" w:cs="宋体" w:hint="eastAsia"/>
                <w:bCs/>
                <w:color w:val="000000"/>
                <w:szCs w:val="21"/>
              </w:rPr>
              <w:t>上游投资速度有所</w:t>
            </w:r>
            <w:r w:rsidR="0088683C" w:rsidRPr="0088683C">
              <w:rPr>
                <w:rFonts w:ascii="宋体" w:eastAsia="宋体" w:hAnsi="宋体" w:cs="宋体" w:hint="eastAsia"/>
                <w:bCs/>
                <w:color w:val="000000"/>
                <w:szCs w:val="21"/>
              </w:rPr>
              <w:t>减缓</w:t>
            </w:r>
            <w:r w:rsidR="00874943">
              <w:rPr>
                <w:rFonts w:ascii="宋体" w:eastAsia="宋体" w:hAnsi="宋体" w:cs="宋体" w:hint="eastAsia"/>
                <w:bCs/>
                <w:color w:val="000000"/>
                <w:szCs w:val="21"/>
              </w:rPr>
              <w:t>，</w:t>
            </w:r>
            <w:r w:rsidR="00E2608E">
              <w:rPr>
                <w:rFonts w:ascii="宋体" w:eastAsia="宋体" w:hAnsi="宋体" w:cs="宋体" w:hint="eastAsia"/>
                <w:bCs/>
                <w:color w:val="000000"/>
                <w:szCs w:val="21"/>
              </w:rPr>
              <w:t>全年资本开支</w:t>
            </w:r>
            <w:r w:rsidR="001D4961">
              <w:rPr>
                <w:rFonts w:ascii="宋体" w:eastAsia="宋体" w:hAnsi="宋体" w:cs="宋体" w:hint="eastAsia"/>
                <w:bCs/>
                <w:color w:val="000000"/>
                <w:szCs w:val="21"/>
              </w:rPr>
              <w:t>将控制在合理的范围内。</w:t>
            </w:r>
          </w:p>
          <w:p w14:paraId="0CA64D14" w14:textId="77777777" w:rsidR="0088683C" w:rsidRDefault="0088683C" w:rsidP="00E42780">
            <w:pPr>
              <w:pStyle w:val="af4"/>
              <w:spacing w:line="336" w:lineRule="auto"/>
              <w:ind w:left="360" w:firstLineChars="0" w:firstLine="0"/>
              <w:rPr>
                <w:rFonts w:ascii="宋体" w:eastAsia="宋体" w:hAnsi="宋体" w:cs="宋体"/>
                <w:bCs/>
                <w:color w:val="000000"/>
                <w:szCs w:val="21"/>
              </w:rPr>
            </w:pPr>
          </w:p>
          <w:p w14:paraId="5D2367AA" w14:textId="77777777" w:rsidR="005F6847" w:rsidRPr="00166988" w:rsidRDefault="00D35BCF" w:rsidP="00D35BCF">
            <w:pPr>
              <w:pStyle w:val="af4"/>
              <w:numPr>
                <w:ilvl w:val="0"/>
                <w:numId w:val="19"/>
              </w:numPr>
              <w:spacing w:line="336" w:lineRule="auto"/>
              <w:ind w:firstLineChars="0"/>
              <w:rPr>
                <w:rFonts w:ascii="宋体" w:eastAsia="宋体" w:hAnsi="宋体" w:cs="宋体"/>
                <w:b/>
                <w:color w:val="000000"/>
                <w:szCs w:val="21"/>
              </w:rPr>
            </w:pPr>
            <w:r w:rsidRPr="00166988">
              <w:rPr>
                <w:rFonts w:ascii="宋体" w:eastAsia="宋体" w:hAnsi="宋体" w:cs="宋体" w:hint="eastAsia"/>
                <w:b/>
                <w:color w:val="000000"/>
                <w:szCs w:val="21"/>
              </w:rPr>
              <w:t>公司回购进展？</w:t>
            </w:r>
          </w:p>
          <w:p w14:paraId="3AB05760" w14:textId="1271B9BE" w:rsidR="001D4961" w:rsidRPr="00B93C60" w:rsidRDefault="00B93C60" w:rsidP="00B93C60">
            <w:pPr>
              <w:spacing w:line="336" w:lineRule="auto"/>
              <w:ind w:firstLineChars="200" w:firstLine="420"/>
              <w:rPr>
                <w:rFonts w:ascii="宋体" w:eastAsia="宋体" w:hAnsi="宋体" w:cs="宋体"/>
                <w:bCs/>
                <w:color w:val="000000"/>
                <w:szCs w:val="21"/>
              </w:rPr>
            </w:pPr>
            <w:r w:rsidRPr="00B93C60">
              <w:rPr>
                <w:rFonts w:ascii="宋体" w:eastAsia="宋体" w:hAnsi="宋体" w:cs="宋体" w:hint="eastAsia"/>
                <w:bCs/>
                <w:color w:val="000000"/>
                <w:szCs w:val="21"/>
              </w:rPr>
              <w:t>答：截至2024年8月31日，公司通过上海证券交易所交易系统以集中竞价交易方式累计回购公司股份51,000,000股，占公司总股本的比例为1.38%。</w:t>
            </w:r>
            <w:r>
              <w:rPr>
                <w:rFonts w:ascii="宋体" w:eastAsia="宋体" w:hAnsi="宋体" w:cs="宋体" w:hint="eastAsia"/>
                <w:bCs/>
                <w:color w:val="000000"/>
                <w:szCs w:val="21"/>
              </w:rPr>
              <w:t>具体回购</w:t>
            </w:r>
            <w:proofErr w:type="gramStart"/>
            <w:r w:rsidR="00017256">
              <w:rPr>
                <w:rFonts w:ascii="宋体" w:eastAsia="宋体" w:hAnsi="宋体" w:cs="宋体" w:hint="eastAsia"/>
                <w:bCs/>
                <w:color w:val="000000"/>
                <w:szCs w:val="21"/>
              </w:rPr>
              <w:t>进展</w:t>
            </w:r>
            <w:r w:rsidR="00166988">
              <w:rPr>
                <w:rFonts w:ascii="宋体" w:eastAsia="宋体" w:hAnsi="宋体" w:cs="宋体" w:hint="eastAsia"/>
                <w:bCs/>
                <w:color w:val="000000"/>
                <w:szCs w:val="21"/>
              </w:rPr>
              <w:t>请</w:t>
            </w:r>
            <w:proofErr w:type="gramEnd"/>
            <w:r w:rsidR="00166988">
              <w:rPr>
                <w:rFonts w:ascii="宋体" w:eastAsia="宋体" w:hAnsi="宋体" w:cs="宋体" w:hint="eastAsia"/>
                <w:bCs/>
                <w:color w:val="000000"/>
                <w:szCs w:val="21"/>
              </w:rPr>
              <w:t>参考公司发布的相关公告</w:t>
            </w:r>
            <w:r w:rsidRPr="00B93C60">
              <w:rPr>
                <w:rFonts w:ascii="宋体" w:eastAsia="宋体" w:hAnsi="宋体" w:cs="宋体" w:hint="eastAsia"/>
                <w:bCs/>
                <w:color w:val="000000"/>
                <w:szCs w:val="21"/>
              </w:rPr>
              <w:t>。</w:t>
            </w:r>
          </w:p>
        </w:tc>
      </w:tr>
      <w:tr w:rsidR="006D10D0" w:rsidRPr="00755E81" w14:paraId="21993C8A" w14:textId="77777777" w:rsidTr="00755E81">
        <w:trPr>
          <w:trHeight w:val="77"/>
        </w:trPr>
        <w:tc>
          <w:tcPr>
            <w:tcW w:w="1838" w:type="dxa"/>
          </w:tcPr>
          <w:p w14:paraId="2A48988A" w14:textId="3B720F6F" w:rsidR="006D10D0" w:rsidRPr="00E433F1" w:rsidRDefault="006D10D0" w:rsidP="00E433F1">
            <w:pPr>
              <w:spacing w:line="360" w:lineRule="exact"/>
              <w:jc w:val="center"/>
              <w:rPr>
                <w:rFonts w:ascii="宋体" w:eastAsia="宋体" w:hAnsi="宋体" w:cs="Times New Roman"/>
                <w:b/>
                <w:bCs/>
                <w:szCs w:val="21"/>
              </w:rPr>
            </w:pPr>
            <w:r w:rsidRPr="00755E81">
              <w:rPr>
                <w:rFonts w:ascii="宋体" w:eastAsia="宋体" w:hAnsi="宋体" w:cs="Times New Roman" w:hint="eastAsia"/>
                <w:b/>
                <w:bCs/>
                <w:szCs w:val="21"/>
              </w:rPr>
              <w:lastRenderedPageBreak/>
              <w:t>附件（</w:t>
            </w:r>
            <w:r w:rsidRPr="00755E81">
              <w:rPr>
                <w:rFonts w:ascii="宋体" w:eastAsia="宋体" w:hAnsi="宋体" w:cs="Times New Roman"/>
                <w:b/>
                <w:bCs/>
                <w:szCs w:val="21"/>
              </w:rPr>
              <w:t>如有）</w:t>
            </w:r>
          </w:p>
        </w:tc>
        <w:tc>
          <w:tcPr>
            <w:tcW w:w="6458" w:type="dxa"/>
            <w:vAlign w:val="center"/>
          </w:tcPr>
          <w:p w14:paraId="3E10B269" w14:textId="77777777" w:rsidR="006D10D0" w:rsidRPr="00755E81" w:rsidRDefault="006D10D0" w:rsidP="00755E81">
            <w:pPr>
              <w:spacing w:line="360" w:lineRule="exact"/>
              <w:rPr>
                <w:rFonts w:ascii="宋体" w:eastAsia="宋体" w:hAnsi="宋体" w:cs="宋体"/>
                <w:szCs w:val="21"/>
              </w:rPr>
            </w:pPr>
            <w:r w:rsidRPr="00755E81">
              <w:rPr>
                <w:rFonts w:ascii="宋体" w:eastAsia="宋体" w:hAnsi="宋体" w:cs="宋体" w:hint="eastAsia"/>
                <w:szCs w:val="21"/>
              </w:rPr>
              <w:t>无</w:t>
            </w:r>
          </w:p>
        </w:tc>
      </w:tr>
      <w:tr w:rsidR="006D10D0" w:rsidRPr="00755E81" w14:paraId="2D25F232" w14:textId="77777777" w:rsidTr="006D10D0">
        <w:trPr>
          <w:trHeight w:val="77"/>
        </w:trPr>
        <w:tc>
          <w:tcPr>
            <w:tcW w:w="1838" w:type="dxa"/>
          </w:tcPr>
          <w:p w14:paraId="0EB43E2C" w14:textId="77777777" w:rsidR="006D10D0" w:rsidRPr="00755E81" w:rsidRDefault="006D10D0" w:rsidP="004A5214">
            <w:pPr>
              <w:spacing w:line="360" w:lineRule="exact"/>
              <w:jc w:val="center"/>
              <w:rPr>
                <w:rFonts w:ascii="宋体" w:eastAsia="宋体" w:hAnsi="宋体" w:cs="宋体"/>
                <w:b/>
                <w:bCs/>
                <w:szCs w:val="21"/>
              </w:rPr>
            </w:pPr>
            <w:r w:rsidRPr="00755E81">
              <w:rPr>
                <w:rFonts w:ascii="宋体" w:eastAsia="宋体" w:hAnsi="宋体" w:cs="宋体" w:hint="eastAsia"/>
                <w:b/>
                <w:bCs/>
                <w:szCs w:val="21"/>
              </w:rPr>
              <w:t>日期</w:t>
            </w:r>
          </w:p>
        </w:tc>
        <w:tc>
          <w:tcPr>
            <w:tcW w:w="6458" w:type="dxa"/>
          </w:tcPr>
          <w:p w14:paraId="33C1CEC4" w14:textId="44E28922" w:rsidR="006D10D0" w:rsidRPr="00755E81" w:rsidRDefault="006D10D0" w:rsidP="00866984">
            <w:pPr>
              <w:spacing w:line="360" w:lineRule="exact"/>
              <w:rPr>
                <w:rFonts w:ascii="宋体" w:eastAsia="宋体" w:hAnsi="宋体" w:cs="宋体"/>
                <w:szCs w:val="21"/>
              </w:rPr>
            </w:pPr>
            <w:r w:rsidRPr="00755E81">
              <w:rPr>
                <w:rFonts w:ascii="宋体" w:eastAsia="宋体" w:hAnsi="宋体" w:cs="宋体" w:hint="eastAsia"/>
                <w:szCs w:val="21"/>
              </w:rPr>
              <w:t>202</w:t>
            </w:r>
            <w:r w:rsidR="009D3C56">
              <w:rPr>
                <w:rFonts w:ascii="宋体" w:eastAsia="宋体" w:hAnsi="宋体" w:cs="宋体"/>
                <w:szCs w:val="21"/>
              </w:rPr>
              <w:t>4</w:t>
            </w:r>
            <w:r w:rsidRPr="00755E81">
              <w:rPr>
                <w:rFonts w:ascii="宋体" w:eastAsia="宋体" w:hAnsi="宋体" w:cs="宋体" w:hint="eastAsia"/>
                <w:szCs w:val="21"/>
              </w:rPr>
              <w:t>年</w:t>
            </w:r>
            <w:r w:rsidR="001D4961">
              <w:rPr>
                <w:rFonts w:ascii="宋体" w:eastAsia="宋体" w:hAnsi="宋体" w:cs="宋体" w:hint="eastAsia"/>
                <w:szCs w:val="21"/>
              </w:rPr>
              <w:t>9</w:t>
            </w:r>
            <w:r w:rsidRPr="00755E81">
              <w:rPr>
                <w:rFonts w:ascii="宋体" w:eastAsia="宋体" w:hAnsi="宋体" w:cs="宋体" w:hint="eastAsia"/>
                <w:szCs w:val="21"/>
              </w:rPr>
              <w:t>月</w:t>
            </w:r>
            <w:r w:rsidR="006207A3">
              <w:rPr>
                <w:rFonts w:ascii="宋体" w:eastAsia="宋体" w:hAnsi="宋体" w:cs="宋体" w:hint="eastAsia"/>
                <w:szCs w:val="21"/>
              </w:rPr>
              <w:t>2</w:t>
            </w:r>
            <w:r w:rsidRPr="00755E81">
              <w:rPr>
                <w:rFonts w:ascii="宋体" w:eastAsia="宋体" w:hAnsi="宋体" w:cs="宋体" w:hint="eastAsia"/>
                <w:szCs w:val="21"/>
              </w:rPr>
              <w:t>日</w:t>
            </w:r>
          </w:p>
        </w:tc>
      </w:tr>
    </w:tbl>
    <w:p w14:paraId="554DDEBA" w14:textId="10AB9DDC" w:rsidR="00370F43" w:rsidRPr="00EB4D44" w:rsidRDefault="00370F43" w:rsidP="00E433F1">
      <w:pPr>
        <w:rPr>
          <w:rFonts w:ascii="宋体" w:eastAsia="宋体" w:hAnsi="宋体"/>
          <w:szCs w:val="21"/>
        </w:rPr>
      </w:pPr>
    </w:p>
    <w:sectPr w:rsidR="00370F43" w:rsidRPr="00EB4D44">
      <w:headerReference w:type="default" r:id="rId8"/>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975585" w14:textId="77777777" w:rsidR="004C063D" w:rsidRDefault="004C063D">
      <w:r>
        <w:separator/>
      </w:r>
    </w:p>
  </w:endnote>
  <w:endnote w:type="continuationSeparator" w:id="0">
    <w:p w14:paraId="516B5995" w14:textId="77777777" w:rsidR="004C063D" w:rsidRDefault="004C06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660DC4" w14:textId="77777777" w:rsidR="004C063D" w:rsidRDefault="004C063D">
      <w:r>
        <w:separator/>
      </w:r>
    </w:p>
  </w:footnote>
  <w:footnote w:type="continuationSeparator" w:id="0">
    <w:p w14:paraId="6757567E" w14:textId="77777777" w:rsidR="004C063D" w:rsidRDefault="004C06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32A792" w14:textId="568AF391" w:rsidR="00B82E94" w:rsidRDefault="00B82E94">
    <w:pPr>
      <w:pStyle w:val="a9"/>
      <w:rPr>
        <w:rFonts w:ascii="宋体" w:eastAsia="宋体" w:hAnsi="宋体"/>
      </w:rPr>
    </w:pPr>
    <w:r>
      <w:rPr>
        <w:rFonts w:ascii="宋体" w:eastAsia="宋体" w:hAnsi="宋体" w:hint="eastAsia"/>
      </w:rPr>
      <w:t>证券代码：6</w:t>
    </w:r>
    <w:r>
      <w:rPr>
        <w:rFonts w:ascii="宋体" w:eastAsia="宋体" w:hAnsi="宋体"/>
      </w:rPr>
      <w:t>88</w:t>
    </w:r>
    <w:r w:rsidR="000E6C46">
      <w:rPr>
        <w:rFonts w:ascii="宋体" w:eastAsia="宋体" w:hAnsi="宋体"/>
      </w:rPr>
      <w:t>472</w:t>
    </w:r>
    <w:r>
      <w:rPr>
        <w:rFonts w:ascii="宋体" w:eastAsia="宋体" w:hAnsi="宋体"/>
      </w:rPr>
      <w:ptab w:relativeTo="margin" w:alignment="center" w:leader="none"/>
    </w:r>
    <w:r>
      <w:rPr>
        <w:rFonts w:ascii="宋体" w:eastAsia="宋体" w:hAnsi="宋体"/>
      </w:rPr>
      <w:ptab w:relativeTo="margin" w:alignment="right" w:leader="none"/>
    </w:r>
    <w:r>
      <w:rPr>
        <w:rFonts w:ascii="宋体" w:eastAsia="宋体" w:hAnsi="宋体" w:hint="eastAsia"/>
      </w:rPr>
      <w:t>证券简称：</w:t>
    </w:r>
    <w:r w:rsidR="000E6C46">
      <w:rPr>
        <w:rFonts w:ascii="宋体" w:eastAsia="宋体" w:hAnsi="宋体" w:hint="eastAsia"/>
      </w:rPr>
      <w:t>阿特斯</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52F98B1"/>
    <w:multiLevelType w:val="singleLevel"/>
    <w:tmpl w:val="A52F98B1"/>
    <w:lvl w:ilvl="0">
      <w:start w:val="1"/>
      <w:numFmt w:val="decimal"/>
      <w:suff w:val="space"/>
      <w:lvlText w:val="%1."/>
      <w:lvlJc w:val="left"/>
    </w:lvl>
  </w:abstractNum>
  <w:abstractNum w:abstractNumId="1" w15:restartNumberingAfterBreak="0">
    <w:nsid w:val="00D757D9"/>
    <w:multiLevelType w:val="hybridMultilevel"/>
    <w:tmpl w:val="F54280AE"/>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481754B"/>
    <w:multiLevelType w:val="hybridMultilevel"/>
    <w:tmpl w:val="29727976"/>
    <w:lvl w:ilvl="0" w:tplc="04090011">
      <w:start w:val="1"/>
      <w:numFmt w:val="decimal"/>
      <w:lvlText w:val="%1)"/>
      <w:lvlJc w:val="left"/>
      <w:pPr>
        <w:ind w:left="800" w:hanging="440"/>
      </w:pPr>
    </w:lvl>
    <w:lvl w:ilvl="1" w:tplc="04090019" w:tentative="1">
      <w:start w:val="1"/>
      <w:numFmt w:val="lowerLetter"/>
      <w:lvlText w:val="%2)"/>
      <w:lvlJc w:val="left"/>
      <w:pPr>
        <w:ind w:left="1240" w:hanging="440"/>
      </w:pPr>
    </w:lvl>
    <w:lvl w:ilvl="2" w:tplc="0409001B" w:tentative="1">
      <w:start w:val="1"/>
      <w:numFmt w:val="lowerRoman"/>
      <w:lvlText w:val="%3."/>
      <w:lvlJc w:val="right"/>
      <w:pPr>
        <w:ind w:left="1680" w:hanging="440"/>
      </w:pPr>
    </w:lvl>
    <w:lvl w:ilvl="3" w:tplc="0409000F" w:tentative="1">
      <w:start w:val="1"/>
      <w:numFmt w:val="decimal"/>
      <w:lvlText w:val="%4."/>
      <w:lvlJc w:val="left"/>
      <w:pPr>
        <w:ind w:left="2120" w:hanging="440"/>
      </w:pPr>
    </w:lvl>
    <w:lvl w:ilvl="4" w:tplc="04090019" w:tentative="1">
      <w:start w:val="1"/>
      <w:numFmt w:val="lowerLetter"/>
      <w:lvlText w:val="%5)"/>
      <w:lvlJc w:val="left"/>
      <w:pPr>
        <w:ind w:left="2560" w:hanging="440"/>
      </w:pPr>
    </w:lvl>
    <w:lvl w:ilvl="5" w:tplc="0409001B" w:tentative="1">
      <w:start w:val="1"/>
      <w:numFmt w:val="lowerRoman"/>
      <w:lvlText w:val="%6."/>
      <w:lvlJc w:val="right"/>
      <w:pPr>
        <w:ind w:left="3000" w:hanging="440"/>
      </w:pPr>
    </w:lvl>
    <w:lvl w:ilvl="6" w:tplc="0409000F" w:tentative="1">
      <w:start w:val="1"/>
      <w:numFmt w:val="decimal"/>
      <w:lvlText w:val="%7."/>
      <w:lvlJc w:val="left"/>
      <w:pPr>
        <w:ind w:left="3440" w:hanging="440"/>
      </w:pPr>
    </w:lvl>
    <w:lvl w:ilvl="7" w:tplc="04090019" w:tentative="1">
      <w:start w:val="1"/>
      <w:numFmt w:val="lowerLetter"/>
      <w:lvlText w:val="%8)"/>
      <w:lvlJc w:val="left"/>
      <w:pPr>
        <w:ind w:left="3880" w:hanging="440"/>
      </w:pPr>
    </w:lvl>
    <w:lvl w:ilvl="8" w:tplc="0409001B" w:tentative="1">
      <w:start w:val="1"/>
      <w:numFmt w:val="lowerRoman"/>
      <w:lvlText w:val="%9."/>
      <w:lvlJc w:val="right"/>
      <w:pPr>
        <w:ind w:left="4320" w:hanging="440"/>
      </w:pPr>
    </w:lvl>
  </w:abstractNum>
  <w:abstractNum w:abstractNumId="3" w15:restartNumberingAfterBreak="0">
    <w:nsid w:val="05F53EDC"/>
    <w:multiLevelType w:val="hybridMultilevel"/>
    <w:tmpl w:val="6842341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A3B356F"/>
    <w:multiLevelType w:val="hybridMultilevel"/>
    <w:tmpl w:val="5EC631C0"/>
    <w:lvl w:ilvl="0" w:tplc="8D8E17C0">
      <w:start w:val="1"/>
      <w:numFmt w:val="decimal"/>
      <w:lvlText w:val="（%1）"/>
      <w:lvlJc w:val="left"/>
      <w:pPr>
        <w:ind w:left="1155" w:hanging="720"/>
      </w:pPr>
      <w:rPr>
        <w:rFonts w:hint="default"/>
      </w:rPr>
    </w:lvl>
    <w:lvl w:ilvl="1" w:tplc="04090019" w:tentative="1">
      <w:start w:val="1"/>
      <w:numFmt w:val="lowerLetter"/>
      <w:lvlText w:val="%2)"/>
      <w:lvlJc w:val="left"/>
      <w:pPr>
        <w:ind w:left="1275" w:hanging="420"/>
      </w:pPr>
    </w:lvl>
    <w:lvl w:ilvl="2" w:tplc="0409001B" w:tentative="1">
      <w:start w:val="1"/>
      <w:numFmt w:val="lowerRoman"/>
      <w:lvlText w:val="%3."/>
      <w:lvlJc w:val="right"/>
      <w:pPr>
        <w:ind w:left="1695" w:hanging="420"/>
      </w:pPr>
    </w:lvl>
    <w:lvl w:ilvl="3" w:tplc="0409000F" w:tentative="1">
      <w:start w:val="1"/>
      <w:numFmt w:val="decimal"/>
      <w:lvlText w:val="%4."/>
      <w:lvlJc w:val="left"/>
      <w:pPr>
        <w:ind w:left="2115" w:hanging="420"/>
      </w:pPr>
    </w:lvl>
    <w:lvl w:ilvl="4" w:tplc="04090019" w:tentative="1">
      <w:start w:val="1"/>
      <w:numFmt w:val="lowerLetter"/>
      <w:lvlText w:val="%5)"/>
      <w:lvlJc w:val="left"/>
      <w:pPr>
        <w:ind w:left="2535" w:hanging="420"/>
      </w:pPr>
    </w:lvl>
    <w:lvl w:ilvl="5" w:tplc="0409001B" w:tentative="1">
      <w:start w:val="1"/>
      <w:numFmt w:val="lowerRoman"/>
      <w:lvlText w:val="%6."/>
      <w:lvlJc w:val="right"/>
      <w:pPr>
        <w:ind w:left="2955" w:hanging="420"/>
      </w:pPr>
    </w:lvl>
    <w:lvl w:ilvl="6" w:tplc="0409000F" w:tentative="1">
      <w:start w:val="1"/>
      <w:numFmt w:val="decimal"/>
      <w:lvlText w:val="%7."/>
      <w:lvlJc w:val="left"/>
      <w:pPr>
        <w:ind w:left="3375" w:hanging="420"/>
      </w:pPr>
    </w:lvl>
    <w:lvl w:ilvl="7" w:tplc="04090019" w:tentative="1">
      <w:start w:val="1"/>
      <w:numFmt w:val="lowerLetter"/>
      <w:lvlText w:val="%8)"/>
      <w:lvlJc w:val="left"/>
      <w:pPr>
        <w:ind w:left="3795" w:hanging="420"/>
      </w:pPr>
    </w:lvl>
    <w:lvl w:ilvl="8" w:tplc="0409001B" w:tentative="1">
      <w:start w:val="1"/>
      <w:numFmt w:val="lowerRoman"/>
      <w:lvlText w:val="%9."/>
      <w:lvlJc w:val="right"/>
      <w:pPr>
        <w:ind w:left="4215" w:hanging="420"/>
      </w:pPr>
    </w:lvl>
  </w:abstractNum>
  <w:abstractNum w:abstractNumId="5" w15:restartNumberingAfterBreak="0">
    <w:nsid w:val="0E5D3E41"/>
    <w:multiLevelType w:val="hybridMultilevel"/>
    <w:tmpl w:val="20584C3E"/>
    <w:lvl w:ilvl="0" w:tplc="81866A38">
      <w:start w:val="1"/>
      <w:numFmt w:val="decimal"/>
      <w:lvlText w:val="%1）"/>
      <w:lvlJc w:val="left"/>
      <w:pPr>
        <w:ind w:left="800" w:hanging="440"/>
      </w:pPr>
      <w:rPr>
        <w:rFonts w:hint="default"/>
      </w:rPr>
    </w:lvl>
    <w:lvl w:ilvl="1" w:tplc="04090019" w:tentative="1">
      <w:start w:val="1"/>
      <w:numFmt w:val="lowerLetter"/>
      <w:lvlText w:val="%2)"/>
      <w:lvlJc w:val="left"/>
      <w:pPr>
        <w:ind w:left="1240" w:hanging="440"/>
      </w:pPr>
    </w:lvl>
    <w:lvl w:ilvl="2" w:tplc="0409001B" w:tentative="1">
      <w:start w:val="1"/>
      <w:numFmt w:val="lowerRoman"/>
      <w:lvlText w:val="%3."/>
      <w:lvlJc w:val="right"/>
      <w:pPr>
        <w:ind w:left="1680" w:hanging="440"/>
      </w:pPr>
    </w:lvl>
    <w:lvl w:ilvl="3" w:tplc="0409000F" w:tentative="1">
      <w:start w:val="1"/>
      <w:numFmt w:val="decimal"/>
      <w:lvlText w:val="%4."/>
      <w:lvlJc w:val="left"/>
      <w:pPr>
        <w:ind w:left="2120" w:hanging="440"/>
      </w:pPr>
    </w:lvl>
    <w:lvl w:ilvl="4" w:tplc="04090019" w:tentative="1">
      <w:start w:val="1"/>
      <w:numFmt w:val="lowerLetter"/>
      <w:lvlText w:val="%5)"/>
      <w:lvlJc w:val="left"/>
      <w:pPr>
        <w:ind w:left="2560" w:hanging="440"/>
      </w:pPr>
    </w:lvl>
    <w:lvl w:ilvl="5" w:tplc="0409001B" w:tentative="1">
      <w:start w:val="1"/>
      <w:numFmt w:val="lowerRoman"/>
      <w:lvlText w:val="%6."/>
      <w:lvlJc w:val="right"/>
      <w:pPr>
        <w:ind w:left="3000" w:hanging="440"/>
      </w:pPr>
    </w:lvl>
    <w:lvl w:ilvl="6" w:tplc="0409000F" w:tentative="1">
      <w:start w:val="1"/>
      <w:numFmt w:val="decimal"/>
      <w:lvlText w:val="%7."/>
      <w:lvlJc w:val="left"/>
      <w:pPr>
        <w:ind w:left="3440" w:hanging="440"/>
      </w:pPr>
    </w:lvl>
    <w:lvl w:ilvl="7" w:tplc="04090019" w:tentative="1">
      <w:start w:val="1"/>
      <w:numFmt w:val="lowerLetter"/>
      <w:lvlText w:val="%8)"/>
      <w:lvlJc w:val="left"/>
      <w:pPr>
        <w:ind w:left="3880" w:hanging="440"/>
      </w:pPr>
    </w:lvl>
    <w:lvl w:ilvl="8" w:tplc="0409001B" w:tentative="1">
      <w:start w:val="1"/>
      <w:numFmt w:val="lowerRoman"/>
      <w:lvlText w:val="%9."/>
      <w:lvlJc w:val="right"/>
      <w:pPr>
        <w:ind w:left="4320" w:hanging="440"/>
      </w:pPr>
    </w:lvl>
  </w:abstractNum>
  <w:abstractNum w:abstractNumId="6" w15:restartNumberingAfterBreak="0">
    <w:nsid w:val="11A359C2"/>
    <w:multiLevelType w:val="hybridMultilevel"/>
    <w:tmpl w:val="67A8FDD0"/>
    <w:lvl w:ilvl="0" w:tplc="BA363BF0">
      <w:start w:val="6"/>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1CB5584"/>
    <w:multiLevelType w:val="hybridMultilevel"/>
    <w:tmpl w:val="239A4F40"/>
    <w:lvl w:ilvl="0" w:tplc="02D02EEA">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8" w15:restartNumberingAfterBreak="0">
    <w:nsid w:val="1359637C"/>
    <w:multiLevelType w:val="hybridMultilevel"/>
    <w:tmpl w:val="9524FE64"/>
    <w:lvl w:ilvl="0" w:tplc="DD94FCC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A7659A2"/>
    <w:multiLevelType w:val="hybridMultilevel"/>
    <w:tmpl w:val="F7064336"/>
    <w:lvl w:ilvl="0" w:tplc="C414DD86">
      <w:start w:val="1"/>
      <w:numFmt w:val="decimal"/>
      <w:lvlText w:val="%1."/>
      <w:lvlJc w:val="left"/>
      <w:pPr>
        <w:ind w:left="360" w:hanging="360"/>
      </w:pPr>
    </w:lvl>
    <w:lvl w:ilvl="1" w:tplc="04090019">
      <w:start w:val="1"/>
      <w:numFmt w:val="lowerLetter"/>
      <w:lvlText w:val="%2)"/>
      <w:lvlJc w:val="left"/>
      <w:pPr>
        <w:ind w:left="880" w:hanging="440"/>
      </w:pPr>
    </w:lvl>
    <w:lvl w:ilvl="2" w:tplc="0409001B">
      <w:start w:val="1"/>
      <w:numFmt w:val="lowerRoman"/>
      <w:lvlText w:val="%3."/>
      <w:lvlJc w:val="right"/>
      <w:pPr>
        <w:ind w:left="1320" w:hanging="440"/>
      </w:pPr>
    </w:lvl>
    <w:lvl w:ilvl="3" w:tplc="0409000F">
      <w:start w:val="1"/>
      <w:numFmt w:val="decimal"/>
      <w:lvlText w:val="%4."/>
      <w:lvlJc w:val="left"/>
      <w:pPr>
        <w:ind w:left="1760" w:hanging="440"/>
      </w:pPr>
    </w:lvl>
    <w:lvl w:ilvl="4" w:tplc="04090019">
      <w:start w:val="1"/>
      <w:numFmt w:val="lowerLetter"/>
      <w:lvlText w:val="%5)"/>
      <w:lvlJc w:val="left"/>
      <w:pPr>
        <w:ind w:left="2200" w:hanging="440"/>
      </w:pPr>
    </w:lvl>
    <w:lvl w:ilvl="5" w:tplc="0409001B">
      <w:start w:val="1"/>
      <w:numFmt w:val="lowerRoman"/>
      <w:lvlText w:val="%6."/>
      <w:lvlJc w:val="right"/>
      <w:pPr>
        <w:ind w:left="2640" w:hanging="440"/>
      </w:pPr>
    </w:lvl>
    <w:lvl w:ilvl="6" w:tplc="0409000F">
      <w:start w:val="1"/>
      <w:numFmt w:val="decimal"/>
      <w:lvlText w:val="%7."/>
      <w:lvlJc w:val="left"/>
      <w:pPr>
        <w:ind w:left="3080" w:hanging="440"/>
      </w:pPr>
    </w:lvl>
    <w:lvl w:ilvl="7" w:tplc="04090019">
      <w:start w:val="1"/>
      <w:numFmt w:val="lowerLetter"/>
      <w:lvlText w:val="%8)"/>
      <w:lvlJc w:val="left"/>
      <w:pPr>
        <w:ind w:left="3520" w:hanging="440"/>
      </w:pPr>
    </w:lvl>
    <w:lvl w:ilvl="8" w:tplc="0409001B">
      <w:start w:val="1"/>
      <w:numFmt w:val="lowerRoman"/>
      <w:lvlText w:val="%9."/>
      <w:lvlJc w:val="right"/>
      <w:pPr>
        <w:ind w:left="3960" w:hanging="440"/>
      </w:pPr>
    </w:lvl>
  </w:abstractNum>
  <w:abstractNum w:abstractNumId="10" w15:restartNumberingAfterBreak="0">
    <w:nsid w:val="1A8E6CF5"/>
    <w:multiLevelType w:val="hybridMultilevel"/>
    <w:tmpl w:val="9924A96C"/>
    <w:lvl w:ilvl="0" w:tplc="81866A38">
      <w:start w:val="1"/>
      <w:numFmt w:val="decimal"/>
      <w:lvlText w:val="%1）"/>
      <w:lvlJc w:val="left"/>
      <w:pPr>
        <w:ind w:left="440" w:hanging="44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1" w15:restartNumberingAfterBreak="0">
    <w:nsid w:val="1CE123E0"/>
    <w:multiLevelType w:val="hybridMultilevel"/>
    <w:tmpl w:val="24D440EC"/>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2221E77"/>
    <w:multiLevelType w:val="hybridMultilevel"/>
    <w:tmpl w:val="AD4CEB5E"/>
    <w:lvl w:ilvl="0" w:tplc="91B42062">
      <w:start w:val="1"/>
      <w:numFmt w:val="decimal"/>
      <w:lvlText w:val="%1."/>
      <w:lvlJc w:val="left"/>
      <w:pPr>
        <w:ind w:left="360" w:hanging="360"/>
      </w:pPr>
      <w:rPr>
        <w:rFonts w:hint="default"/>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22EA344C"/>
    <w:multiLevelType w:val="hybridMultilevel"/>
    <w:tmpl w:val="02FE1CAE"/>
    <w:lvl w:ilvl="0" w:tplc="81866A38">
      <w:start w:val="1"/>
      <w:numFmt w:val="decimal"/>
      <w:lvlText w:val="%1）"/>
      <w:lvlJc w:val="left"/>
      <w:pPr>
        <w:ind w:left="800" w:hanging="440"/>
      </w:pPr>
      <w:rPr>
        <w:rFonts w:hint="default"/>
      </w:rPr>
    </w:lvl>
    <w:lvl w:ilvl="1" w:tplc="04090019" w:tentative="1">
      <w:start w:val="1"/>
      <w:numFmt w:val="lowerLetter"/>
      <w:lvlText w:val="%2)"/>
      <w:lvlJc w:val="left"/>
      <w:pPr>
        <w:ind w:left="1240" w:hanging="440"/>
      </w:pPr>
    </w:lvl>
    <w:lvl w:ilvl="2" w:tplc="0409001B" w:tentative="1">
      <w:start w:val="1"/>
      <w:numFmt w:val="lowerRoman"/>
      <w:lvlText w:val="%3."/>
      <w:lvlJc w:val="right"/>
      <w:pPr>
        <w:ind w:left="1680" w:hanging="440"/>
      </w:pPr>
    </w:lvl>
    <w:lvl w:ilvl="3" w:tplc="0409000F" w:tentative="1">
      <w:start w:val="1"/>
      <w:numFmt w:val="decimal"/>
      <w:lvlText w:val="%4."/>
      <w:lvlJc w:val="left"/>
      <w:pPr>
        <w:ind w:left="2120" w:hanging="440"/>
      </w:pPr>
    </w:lvl>
    <w:lvl w:ilvl="4" w:tplc="04090019" w:tentative="1">
      <w:start w:val="1"/>
      <w:numFmt w:val="lowerLetter"/>
      <w:lvlText w:val="%5)"/>
      <w:lvlJc w:val="left"/>
      <w:pPr>
        <w:ind w:left="2560" w:hanging="440"/>
      </w:pPr>
    </w:lvl>
    <w:lvl w:ilvl="5" w:tplc="0409001B" w:tentative="1">
      <w:start w:val="1"/>
      <w:numFmt w:val="lowerRoman"/>
      <w:lvlText w:val="%6."/>
      <w:lvlJc w:val="right"/>
      <w:pPr>
        <w:ind w:left="3000" w:hanging="440"/>
      </w:pPr>
    </w:lvl>
    <w:lvl w:ilvl="6" w:tplc="0409000F" w:tentative="1">
      <w:start w:val="1"/>
      <w:numFmt w:val="decimal"/>
      <w:lvlText w:val="%7."/>
      <w:lvlJc w:val="left"/>
      <w:pPr>
        <w:ind w:left="3440" w:hanging="440"/>
      </w:pPr>
    </w:lvl>
    <w:lvl w:ilvl="7" w:tplc="04090019" w:tentative="1">
      <w:start w:val="1"/>
      <w:numFmt w:val="lowerLetter"/>
      <w:lvlText w:val="%8)"/>
      <w:lvlJc w:val="left"/>
      <w:pPr>
        <w:ind w:left="3880" w:hanging="440"/>
      </w:pPr>
    </w:lvl>
    <w:lvl w:ilvl="8" w:tplc="0409001B" w:tentative="1">
      <w:start w:val="1"/>
      <w:numFmt w:val="lowerRoman"/>
      <w:lvlText w:val="%9."/>
      <w:lvlJc w:val="right"/>
      <w:pPr>
        <w:ind w:left="4320" w:hanging="440"/>
      </w:pPr>
    </w:lvl>
  </w:abstractNum>
  <w:abstractNum w:abstractNumId="14" w15:restartNumberingAfterBreak="0">
    <w:nsid w:val="25BD7959"/>
    <w:multiLevelType w:val="hybridMultilevel"/>
    <w:tmpl w:val="BA98FEE4"/>
    <w:lvl w:ilvl="0" w:tplc="BD725942">
      <w:start w:val="24"/>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2A31668F"/>
    <w:multiLevelType w:val="hybridMultilevel"/>
    <w:tmpl w:val="A824F5A0"/>
    <w:lvl w:ilvl="0" w:tplc="81866A38">
      <w:start w:val="1"/>
      <w:numFmt w:val="decimal"/>
      <w:lvlText w:val="%1）"/>
      <w:lvlJc w:val="left"/>
      <w:pPr>
        <w:ind w:left="800" w:hanging="440"/>
      </w:pPr>
      <w:rPr>
        <w:rFonts w:hint="default"/>
      </w:rPr>
    </w:lvl>
    <w:lvl w:ilvl="1" w:tplc="04090019" w:tentative="1">
      <w:start w:val="1"/>
      <w:numFmt w:val="lowerLetter"/>
      <w:lvlText w:val="%2)"/>
      <w:lvlJc w:val="left"/>
      <w:pPr>
        <w:ind w:left="1240" w:hanging="440"/>
      </w:pPr>
    </w:lvl>
    <w:lvl w:ilvl="2" w:tplc="0409001B" w:tentative="1">
      <w:start w:val="1"/>
      <w:numFmt w:val="lowerRoman"/>
      <w:lvlText w:val="%3."/>
      <w:lvlJc w:val="right"/>
      <w:pPr>
        <w:ind w:left="1680" w:hanging="440"/>
      </w:pPr>
    </w:lvl>
    <w:lvl w:ilvl="3" w:tplc="0409000F" w:tentative="1">
      <w:start w:val="1"/>
      <w:numFmt w:val="decimal"/>
      <w:lvlText w:val="%4."/>
      <w:lvlJc w:val="left"/>
      <w:pPr>
        <w:ind w:left="2120" w:hanging="440"/>
      </w:pPr>
    </w:lvl>
    <w:lvl w:ilvl="4" w:tplc="04090019" w:tentative="1">
      <w:start w:val="1"/>
      <w:numFmt w:val="lowerLetter"/>
      <w:lvlText w:val="%5)"/>
      <w:lvlJc w:val="left"/>
      <w:pPr>
        <w:ind w:left="2560" w:hanging="440"/>
      </w:pPr>
    </w:lvl>
    <w:lvl w:ilvl="5" w:tplc="0409001B" w:tentative="1">
      <w:start w:val="1"/>
      <w:numFmt w:val="lowerRoman"/>
      <w:lvlText w:val="%6."/>
      <w:lvlJc w:val="right"/>
      <w:pPr>
        <w:ind w:left="3000" w:hanging="440"/>
      </w:pPr>
    </w:lvl>
    <w:lvl w:ilvl="6" w:tplc="0409000F" w:tentative="1">
      <w:start w:val="1"/>
      <w:numFmt w:val="decimal"/>
      <w:lvlText w:val="%7."/>
      <w:lvlJc w:val="left"/>
      <w:pPr>
        <w:ind w:left="3440" w:hanging="440"/>
      </w:pPr>
    </w:lvl>
    <w:lvl w:ilvl="7" w:tplc="04090019" w:tentative="1">
      <w:start w:val="1"/>
      <w:numFmt w:val="lowerLetter"/>
      <w:lvlText w:val="%8)"/>
      <w:lvlJc w:val="left"/>
      <w:pPr>
        <w:ind w:left="3880" w:hanging="440"/>
      </w:pPr>
    </w:lvl>
    <w:lvl w:ilvl="8" w:tplc="0409001B" w:tentative="1">
      <w:start w:val="1"/>
      <w:numFmt w:val="lowerRoman"/>
      <w:lvlText w:val="%9."/>
      <w:lvlJc w:val="right"/>
      <w:pPr>
        <w:ind w:left="4320" w:hanging="440"/>
      </w:pPr>
    </w:lvl>
  </w:abstractNum>
  <w:abstractNum w:abstractNumId="16" w15:restartNumberingAfterBreak="0">
    <w:nsid w:val="2D781472"/>
    <w:multiLevelType w:val="hybridMultilevel"/>
    <w:tmpl w:val="228CA506"/>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2E0D7381"/>
    <w:multiLevelType w:val="hybridMultilevel"/>
    <w:tmpl w:val="B39A8F44"/>
    <w:lvl w:ilvl="0" w:tplc="C9287B12">
      <w:start w:val="1"/>
      <w:numFmt w:val="decimal"/>
      <w:lvlText w:val="%1."/>
      <w:lvlJc w:val="left"/>
      <w:pPr>
        <w:ind w:left="360" w:hanging="360"/>
      </w:pPr>
      <w:rPr>
        <w:rFonts w:hint="default"/>
        <w:b/>
        <w:bCs w:val="0"/>
      </w:rPr>
    </w:lvl>
    <w:lvl w:ilvl="1" w:tplc="81866A38">
      <w:start w:val="1"/>
      <w:numFmt w:val="decimal"/>
      <w:lvlText w:val="%2）"/>
      <w:lvlJc w:val="left"/>
      <w:pPr>
        <w:ind w:left="800" w:hanging="44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36FE6E74"/>
    <w:multiLevelType w:val="hybridMultilevel"/>
    <w:tmpl w:val="D560854A"/>
    <w:lvl w:ilvl="0" w:tplc="4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42D2DED"/>
    <w:multiLevelType w:val="hybridMultilevel"/>
    <w:tmpl w:val="C780F6A8"/>
    <w:lvl w:ilvl="0" w:tplc="379CBF4E">
      <w:start w:val="3"/>
      <w:numFmt w:val="japaneseCounting"/>
      <w:lvlText w:val="%1、"/>
      <w:lvlJc w:val="left"/>
      <w:pPr>
        <w:ind w:left="450" w:hanging="45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0" w15:restartNumberingAfterBreak="0">
    <w:nsid w:val="47D90FE0"/>
    <w:multiLevelType w:val="hybridMultilevel"/>
    <w:tmpl w:val="E17AC9BE"/>
    <w:lvl w:ilvl="0" w:tplc="81866A38">
      <w:start w:val="1"/>
      <w:numFmt w:val="decimal"/>
      <w:lvlText w:val="%1）"/>
      <w:lvlJc w:val="left"/>
      <w:pPr>
        <w:ind w:left="720" w:hanging="360"/>
      </w:pPr>
      <w:rPr>
        <w:rFonts w:hint="default"/>
      </w:rPr>
    </w:lvl>
    <w:lvl w:ilvl="1" w:tplc="04090019" w:tentative="1">
      <w:start w:val="1"/>
      <w:numFmt w:val="lowerLetter"/>
      <w:lvlText w:val="%2)"/>
      <w:lvlJc w:val="left"/>
      <w:pPr>
        <w:ind w:left="1240" w:hanging="440"/>
      </w:pPr>
    </w:lvl>
    <w:lvl w:ilvl="2" w:tplc="0409001B" w:tentative="1">
      <w:start w:val="1"/>
      <w:numFmt w:val="lowerRoman"/>
      <w:lvlText w:val="%3."/>
      <w:lvlJc w:val="right"/>
      <w:pPr>
        <w:ind w:left="1680" w:hanging="440"/>
      </w:pPr>
    </w:lvl>
    <w:lvl w:ilvl="3" w:tplc="0409000F" w:tentative="1">
      <w:start w:val="1"/>
      <w:numFmt w:val="decimal"/>
      <w:lvlText w:val="%4."/>
      <w:lvlJc w:val="left"/>
      <w:pPr>
        <w:ind w:left="2120" w:hanging="440"/>
      </w:pPr>
    </w:lvl>
    <w:lvl w:ilvl="4" w:tplc="04090019" w:tentative="1">
      <w:start w:val="1"/>
      <w:numFmt w:val="lowerLetter"/>
      <w:lvlText w:val="%5)"/>
      <w:lvlJc w:val="left"/>
      <w:pPr>
        <w:ind w:left="2560" w:hanging="440"/>
      </w:pPr>
    </w:lvl>
    <w:lvl w:ilvl="5" w:tplc="0409001B" w:tentative="1">
      <w:start w:val="1"/>
      <w:numFmt w:val="lowerRoman"/>
      <w:lvlText w:val="%6."/>
      <w:lvlJc w:val="right"/>
      <w:pPr>
        <w:ind w:left="3000" w:hanging="440"/>
      </w:pPr>
    </w:lvl>
    <w:lvl w:ilvl="6" w:tplc="0409000F" w:tentative="1">
      <w:start w:val="1"/>
      <w:numFmt w:val="decimal"/>
      <w:lvlText w:val="%7."/>
      <w:lvlJc w:val="left"/>
      <w:pPr>
        <w:ind w:left="3440" w:hanging="440"/>
      </w:pPr>
    </w:lvl>
    <w:lvl w:ilvl="7" w:tplc="04090019" w:tentative="1">
      <w:start w:val="1"/>
      <w:numFmt w:val="lowerLetter"/>
      <w:lvlText w:val="%8)"/>
      <w:lvlJc w:val="left"/>
      <w:pPr>
        <w:ind w:left="3880" w:hanging="440"/>
      </w:pPr>
    </w:lvl>
    <w:lvl w:ilvl="8" w:tplc="0409001B" w:tentative="1">
      <w:start w:val="1"/>
      <w:numFmt w:val="lowerRoman"/>
      <w:lvlText w:val="%9."/>
      <w:lvlJc w:val="right"/>
      <w:pPr>
        <w:ind w:left="4320" w:hanging="440"/>
      </w:pPr>
    </w:lvl>
  </w:abstractNum>
  <w:abstractNum w:abstractNumId="21" w15:restartNumberingAfterBreak="0">
    <w:nsid w:val="4C495FD1"/>
    <w:multiLevelType w:val="hybridMultilevel"/>
    <w:tmpl w:val="35AC738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4D2F4CEB"/>
    <w:multiLevelType w:val="hybridMultilevel"/>
    <w:tmpl w:val="0B8C4A5C"/>
    <w:lvl w:ilvl="0" w:tplc="04090011">
      <w:start w:val="1"/>
      <w:numFmt w:val="decimal"/>
      <w:lvlText w:val="%1)"/>
      <w:lvlJc w:val="left"/>
      <w:pPr>
        <w:ind w:left="800" w:hanging="440"/>
      </w:pPr>
    </w:lvl>
    <w:lvl w:ilvl="1" w:tplc="04090019" w:tentative="1">
      <w:start w:val="1"/>
      <w:numFmt w:val="lowerLetter"/>
      <w:lvlText w:val="%2)"/>
      <w:lvlJc w:val="left"/>
      <w:pPr>
        <w:ind w:left="1240" w:hanging="440"/>
      </w:pPr>
    </w:lvl>
    <w:lvl w:ilvl="2" w:tplc="0409001B" w:tentative="1">
      <w:start w:val="1"/>
      <w:numFmt w:val="lowerRoman"/>
      <w:lvlText w:val="%3."/>
      <w:lvlJc w:val="right"/>
      <w:pPr>
        <w:ind w:left="1680" w:hanging="440"/>
      </w:pPr>
    </w:lvl>
    <w:lvl w:ilvl="3" w:tplc="0409000F" w:tentative="1">
      <w:start w:val="1"/>
      <w:numFmt w:val="decimal"/>
      <w:lvlText w:val="%4."/>
      <w:lvlJc w:val="left"/>
      <w:pPr>
        <w:ind w:left="2120" w:hanging="440"/>
      </w:pPr>
    </w:lvl>
    <w:lvl w:ilvl="4" w:tplc="04090019" w:tentative="1">
      <w:start w:val="1"/>
      <w:numFmt w:val="lowerLetter"/>
      <w:lvlText w:val="%5)"/>
      <w:lvlJc w:val="left"/>
      <w:pPr>
        <w:ind w:left="2560" w:hanging="440"/>
      </w:pPr>
    </w:lvl>
    <w:lvl w:ilvl="5" w:tplc="0409001B" w:tentative="1">
      <w:start w:val="1"/>
      <w:numFmt w:val="lowerRoman"/>
      <w:lvlText w:val="%6."/>
      <w:lvlJc w:val="right"/>
      <w:pPr>
        <w:ind w:left="3000" w:hanging="440"/>
      </w:pPr>
    </w:lvl>
    <w:lvl w:ilvl="6" w:tplc="0409000F" w:tentative="1">
      <w:start w:val="1"/>
      <w:numFmt w:val="decimal"/>
      <w:lvlText w:val="%7."/>
      <w:lvlJc w:val="left"/>
      <w:pPr>
        <w:ind w:left="3440" w:hanging="440"/>
      </w:pPr>
    </w:lvl>
    <w:lvl w:ilvl="7" w:tplc="04090019" w:tentative="1">
      <w:start w:val="1"/>
      <w:numFmt w:val="lowerLetter"/>
      <w:lvlText w:val="%8)"/>
      <w:lvlJc w:val="left"/>
      <w:pPr>
        <w:ind w:left="3880" w:hanging="440"/>
      </w:pPr>
    </w:lvl>
    <w:lvl w:ilvl="8" w:tplc="0409001B" w:tentative="1">
      <w:start w:val="1"/>
      <w:numFmt w:val="lowerRoman"/>
      <w:lvlText w:val="%9."/>
      <w:lvlJc w:val="right"/>
      <w:pPr>
        <w:ind w:left="4320" w:hanging="440"/>
      </w:pPr>
    </w:lvl>
  </w:abstractNum>
  <w:abstractNum w:abstractNumId="23" w15:restartNumberingAfterBreak="0">
    <w:nsid w:val="4D9B05F7"/>
    <w:multiLevelType w:val="hybridMultilevel"/>
    <w:tmpl w:val="05B44A40"/>
    <w:lvl w:ilvl="0" w:tplc="0409000B">
      <w:start w:val="1"/>
      <w:numFmt w:val="bullet"/>
      <w:lvlText w:val=""/>
      <w:lvlJc w:val="left"/>
      <w:pPr>
        <w:ind w:left="360" w:hanging="360"/>
      </w:pPr>
      <w:rPr>
        <w:rFonts w:ascii="Wingdings" w:hAnsi="Wingding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52A01127"/>
    <w:multiLevelType w:val="hybridMultilevel"/>
    <w:tmpl w:val="33465922"/>
    <w:lvl w:ilvl="0" w:tplc="D5D4B7D6">
      <w:start w:val="10"/>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56A66BAB"/>
    <w:multiLevelType w:val="hybridMultilevel"/>
    <w:tmpl w:val="8EC23EE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57505FBF"/>
    <w:multiLevelType w:val="hybridMultilevel"/>
    <w:tmpl w:val="C0482636"/>
    <w:lvl w:ilvl="0" w:tplc="0409000B">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7" w15:restartNumberingAfterBreak="0">
    <w:nsid w:val="64612C78"/>
    <w:multiLevelType w:val="hybridMultilevel"/>
    <w:tmpl w:val="70FE21AC"/>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6B17190A"/>
    <w:multiLevelType w:val="hybridMultilevel"/>
    <w:tmpl w:val="5394C1CC"/>
    <w:lvl w:ilvl="0" w:tplc="554240EE">
      <w:start w:val="1"/>
      <w:numFmt w:val="japaneseCounting"/>
      <w:lvlText w:val="%1、"/>
      <w:lvlJc w:val="left"/>
      <w:pPr>
        <w:ind w:left="456" w:hanging="456"/>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9" w15:restartNumberingAfterBreak="0">
    <w:nsid w:val="6B4617B4"/>
    <w:multiLevelType w:val="hybridMultilevel"/>
    <w:tmpl w:val="01A6B448"/>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6FDD3B14"/>
    <w:multiLevelType w:val="hybridMultilevel"/>
    <w:tmpl w:val="057CDA52"/>
    <w:lvl w:ilvl="0" w:tplc="9E62C7D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75F92144"/>
    <w:multiLevelType w:val="hybridMultilevel"/>
    <w:tmpl w:val="4C5E3876"/>
    <w:lvl w:ilvl="0" w:tplc="81866A38">
      <w:start w:val="1"/>
      <w:numFmt w:val="decimal"/>
      <w:lvlText w:val="%1）"/>
      <w:lvlJc w:val="left"/>
      <w:pPr>
        <w:ind w:left="720" w:hanging="360"/>
      </w:pPr>
      <w:rPr>
        <w:rFonts w:hint="default"/>
      </w:rPr>
    </w:lvl>
    <w:lvl w:ilvl="1" w:tplc="04090019" w:tentative="1">
      <w:start w:val="1"/>
      <w:numFmt w:val="lowerLetter"/>
      <w:lvlText w:val="%2)"/>
      <w:lvlJc w:val="left"/>
      <w:pPr>
        <w:ind w:left="1240" w:hanging="440"/>
      </w:pPr>
    </w:lvl>
    <w:lvl w:ilvl="2" w:tplc="0409001B" w:tentative="1">
      <w:start w:val="1"/>
      <w:numFmt w:val="lowerRoman"/>
      <w:lvlText w:val="%3."/>
      <w:lvlJc w:val="right"/>
      <w:pPr>
        <w:ind w:left="1680" w:hanging="440"/>
      </w:pPr>
    </w:lvl>
    <w:lvl w:ilvl="3" w:tplc="0409000F" w:tentative="1">
      <w:start w:val="1"/>
      <w:numFmt w:val="decimal"/>
      <w:lvlText w:val="%4."/>
      <w:lvlJc w:val="left"/>
      <w:pPr>
        <w:ind w:left="2120" w:hanging="440"/>
      </w:pPr>
    </w:lvl>
    <w:lvl w:ilvl="4" w:tplc="04090019" w:tentative="1">
      <w:start w:val="1"/>
      <w:numFmt w:val="lowerLetter"/>
      <w:lvlText w:val="%5)"/>
      <w:lvlJc w:val="left"/>
      <w:pPr>
        <w:ind w:left="2560" w:hanging="440"/>
      </w:pPr>
    </w:lvl>
    <w:lvl w:ilvl="5" w:tplc="0409001B" w:tentative="1">
      <w:start w:val="1"/>
      <w:numFmt w:val="lowerRoman"/>
      <w:lvlText w:val="%6."/>
      <w:lvlJc w:val="right"/>
      <w:pPr>
        <w:ind w:left="3000" w:hanging="440"/>
      </w:pPr>
    </w:lvl>
    <w:lvl w:ilvl="6" w:tplc="0409000F" w:tentative="1">
      <w:start w:val="1"/>
      <w:numFmt w:val="decimal"/>
      <w:lvlText w:val="%7."/>
      <w:lvlJc w:val="left"/>
      <w:pPr>
        <w:ind w:left="3440" w:hanging="440"/>
      </w:pPr>
    </w:lvl>
    <w:lvl w:ilvl="7" w:tplc="04090019" w:tentative="1">
      <w:start w:val="1"/>
      <w:numFmt w:val="lowerLetter"/>
      <w:lvlText w:val="%8)"/>
      <w:lvlJc w:val="left"/>
      <w:pPr>
        <w:ind w:left="3880" w:hanging="440"/>
      </w:pPr>
    </w:lvl>
    <w:lvl w:ilvl="8" w:tplc="0409001B" w:tentative="1">
      <w:start w:val="1"/>
      <w:numFmt w:val="lowerRoman"/>
      <w:lvlText w:val="%9."/>
      <w:lvlJc w:val="right"/>
      <w:pPr>
        <w:ind w:left="4320" w:hanging="440"/>
      </w:pPr>
    </w:lvl>
  </w:abstractNum>
  <w:abstractNum w:abstractNumId="32" w15:restartNumberingAfterBreak="0">
    <w:nsid w:val="7723543C"/>
    <w:multiLevelType w:val="hybridMultilevel"/>
    <w:tmpl w:val="B84E1554"/>
    <w:lvl w:ilvl="0" w:tplc="04090011">
      <w:start w:val="1"/>
      <w:numFmt w:val="decimal"/>
      <w:lvlText w:val="%1)"/>
      <w:lvlJc w:val="left"/>
      <w:pPr>
        <w:ind w:left="800" w:hanging="440"/>
      </w:pPr>
    </w:lvl>
    <w:lvl w:ilvl="1" w:tplc="04090019" w:tentative="1">
      <w:start w:val="1"/>
      <w:numFmt w:val="lowerLetter"/>
      <w:lvlText w:val="%2)"/>
      <w:lvlJc w:val="left"/>
      <w:pPr>
        <w:ind w:left="1240" w:hanging="440"/>
      </w:pPr>
    </w:lvl>
    <w:lvl w:ilvl="2" w:tplc="0409001B" w:tentative="1">
      <w:start w:val="1"/>
      <w:numFmt w:val="lowerRoman"/>
      <w:lvlText w:val="%3."/>
      <w:lvlJc w:val="right"/>
      <w:pPr>
        <w:ind w:left="1680" w:hanging="440"/>
      </w:pPr>
    </w:lvl>
    <w:lvl w:ilvl="3" w:tplc="0409000F" w:tentative="1">
      <w:start w:val="1"/>
      <w:numFmt w:val="decimal"/>
      <w:lvlText w:val="%4."/>
      <w:lvlJc w:val="left"/>
      <w:pPr>
        <w:ind w:left="2120" w:hanging="440"/>
      </w:pPr>
    </w:lvl>
    <w:lvl w:ilvl="4" w:tplc="04090019" w:tentative="1">
      <w:start w:val="1"/>
      <w:numFmt w:val="lowerLetter"/>
      <w:lvlText w:val="%5)"/>
      <w:lvlJc w:val="left"/>
      <w:pPr>
        <w:ind w:left="2560" w:hanging="440"/>
      </w:pPr>
    </w:lvl>
    <w:lvl w:ilvl="5" w:tplc="0409001B" w:tentative="1">
      <w:start w:val="1"/>
      <w:numFmt w:val="lowerRoman"/>
      <w:lvlText w:val="%6."/>
      <w:lvlJc w:val="right"/>
      <w:pPr>
        <w:ind w:left="3000" w:hanging="440"/>
      </w:pPr>
    </w:lvl>
    <w:lvl w:ilvl="6" w:tplc="0409000F" w:tentative="1">
      <w:start w:val="1"/>
      <w:numFmt w:val="decimal"/>
      <w:lvlText w:val="%7."/>
      <w:lvlJc w:val="left"/>
      <w:pPr>
        <w:ind w:left="3440" w:hanging="440"/>
      </w:pPr>
    </w:lvl>
    <w:lvl w:ilvl="7" w:tplc="04090019" w:tentative="1">
      <w:start w:val="1"/>
      <w:numFmt w:val="lowerLetter"/>
      <w:lvlText w:val="%8)"/>
      <w:lvlJc w:val="left"/>
      <w:pPr>
        <w:ind w:left="3880" w:hanging="440"/>
      </w:pPr>
    </w:lvl>
    <w:lvl w:ilvl="8" w:tplc="0409001B" w:tentative="1">
      <w:start w:val="1"/>
      <w:numFmt w:val="lowerRoman"/>
      <w:lvlText w:val="%9."/>
      <w:lvlJc w:val="right"/>
      <w:pPr>
        <w:ind w:left="4320" w:hanging="440"/>
      </w:pPr>
    </w:lvl>
  </w:abstractNum>
  <w:abstractNum w:abstractNumId="33" w15:restartNumberingAfterBreak="0">
    <w:nsid w:val="7D254A45"/>
    <w:multiLevelType w:val="hybridMultilevel"/>
    <w:tmpl w:val="65480EC0"/>
    <w:lvl w:ilvl="0" w:tplc="119870C2">
      <w:start w:val="1"/>
      <w:numFmt w:val="decimal"/>
      <w:lvlText w:val="%1）"/>
      <w:lvlJc w:val="left"/>
      <w:pPr>
        <w:ind w:left="720" w:hanging="360"/>
      </w:pPr>
      <w:rPr>
        <w:rFonts w:hint="default"/>
      </w:rPr>
    </w:lvl>
    <w:lvl w:ilvl="1" w:tplc="04090019" w:tentative="1">
      <w:start w:val="1"/>
      <w:numFmt w:val="lowerLetter"/>
      <w:lvlText w:val="%2)"/>
      <w:lvlJc w:val="left"/>
      <w:pPr>
        <w:ind w:left="1240" w:hanging="440"/>
      </w:pPr>
    </w:lvl>
    <w:lvl w:ilvl="2" w:tplc="0409001B" w:tentative="1">
      <w:start w:val="1"/>
      <w:numFmt w:val="lowerRoman"/>
      <w:lvlText w:val="%3."/>
      <w:lvlJc w:val="right"/>
      <w:pPr>
        <w:ind w:left="1680" w:hanging="440"/>
      </w:pPr>
    </w:lvl>
    <w:lvl w:ilvl="3" w:tplc="0409000F" w:tentative="1">
      <w:start w:val="1"/>
      <w:numFmt w:val="decimal"/>
      <w:lvlText w:val="%4."/>
      <w:lvlJc w:val="left"/>
      <w:pPr>
        <w:ind w:left="2120" w:hanging="440"/>
      </w:pPr>
    </w:lvl>
    <w:lvl w:ilvl="4" w:tplc="04090019" w:tentative="1">
      <w:start w:val="1"/>
      <w:numFmt w:val="lowerLetter"/>
      <w:lvlText w:val="%5)"/>
      <w:lvlJc w:val="left"/>
      <w:pPr>
        <w:ind w:left="2560" w:hanging="440"/>
      </w:pPr>
    </w:lvl>
    <w:lvl w:ilvl="5" w:tplc="0409001B" w:tentative="1">
      <w:start w:val="1"/>
      <w:numFmt w:val="lowerRoman"/>
      <w:lvlText w:val="%6."/>
      <w:lvlJc w:val="right"/>
      <w:pPr>
        <w:ind w:left="3000" w:hanging="440"/>
      </w:pPr>
    </w:lvl>
    <w:lvl w:ilvl="6" w:tplc="0409000F" w:tentative="1">
      <w:start w:val="1"/>
      <w:numFmt w:val="decimal"/>
      <w:lvlText w:val="%7."/>
      <w:lvlJc w:val="left"/>
      <w:pPr>
        <w:ind w:left="3440" w:hanging="440"/>
      </w:pPr>
    </w:lvl>
    <w:lvl w:ilvl="7" w:tplc="04090019" w:tentative="1">
      <w:start w:val="1"/>
      <w:numFmt w:val="lowerLetter"/>
      <w:lvlText w:val="%8)"/>
      <w:lvlJc w:val="left"/>
      <w:pPr>
        <w:ind w:left="3880" w:hanging="440"/>
      </w:pPr>
    </w:lvl>
    <w:lvl w:ilvl="8" w:tplc="0409001B" w:tentative="1">
      <w:start w:val="1"/>
      <w:numFmt w:val="lowerRoman"/>
      <w:lvlText w:val="%9."/>
      <w:lvlJc w:val="right"/>
      <w:pPr>
        <w:ind w:left="4320" w:hanging="440"/>
      </w:pPr>
    </w:lvl>
  </w:abstractNum>
  <w:abstractNum w:abstractNumId="34" w15:restartNumberingAfterBreak="0">
    <w:nsid w:val="7F7C0BB7"/>
    <w:multiLevelType w:val="hybridMultilevel"/>
    <w:tmpl w:val="55C24864"/>
    <w:lvl w:ilvl="0" w:tplc="04090011">
      <w:start w:val="1"/>
      <w:numFmt w:val="decimal"/>
      <w:lvlText w:val="%1)"/>
      <w:lvlJc w:val="left"/>
      <w:pPr>
        <w:ind w:left="800" w:hanging="440"/>
      </w:pPr>
    </w:lvl>
    <w:lvl w:ilvl="1" w:tplc="04090019" w:tentative="1">
      <w:start w:val="1"/>
      <w:numFmt w:val="lowerLetter"/>
      <w:lvlText w:val="%2)"/>
      <w:lvlJc w:val="left"/>
      <w:pPr>
        <w:ind w:left="1240" w:hanging="440"/>
      </w:pPr>
    </w:lvl>
    <w:lvl w:ilvl="2" w:tplc="0409001B" w:tentative="1">
      <w:start w:val="1"/>
      <w:numFmt w:val="lowerRoman"/>
      <w:lvlText w:val="%3."/>
      <w:lvlJc w:val="right"/>
      <w:pPr>
        <w:ind w:left="1680" w:hanging="440"/>
      </w:pPr>
    </w:lvl>
    <w:lvl w:ilvl="3" w:tplc="0409000F" w:tentative="1">
      <w:start w:val="1"/>
      <w:numFmt w:val="decimal"/>
      <w:lvlText w:val="%4."/>
      <w:lvlJc w:val="left"/>
      <w:pPr>
        <w:ind w:left="2120" w:hanging="440"/>
      </w:pPr>
    </w:lvl>
    <w:lvl w:ilvl="4" w:tplc="04090019" w:tentative="1">
      <w:start w:val="1"/>
      <w:numFmt w:val="lowerLetter"/>
      <w:lvlText w:val="%5)"/>
      <w:lvlJc w:val="left"/>
      <w:pPr>
        <w:ind w:left="2560" w:hanging="440"/>
      </w:pPr>
    </w:lvl>
    <w:lvl w:ilvl="5" w:tplc="0409001B" w:tentative="1">
      <w:start w:val="1"/>
      <w:numFmt w:val="lowerRoman"/>
      <w:lvlText w:val="%6."/>
      <w:lvlJc w:val="right"/>
      <w:pPr>
        <w:ind w:left="3000" w:hanging="440"/>
      </w:pPr>
    </w:lvl>
    <w:lvl w:ilvl="6" w:tplc="0409000F" w:tentative="1">
      <w:start w:val="1"/>
      <w:numFmt w:val="decimal"/>
      <w:lvlText w:val="%7."/>
      <w:lvlJc w:val="left"/>
      <w:pPr>
        <w:ind w:left="3440" w:hanging="440"/>
      </w:pPr>
    </w:lvl>
    <w:lvl w:ilvl="7" w:tplc="04090019" w:tentative="1">
      <w:start w:val="1"/>
      <w:numFmt w:val="lowerLetter"/>
      <w:lvlText w:val="%8)"/>
      <w:lvlJc w:val="left"/>
      <w:pPr>
        <w:ind w:left="3880" w:hanging="440"/>
      </w:pPr>
    </w:lvl>
    <w:lvl w:ilvl="8" w:tplc="0409001B" w:tentative="1">
      <w:start w:val="1"/>
      <w:numFmt w:val="lowerRoman"/>
      <w:lvlText w:val="%9."/>
      <w:lvlJc w:val="right"/>
      <w:pPr>
        <w:ind w:left="4320" w:hanging="440"/>
      </w:pPr>
    </w:lvl>
  </w:abstractNum>
  <w:num w:numId="1">
    <w:abstractNumId w:val="0"/>
  </w:num>
  <w:num w:numId="2">
    <w:abstractNumId w:val="29"/>
  </w:num>
  <w:num w:numId="3">
    <w:abstractNumId w:val="6"/>
  </w:num>
  <w:num w:numId="4">
    <w:abstractNumId w:val="24"/>
  </w:num>
  <w:num w:numId="5">
    <w:abstractNumId w:val="27"/>
  </w:num>
  <w:num w:numId="6">
    <w:abstractNumId w:val="16"/>
  </w:num>
  <w:num w:numId="7">
    <w:abstractNumId w:val="21"/>
  </w:num>
  <w:num w:numId="8">
    <w:abstractNumId w:val="14"/>
  </w:num>
  <w:num w:numId="9">
    <w:abstractNumId w:val="25"/>
  </w:num>
  <w:num w:numId="10">
    <w:abstractNumId w:val="12"/>
  </w:num>
  <w:num w:numId="11">
    <w:abstractNumId w:val="30"/>
  </w:num>
  <w:num w:numId="12">
    <w:abstractNumId w:val="23"/>
  </w:num>
  <w:num w:numId="13">
    <w:abstractNumId w:val="26"/>
  </w:num>
  <w:num w:numId="14">
    <w:abstractNumId w:val="3"/>
  </w:num>
  <w:num w:numId="15">
    <w:abstractNumId w:val="18"/>
  </w:num>
  <w:num w:numId="16">
    <w:abstractNumId w:val="1"/>
  </w:num>
  <w:num w:numId="17">
    <w:abstractNumId w:val="11"/>
  </w:num>
  <w:num w:numId="18">
    <w:abstractNumId w:val="8"/>
  </w:num>
  <w:num w:numId="19">
    <w:abstractNumId w:val="17"/>
  </w:num>
  <w:num w:numId="20">
    <w:abstractNumId w:val="33"/>
  </w:num>
  <w:num w:numId="21">
    <w:abstractNumId w:val="7"/>
  </w:num>
  <w:num w:numId="22">
    <w:abstractNumId w:val="31"/>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num>
  <w:num w:numId="25">
    <w:abstractNumId w:val="13"/>
  </w:num>
  <w:num w:numId="26">
    <w:abstractNumId w:val="15"/>
  </w:num>
  <w:num w:numId="27">
    <w:abstractNumId w:val="10"/>
  </w:num>
  <w:num w:numId="28">
    <w:abstractNumId w:val="5"/>
  </w:num>
  <w:num w:numId="29">
    <w:abstractNumId w:val="2"/>
  </w:num>
  <w:num w:numId="30">
    <w:abstractNumId w:val="32"/>
  </w:num>
  <w:num w:numId="31">
    <w:abstractNumId w:val="22"/>
  </w:num>
  <w:num w:numId="32">
    <w:abstractNumId w:val="34"/>
  </w:num>
  <w:num w:numId="33">
    <w:abstractNumId w:val="28"/>
  </w:num>
  <w:num w:numId="34">
    <w:abstractNumId w:val="4"/>
  </w:num>
  <w:num w:numId="3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activeWritingStyle w:appName="MSWord" w:lang="en-US" w:vendorID="64" w:dllVersion="6" w:nlCheck="1" w:checkStyle="1"/>
  <w:activeWritingStyle w:appName="MSWord" w:lang="zh-CN" w:vendorID="64" w:dllVersion="5" w:nlCheck="1" w:checkStyle="1"/>
  <w:activeWritingStyle w:appName="MSWord" w:lang="zh-CN" w:vendorID="64" w:dllVersion="0" w:nlCheck="1" w:checkStyle="1"/>
  <w:activeWritingStyle w:appName="MSWord" w:lang="en-US" w:vendorID="64" w:dllVersion="0" w:nlCheck="1" w:checkStyle="0"/>
  <w:activeWritingStyle w:appName="MSWord" w:lang="zh-CN" w:vendorID="64" w:dllVersion="131077" w:nlCheck="1" w:checkStyle="1"/>
  <w:proofState w:spelling="clean" w:grammar="clean"/>
  <w:defaultTabStop w:val="4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RiYTM3YjU3NTBjMGQ5N2QxODAzNmVlMTA3MGVkN2QifQ=="/>
  </w:docVars>
  <w:rsids>
    <w:rsidRoot w:val="00CE2BF6"/>
    <w:rsid w:val="000020B4"/>
    <w:rsid w:val="00002324"/>
    <w:rsid w:val="000024ED"/>
    <w:rsid w:val="00003240"/>
    <w:rsid w:val="0000401B"/>
    <w:rsid w:val="00004265"/>
    <w:rsid w:val="00004692"/>
    <w:rsid w:val="000046C3"/>
    <w:rsid w:val="00005664"/>
    <w:rsid w:val="000078D6"/>
    <w:rsid w:val="00010877"/>
    <w:rsid w:val="00011C10"/>
    <w:rsid w:val="000121C4"/>
    <w:rsid w:val="00013269"/>
    <w:rsid w:val="0001351E"/>
    <w:rsid w:val="00014E80"/>
    <w:rsid w:val="000160AC"/>
    <w:rsid w:val="00016477"/>
    <w:rsid w:val="00017256"/>
    <w:rsid w:val="00017354"/>
    <w:rsid w:val="00020883"/>
    <w:rsid w:val="00020BE7"/>
    <w:rsid w:val="00021637"/>
    <w:rsid w:val="000221AF"/>
    <w:rsid w:val="00023D13"/>
    <w:rsid w:val="0002459E"/>
    <w:rsid w:val="00024758"/>
    <w:rsid w:val="00025BF3"/>
    <w:rsid w:val="00025F68"/>
    <w:rsid w:val="000265BC"/>
    <w:rsid w:val="00026902"/>
    <w:rsid w:val="00027983"/>
    <w:rsid w:val="000316C6"/>
    <w:rsid w:val="00031756"/>
    <w:rsid w:val="00031D97"/>
    <w:rsid w:val="0003255B"/>
    <w:rsid w:val="00033214"/>
    <w:rsid w:val="00033A79"/>
    <w:rsid w:val="000359EA"/>
    <w:rsid w:val="0003690B"/>
    <w:rsid w:val="000376BB"/>
    <w:rsid w:val="00040039"/>
    <w:rsid w:val="000416DE"/>
    <w:rsid w:val="00042B4B"/>
    <w:rsid w:val="00043725"/>
    <w:rsid w:val="00044A74"/>
    <w:rsid w:val="0004628A"/>
    <w:rsid w:val="00046E33"/>
    <w:rsid w:val="00046E36"/>
    <w:rsid w:val="00050D7D"/>
    <w:rsid w:val="00050F62"/>
    <w:rsid w:val="00051047"/>
    <w:rsid w:val="000513B2"/>
    <w:rsid w:val="00051E95"/>
    <w:rsid w:val="000526E4"/>
    <w:rsid w:val="0005294C"/>
    <w:rsid w:val="00053D60"/>
    <w:rsid w:val="00053DF0"/>
    <w:rsid w:val="00054553"/>
    <w:rsid w:val="00055044"/>
    <w:rsid w:val="000565B5"/>
    <w:rsid w:val="00060D38"/>
    <w:rsid w:val="0006172F"/>
    <w:rsid w:val="00062C69"/>
    <w:rsid w:val="00063E84"/>
    <w:rsid w:val="00064BE5"/>
    <w:rsid w:val="00066DB2"/>
    <w:rsid w:val="00067146"/>
    <w:rsid w:val="0006743B"/>
    <w:rsid w:val="0007019F"/>
    <w:rsid w:val="00071508"/>
    <w:rsid w:val="00071FCD"/>
    <w:rsid w:val="00073771"/>
    <w:rsid w:val="00073BCB"/>
    <w:rsid w:val="00075A6F"/>
    <w:rsid w:val="00075EB3"/>
    <w:rsid w:val="00076879"/>
    <w:rsid w:val="000771F5"/>
    <w:rsid w:val="00077501"/>
    <w:rsid w:val="00077A5A"/>
    <w:rsid w:val="0008078F"/>
    <w:rsid w:val="000824FA"/>
    <w:rsid w:val="0008261A"/>
    <w:rsid w:val="00082C22"/>
    <w:rsid w:val="00082C71"/>
    <w:rsid w:val="00082E2E"/>
    <w:rsid w:val="00083CD9"/>
    <w:rsid w:val="00084F69"/>
    <w:rsid w:val="0008540C"/>
    <w:rsid w:val="0008671D"/>
    <w:rsid w:val="00090213"/>
    <w:rsid w:val="000916BF"/>
    <w:rsid w:val="000917E5"/>
    <w:rsid w:val="0009217D"/>
    <w:rsid w:val="00092218"/>
    <w:rsid w:val="00093F2E"/>
    <w:rsid w:val="0009507B"/>
    <w:rsid w:val="000950C9"/>
    <w:rsid w:val="00095527"/>
    <w:rsid w:val="00095562"/>
    <w:rsid w:val="0009645E"/>
    <w:rsid w:val="000971E0"/>
    <w:rsid w:val="00097CE5"/>
    <w:rsid w:val="000A0904"/>
    <w:rsid w:val="000A1BD7"/>
    <w:rsid w:val="000A1CBA"/>
    <w:rsid w:val="000A27E9"/>
    <w:rsid w:val="000A3474"/>
    <w:rsid w:val="000A3997"/>
    <w:rsid w:val="000A3BEE"/>
    <w:rsid w:val="000A511D"/>
    <w:rsid w:val="000A53B7"/>
    <w:rsid w:val="000A594F"/>
    <w:rsid w:val="000A5A5F"/>
    <w:rsid w:val="000A714E"/>
    <w:rsid w:val="000A7152"/>
    <w:rsid w:val="000A7538"/>
    <w:rsid w:val="000A7EA7"/>
    <w:rsid w:val="000B1214"/>
    <w:rsid w:val="000B130E"/>
    <w:rsid w:val="000B2196"/>
    <w:rsid w:val="000B2D3B"/>
    <w:rsid w:val="000B3858"/>
    <w:rsid w:val="000B47BF"/>
    <w:rsid w:val="000B52E9"/>
    <w:rsid w:val="000B7CD1"/>
    <w:rsid w:val="000C0A89"/>
    <w:rsid w:val="000C33A0"/>
    <w:rsid w:val="000C51C5"/>
    <w:rsid w:val="000C61B0"/>
    <w:rsid w:val="000C6B83"/>
    <w:rsid w:val="000C6C6C"/>
    <w:rsid w:val="000C6E7D"/>
    <w:rsid w:val="000D0723"/>
    <w:rsid w:val="000D072C"/>
    <w:rsid w:val="000D13E9"/>
    <w:rsid w:val="000D1531"/>
    <w:rsid w:val="000D2AF8"/>
    <w:rsid w:val="000D2DAB"/>
    <w:rsid w:val="000D3C47"/>
    <w:rsid w:val="000D577D"/>
    <w:rsid w:val="000D6850"/>
    <w:rsid w:val="000D69BB"/>
    <w:rsid w:val="000D6ADD"/>
    <w:rsid w:val="000D6F75"/>
    <w:rsid w:val="000D7357"/>
    <w:rsid w:val="000D73A7"/>
    <w:rsid w:val="000E0A70"/>
    <w:rsid w:val="000E0B09"/>
    <w:rsid w:val="000E1483"/>
    <w:rsid w:val="000E257F"/>
    <w:rsid w:val="000E655E"/>
    <w:rsid w:val="000E6B65"/>
    <w:rsid w:val="000E6C46"/>
    <w:rsid w:val="000E7179"/>
    <w:rsid w:val="000F0E4D"/>
    <w:rsid w:val="000F1405"/>
    <w:rsid w:val="000F18BE"/>
    <w:rsid w:val="000F1B9F"/>
    <w:rsid w:val="000F1F46"/>
    <w:rsid w:val="000F1F87"/>
    <w:rsid w:val="000F2171"/>
    <w:rsid w:val="000F2820"/>
    <w:rsid w:val="000F2F59"/>
    <w:rsid w:val="000F32C5"/>
    <w:rsid w:val="000F522C"/>
    <w:rsid w:val="000F5302"/>
    <w:rsid w:val="000F5635"/>
    <w:rsid w:val="000F5DE9"/>
    <w:rsid w:val="000F6003"/>
    <w:rsid w:val="000F6FD2"/>
    <w:rsid w:val="000F70B8"/>
    <w:rsid w:val="00100F05"/>
    <w:rsid w:val="0010118E"/>
    <w:rsid w:val="0010148F"/>
    <w:rsid w:val="001027ED"/>
    <w:rsid w:val="001029FC"/>
    <w:rsid w:val="001042AA"/>
    <w:rsid w:val="001056E5"/>
    <w:rsid w:val="0010576E"/>
    <w:rsid w:val="0010599A"/>
    <w:rsid w:val="00105B96"/>
    <w:rsid w:val="001062F3"/>
    <w:rsid w:val="001070C3"/>
    <w:rsid w:val="00111102"/>
    <w:rsid w:val="00111696"/>
    <w:rsid w:val="00111E98"/>
    <w:rsid w:val="001123E8"/>
    <w:rsid w:val="00112A1F"/>
    <w:rsid w:val="00114ABF"/>
    <w:rsid w:val="00116848"/>
    <w:rsid w:val="0011746A"/>
    <w:rsid w:val="00117BD5"/>
    <w:rsid w:val="001204ED"/>
    <w:rsid w:val="001208BA"/>
    <w:rsid w:val="00121387"/>
    <w:rsid w:val="001213C3"/>
    <w:rsid w:val="001217AD"/>
    <w:rsid w:val="001218DE"/>
    <w:rsid w:val="0012481E"/>
    <w:rsid w:val="00124A62"/>
    <w:rsid w:val="0012538E"/>
    <w:rsid w:val="00125433"/>
    <w:rsid w:val="001276AE"/>
    <w:rsid w:val="00131166"/>
    <w:rsid w:val="0013199C"/>
    <w:rsid w:val="00133E52"/>
    <w:rsid w:val="00134A40"/>
    <w:rsid w:val="001351EE"/>
    <w:rsid w:val="00135DF6"/>
    <w:rsid w:val="00137AE5"/>
    <w:rsid w:val="00143A46"/>
    <w:rsid w:val="00143E4D"/>
    <w:rsid w:val="00144141"/>
    <w:rsid w:val="0014496B"/>
    <w:rsid w:val="00144A73"/>
    <w:rsid w:val="00145EC1"/>
    <w:rsid w:val="00147C64"/>
    <w:rsid w:val="001512B8"/>
    <w:rsid w:val="00152C99"/>
    <w:rsid w:val="00154082"/>
    <w:rsid w:val="001541DE"/>
    <w:rsid w:val="00154266"/>
    <w:rsid w:val="00155420"/>
    <w:rsid w:val="0015572E"/>
    <w:rsid w:val="001561F0"/>
    <w:rsid w:val="00156671"/>
    <w:rsid w:val="0015751C"/>
    <w:rsid w:val="0015794B"/>
    <w:rsid w:val="00157E20"/>
    <w:rsid w:val="00160EB0"/>
    <w:rsid w:val="00160EB3"/>
    <w:rsid w:val="0016160E"/>
    <w:rsid w:val="001622B4"/>
    <w:rsid w:val="00162C87"/>
    <w:rsid w:val="001630D8"/>
    <w:rsid w:val="001642DE"/>
    <w:rsid w:val="001653EE"/>
    <w:rsid w:val="00165666"/>
    <w:rsid w:val="00165EB6"/>
    <w:rsid w:val="00166988"/>
    <w:rsid w:val="00167872"/>
    <w:rsid w:val="00167D4E"/>
    <w:rsid w:val="001708E4"/>
    <w:rsid w:val="00170970"/>
    <w:rsid w:val="001719B5"/>
    <w:rsid w:val="00171A4B"/>
    <w:rsid w:val="00171DFE"/>
    <w:rsid w:val="00171E04"/>
    <w:rsid w:val="001725B5"/>
    <w:rsid w:val="001751CA"/>
    <w:rsid w:val="00176D23"/>
    <w:rsid w:val="00176DFF"/>
    <w:rsid w:val="00177237"/>
    <w:rsid w:val="00180A4D"/>
    <w:rsid w:val="00180C2E"/>
    <w:rsid w:val="00180CD3"/>
    <w:rsid w:val="00181C66"/>
    <w:rsid w:val="00181DDD"/>
    <w:rsid w:val="001854E9"/>
    <w:rsid w:val="00185517"/>
    <w:rsid w:val="001858DE"/>
    <w:rsid w:val="00186C6F"/>
    <w:rsid w:val="00190783"/>
    <w:rsid w:val="0019088D"/>
    <w:rsid w:val="00190D10"/>
    <w:rsid w:val="00191095"/>
    <w:rsid w:val="00193AFE"/>
    <w:rsid w:val="00193EB2"/>
    <w:rsid w:val="00194674"/>
    <w:rsid w:val="00194A74"/>
    <w:rsid w:val="00194F46"/>
    <w:rsid w:val="0019520F"/>
    <w:rsid w:val="00196978"/>
    <w:rsid w:val="00196ED4"/>
    <w:rsid w:val="00197849"/>
    <w:rsid w:val="00197AAB"/>
    <w:rsid w:val="001A09EA"/>
    <w:rsid w:val="001A0D7C"/>
    <w:rsid w:val="001A2DB6"/>
    <w:rsid w:val="001A38C3"/>
    <w:rsid w:val="001A3BD7"/>
    <w:rsid w:val="001A474C"/>
    <w:rsid w:val="001A4A69"/>
    <w:rsid w:val="001A5687"/>
    <w:rsid w:val="001A6565"/>
    <w:rsid w:val="001A67D8"/>
    <w:rsid w:val="001A685F"/>
    <w:rsid w:val="001A705F"/>
    <w:rsid w:val="001A74F5"/>
    <w:rsid w:val="001B00BF"/>
    <w:rsid w:val="001B1272"/>
    <w:rsid w:val="001B15A5"/>
    <w:rsid w:val="001B25DE"/>
    <w:rsid w:val="001B2F21"/>
    <w:rsid w:val="001B3726"/>
    <w:rsid w:val="001B4888"/>
    <w:rsid w:val="001B533A"/>
    <w:rsid w:val="001C16AA"/>
    <w:rsid w:val="001C1F52"/>
    <w:rsid w:val="001C24EC"/>
    <w:rsid w:val="001C295B"/>
    <w:rsid w:val="001C2E4E"/>
    <w:rsid w:val="001C39BC"/>
    <w:rsid w:val="001C3A07"/>
    <w:rsid w:val="001C409B"/>
    <w:rsid w:val="001C649A"/>
    <w:rsid w:val="001C7008"/>
    <w:rsid w:val="001D0080"/>
    <w:rsid w:val="001D1072"/>
    <w:rsid w:val="001D163F"/>
    <w:rsid w:val="001D2B4D"/>
    <w:rsid w:val="001D2BDB"/>
    <w:rsid w:val="001D3A26"/>
    <w:rsid w:val="001D4961"/>
    <w:rsid w:val="001D71AA"/>
    <w:rsid w:val="001D7E2E"/>
    <w:rsid w:val="001E0E8C"/>
    <w:rsid w:val="001E282D"/>
    <w:rsid w:val="001E33A7"/>
    <w:rsid w:val="001E4615"/>
    <w:rsid w:val="001E4764"/>
    <w:rsid w:val="001E4E20"/>
    <w:rsid w:val="001E4F03"/>
    <w:rsid w:val="001E55CE"/>
    <w:rsid w:val="001E708E"/>
    <w:rsid w:val="001F024B"/>
    <w:rsid w:val="001F08C6"/>
    <w:rsid w:val="001F1473"/>
    <w:rsid w:val="001F1ED6"/>
    <w:rsid w:val="001F23E7"/>
    <w:rsid w:val="001F43C2"/>
    <w:rsid w:val="001F575E"/>
    <w:rsid w:val="001F71D9"/>
    <w:rsid w:val="00200735"/>
    <w:rsid w:val="0020227A"/>
    <w:rsid w:val="002055B2"/>
    <w:rsid w:val="002060FC"/>
    <w:rsid w:val="00207D0C"/>
    <w:rsid w:val="00207D0F"/>
    <w:rsid w:val="0021007F"/>
    <w:rsid w:val="0021177B"/>
    <w:rsid w:val="00211F13"/>
    <w:rsid w:val="002129EC"/>
    <w:rsid w:val="00212B18"/>
    <w:rsid w:val="00213355"/>
    <w:rsid w:val="0021354A"/>
    <w:rsid w:val="00215254"/>
    <w:rsid w:val="002153D6"/>
    <w:rsid w:val="00215D68"/>
    <w:rsid w:val="0021619B"/>
    <w:rsid w:val="002161E4"/>
    <w:rsid w:val="00216477"/>
    <w:rsid w:val="00216FD8"/>
    <w:rsid w:val="00217252"/>
    <w:rsid w:val="00220096"/>
    <w:rsid w:val="00220B4C"/>
    <w:rsid w:val="00221352"/>
    <w:rsid w:val="00222104"/>
    <w:rsid w:val="002230BD"/>
    <w:rsid w:val="0022315D"/>
    <w:rsid w:val="00223383"/>
    <w:rsid w:val="00223AFB"/>
    <w:rsid w:val="00223FA7"/>
    <w:rsid w:val="00225A00"/>
    <w:rsid w:val="00225B02"/>
    <w:rsid w:val="00226B4E"/>
    <w:rsid w:val="00230BE3"/>
    <w:rsid w:val="00232909"/>
    <w:rsid w:val="002332B6"/>
    <w:rsid w:val="00235D32"/>
    <w:rsid w:val="002362A9"/>
    <w:rsid w:val="00237350"/>
    <w:rsid w:val="002378D8"/>
    <w:rsid w:val="00240CAA"/>
    <w:rsid w:val="002412D6"/>
    <w:rsid w:val="002417F6"/>
    <w:rsid w:val="002458B7"/>
    <w:rsid w:val="00246BA6"/>
    <w:rsid w:val="0025002F"/>
    <w:rsid w:val="0025010B"/>
    <w:rsid w:val="002527EF"/>
    <w:rsid w:val="002533A8"/>
    <w:rsid w:val="00253768"/>
    <w:rsid w:val="00254336"/>
    <w:rsid w:val="00254473"/>
    <w:rsid w:val="002552B5"/>
    <w:rsid w:val="00255958"/>
    <w:rsid w:val="00256FF8"/>
    <w:rsid w:val="00257CA7"/>
    <w:rsid w:val="002602D5"/>
    <w:rsid w:val="002606AD"/>
    <w:rsid w:val="00260B00"/>
    <w:rsid w:val="0026112B"/>
    <w:rsid w:val="0026384F"/>
    <w:rsid w:val="002653C6"/>
    <w:rsid w:val="00265787"/>
    <w:rsid w:val="00266999"/>
    <w:rsid w:val="00266AF6"/>
    <w:rsid w:val="00267AD7"/>
    <w:rsid w:val="002707A2"/>
    <w:rsid w:val="00270E7E"/>
    <w:rsid w:val="002710B7"/>
    <w:rsid w:val="002712F1"/>
    <w:rsid w:val="00271B15"/>
    <w:rsid w:val="00271F04"/>
    <w:rsid w:val="002722F6"/>
    <w:rsid w:val="0027358A"/>
    <w:rsid w:val="00274400"/>
    <w:rsid w:val="00274D7B"/>
    <w:rsid w:val="00275807"/>
    <w:rsid w:val="002765D9"/>
    <w:rsid w:val="00277E62"/>
    <w:rsid w:val="0028017B"/>
    <w:rsid w:val="002801F4"/>
    <w:rsid w:val="002806E0"/>
    <w:rsid w:val="00280AD3"/>
    <w:rsid w:val="00280CCD"/>
    <w:rsid w:val="00280E71"/>
    <w:rsid w:val="00281460"/>
    <w:rsid w:val="00282DF6"/>
    <w:rsid w:val="002832AF"/>
    <w:rsid w:val="00283B2D"/>
    <w:rsid w:val="00283D82"/>
    <w:rsid w:val="002849CE"/>
    <w:rsid w:val="00285011"/>
    <w:rsid w:val="002850A7"/>
    <w:rsid w:val="00285867"/>
    <w:rsid w:val="00287F54"/>
    <w:rsid w:val="002902B7"/>
    <w:rsid w:val="00290BB5"/>
    <w:rsid w:val="00291F34"/>
    <w:rsid w:val="002930FB"/>
    <w:rsid w:val="00293B1A"/>
    <w:rsid w:val="002948F2"/>
    <w:rsid w:val="00294F91"/>
    <w:rsid w:val="002955DF"/>
    <w:rsid w:val="00296605"/>
    <w:rsid w:val="002A0F2B"/>
    <w:rsid w:val="002A0F4D"/>
    <w:rsid w:val="002A1623"/>
    <w:rsid w:val="002A1640"/>
    <w:rsid w:val="002A17A5"/>
    <w:rsid w:val="002A33B6"/>
    <w:rsid w:val="002A49F2"/>
    <w:rsid w:val="002A5519"/>
    <w:rsid w:val="002A6633"/>
    <w:rsid w:val="002A6A1C"/>
    <w:rsid w:val="002A73B9"/>
    <w:rsid w:val="002A74E4"/>
    <w:rsid w:val="002B0587"/>
    <w:rsid w:val="002B06BB"/>
    <w:rsid w:val="002B1092"/>
    <w:rsid w:val="002B314E"/>
    <w:rsid w:val="002B4644"/>
    <w:rsid w:val="002B47C0"/>
    <w:rsid w:val="002B49E3"/>
    <w:rsid w:val="002B4F0F"/>
    <w:rsid w:val="002B548E"/>
    <w:rsid w:val="002B78B6"/>
    <w:rsid w:val="002B7CCB"/>
    <w:rsid w:val="002C0EA5"/>
    <w:rsid w:val="002C1C3B"/>
    <w:rsid w:val="002C2411"/>
    <w:rsid w:val="002C4B6D"/>
    <w:rsid w:val="002C4F08"/>
    <w:rsid w:val="002C506A"/>
    <w:rsid w:val="002C5370"/>
    <w:rsid w:val="002D0B1F"/>
    <w:rsid w:val="002D1232"/>
    <w:rsid w:val="002D185D"/>
    <w:rsid w:val="002D1F13"/>
    <w:rsid w:val="002D3EAB"/>
    <w:rsid w:val="002D7380"/>
    <w:rsid w:val="002D756F"/>
    <w:rsid w:val="002E010B"/>
    <w:rsid w:val="002E1A24"/>
    <w:rsid w:val="002E1ED6"/>
    <w:rsid w:val="002E2138"/>
    <w:rsid w:val="002E37D0"/>
    <w:rsid w:val="002E4894"/>
    <w:rsid w:val="002E6A1A"/>
    <w:rsid w:val="002E7059"/>
    <w:rsid w:val="002E7430"/>
    <w:rsid w:val="002E7C4C"/>
    <w:rsid w:val="002F02C1"/>
    <w:rsid w:val="002F06A6"/>
    <w:rsid w:val="002F0788"/>
    <w:rsid w:val="002F196D"/>
    <w:rsid w:val="002F2233"/>
    <w:rsid w:val="002F3159"/>
    <w:rsid w:val="002F5E34"/>
    <w:rsid w:val="002F689D"/>
    <w:rsid w:val="002F70B5"/>
    <w:rsid w:val="002F7539"/>
    <w:rsid w:val="002F7B01"/>
    <w:rsid w:val="00300DA8"/>
    <w:rsid w:val="0030150C"/>
    <w:rsid w:val="0030206C"/>
    <w:rsid w:val="00305CB4"/>
    <w:rsid w:val="003065C3"/>
    <w:rsid w:val="0031089C"/>
    <w:rsid w:val="0031222F"/>
    <w:rsid w:val="003126C1"/>
    <w:rsid w:val="003128C6"/>
    <w:rsid w:val="00312AE1"/>
    <w:rsid w:val="003136B8"/>
    <w:rsid w:val="00314100"/>
    <w:rsid w:val="00315100"/>
    <w:rsid w:val="00316A70"/>
    <w:rsid w:val="00316A88"/>
    <w:rsid w:val="00321EE3"/>
    <w:rsid w:val="00322DF4"/>
    <w:rsid w:val="00323B02"/>
    <w:rsid w:val="00324B24"/>
    <w:rsid w:val="00326460"/>
    <w:rsid w:val="003264A0"/>
    <w:rsid w:val="00330614"/>
    <w:rsid w:val="00331B45"/>
    <w:rsid w:val="00331ED2"/>
    <w:rsid w:val="00332737"/>
    <w:rsid w:val="00333EFB"/>
    <w:rsid w:val="00334760"/>
    <w:rsid w:val="003369F2"/>
    <w:rsid w:val="0033746D"/>
    <w:rsid w:val="00337A11"/>
    <w:rsid w:val="00337DF5"/>
    <w:rsid w:val="00341849"/>
    <w:rsid w:val="00341E0D"/>
    <w:rsid w:val="0034216A"/>
    <w:rsid w:val="00342552"/>
    <w:rsid w:val="003434C7"/>
    <w:rsid w:val="00344509"/>
    <w:rsid w:val="00344E7F"/>
    <w:rsid w:val="00345844"/>
    <w:rsid w:val="00345E31"/>
    <w:rsid w:val="00346597"/>
    <w:rsid w:val="00346FBD"/>
    <w:rsid w:val="00352C37"/>
    <w:rsid w:val="00352CB9"/>
    <w:rsid w:val="00353426"/>
    <w:rsid w:val="003536EF"/>
    <w:rsid w:val="003555EE"/>
    <w:rsid w:val="00360F61"/>
    <w:rsid w:val="00364889"/>
    <w:rsid w:val="00364AB3"/>
    <w:rsid w:val="00364AE1"/>
    <w:rsid w:val="00365975"/>
    <w:rsid w:val="00367C6F"/>
    <w:rsid w:val="00367F53"/>
    <w:rsid w:val="00370216"/>
    <w:rsid w:val="00370D2A"/>
    <w:rsid w:val="00370F43"/>
    <w:rsid w:val="003716F9"/>
    <w:rsid w:val="00372317"/>
    <w:rsid w:val="00372E05"/>
    <w:rsid w:val="00373931"/>
    <w:rsid w:val="00374818"/>
    <w:rsid w:val="00374CF7"/>
    <w:rsid w:val="003751A7"/>
    <w:rsid w:val="00376990"/>
    <w:rsid w:val="0038144A"/>
    <w:rsid w:val="003828A9"/>
    <w:rsid w:val="003829CD"/>
    <w:rsid w:val="00383B8C"/>
    <w:rsid w:val="003853A7"/>
    <w:rsid w:val="00385F3D"/>
    <w:rsid w:val="003865FA"/>
    <w:rsid w:val="00387137"/>
    <w:rsid w:val="0038753E"/>
    <w:rsid w:val="003879E5"/>
    <w:rsid w:val="003911E4"/>
    <w:rsid w:val="003926BC"/>
    <w:rsid w:val="0039288E"/>
    <w:rsid w:val="00392A84"/>
    <w:rsid w:val="00392E4E"/>
    <w:rsid w:val="0039312B"/>
    <w:rsid w:val="00393620"/>
    <w:rsid w:val="003938EF"/>
    <w:rsid w:val="00394209"/>
    <w:rsid w:val="00396F84"/>
    <w:rsid w:val="00397606"/>
    <w:rsid w:val="00397CA5"/>
    <w:rsid w:val="003A00B8"/>
    <w:rsid w:val="003A01A4"/>
    <w:rsid w:val="003A01A7"/>
    <w:rsid w:val="003A2316"/>
    <w:rsid w:val="003A4DDB"/>
    <w:rsid w:val="003A6CCA"/>
    <w:rsid w:val="003B021C"/>
    <w:rsid w:val="003B25E3"/>
    <w:rsid w:val="003B37D6"/>
    <w:rsid w:val="003B39E1"/>
    <w:rsid w:val="003B4E4F"/>
    <w:rsid w:val="003B661C"/>
    <w:rsid w:val="003B7303"/>
    <w:rsid w:val="003B7A09"/>
    <w:rsid w:val="003C1E82"/>
    <w:rsid w:val="003C2062"/>
    <w:rsid w:val="003C2DC5"/>
    <w:rsid w:val="003C31EC"/>
    <w:rsid w:val="003C49F3"/>
    <w:rsid w:val="003C5E34"/>
    <w:rsid w:val="003D18A5"/>
    <w:rsid w:val="003D1CE9"/>
    <w:rsid w:val="003D3B86"/>
    <w:rsid w:val="003D5239"/>
    <w:rsid w:val="003D53F3"/>
    <w:rsid w:val="003D664C"/>
    <w:rsid w:val="003E121A"/>
    <w:rsid w:val="003E1866"/>
    <w:rsid w:val="003E18DE"/>
    <w:rsid w:val="003E2935"/>
    <w:rsid w:val="003E3685"/>
    <w:rsid w:val="003E3CF5"/>
    <w:rsid w:val="003E4FBF"/>
    <w:rsid w:val="003E5976"/>
    <w:rsid w:val="003E5FC7"/>
    <w:rsid w:val="003E615F"/>
    <w:rsid w:val="003E7DA8"/>
    <w:rsid w:val="003F0D5C"/>
    <w:rsid w:val="003F1CB7"/>
    <w:rsid w:val="003F247C"/>
    <w:rsid w:val="003F43FC"/>
    <w:rsid w:val="003F52B7"/>
    <w:rsid w:val="00400066"/>
    <w:rsid w:val="00400230"/>
    <w:rsid w:val="004009FD"/>
    <w:rsid w:val="00402A2A"/>
    <w:rsid w:val="00403591"/>
    <w:rsid w:val="00404274"/>
    <w:rsid w:val="00404317"/>
    <w:rsid w:val="00405120"/>
    <w:rsid w:val="0040521C"/>
    <w:rsid w:val="00405E91"/>
    <w:rsid w:val="004061D9"/>
    <w:rsid w:val="00407BEE"/>
    <w:rsid w:val="00407EC9"/>
    <w:rsid w:val="004104AE"/>
    <w:rsid w:val="00410621"/>
    <w:rsid w:val="00410C08"/>
    <w:rsid w:val="00411417"/>
    <w:rsid w:val="00412E7D"/>
    <w:rsid w:val="004144EB"/>
    <w:rsid w:val="00414F3C"/>
    <w:rsid w:val="0041661F"/>
    <w:rsid w:val="004168CD"/>
    <w:rsid w:val="004170DA"/>
    <w:rsid w:val="00417B41"/>
    <w:rsid w:val="00417DD6"/>
    <w:rsid w:val="004203C5"/>
    <w:rsid w:val="00421A2D"/>
    <w:rsid w:val="0042426E"/>
    <w:rsid w:val="0042488E"/>
    <w:rsid w:val="00424CA4"/>
    <w:rsid w:val="00424F0C"/>
    <w:rsid w:val="0042620C"/>
    <w:rsid w:val="00426332"/>
    <w:rsid w:val="004264CE"/>
    <w:rsid w:val="00426EDB"/>
    <w:rsid w:val="00430B5C"/>
    <w:rsid w:val="00432A5A"/>
    <w:rsid w:val="004348C9"/>
    <w:rsid w:val="00435588"/>
    <w:rsid w:val="00435C0F"/>
    <w:rsid w:val="00436CC6"/>
    <w:rsid w:val="004376AE"/>
    <w:rsid w:val="00440B56"/>
    <w:rsid w:val="00440F91"/>
    <w:rsid w:val="00441A4E"/>
    <w:rsid w:val="00442362"/>
    <w:rsid w:val="00442838"/>
    <w:rsid w:val="00442D4F"/>
    <w:rsid w:val="0044401F"/>
    <w:rsid w:val="004441DD"/>
    <w:rsid w:val="004449B4"/>
    <w:rsid w:val="00445DAE"/>
    <w:rsid w:val="00447E9A"/>
    <w:rsid w:val="004500D6"/>
    <w:rsid w:val="00450749"/>
    <w:rsid w:val="00450BE6"/>
    <w:rsid w:val="0045177C"/>
    <w:rsid w:val="00451AF5"/>
    <w:rsid w:val="004523E5"/>
    <w:rsid w:val="0045259D"/>
    <w:rsid w:val="004525D1"/>
    <w:rsid w:val="00453809"/>
    <w:rsid w:val="0045455F"/>
    <w:rsid w:val="0045510F"/>
    <w:rsid w:val="0045525C"/>
    <w:rsid w:val="004556E6"/>
    <w:rsid w:val="00455A7C"/>
    <w:rsid w:val="004575FD"/>
    <w:rsid w:val="004578F9"/>
    <w:rsid w:val="00460191"/>
    <w:rsid w:val="00460C55"/>
    <w:rsid w:val="00461558"/>
    <w:rsid w:val="00462BFB"/>
    <w:rsid w:val="0046353E"/>
    <w:rsid w:val="004641A0"/>
    <w:rsid w:val="0046461E"/>
    <w:rsid w:val="00465D58"/>
    <w:rsid w:val="00467060"/>
    <w:rsid w:val="00467476"/>
    <w:rsid w:val="004702F7"/>
    <w:rsid w:val="00470780"/>
    <w:rsid w:val="00470C3A"/>
    <w:rsid w:val="00470E9A"/>
    <w:rsid w:val="004733CB"/>
    <w:rsid w:val="004741B6"/>
    <w:rsid w:val="00476254"/>
    <w:rsid w:val="0047698E"/>
    <w:rsid w:val="00482258"/>
    <w:rsid w:val="00482D9F"/>
    <w:rsid w:val="00483CE6"/>
    <w:rsid w:val="00484A99"/>
    <w:rsid w:val="00486B31"/>
    <w:rsid w:val="00486B50"/>
    <w:rsid w:val="00487906"/>
    <w:rsid w:val="00487E22"/>
    <w:rsid w:val="00490B4D"/>
    <w:rsid w:val="00490C69"/>
    <w:rsid w:val="00490CC6"/>
    <w:rsid w:val="00491410"/>
    <w:rsid w:val="00492618"/>
    <w:rsid w:val="00492F0B"/>
    <w:rsid w:val="00493F28"/>
    <w:rsid w:val="0049441D"/>
    <w:rsid w:val="004952A9"/>
    <w:rsid w:val="00496A72"/>
    <w:rsid w:val="00496C19"/>
    <w:rsid w:val="00496DAD"/>
    <w:rsid w:val="00496EB3"/>
    <w:rsid w:val="004A0331"/>
    <w:rsid w:val="004A2737"/>
    <w:rsid w:val="004A32B8"/>
    <w:rsid w:val="004A34DA"/>
    <w:rsid w:val="004A5214"/>
    <w:rsid w:val="004A5274"/>
    <w:rsid w:val="004A5FC9"/>
    <w:rsid w:val="004A6095"/>
    <w:rsid w:val="004A6102"/>
    <w:rsid w:val="004A63B3"/>
    <w:rsid w:val="004A64D1"/>
    <w:rsid w:val="004A6937"/>
    <w:rsid w:val="004B0AED"/>
    <w:rsid w:val="004B0D07"/>
    <w:rsid w:val="004B1023"/>
    <w:rsid w:val="004B2ACB"/>
    <w:rsid w:val="004B33BD"/>
    <w:rsid w:val="004B45C8"/>
    <w:rsid w:val="004B4D71"/>
    <w:rsid w:val="004B55E5"/>
    <w:rsid w:val="004C04D8"/>
    <w:rsid w:val="004C063D"/>
    <w:rsid w:val="004C28F1"/>
    <w:rsid w:val="004C30D2"/>
    <w:rsid w:val="004C442A"/>
    <w:rsid w:val="004C4BAD"/>
    <w:rsid w:val="004C5051"/>
    <w:rsid w:val="004C6A66"/>
    <w:rsid w:val="004C6F8D"/>
    <w:rsid w:val="004D0A70"/>
    <w:rsid w:val="004D4232"/>
    <w:rsid w:val="004D5BC1"/>
    <w:rsid w:val="004D6BED"/>
    <w:rsid w:val="004E03F3"/>
    <w:rsid w:val="004E0C51"/>
    <w:rsid w:val="004E18C4"/>
    <w:rsid w:val="004E18F2"/>
    <w:rsid w:val="004E1E39"/>
    <w:rsid w:val="004E2979"/>
    <w:rsid w:val="004E2E74"/>
    <w:rsid w:val="004E39EE"/>
    <w:rsid w:val="004E3F70"/>
    <w:rsid w:val="004E6ADF"/>
    <w:rsid w:val="004E6C6B"/>
    <w:rsid w:val="004E7052"/>
    <w:rsid w:val="004E7E21"/>
    <w:rsid w:val="004F000B"/>
    <w:rsid w:val="004F0A38"/>
    <w:rsid w:val="004F1CA9"/>
    <w:rsid w:val="004F23D9"/>
    <w:rsid w:val="004F2629"/>
    <w:rsid w:val="004F59D0"/>
    <w:rsid w:val="00500B58"/>
    <w:rsid w:val="005014F1"/>
    <w:rsid w:val="00502163"/>
    <w:rsid w:val="005021EF"/>
    <w:rsid w:val="005030A7"/>
    <w:rsid w:val="005034EC"/>
    <w:rsid w:val="00503507"/>
    <w:rsid w:val="00506BC0"/>
    <w:rsid w:val="005076CD"/>
    <w:rsid w:val="00507785"/>
    <w:rsid w:val="005079FD"/>
    <w:rsid w:val="00507F30"/>
    <w:rsid w:val="00507F63"/>
    <w:rsid w:val="00510E8D"/>
    <w:rsid w:val="00511931"/>
    <w:rsid w:val="00513A64"/>
    <w:rsid w:val="00513FBA"/>
    <w:rsid w:val="00514911"/>
    <w:rsid w:val="00515F1C"/>
    <w:rsid w:val="00515F4D"/>
    <w:rsid w:val="00515FF0"/>
    <w:rsid w:val="00516966"/>
    <w:rsid w:val="005205EC"/>
    <w:rsid w:val="00520DB2"/>
    <w:rsid w:val="005214EF"/>
    <w:rsid w:val="00521B75"/>
    <w:rsid w:val="00522EE8"/>
    <w:rsid w:val="00522F6E"/>
    <w:rsid w:val="00523C20"/>
    <w:rsid w:val="00524A78"/>
    <w:rsid w:val="00525034"/>
    <w:rsid w:val="00525FD5"/>
    <w:rsid w:val="005264D2"/>
    <w:rsid w:val="0052664D"/>
    <w:rsid w:val="0052783A"/>
    <w:rsid w:val="00527961"/>
    <w:rsid w:val="00531703"/>
    <w:rsid w:val="00533D06"/>
    <w:rsid w:val="005362A1"/>
    <w:rsid w:val="005402D6"/>
    <w:rsid w:val="00540C13"/>
    <w:rsid w:val="0054196D"/>
    <w:rsid w:val="00541CD0"/>
    <w:rsid w:val="00542D94"/>
    <w:rsid w:val="00542EA9"/>
    <w:rsid w:val="005445F5"/>
    <w:rsid w:val="0054539E"/>
    <w:rsid w:val="005458F6"/>
    <w:rsid w:val="00546008"/>
    <w:rsid w:val="005461D3"/>
    <w:rsid w:val="00546543"/>
    <w:rsid w:val="00547469"/>
    <w:rsid w:val="00550178"/>
    <w:rsid w:val="0055031D"/>
    <w:rsid w:val="00550B04"/>
    <w:rsid w:val="00551056"/>
    <w:rsid w:val="00552E26"/>
    <w:rsid w:val="00554121"/>
    <w:rsid w:val="0055519C"/>
    <w:rsid w:val="005559A1"/>
    <w:rsid w:val="00556225"/>
    <w:rsid w:val="00561704"/>
    <w:rsid w:val="0056222F"/>
    <w:rsid w:val="00564532"/>
    <w:rsid w:val="005648B7"/>
    <w:rsid w:val="00565297"/>
    <w:rsid w:val="005655CE"/>
    <w:rsid w:val="0056659D"/>
    <w:rsid w:val="00566F48"/>
    <w:rsid w:val="005717E6"/>
    <w:rsid w:val="0057346C"/>
    <w:rsid w:val="005737CC"/>
    <w:rsid w:val="00575452"/>
    <w:rsid w:val="005754EC"/>
    <w:rsid w:val="005759B5"/>
    <w:rsid w:val="00575AA0"/>
    <w:rsid w:val="00576DAD"/>
    <w:rsid w:val="0057785D"/>
    <w:rsid w:val="00577D4D"/>
    <w:rsid w:val="00580C5C"/>
    <w:rsid w:val="00581E5F"/>
    <w:rsid w:val="00581F77"/>
    <w:rsid w:val="005831F2"/>
    <w:rsid w:val="00584A2E"/>
    <w:rsid w:val="00584D38"/>
    <w:rsid w:val="005853D6"/>
    <w:rsid w:val="0058567E"/>
    <w:rsid w:val="00585D10"/>
    <w:rsid w:val="00586475"/>
    <w:rsid w:val="005866C7"/>
    <w:rsid w:val="00586AB0"/>
    <w:rsid w:val="00590094"/>
    <w:rsid w:val="00590AB8"/>
    <w:rsid w:val="00592863"/>
    <w:rsid w:val="00592F41"/>
    <w:rsid w:val="00593F68"/>
    <w:rsid w:val="0059533B"/>
    <w:rsid w:val="00595B80"/>
    <w:rsid w:val="0059600E"/>
    <w:rsid w:val="005975E5"/>
    <w:rsid w:val="005A02DB"/>
    <w:rsid w:val="005A1BCA"/>
    <w:rsid w:val="005A1F25"/>
    <w:rsid w:val="005A2368"/>
    <w:rsid w:val="005A2FA9"/>
    <w:rsid w:val="005A3167"/>
    <w:rsid w:val="005A37A6"/>
    <w:rsid w:val="005A3D64"/>
    <w:rsid w:val="005A3DC1"/>
    <w:rsid w:val="005A465E"/>
    <w:rsid w:val="005A473C"/>
    <w:rsid w:val="005A4980"/>
    <w:rsid w:val="005A5BEE"/>
    <w:rsid w:val="005A63D2"/>
    <w:rsid w:val="005A68E0"/>
    <w:rsid w:val="005A6DA3"/>
    <w:rsid w:val="005A710B"/>
    <w:rsid w:val="005A75D0"/>
    <w:rsid w:val="005B0655"/>
    <w:rsid w:val="005B0724"/>
    <w:rsid w:val="005B1DFE"/>
    <w:rsid w:val="005B2948"/>
    <w:rsid w:val="005B2A24"/>
    <w:rsid w:val="005B478F"/>
    <w:rsid w:val="005B4A5A"/>
    <w:rsid w:val="005B4DE9"/>
    <w:rsid w:val="005B6818"/>
    <w:rsid w:val="005B7184"/>
    <w:rsid w:val="005C0B7F"/>
    <w:rsid w:val="005C0D11"/>
    <w:rsid w:val="005C1633"/>
    <w:rsid w:val="005C16FC"/>
    <w:rsid w:val="005C3E8D"/>
    <w:rsid w:val="005C3FF0"/>
    <w:rsid w:val="005C4849"/>
    <w:rsid w:val="005C49B4"/>
    <w:rsid w:val="005C4C02"/>
    <w:rsid w:val="005C564C"/>
    <w:rsid w:val="005C5A3E"/>
    <w:rsid w:val="005C5DE7"/>
    <w:rsid w:val="005C6237"/>
    <w:rsid w:val="005C6458"/>
    <w:rsid w:val="005C7543"/>
    <w:rsid w:val="005D0EA7"/>
    <w:rsid w:val="005D117D"/>
    <w:rsid w:val="005D1C17"/>
    <w:rsid w:val="005D4625"/>
    <w:rsid w:val="005D5576"/>
    <w:rsid w:val="005D57D6"/>
    <w:rsid w:val="005D58D4"/>
    <w:rsid w:val="005D5AB1"/>
    <w:rsid w:val="005D76D0"/>
    <w:rsid w:val="005D7B28"/>
    <w:rsid w:val="005D7F79"/>
    <w:rsid w:val="005E1435"/>
    <w:rsid w:val="005E17C6"/>
    <w:rsid w:val="005E2C25"/>
    <w:rsid w:val="005E4EC2"/>
    <w:rsid w:val="005E5472"/>
    <w:rsid w:val="005E58B2"/>
    <w:rsid w:val="005E5E22"/>
    <w:rsid w:val="005E6EA2"/>
    <w:rsid w:val="005F02E0"/>
    <w:rsid w:val="005F141B"/>
    <w:rsid w:val="005F151F"/>
    <w:rsid w:val="005F2B29"/>
    <w:rsid w:val="005F36BA"/>
    <w:rsid w:val="005F43F2"/>
    <w:rsid w:val="005F54CE"/>
    <w:rsid w:val="005F5EEF"/>
    <w:rsid w:val="005F6595"/>
    <w:rsid w:val="005F6847"/>
    <w:rsid w:val="005F6F0B"/>
    <w:rsid w:val="005F6FDB"/>
    <w:rsid w:val="005F7772"/>
    <w:rsid w:val="00600962"/>
    <w:rsid w:val="00600BD3"/>
    <w:rsid w:val="006026CB"/>
    <w:rsid w:val="00602CA8"/>
    <w:rsid w:val="006042AD"/>
    <w:rsid w:val="0060582A"/>
    <w:rsid w:val="00606B9C"/>
    <w:rsid w:val="0060706D"/>
    <w:rsid w:val="00610474"/>
    <w:rsid w:val="0061097B"/>
    <w:rsid w:val="0061343C"/>
    <w:rsid w:val="006136E1"/>
    <w:rsid w:val="006141A0"/>
    <w:rsid w:val="006154A7"/>
    <w:rsid w:val="00616DDB"/>
    <w:rsid w:val="0062025D"/>
    <w:rsid w:val="00620565"/>
    <w:rsid w:val="006207A3"/>
    <w:rsid w:val="00621814"/>
    <w:rsid w:val="006221D1"/>
    <w:rsid w:val="00623E94"/>
    <w:rsid w:val="00625804"/>
    <w:rsid w:val="00626C14"/>
    <w:rsid w:val="00626C24"/>
    <w:rsid w:val="00627CAF"/>
    <w:rsid w:val="00630A72"/>
    <w:rsid w:val="00630D88"/>
    <w:rsid w:val="00630E25"/>
    <w:rsid w:val="00630F03"/>
    <w:rsid w:val="00631F90"/>
    <w:rsid w:val="00632DB8"/>
    <w:rsid w:val="00633381"/>
    <w:rsid w:val="00633799"/>
    <w:rsid w:val="0063387E"/>
    <w:rsid w:val="00634DB4"/>
    <w:rsid w:val="00635BAD"/>
    <w:rsid w:val="00635BD4"/>
    <w:rsid w:val="006364F2"/>
    <w:rsid w:val="006400FA"/>
    <w:rsid w:val="0064078A"/>
    <w:rsid w:val="00640929"/>
    <w:rsid w:val="006414C8"/>
    <w:rsid w:val="006417BD"/>
    <w:rsid w:val="00642360"/>
    <w:rsid w:val="00642397"/>
    <w:rsid w:val="006425E7"/>
    <w:rsid w:val="0064298C"/>
    <w:rsid w:val="00642B4E"/>
    <w:rsid w:val="0064436F"/>
    <w:rsid w:val="00645595"/>
    <w:rsid w:val="00645870"/>
    <w:rsid w:val="0064622A"/>
    <w:rsid w:val="00647945"/>
    <w:rsid w:val="0065021A"/>
    <w:rsid w:val="006502DF"/>
    <w:rsid w:val="00650856"/>
    <w:rsid w:val="006508AC"/>
    <w:rsid w:val="00650B3B"/>
    <w:rsid w:val="00651135"/>
    <w:rsid w:val="00651F36"/>
    <w:rsid w:val="00653F4B"/>
    <w:rsid w:val="006541D2"/>
    <w:rsid w:val="00656D09"/>
    <w:rsid w:val="006609D6"/>
    <w:rsid w:val="006620CD"/>
    <w:rsid w:val="006626AB"/>
    <w:rsid w:val="00663476"/>
    <w:rsid w:val="00664623"/>
    <w:rsid w:val="00664CA0"/>
    <w:rsid w:val="00665E20"/>
    <w:rsid w:val="0066615A"/>
    <w:rsid w:val="006661F1"/>
    <w:rsid w:val="00666B64"/>
    <w:rsid w:val="00667E4C"/>
    <w:rsid w:val="00667F88"/>
    <w:rsid w:val="00670384"/>
    <w:rsid w:val="00670A0A"/>
    <w:rsid w:val="006726E0"/>
    <w:rsid w:val="00672EF5"/>
    <w:rsid w:val="00673606"/>
    <w:rsid w:val="0067409F"/>
    <w:rsid w:val="00674D82"/>
    <w:rsid w:val="006754E1"/>
    <w:rsid w:val="00675C30"/>
    <w:rsid w:val="006761E6"/>
    <w:rsid w:val="00681002"/>
    <w:rsid w:val="00682005"/>
    <w:rsid w:val="00682025"/>
    <w:rsid w:val="0068287E"/>
    <w:rsid w:val="00682F9F"/>
    <w:rsid w:val="00683647"/>
    <w:rsid w:val="006838A4"/>
    <w:rsid w:val="00683CEE"/>
    <w:rsid w:val="00683FA0"/>
    <w:rsid w:val="00685869"/>
    <w:rsid w:val="006865A1"/>
    <w:rsid w:val="00686AE3"/>
    <w:rsid w:val="00686D5C"/>
    <w:rsid w:val="006873BB"/>
    <w:rsid w:val="00691445"/>
    <w:rsid w:val="00691641"/>
    <w:rsid w:val="00692DC9"/>
    <w:rsid w:val="006933E4"/>
    <w:rsid w:val="0069356C"/>
    <w:rsid w:val="00693714"/>
    <w:rsid w:val="006938BA"/>
    <w:rsid w:val="00693BDD"/>
    <w:rsid w:val="0069478E"/>
    <w:rsid w:val="00695745"/>
    <w:rsid w:val="00696C65"/>
    <w:rsid w:val="00696E2A"/>
    <w:rsid w:val="00697D08"/>
    <w:rsid w:val="00697F95"/>
    <w:rsid w:val="006A0581"/>
    <w:rsid w:val="006A27FC"/>
    <w:rsid w:val="006A53F8"/>
    <w:rsid w:val="006A6685"/>
    <w:rsid w:val="006A6B50"/>
    <w:rsid w:val="006A7B4F"/>
    <w:rsid w:val="006B039D"/>
    <w:rsid w:val="006B0A2F"/>
    <w:rsid w:val="006B4004"/>
    <w:rsid w:val="006B678C"/>
    <w:rsid w:val="006B7283"/>
    <w:rsid w:val="006B7305"/>
    <w:rsid w:val="006B766D"/>
    <w:rsid w:val="006B7F41"/>
    <w:rsid w:val="006C1492"/>
    <w:rsid w:val="006C1638"/>
    <w:rsid w:val="006C1CAC"/>
    <w:rsid w:val="006C204A"/>
    <w:rsid w:val="006C34CD"/>
    <w:rsid w:val="006C3968"/>
    <w:rsid w:val="006C7A59"/>
    <w:rsid w:val="006C7AA0"/>
    <w:rsid w:val="006D05E2"/>
    <w:rsid w:val="006D10D0"/>
    <w:rsid w:val="006D1515"/>
    <w:rsid w:val="006D1A37"/>
    <w:rsid w:val="006D2AC8"/>
    <w:rsid w:val="006D3130"/>
    <w:rsid w:val="006D39B7"/>
    <w:rsid w:val="006D3E10"/>
    <w:rsid w:val="006D5228"/>
    <w:rsid w:val="006D7CC4"/>
    <w:rsid w:val="006E1D27"/>
    <w:rsid w:val="006E2089"/>
    <w:rsid w:val="006E2279"/>
    <w:rsid w:val="006E42A2"/>
    <w:rsid w:val="006E5B99"/>
    <w:rsid w:val="006E5D58"/>
    <w:rsid w:val="006E5FC6"/>
    <w:rsid w:val="006E6081"/>
    <w:rsid w:val="006E681E"/>
    <w:rsid w:val="006E6AFB"/>
    <w:rsid w:val="006F0D47"/>
    <w:rsid w:val="006F10F5"/>
    <w:rsid w:val="006F134F"/>
    <w:rsid w:val="006F237E"/>
    <w:rsid w:val="006F29C4"/>
    <w:rsid w:val="006F3C4D"/>
    <w:rsid w:val="006F4243"/>
    <w:rsid w:val="006F4508"/>
    <w:rsid w:val="006F5661"/>
    <w:rsid w:val="006F7DE0"/>
    <w:rsid w:val="00700E21"/>
    <w:rsid w:val="00700E8D"/>
    <w:rsid w:val="00701518"/>
    <w:rsid w:val="00701DCC"/>
    <w:rsid w:val="007023D4"/>
    <w:rsid w:val="007027B0"/>
    <w:rsid w:val="00704D24"/>
    <w:rsid w:val="00705215"/>
    <w:rsid w:val="00705E7A"/>
    <w:rsid w:val="0070709F"/>
    <w:rsid w:val="00707561"/>
    <w:rsid w:val="007078B0"/>
    <w:rsid w:val="007122FA"/>
    <w:rsid w:val="007131C4"/>
    <w:rsid w:val="00713252"/>
    <w:rsid w:val="00713406"/>
    <w:rsid w:val="00713DB5"/>
    <w:rsid w:val="00716504"/>
    <w:rsid w:val="0071664F"/>
    <w:rsid w:val="00716706"/>
    <w:rsid w:val="00720BBB"/>
    <w:rsid w:val="0072154F"/>
    <w:rsid w:val="007218A8"/>
    <w:rsid w:val="00722B1B"/>
    <w:rsid w:val="007238D8"/>
    <w:rsid w:val="00725D9D"/>
    <w:rsid w:val="00725E78"/>
    <w:rsid w:val="0072673C"/>
    <w:rsid w:val="007310C2"/>
    <w:rsid w:val="00731D26"/>
    <w:rsid w:val="007328AA"/>
    <w:rsid w:val="0073318C"/>
    <w:rsid w:val="007331D3"/>
    <w:rsid w:val="00734EC9"/>
    <w:rsid w:val="00736A91"/>
    <w:rsid w:val="00740378"/>
    <w:rsid w:val="0074080D"/>
    <w:rsid w:val="00741251"/>
    <w:rsid w:val="007416CA"/>
    <w:rsid w:val="007417A2"/>
    <w:rsid w:val="00741CF2"/>
    <w:rsid w:val="007424DC"/>
    <w:rsid w:val="007430EA"/>
    <w:rsid w:val="007464C5"/>
    <w:rsid w:val="00746EDA"/>
    <w:rsid w:val="007508E8"/>
    <w:rsid w:val="00750A81"/>
    <w:rsid w:val="00752004"/>
    <w:rsid w:val="00752274"/>
    <w:rsid w:val="00753DCD"/>
    <w:rsid w:val="00754737"/>
    <w:rsid w:val="00754CE8"/>
    <w:rsid w:val="0075560D"/>
    <w:rsid w:val="00755E81"/>
    <w:rsid w:val="00756E13"/>
    <w:rsid w:val="0075731B"/>
    <w:rsid w:val="007575C5"/>
    <w:rsid w:val="007601AB"/>
    <w:rsid w:val="00760AEF"/>
    <w:rsid w:val="00763A37"/>
    <w:rsid w:val="00764DDA"/>
    <w:rsid w:val="00765016"/>
    <w:rsid w:val="0076503A"/>
    <w:rsid w:val="0076573F"/>
    <w:rsid w:val="00765F10"/>
    <w:rsid w:val="00765F4A"/>
    <w:rsid w:val="0076618F"/>
    <w:rsid w:val="00767CAE"/>
    <w:rsid w:val="00767EB6"/>
    <w:rsid w:val="00770FDD"/>
    <w:rsid w:val="0077343D"/>
    <w:rsid w:val="007737C5"/>
    <w:rsid w:val="00773A36"/>
    <w:rsid w:val="00775B5B"/>
    <w:rsid w:val="007767BA"/>
    <w:rsid w:val="00780906"/>
    <w:rsid w:val="00780B23"/>
    <w:rsid w:val="007819CF"/>
    <w:rsid w:val="00781B7F"/>
    <w:rsid w:val="00785793"/>
    <w:rsid w:val="0078681B"/>
    <w:rsid w:val="00787CC4"/>
    <w:rsid w:val="0079079C"/>
    <w:rsid w:val="00790A89"/>
    <w:rsid w:val="00790F03"/>
    <w:rsid w:val="00792406"/>
    <w:rsid w:val="00792D5E"/>
    <w:rsid w:val="00793D3F"/>
    <w:rsid w:val="007961B6"/>
    <w:rsid w:val="007969C1"/>
    <w:rsid w:val="00797CE4"/>
    <w:rsid w:val="007A1F9A"/>
    <w:rsid w:val="007A228B"/>
    <w:rsid w:val="007A2CE8"/>
    <w:rsid w:val="007A2DEF"/>
    <w:rsid w:val="007A6AF6"/>
    <w:rsid w:val="007A6E80"/>
    <w:rsid w:val="007A7042"/>
    <w:rsid w:val="007A7482"/>
    <w:rsid w:val="007A76D9"/>
    <w:rsid w:val="007A76E3"/>
    <w:rsid w:val="007B0E84"/>
    <w:rsid w:val="007B2E23"/>
    <w:rsid w:val="007B37DF"/>
    <w:rsid w:val="007B4214"/>
    <w:rsid w:val="007B53C2"/>
    <w:rsid w:val="007B5B91"/>
    <w:rsid w:val="007B5C30"/>
    <w:rsid w:val="007C02F5"/>
    <w:rsid w:val="007C0569"/>
    <w:rsid w:val="007C0849"/>
    <w:rsid w:val="007C0BE5"/>
    <w:rsid w:val="007C31C1"/>
    <w:rsid w:val="007C3789"/>
    <w:rsid w:val="007C429E"/>
    <w:rsid w:val="007C4467"/>
    <w:rsid w:val="007C4CCD"/>
    <w:rsid w:val="007C5FE5"/>
    <w:rsid w:val="007C6155"/>
    <w:rsid w:val="007C7934"/>
    <w:rsid w:val="007D2322"/>
    <w:rsid w:val="007D25D3"/>
    <w:rsid w:val="007D4361"/>
    <w:rsid w:val="007D530A"/>
    <w:rsid w:val="007D5A16"/>
    <w:rsid w:val="007D6930"/>
    <w:rsid w:val="007D6F01"/>
    <w:rsid w:val="007D70C0"/>
    <w:rsid w:val="007D7460"/>
    <w:rsid w:val="007D76CF"/>
    <w:rsid w:val="007E0003"/>
    <w:rsid w:val="007E0B7F"/>
    <w:rsid w:val="007E15C5"/>
    <w:rsid w:val="007E2E16"/>
    <w:rsid w:val="007E62C8"/>
    <w:rsid w:val="007E6546"/>
    <w:rsid w:val="007F0C7A"/>
    <w:rsid w:val="007F13E2"/>
    <w:rsid w:val="007F2B15"/>
    <w:rsid w:val="007F3717"/>
    <w:rsid w:val="007F3B11"/>
    <w:rsid w:val="007F4F31"/>
    <w:rsid w:val="007F5E4F"/>
    <w:rsid w:val="008010B6"/>
    <w:rsid w:val="00801455"/>
    <w:rsid w:val="00801825"/>
    <w:rsid w:val="00801A7C"/>
    <w:rsid w:val="00803A03"/>
    <w:rsid w:val="00804ADB"/>
    <w:rsid w:val="00804DE4"/>
    <w:rsid w:val="008061FB"/>
    <w:rsid w:val="00806A21"/>
    <w:rsid w:val="008076DD"/>
    <w:rsid w:val="008109E6"/>
    <w:rsid w:val="00810E9F"/>
    <w:rsid w:val="00810F20"/>
    <w:rsid w:val="00811BC9"/>
    <w:rsid w:val="00813604"/>
    <w:rsid w:val="008139CE"/>
    <w:rsid w:val="008142D2"/>
    <w:rsid w:val="008142EC"/>
    <w:rsid w:val="0081496C"/>
    <w:rsid w:val="00814B17"/>
    <w:rsid w:val="008152F5"/>
    <w:rsid w:val="008156E1"/>
    <w:rsid w:val="00815AA3"/>
    <w:rsid w:val="008166A2"/>
    <w:rsid w:val="00822926"/>
    <w:rsid w:val="00823964"/>
    <w:rsid w:val="00823D01"/>
    <w:rsid w:val="00824599"/>
    <w:rsid w:val="00824998"/>
    <w:rsid w:val="00824BAE"/>
    <w:rsid w:val="008250DE"/>
    <w:rsid w:val="00826079"/>
    <w:rsid w:val="00826105"/>
    <w:rsid w:val="00827A53"/>
    <w:rsid w:val="008304C1"/>
    <w:rsid w:val="00831464"/>
    <w:rsid w:val="0083227F"/>
    <w:rsid w:val="00832E93"/>
    <w:rsid w:val="00832FA6"/>
    <w:rsid w:val="00833DC4"/>
    <w:rsid w:val="00835270"/>
    <w:rsid w:val="008355EB"/>
    <w:rsid w:val="008361FF"/>
    <w:rsid w:val="008363CB"/>
    <w:rsid w:val="0083651A"/>
    <w:rsid w:val="00840BE1"/>
    <w:rsid w:val="0084124F"/>
    <w:rsid w:val="008414AC"/>
    <w:rsid w:val="00842402"/>
    <w:rsid w:val="008435B4"/>
    <w:rsid w:val="00843656"/>
    <w:rsid w:val="00843DB7"/>
    <w:rsid w:val="008443F4"/>
    <w:rsid w:val="008444DD"/>
    <w:rsid w:val="0084503A"/>
    <w:rsid w:val="00846E75"/>
    <w:rsid w:val="008515A2"/>
    <w:rsid w:val="00852D53"/>
    <w:rsid w:val="008530E2"/>
    <w:rsid w:val="00853361"/>
    <w:rsid w:val="008544FC"/>
    <w:rsid w:val="00855B9A"/>
    <w:rsid w:val="00855F0E"/>
    <w:rsid w:val="0085632C"/>
    <w:rsid w:val="008568F4"/>
    <w:rsid w:val="00857175"/>
    <w:rsid w:val="008573BB"/>
    <w:rsid w:val="00857656"/>
    <w:rsid w:val="00857F30"/>
    <w:rsid w:val="0086075A"/>
    <w:rsid w:val="00860B5C"/>
    <w:rsid w:val="008619E7"/>
    <w:rsid w:val="00863BC0"/>
    <w:rsid w:val="00864028"/>
    <w:rsid w:val="0086650E"/>
    <w:rsid w:val="00866984"/>
    <w:rsid w:val="00866CBE"/>
    <w:rsid w:val="00873AF0"/>
    <w:rsid w:val="00873C7E"/>
    <w:rsid w:val="008746A0"/>
    <w:rsid w:val="00874943"/>
    <w:rsid w:val="00874B27"/>
    <w:rsid w:val="00874F47"/>
    <w:rsid w:val="0087627A"/>
    <w:rsid w:val="0087665A"/>
    <w:rsid w:val="008771B0"/>
    <w:rsid w:val="0087785F"/>
    <w:rsid w:val="00877979"/>
    <w:rsid w:val="0088065C"/>
    <w:rsid w:val="00880844"/>
    <w:rsid w:val="00881CAE"/>
    <w:rsid w:val="00882231"/>
    <w:rsid w:val="008849A5"/>
    <w:rsid w:val="00884F4B"/>
    <w:rsid w:val="008856AE"/>
    <w:rsid w:val="008856BB"/>
    <w:rsid w:val="00885B40"/>
    <w:rsid w:val="0088683C"/>
    <w:rsid w:val="00886C03"/>
    <w:rsid w:val="008872B4"/>
    <w:rsid w:val="00890408"/>
    <w:rsid w:val="00892287"/>
    <w:rsid w:val="0089250B"/>
    <w:rsid w:val="00894207"/>
    <w:rsid w:val="008944B3"/>
    <w:rsid w:val="00894B70"/>
    <w:rsid w:val="00894E2C"/>
    <w:rsid w:val="00895BE2"/>
    <w:rsid w:val="008970BD"/>
    <w:rsid w:val="008972E1"/>
    <w:rsid w:val="00897889"/>
    <w:rsid w:val="00897A9D"/>
    <w:rsid w:val="00897B09"/>
    <w:rsid w:val="008A0B99"/>
    <w:rsid w:val="008A0FDF"/>
    <w:rsid w:val="008A2197"/>
    <w:rsid w:val="008A411B"/>
    <w:rsid w:val="008A7AF5"/>
    <w:rsid w:val="008B0295"/>
    <w:rsid w:val="008B0321"/>
    <w:rsid w:val="008B0B7A"/>
    <w:rsid w:val="008B0DE7"/>
    <w:rsid w:val="008B0F7D"/>
    <w:rsid w:val="008B16A2"/>
    <w:rsid w:val="008B2477"/>
    <w:rsid w:val="008B27FC"/>
    <w:rsid w:val="008B358F"/>
    <w:rsid w:val="008B4A2D"/>
    <w:rsid w:val="008B4BC5"/>
    <w:rsid w:val="008B764F"/>
    <w:rsid w:val="008C027A"/>
    <w:rsid w:val="008C07C8"/>
    <w:rsid w:val="008C2446"/>
    <w:rsid w:val="008C27B7"/>
    <w:rsid w:val="008C3364"/>
    <w:rsid w:val="008C5056"/>
    <w:rsid w:val="008C5F16"/>
    <w:rsid w:val="008C5F7E"/>
    <w:rsid w:val="008C65AC"/>
    <w:rsid w:val="008C69D2"/>
    <w:rsid w:val="008C6B1C"/>
    <w:rsid w:val="008C7329"/>
    <w:rsid w:val="008C78D9"/>
    <w:rsid w:val="008D05CB"/>
    <w:rsid w:val="008D0976"/>
    <w:rsid w:val="008D0E54"/>
    <w:rsid w:val="008D1A14"/>
    <w:rsid w:val="008D1CD4"/>
    <w:rsid w:val="008D2A3D"/>
    <w:rsid w:val="008D2F49"/>
    <w:rsid w:val="008D36E2"/>
    <w:rsid w:val="008E0087"/>
    <w:rsid w:val="008E0E11"/>
    <w:rsid w:val="008E2442"/>
    <w:rsid w:val="008E3103"/>
    <w:rsid w:val="008E3189"/>
    <w:rsid w:val="008E331E"/>
    <w:rsid w:val="008E373B"/>
    <w:rsid w:val="008E3E2E"/>
    <w:rsid w:val="008E3EE6"/>
    <w:rsid w:val="008E4EBB"/>
    <w:rsid w:val="008E517D"/>
    <w:rsid w:val="008E6639"/>
    <w:rsid w:val="008E733F"/>
    <w:rsid w:val="008E7813"/>
    <w:rsid w:val="008F0869"/>
    <w:rsid w:val="008F205D"/>
    <w:rsid w:val="008F21AB"/>
    <w:rsid w:val="008F4402"/>
    <w:rsid w:val="008F54B7"/>
    <w:rsid w:val="008F58B5"/>
    <w:rsid w:val="008F63AD"/>
    <w:rsid w:val="008F6D95"/>
    <w:rsid w:val="008F734C"/>
    <w:rsid w:val="0090042E"/>
    <w:rsid w:val="009004E7"/>
    <w:rsid w:val="00900BDA"/>
    <w:rsid w:val="0090164F"/>
    <w:rsid w:val="00901F22"/>
    <w:rsid w:val="00902833"/>
    <w:rsid w:val="009030E9"/>
    <w:rsid w:val="0090353D"/>
    <w:rsid w:val="009039E2"/>
    <w:rsid w:val="00903FF9"/>
    <w:rsid w:val="009049AC"/>
    <w:rsid w:val="009049D0"/>
    <w:rsid w:val="0090511E"/>
    <w:rsid w:val="00905B9A"/>
    <w:rsid w:val="009065E6"/>
    <w:rsid w:val="00906B2A"/>
    <w:rsid w:val="00911658"/>
    <w:rsid w:val="00912E61"/>
    <w:rsid w:val="00913B1D"/>
    <w:rsid w:val="009166C9"/>
    <w:rsid w:val="00916B27"/>
    <w:rsid w:val="0092028D"/>
    <w:rsid w:val="00921BE4"/>
    <w:rsid w:val="00921FC8"/>
    <w:rsid w:val="00922575"/>
    <w:rsid w:val="009250A8"/>
    <w:rsid w:val="009257B9"/>
    <w:rsid w:val="009305F8"/>
    <w:rsid w:val="0093085B"/>
    <w:rsid w:val="00934798"/>
    <w:rsid w:val="00937327"/>
    <w:rsid w:val="00937399"/>
    <w:rsid w:val="00940EA9"/>
    <w:rsid w:val="00940F7C"/>
    <w:rsid w:val="009413A3"/>
    <w:rsid w:val="009422EB"/>
    <w:rsid w:val="009438AF"/>
    <w:rsid w:val="00943E45"/>
    <w:rsid w:val="0094535B"/>
    <w:rsid w:val="0094571F"/>
    <w:rsid w:val="00947895"/>
    <w:rsid w:val="0094793D"/>
    <w:rsid w:val="009526E7"/>
    <w:rsid w:val="00953665"/>
    <w:rsid w:val="00953B78"/>
    <w:rsid w:val="00953C6B"/>
    <w:rsid w:val="00954155"/>
    <w:rsid w:val="009542A5"/>
    <w:rsid w:val="0095467F"/>
    <w:rsid w:val="009556CE"/>
    <w:rsid w:val="00957C4C"/>
    <w:rsid w:val="00957EA7"/>
    <w:rsid w:val="0096096C"/>
    <w:rsid w:val="00960DA3"/>
    <w:rsid w:val="00961892"/>
    <w:rsid w:val="00962AB2"/>
    <w:rsid w:val="00962E59"/>
    <w:rsid w:val="0096301F"/>
    <w:rsid w:val="00963367"/>
    <w:rsid w:val="00963831"/>
    <w:rsid w:val="009638EC"/>
    <w:rsid w:val="00963B2C"/>
    <w:rsid w:val="00963FE4"/>
    <w:rsid w:val="00965D91"/>
    <w:rsid w:val="00965EAE"/>
    <w:rsid w:val="0096651D"/>
    <w:rsid w:val="00966A52"/>
    <w:rsid w:val="00966AEA"/>
    <w:rsid w:val="00967CC8"/>
    <w:rsid w:val="0097070D"/>
    <w:rsid w:val="00970EF0"/>
    <w:rsid w:val="00972F77"/>
    <w:rsid w:val="00973773"/>
    <w:rsid w:val="009741EA"/>
    <w:rsid w:val="009746A8"/>
    <w:rsid w:val="00974AD3"/>
    <w:rsid w:val="0097549D"/>
    <w:rsid w:val="00975BAE"/>
    <w:rsid w:val="009769B1"/>
    <w:rsid w:val="00976C5F"/>
    <w:rsid w:val="00976E48"/>
    <w:rsid w:val="0098228B"/>
    <w:rsid w:val="009837DA"/>
    <w:rsid w:val="009842E1"/>
    <w:rsid w:val="00984444"/>
    <w:rsid w:val="009845AE"/>
    <w:rsid w:val="009846A8"/>
    <w:rsid w:val="00984B3B"/>
    <w:rsid w:val="00984C93"/>
    <w:rsid w:val="00985F02"/>
    <w:rsid w:val="009861D6"/>
    <w:rsid w:val="00987302"/>
    <w:rsid w:val="00990E54"/>
    <w:rsid w:val="00991239"/>
    <w:rsid w:val="00991782"/>
    <w:rsid w:val="00991851"/>
    <w:rsid w:val="00991BF8"/>
    <w:rsid w:val="00992101"/>
    <w:rsid w:val="00992EDA"/>
    <w:rsid w:val="00993A4E"/>
    <w:rsid w:val="009952D0"/>
    <w:rsid w:val="009955CA"/>
    <w:rsid w:val="009968B5"/>
    <w:rsid w:val="009975D4"/>
    <w:rsid w:val="009A0D66"/>
    <w:rsid w:val="009A1FD3"/>
    <w:rsid w:val="009A332F"/>
    <w:rsid w:val="009A3BE3"/>
    <w:rsid w:val="009A4A83"/>
    <w:rsid w:val="009A51C8"/>
    <w:rsid w:val="009A5308"/>
    <w:rsid w:val="009A60D4"/>
    <w:rsid w:val="009A74AD"/>
    <w:rsid w:val="009A7851"/>
    <w:rsid w:val="009B0AD8"/>
    <w:rsid w:val="009B26D9"/>
    <w:rsid w:val="009B5E3E"/>
    <w:rsid w:val="009B627D"/>
    <w:rsid w:val="009B7D35"/>
    <w:rsid w:val="009C0D1A"/>
    <w:rsid w:val="009C11CB"/>
    <w:rsid w:val="009C1D73"/>
    <w:rsid w:val="009C1DA5"/>
    <w:rsid w:val="009C25F4"/>
    <w:rsid w:val="009C4244"/>
    <w:rsid w:val="009C4629"/>
    <w:rsid w:val="009C5740"/>
    <w:rsid w:val="009C6013"/>
    <w:rsid w:val="009C6265"/>
    <w:rsid w:val="009C66D9"/>
    <w:rsid w:val="009C75C7"/>
    <w:rsid w:val="009C7761"/>
    <w:rsid w:val="009C79D2"/>
    <w:rsid w:val="009C7B66"/>
    <w:rsid w:val="009D0278"/>
    <w:rsid w:val="009D03EE"/>
    <w:rsid w:val="009D15A0"/>
    <w:rsid w:val="009D2832"/>
    <w:rsid w:val="009D38F0"/>
    <w:rsid w:val="009D3C56"/>
    <w:rsid w:val="009D4380"/>
    <w:rsid w:val="009D56B6"/>
    <w:rsid w:val="009D6BE1"/>
    <w:rsid w:val="009E0EB7"/>
    <w:rsid w:val="009E1482"/>
    <w:rsid w:val="009E1F45"/>
    <w:rsid w:val="009E238D"/>
    <w:rsid w:val="009E27F2"/>
    <w:rsid w:val="009E2B8A"/>
    <w:rsid w:val="009E3C92"/>
    <w:rsid w:val="009E4F8C"/>
    <w:rsid w:val="009E5693"/>
    <w:rsid w:val="009E5CF7"/>
    <w:rsid w:val="009F2DB0"/>
    <w:rsid w:val="009F38F8"/>
    <w:rsid w:val="009F3E8A"/>
    <w:rsid w:val="009F50BF"/>
    <w:rsid w:val="009F6D8F"/>
    <w:rsid w:val="009F7CEB"/>
    <w:rsid w:val="00A01227"/>
    <w:rsid w:val="00A016AD"/>
    <w:rsid w:val="00A01E26"/>
    <w:rsid w:val="00A02202"/>
    <w:rsid w:val="00A03108"/>
    <w:rsid w:val="00A03BC7"/>
    <w:rsid w:val="00A04E68"/>
    <w:rsid w:val="00A052AD"/>
    <w:rsid w:val="00A05E85"/>
    <w:rsid w:val="00A06108"/>
    <w:rsid w:val="00A069B7"/>
    <w:rsid w:val="00A06E57"/>
    <w:rsid w:val="00A0768B"/>
    <w:rsid w:val="00A07BC9"/>
    <w:rsid w:val="00A10E30"/>
    <w:rsid w:val="00A12835"/>
    <w:rsid w:val="00A12ED8"/>
    <w:rsid w:val="00A13065"/>
    <w:rsid w:val="00A13878"/>
    <w:rsid w:val="00A13901"/>
    <w:rsid w:val="00A13982"/>
    <w:rsid w:val="00A13E00"/>
    <w:rsid w:val="00A14057"/>
    <w:rsid w:val="00A14652"/>
    <w:rsid w:val="00A15B09"/>
    <w:rsid w:val="00A16105"/>
    <w:rsid w:val="00A1678C"/>
    <w:rsid w:val="00A17BA4"/>
    <w:rsid w:val="00A201E7"/>
    <w:rsid w:val="00A20274"/>
    <w:rsid w:val="00A20C4A"/>
    <w:rsid w:val="00A21793"/>
    <w:rsid w:val="00A21A7C"/>
    <w:rsid w:val="00A229AC"/>
    <w:rsid w:val="00A22BE1"/>
    <w:rsid w:val="00A2403C"/>
    <w:rsid w:val="00A2447F"/>
    <w:rsid w:val="00A248E2"/>
    <w:rsid w:val="00A2539C"/>
    <w:rsid w:val="00A25E28"/>
    <w:rsid w:val="00A263F8"/>
    <w:rsid w:val="00A26BB4"/>
    <w:rsid w:val="00A27C83"/>
    <w:rsid w:val="00A3019B"/>
    <w:rsid w:val="00A309D2"/>
    <w:rsid w:val="00A30E55"/>
    <w:rsid w:val="00A31275"/>
    <w:rsid w:val="00A31DAD"/>
    <w:rsid w:val="00A3231C"/>
    <w:rsid w:val="00A35203"/>
    <w:rsid w:val="00A3526E"/>
    <w:rsid w:val="00A369A7"/>
    <w:rsid w:val="00A421FA"/>
    <w:rsid w:val="00A4300E"/>
    <w:rsid w:val="00A43CCD"/>
    <w:rsid w:val="00A45611"/>
    <w:rsid w:val="00A46FE2"/>
    <w:rsid w:val="00A47434"/>
    <w:rsid w:val="00A47C3E"/>
    <w:rsid w:val="00A5109B"/>
    <w:rsid w:val="00A51557"/>
    <w:rsid w:val="00A51E01"/>
    <w:rsid w:val="00A52946"/>
    <w:rsid w:val="00A5302C"/>
    <w:rsid w:val="00A532DD"/>
    <w:rsid w:val="00A53C96"/>
    <w:rsid w:val="00A56504"/>
    <w:rsid w:val="00A57083"/>
    <w:rsid w:val="00A572D9"/>
    <w:rsid w:val="00A57827"/>
    <w:rsid w:val="00A57D56"/>
    <w:rsid w:val="00A60D57"/>
    <w:rsid w:val="00A6113F"/>
    <w:rsid w:val="00A6176E"/>
    <w:rsid w:val="00A62B44"/>
    <w:rsid w:val="00A62FB2"/>
    <w:rsid w:val="00A63C91"/>
    <w:rsid w:val="00A63DB2"/>
    <w:rsid w:val="00A644DC"/>
    <w:rsid w:val="00A64695"/>
    <w:rsid w:val="00A66B6E"/>
    <w:rsid w:val="00A7048A"/>
    <w:rsid w:val="00A7096D"/>
    <w:rsid w:val="00A73FA2"/>
    <w:rsid w:val="00A747DF"/>
    <w:rsid w:val="00A74D23"/>
    <w:rsid w:val="00A75C50"/>
    <w:rsid w:val="00A76122"/>
    <w:rsid w:val="00A7695B"/>
    <w:rsid w:val="00A80CB0"/>
    <w:rsid w:val="00A80DB2"/>
    <w:rsid w:val="00A81C51"/>
    <w:rsid w:val="00A830EC"/>
    <w:rsid w:val="00A83256"/>
    <w:rsid w:val="00A83D07"/>
    <w:rsid w:val="00A85B18"/>
    <w:rsid w:val="00A87A03"/>
    <w:rsid w:val="00A933A1"/>
    <w:rsid w:val="00A93571"/>
    <w:rsid w:val="00A93684"/>
    <w:rsid w:val="00A94320"/>
    <w:rsid w:val="00A94477"/>
    <w:rsid w:val="00A9455F"/>
    <w:rsid w:val="00A95905"/>
    <w:rsid w:val="00A9713B"/>
    <w:rsid w:val="00AA2387"/>
    <w:rsid w:val="00AA3C74"/>
    <w:rsid w:val="00AA5619"/>
    <w:rsid w:val="00AA6871"/>
    <w:rsid w:val="00AB3382"/>
    <w:rsid w:val="00AB5890"/>
    <w:rsid w:val="00AB6240"/>
    <w:rsid w:val="00AB7EBE"/>
    <w:rsid w:val="00AC060B"/>
    <w:rsid w:val="00AC27F3"/>
    <w:rsid w:val="00AC366A"/>
    <w:rsid w:val="00AC3886"/>
    <w:rsid w:val="00AC4222"/>
    <w:rsid w:val="00AC4A94"/>
    <w:rsid w:val="00AC5ACD"/>
    <w:rsid w:val="00AC65AD"/>
    <w:rsid w:val="00AC69EB"/>
    <w:rsid w:val="00AC76EC"/>
    <w:rsid w:val="00AD0C6E"/>
    <w:rsid w:val="00AD243C"/>
    <w:rsid w:val="00AD2F96"/>
    <w:rsid w:val="00AD3162"/>
    <w:rsid w:val="00AD3C47"/>
    <w:rsid w:val="00AD4708"/>
    <w:rsid w:val="00AD6147"/>
    <w:rsid w:val="00AD6BE8"/>
    <w:rsid w:val="00AD6DDC"/>
    <w:rsid w:val="00AD7F0A"/>
    <w:rsid w:val="00AE0186"/>
    <w:rsid w:val="00AE1CF1"/>
    <w:rsid w:val="00AE1D17"/>
    <w:rsid w:val="00AE1F9A"/>
    <w:rsid w:val="00AE34C3"/>
    <w:rsid w:val="00AE37B1"/>
    <w:rsid w:val="00AE3BEF"/>
    <w:rsid w:val="00AE4BBE"/>
    <w:rsid w:val="00AE5766"/>
    <w:rsid w:val="00AE63A8"/>
    <w:rsid w:val="00AE6430"/>
    <w:rsid w:val="00AE7553"/>
    <w:rsid w:val="00AF03EE"/>
    <w:rsid w:val="00AF0C83"/>
    <w:rsid w:val="00AF1F42"/>
    <w:rsid w:val="00AF25DE"/>
    <w:rsid w:val="00AF2E76"/>
    <w:rsid w:val="00AF6FB3"/>
    <w:rsid w:val="00AF70D9"/>
    <w:rsid w:val="00AF74EF"/>
    <w:rsid w:val="00B00855"/>
    <w:rsid w:val="00B02615"/>
    <w:rsid w:val="00B02E6D"/>
    <w:rsid w:val="00B044CE"/>
    <w:rsid w:val="00B0587C"/>
    <w:rsid w:val="00B05C5B"/>
    <w:rsid w:val="00B067F0"/>
    <w:rsid w:val="00B06A4B"/>
    <w:rsid w:val="00B06F51"/>
    <w:rsid w:val="00B07A0B"/>
    <w:rsid w:val="00B10049"/>
    <w:rsid w:val="00B10892"/>
    <w:rsid w:val="00B10957"/>
    <w:rsid w:val="00B10A42"/>
    <w:rsid w:val="00B1111E"/>
    <w:rsid w:val="00B11143"/>
    <w:rsid w:val="00B1262D"/>
    <w:rsid w:val="00B143F7"/>
    <w:rsid w:val="00B148D1"/>
    <w:rsid w:val="00B14E66"/>
    <w:rsid w:val="00B15A8C"/>
    <w:rsid w:val="00B16C50"/>
    <w:rsid w:val="00B170A1"/>
    <w:rsid w:val="00B17232"/>
    <w:rsid w:val="00B20898"/>
    <w:rsid w:val="00B215A1"/>
    <w:rsid w:val="00B22719"/>
    <w:rsid w:val="00B23FE3"/>
    <w:rsid w:val="00B275E5"/>
    <w:rsid w:val="00B27E73"/>
    <w:rsid w:val="00B308AC"/>
    <w:rsid w:val="00B30B2D"/>
    <w:rsid w:val="00B3133A"/>
    <w:rsid w:val="00B320B5"/>
    <w:rsid w:val="00B33A4B"/>
    <w:rsid w:val="00B34647"/>
    <w:rsid w:val="00B353C8"/>
    <w:rsid w:val="00B3597F"/>
    <w:rsid w:val="00B37D65"/>
    <w:rsid w:val="00B41748"/>
    <w:rsid w:val="00B41C12"/>
    <w:rsid w:val="00B41C7B"/>
    <w:rsid w:val="00B42F3D"/>
    <w:rsid w:val="00B43B99"/>
    <w:rsid w:val="00B43C92"/>
    <w:rsid w:val="00B43F94"/>
    <w:rsid w:val="00B45B29"/>
    <w:rsid w:val="00B46357"/>
    <w:rsid w:val="00B464E8"/>
    <w:rsid w:val="00B46718"/>
    <w:rsid w:val="00B5010E"/>
    <w:rsid w:val="00B52516"/>
    <w:rsid w:val="00B5282E"/>
    <w:rsid w:val="00B53B1C"/>
    <w:rsid w:val="00B53B45"/>
    <w:rsid w:val="00B540A0"/>
    <w:rsid w:val="00B54263"/>
    <w:rsid w:val="00B55A41"/>
    <w:rsid w:val="00B56A8F"/>
    <w:rsid w:val="00B56CD4"/>
    <w:rsid w:val="00B56DED"/>
    <w:rsid w:val="00B57C56"/>
    <w:rsid w:val="00B609DE"/>
    <w:rsid w:val="00B610EC"/>
    <w:rsid w:val="00B61390"/>
    <w:rsid w:val="00B63006"/>
    <w:rsid w:val="00B63264"/>
    <w:rsid w:val="00B63C0A"/>
    <w:rsid w:val="00B6448C"/>
    <w:rsid w:val="00B64701"/>
    <w:rsid w:val="00B65098"/>
    <w:rsid w:val="00B65561"/>
    <w:rsid w:val="00B658AF"/>
    <w:rsid w:val="00B71DB8"/>
    <w:rsid w:val="00B73A26"/>
    <w:rsid w:val="00B73ADC"/>
    <w:rsid w:val="00B74CDF"/>
    <w:rsid w:val="00B75187"/>
    <w:rsid w:val="00B767A3"/>
    <w:rsid w:val="00B76B60"/>
    <w:rsid w:val="00B81B02"/>
    <w:rsid w:val="00B8229A"/>
    <w:rsid w:val="00B829DC"/>
    <w:rsid w:val="00B82E94"/>
    <w:rsid w:val="00B83087"/>
    <w:rsid w:val="00B83157"/>
    <w:rsid w:val="00B849DF"/>
    <w:rsid w:val="00B87350"/>
    <w:rsid w:val="00B87948"/>
    <w:rsid w:val="00B906CD"/>
    <w:rsid w:val="00B91927"/>
    <w:rsid w:val="00B91A0D"/>
    <w:rsid w:val="00B93C60"/>
    <w:rsid w:val="00B95165"/>
    <w:rsid w:val="00B95707"/>
    <w:rsid w:val="00B95C3B"/>
    <w:rsid w:val="00B972C0"/>
    <w:rsid w:val="00B97928"/>
    <w:rsid w:val="00BA0953"/>
    <w:rsid w:val="00BA1EA0"/>
    <w:rsid w:val="00BA3858"/>
    <w:rsid w:val="00BA4F14"/>
    <w:rsid w:val="00BA5017"/>
    <w:rsid w:val="00BA6255"/>
    <w:rsid w:val="00BA76E6"/>
    <w:rsid w:val="00BA7BF0"/>
    <w:rsid w:val="00BB058C"/>
    <w:rsid w:val="00BB0F81"/>
    <w:rsid w:val="00BB10AA"/>
    <w:rsid w:val="00BB16B2"/>
    <w:rsid w:val="00BB2AB9"/>
    <w:rsid w:val="00BB4DB0"/>
    <w:rsid w:val="00BB540B"/>
    <w:rsid w:val="00BB5455"/>
    <w:rsid w:val="00BB5BBE"/>
    <w:rsid w:val="00BB7208"/>
    <w:rsid w:val="00BB79F3"/>
    <w:rsid w:val="00BC0989"/>
    <w:rsid w:val="00BC0FF0"/>
    <w:rsid w:val="00BC19AF"/>
    <w:rsid w:val="00BC1F4C"/>
    <w:rsid w:val="00BC20D4"/>
    <w:rsid w:val="00BC2F66"/>
    <w:rsid w:val="00BC382C"/>
    <w:rsid w:val="00BC4950"/>
    <w:rsid w:val="00BC6877"/>
    <w:rsid w:val="00BD0976"/>
    <w:rsid w:val="00BD0C7A"/>
    <w:rsid w:val="00BD1055"/>
    <w:rsid w:val="00BD1DCF"/>
    <w:rsid w:val="00BD36E5"/>
    <w:rsid w:val="00BD37F5"/>
    <w:rsid w:val="00BD4097"/>
    <w:rsid w:val="00BD4E2B"/>
    <w:rsid w:val="00BD57DE"/>
    <w:rsid w:val="00BD74A5"/>
    <w:rsid w:val="00BE00B1"/>
    <w:rsid w:val="00BE0B6C"/>
    <w:rsid w:val="00BE0B9D"/>
    <w:rsid w:val="00BE0E8B"/>
    <w:rsid w:val="00BE0EED"/>
    <w:rsid w:val="00BE2117"/>
    <w:rsid w:val="00BE2917"/>
    <w:rsid w:val="00BE29CD"/>
    <w:rsid w:val="00BE4551"/>
    <w:rsid w:val="00BE49E3"/>
    <w:rsid w:val="00BE4C21"/>
    <w:rsid w:val="00BE4DFA"/>
    <w:rsid w:val="00BE5BC8"/>
    <w:rsid w:val="00BE71ED"/>
    <w:rsid w:val="00BE74C7"/>
    <w:rsid w:val="00BF2162"/>
    <w:rsid w:val="00BF2572"/>
    <w:rsid w:val="00BF2EB7"/>
    <w:rsid w:val="00BF3B2E"/>
    <w:rsid w:val="00BF4592"/>
    <w:rsid w:val="00BF4B3B"/>
    <w:rsid w:val="00BF5E26"/>
    <w:rsid w:val="00BF603E"/>
    <w:rsid w:val="00BF6E6E"/>
    <w:rsid w:val="00C00EEE"/>
    <w:rsid w:val="00C010BC"/>
    <w:rsid w:val="00C01B19"/>
    <w:rsid w:val="00C01C75"/>
    <w:rsid w:val="00C035E6"/>
    <w:rsid w:val="00C04EAF"/>
    <w:rsid w:val="00C057DB"/>
    <w:rsid w:val="00C05D36"/>
    <w:rsid w:val="00C0615F"/>
    <w:rsid w:val="00C0724F"/>
    <w:rsid w:val="00C0749A"/>
    <w:rsid w:val="00C079D7"/>
    <w:rsid w:val="00C07C98"/>
    <w:rsid w:val="00C105D1"/>
    <w:rsid w:val="00C11C2C"/>
    <w:rsid w:val="00C130AB"/>
    <w:rsid w:val="00C15B17"/>
    <w:rsid w:val="00C15BDC"/>
    <w:rsid w:val="00C15D9D"/>
    <w:rsid w:val="00C15E14"/>
    <w:rsid w:val="00C15E59"/>
    <w:rsid w:val="00C16268"/>
    <w:rsid w:val="00C1678D"/>
    <w:rsid w:val="00C20063"/>
    <w:rsid w:val="00C242E5"/>
    <w:rsid w:val="00C24E88"/>
    <w:rsid w:val="00C26866"/>
    <w:rsid w:val="00C311FE"/>
    <w:rsid w:val="00C3257E"/>
    <w:rsid w:val="00C337B4"/>
    <w:rsid w:val="00C3447B"/>
    <w:rsid w:val="00C357AC"/>
    <w:rsid w:val="00C35955"/>
    <w:rsid w:val="00C35BA3"/>
    <w:rsid w:val="00C3764E"/>
    <w:rsid w:val="00C401DD"/>
    <w:rsid w:val="00C403B9"/>
    <w:rsid w:val="00C408BF"/>
    <w:rsid w:val="00C41382"/>
    <w:rsid w:val="00C415AE"/>
    <w:rsid w:val="00C43B85"/>
    <w:rsid w:val="00C43C38"/>
    <w:rsid w:val="00C44465"/>
    <w:rsid w:val="00C444D3"/>
    <w:rsid w:val="00C46707"/>
    <w:rsid w:val="00C47583"/>
    <w:rsid w:val="00C475BF"/>
    <w:rsid w:val="00C500E8"/>
    <w:rsid w:val="00C50626"/>
    <w:rsid w:val="00C50ACE"/>
    <w:rsid w:val="00C511E8"/>
    <w:rsid w:val="00C51214"/>
    <w:rsid w:val="00C5541E"/>
    <w:rsid w:val="00C55CDC"/>
    <w:rsid w:val="00C56A55"/>
    <w:rsid w:val="00C624CD"/>
    <w:rsid w:val="00C6366B"/>
    <w:rsid w:val="00C636FC"/>
    <w:rsid w:val="00C6371B"/>
    <w:rsid w:val="00C63ACE"/>
    <w:rsid w:val="00C64C54"/>
    <w:rsid w:val="00C65C68"/>
    <w:rsid w:val="00C65CFC"/>
    <w:rsid w:val="00C65DF3"/>
    <w:rsid w:val="00C670E0"/>
    <w:rsid w:val="00C67C50"/>
    <w:rsid w:val="00C705AB"/>
    <w:rsid w:val="00C71E0C"/>
    <w:rsid w:val="00C73ECB"/>
    <w:rsid w:val="00C73F21"/>
    <w:rsid w:val="00C77009"/>
    <w:rsid w:val="00C80722"/>
    <w:rsid w:val="00C80D4E"/>
    <w:rsid w:val="00C81523"/>
    <w:rsid w:val="00C81AEE"/>
    <w:rsid w:val="00C81FC2"/>
    <w:rsid w:val="00C82547"/>
    <w:rsid w:val="00C83302"/>
    <w:rsid w:val="00C838E6"/>
    <w:rsid w:val="00C841A0"/>
    <w:rsid w:val="00C84287"/>
    <w:rsid w:val="00C8447D"/>
    <w:rsid w:val="00C84938"/>
    <w:rsid w:val="00C87D63"/>
    <w:rsid w:val="00C87EC1"/>
    <w:rsid w:val="00C9000A"/>
    <w:rsid w:val="00C902FF"/>
    <w:rsid w:val="00C909AC"/>
    <w:rsid w:val="00C911C7"/>
    <w:rsid w:val="00C91364"/>
    <w:rsid w:val="00C91A07"/>
    <w:rsid w:val="00C92DF1"/>
    <w:rsid w:val="00C95151"/>
    <w:rsid w:val="00C96C46"/>
    <w:rsid w:val="00C97D2C"/>
    <w:rsid w:val="00CA05E7"/>
    <w:rsid w:val="00CA0686"/>
    <w:rsid w:val="00CA1449"/>
    <w:rsid w:val="00CA347C"/>
    <w:rsid w:val="00CA4DB0"/>
    <w:rsid w:val="00CA50D3"/>
    <w:rsid w:val="00CA5146"/>
    <w:rsid w:val="00CA52A8"/>
    <w:rsid w:val="00CA550F"/>
    <w:rsid w:val="00CA5A82"/>
    <w:rsid w:val="00CA5C15"/>
    <w:rsid w:val="00CA5C16"/>
    <w:rsid w:val="00CA5F23"/>
    <w:rsid w:val="00CB0F22"/>
    <w:rsid w:val="00CB1F07"/>
    <w:rsid w:val="00CB290F"/>
    <w:rsid w:val="00CB4378"/>
    <w:rsid w:val="00CB536B"/>
    <w:rsid w:val="00CB56D9"/>
    <w:rsid w:val="00CB6C44"/>
    <w:rsid w:val="00CB6E32"/>
    <w:rsid w:val="00CC0559"/>
    <w:rsid w:val="00CC0FB9"/>
    <w:rsid w:val="00CC33EB"/>
    <w:rsid w:val="00CC3E70"/>
    <w:rsid w:val="00CC5C0B"/>
    <w:rsid w:val="00CC6431"/>
    <w:rsid w:val="00CC6B4B"/>
    <w:rsid w:val="00CD1172"/>
    <w:rsid w:val="00CD1285"/>
    <w:rsid w:val="00CD17B1"/>
    <w:rsid w:val="00CD1B63"/>
    <w:rsid w:val="00CD21C9"/>
    <w:rsid w:val="00CD56F1"/>
    <w:rsid w:val="00CD5807"/>
    <w:rsid w:val="00CD5D71"/>
    <w:rsid w:val="00CD61E5"/>
    <w:rsid w:val="00CD6E77"/>
    <w:rsid w:val="00CE1ADF"/>
    <w:rsid w:val="00CE1E3D"/>
    <w:rsid w:val="00CE2BF6"/>
    <w:rsid w:val="00CE30E1"/>
    <w:rsid w:val="00CE3A50"/>
    <w:rsid w:val="00CE570D"/>
    <w:rsid w:val="00CE62E4"/>
    <w:rsid w:val="00CE659D"/>
    <w:rsid w:val="00CF43D8"/>
    <w:rsid w:val="00CF44BC"/>
    <w:rsid w:val="00CF4594"/>
    <w:rsid w:val="00CF66A3"/>
    <w:rsid w:val="00CF727C"/>
    <w:rsid w:val="00CF7A8E"/>
    <w:rsid w:val="00D01469"/>
    <w:rsid w:val="00D015CF"/>
    <w:rsid w:val="00D01C54"/>
    <w:rsid w:val="00D0327A"/>
    <w:rsid w:val="00D037DE"/>
    <w:rsid w:val="00D05528"/>
    <w:rsid w:val="00D05D57"/>
    <w:rsid w:val="00D06134"/>
    <w:rsid w:val="00D0623D"/>
    <w:rsid w:val="00D07835"/>
    <w:rsid w:val="00D10A5F"/>
    <w:rsid w:val="00D12A43"/>
    <w:rsid w:val="00D1449A"/>
    <w:rsid w:val="00D14BCB"/>
    <w:rsid w:val="00D14E6F"/>
    <w:rsid w:val="00D159F1"/>
    <w:rsid w:val="00D15B4C"/>
    <w:rsid w:val="00D15EAC"/>
    <w:rsid w:val="00D161BF"/>
    <w:rsid w:val="00D16761"/>
    <w:rsid w:val="00D16B73"/>
    <w:rsid w:val="00D172E2"/>
    <w:rsid w:val="00D21B68"/>
    <w:rsid w:val="00D23648"/>
    <w:rsid w:val="00D23FBA"/>
    <w:rsid w:val="00D24840"/>
    <w:rsid w:val="00D25619"/>
    <w:rsid w:val="00D262EC"/>
    <w:rsid w:val="00D26FA2"/>
    <w:rsid w:val="00D27037"/>
    <w:rsid w:val="00D279BA"/>
    <w:rsid w:val="00D27F92"/>
    <w:rsid w:val="00D3092D"/>
    <w:rsid w:val="00D30E83"/>
    <w:rsid w:val="00D31FD3"/>
    <w:rsid w:val="00D34A17"/>
    <w:rsid w:val="00D35A4B"/>
    <w:rsid w:val="00D35BCF"/>
    <w:rsid w:val="00D36011"/>
    <w:rsid w:val="00D36DF8"/>
    <w:rsid w:val="00D406CA"/>
    <w:rsid w:val="00D42270"/>
    <w:rsid w:val="00D42808"/>
    <w:rsid w:val="00D43354"/>
    <w:rsid w:val="00D433F3"/>
    <w:rsid w:val="00D43559"/>
    <w:rsid w:val="00D446DA"/>
    <w:rsid w:val="00D4491A"/>
    <w:rsid w:val="00D45B50"/>
    <w:rsid w:val="00D45B70"/>
    <w:rsid w:val="00D45F21"/>
    <w:rsid w:val="00D46786"/>
    <w:rsid w:val="00D47F06"/>
    <w:rsid w:val="00D50840"/>
    <w:rsid w:val="00D51CAF"/>
    <w:rsid w:val="00D52F7E"/>
    <w:rsid w:val="00D54B4E"/>
    <w:rsid w:val="00D574B5"/>
    <w:rsid w:val="00D57A87"/>
    <w:rsid w:val="00D57B7D"/>
    <w:rsid w:val="00D57E6D"/>
    <w:rsid w:val="00D60CD0"/>
    <w:rsid w:val="00D60D6E"/>
    <w:rsid w:val="00D6101A"/>
    <w:rsid w:val="00D61EFC"/>
    <w:rsid w:val="00D621DE"/>
    <w:rsid w:val="00D6246B"/>
    <w:rsid w:val="00D65354"/>
    <w:rsid w:val="00D6594A"/>
    <w:rsid w:val="00D66446"/>
    <w:rsid w:val="00D6660C"/>
    <w:rsid w:val="00D71CEE"/>
    <w:rsid w:val="00D72E72"/>
    <w:rsid w:val="00D73752"/>
    <w:rsid w:val="00D74556"/>
    <w:rsid w:val="00D74746"/>
    <w:rsid w:val="00D751F7"/>
    <w:rsid w:val="00D75FA4"/>
    <w:rsid w:val="00D7604D"/>
    <w:rsid w:val="00D769CF"/>
    <w:rsid w:val="00D76A09"/>
    <w:rsid w:val="00D76A3A"/>
    <w:rsid w:val="00D77543"/>
    <w:rsid w:val="00D8054E"/>
    <w:rsid w:val="00D8125D"/>
    <w:rsid w:val="00D81A02"/>
    <w:rsid w:val="00D81EAF"/>
    <w:rsid w:val="00D82C6C"/>
    <w:rsid w:val="00D83B06"/>
    <w:rsid w:val="00D83D83"/>
    <w:rsid w:val="00D844EB"/>
    <w:rsid w:val="00D8493B"/>
    <w:rsid w:val="00D84BA2"/>
    <w:rsid w:val="00D8557E"/>
    <w:rsid w:val="00D85A84"/>
    <w:rsid w:val="00D86B18"/>
    <w:rsid w:val="00D8764F"/>
    <w:rsid w:val="00D87C11"/>
    <w:rsid w:val="00D87F05"/>
    <w:rsid w:val="00D87F9A"/>
    <w:rsid w:val="00D90E2C"/>
    <w:rsid w:val="00D90FAE"/>
    <w:rsid w:val="00D924B5"/>
    <w:rsid w:val="00D92D5B"/>
    <w:rsid w:val="00D95051"/>
    <w:rsid w:val="00D974F9"/>
    <w:rsid w:val="00DA153E"/>
    <w:rsid w:val="00DA1A22"/>
    <w:rsid w:val="00DA1B06"/>
    <w:rsid w:val="00DA201C"/>
    <w:rsid w:val="00DA2DB5"/>
    <w:rsid w:val="00DA45C1"/>
    <w:rsid w:val="00DA67BC"/>
    <w:rsid w:val="00DA6FBD"/>
    <w:rsid w:val="00DB0ED2"/>
    <w:rsid w:val="00DB1021"/>
    <w:rsid w:val="00DB1201"/>
    <w:rsid w:val="00DB1BEB"/>
    <w:rsid w:val="00DB1C80"/>
    <w:rsid w:val="00DB308B"/>
    <w:rsid w:val="00DB319E"/>
    <w:rsid w:val="00DB5291"/>
    <w:rsid w:val="00DB6248"/>
    <w:rsid w:val="00DB6BD3"/>
    <w:rsid w:val="00DB760E"/>
    <w:rsid w:val="00DC0722"/>
    <w:rsid w:val="00DC0B21"/>
    <w:rsid w:val="00DC16A6"/>
    <w:rsid w:val="00DC179F"/>
    <w:rsid w:val="00DC48D3"/>
    <w:rsid w:val="00DC5AE1"/>
    <w:rsid w:val="00DC5CF1"/>
    <w:rsid w:val="00DC5FA3"/>
    <w:rsid w:val="00DC6CF8"/>
    <w:rsid w:val="00DC7440"/>
    <w:rsid w:val="00DC74BA"/>
    <w:rsid w:val="00DC7A8F"/>
    <w:rsid w:val="00DC7EEF"/>
    <w:rsid w:val="00DD2273"/>
    <w:rsid w:val="00DD34AD"/>
    <w:rsid w:val="00DD4AC4"/>
    <w:rsid w:val="00DE1299"/>
    <w:rsid w:val="00DE1400"/>
    <w:rsid w:val="00DE22D5"/>
    <w:rsid w:val="00DE2E2E"/>
    <w:rsid w:val="00DE340E"/>
    <w:rsid w:val="00DE40BD"/>
    <w:rsid w:val="00DE689E"/>
    <w:rsid w:val="00DF0B6A"/>
    <w:rsid w:val="00DF247C"/>
    <w:rsid w:val="00DF4EEF"/>
    <w:rsid w:val="00DF4FBC"/>
    <w:rsid w:val="00DF63F9"/>
    <w:rsid w:val="00E0070C"/>
    <w:rsid w:val="00E00A5B"/>
    <w:rsid w:val="00E02C96"/>
    <w:rsid w:val="00E02ED4"/>
    <w:rsid w:val="00E0385A"/>
    <w:rsid w:val="00E03F5B"/>
    <w:rsid w:val="00E04959"/>
    <w:rsid w:val="00E0558C"/>
    <w:rsid w:val="00E0682E"/>
    <w:rsid w:val="00E078CA"/>
    <w:rsid w:val="00E07DB8"/>
    <w:rsid w:val="00E1013A"/>
    <w:rsid w:val="00E137A4"/>
    <w:rsid w:val="00E149CE"/>
    <w:rsid w:val="00E15562"/>
    <w:rsid w:val="00E21419"/>
    <w:rsid w:val="00E21D9F"/>
    <w:rsid w:val="00E21E4C"/>
    <w:rsid w:val="00E21E89"/>
    <w:rsid w:val="00E240F6"/>
    <w:rsid w:val="00E244A5"/>
    <w:rsid w:val="00E2468B"/>
    <w:rsid w:val="00E25011"/>
    <w:rsid w:val="00E251F2"/>
    <w:rsid w:val="00E25B10"/>
    <w:rsid w:val="00E25BC2"/>
    <w:rsid w:val="00E2608E"/>
    <w:rsid w:val="00E26DEA"/>
    <w:rsid w:val="00E27CBB"/>
    <w:rsid w:val="00E306A4"/>
    <w:rsid w:val="00E31449"/>
    <w:rsid w:val="00E32A87"/>
    <w:rsid w:val="00E33916"/>
    <w:rsid w:val="00E33C9B"/>
    <w:rsid w:val="00E3485E"/>
    <w:rsid w:val="00E356EB"/>
    <w:rsid w:val="00E41A59"/>
    <w:rsid w:val="00E41D84"/>
    <w:rsid w:val="00E425A1"/>
    <w:rsid w:val="00E42780"/>
    <w:rsid w:val="00E42829"/>
    <w:rsid w:val="00E433F1"/>
    <w:rsid w:val="00E45099"/>
    <w:rsid w:val="00E456FC"/>
    <w:rsid w:val="00E45B74"/>
    <w:rsid w:val="00E50FA3"/>
    <w:rsid w:val="00E516DF"/>
    <w:rsid w:val="00E51D11"/>
    <w:rsid w:val="00E51FAB"/>
    <w:rsid w:val="00E544DD"/>
    <w:rsid w:val="00E54FF7"/>
    <w:rsid w:val="00E5513F"/>
    <w:rsid w:val="00E569D0"/>
    <w:rsid w:val="00E60898"/>
    <w:rsid w:val="00E6126E"/>
    <w:rsid w:val="00E615D6"/>
    <w:rsid w:val="00E6169B"/>
    <w:rsid w:val="00E61C31"/>
    <w:rsid w:val="00E6529F"/>
    <w:rsid w:val="00E65C72"/>
    <w:rsid w:val="00E716E2"/>
    <w:rsid w:val="00E71CF3"/>
    <w:rsid w:val="00E72A69"/>
    <w:rsid w:val="00E72C6C"/>
    <w:rsid w:val="00E73C4D"/>
    <w:rsid w:val="00E743B9"/>
    <w:rsid w:val="00E75FBC"/>
    <w:rsid w:val="00E767E0"/>
    <w:rsid w:val="00E76DE6"/>
    <w:rsid w:val="00E7756E"/>
    <w:rsid w:val="00E80111"/>
    <w:rsid w:val="00E80945"/>
    <w:rsid w:val="00E819BC"/>
    <w:rsid w:val="00E81F5F"/>
    <w:rsid w:val="00E83405"/>
    <w:rsid w:val="00E8367E"/>
    <w:rsid w:val="00E83B58"/>
    <w:rsid w:val="00E83C04"/>
    <w:rsid w:val="00E851CA"/>
    <w:rsid w:val="00E86AC1"/>
    <w:rsid w:val="00E90511"/>
    <w:rsid w:val="00E90D0D"/>
    <w:rsid w:val="00E920CD"/>
    <w:rsid w:val="00E920DF"/>
    <w:rsid w:val="00E92877"/>
    <w:rsid w:val="00E94ABA"/>
    <w:rsid w:val="00E950FF"/>
    <w:rsid w:val="00E95A5A"/>
    <w:rsid w:val="00E96DD9"/>
    <w:rsid w:val="00EA10B8"/>
    <w:rsid w:val="00EA10BB"/>
    <w:rsid w:val="00EA2212"/>
    <w:rsid w:val="00EA2300"/>
    <w:rsid w:val="00EA26BB"/>
    <w:rsid w:val="00EA447B"/>
    <w:rsid w:val="00EA4A28"/>
    <w:rsid w:val="00EA4BE9"/>
    <w:rsid w:val="00EA6FF4"/>
    <w:rsid w:val="00EB14B2"/>
    <w:rsid w:val="00EB1F77"/>
    <w:rsid w:val="00EB3792"/>
    <w:rsid w:val="00EB3BEB"/>
    <w:rsid w:val="00EB4D44"/>
    <w:rsid w:val="00EB5655"/>
    <w:rsid w:val="00EB5792"/>
    <w:rsid w:val="00EB71ED"/>
    <w:rsid w:val="00EC0361"/>
    <w:rsid w:val="00EC0F24"/>
    <w:rsid w:val="00EC13AC"/>
    <w:rsid w:val="00EC1CC3"/>
    <w:rsid w:val="00EC2F03"/>
    <w:rsid w:val="00EC3E4A"/>
    <w:rsid w:val="00EC4BDB"/>
    <w:rsid w:val="00EC52F5"/>
    <w:rsid w:val="00EC7508"/>
    <w:rsid w:val="00ED0509"/>
    <w:rsid w:val="00ED0F7F"/>
    <w:rsid w:val="00ED0F94"/>
    <w:rsid w:val="00ED1024"/>
    <w:rsid w:val="00ED158A"/>
    <w:rsid w:val="00ED411D"/>
    <w:rsid w:val="00ED4199"/>
    <w:rsid w:val="00ED54CE"/>
    <w:rsid w:val="00ED5A73"/>
    <w:rsid w:val="00EE0DD5"/>
    <w:rsid w:val="00EE1A60"/>
    <w:rsid w:val="00EE24E4"/>
    <w:rsid w:val="00EE2B2D"/>
    <w:rsid w:val="00EE2F26"/>
    <w:rsid w:val="00EE3217"/>
    <w:rsid w:val="00EE44F9"/>
    <w:rsid w:val="00EE4BE3"/>
    <w:rsid w:val="00EE5DB4"/>
    <w:rsid w:val="00EE68B6"/>
    <w:rsid w:val="00EE6956"/>
    <w:rsid w:val="00EE778D"/>
    <w:rsid w:val="00EF0C70"/>
    <w:rsid w:val="00EF2E53"/>
    <w:rsid w:val="00EF4668"/>
    <w:rsid w:val="00EF5429"/>
    <w:rsid w:val="00EF5956"/>
    <w:rsid w:val="00EF5A92"/>
    <w:rsid w:val="00EF5DAF"/>
    <w:rsid w:val="00EF6458"/>
    <w:rsid w:val="00EF6550"/>
    <w:rsid w:val="00EF6AEF"/>
    <w:rsid w:val="00EF7548"/>
    <w:rsid w:val="00EF7E78"/>
    <w:rsid w:val="00F004C8"/>
    <w:rsid w:val="00F0175E"/>
    <w:rsid w:val="00F0209C"/>
    <w:rsid w:val="00F021FF"/>
    <w:rsid w:val="00F02323"/>
    <w:rsid w:val="00F02875"/>
    <w:rsid w:val="00F02F20"/>
    <w:rsid w:val="00F03B37"/>
    <w:rsid w:val="00F03C39"/>
    <w:rsid w:val="00F04F7D"/>
    <w:rsid w:val="00F05A32"/>
    <w:rsid w:val="00F05EA9"/>
    <w:rsid w:val="00F07120"/>
    <w:rsid w:val="00F07348"/>
    <w:rsid w:val="00F0780B"/>
    <w:rsid w:val="00F11F08"/>
    <w:rsid w:val="00F12307"/>
    <w:rsid w:val="00F1256C"/>
    <w:rsid w:val="00F1373D"/>
    <w:rsid w:val="00F15C1A"/>
    <w:rsid w:val="00F16745"/>
    <w:rsid w:val="00F1762B"/>
    <w:rsid w:val="00F17C0D"/>
    <w:rsid w:val="00F226CF"/>
    <w:rsid w:val="00F229D9"/>
    <w:rsid w:val="00F22A28"/>
    <w:rsid w:val="00F235D4"/>
    <w:rsid w:val="00F243F7"/>
    <w:rsid w:val="00F249EC"/>
    <w:rsid w:val="00F24C9A"/>
    <w:rsid w:val="00F250C7"/>
    <w:rsid w:val="00F257CB"/>
    <w:rsid w:val="00F25AF2"/>
    <w:rsid w:val="00F2625F"/>
    <w:rsid w:val="00F302D5"/>
    <w:rsid w:val="00F3051C"/>
    <w:rsid w:val="00F333F6"/>
    <w:rsid w:val="00F3382C"/>
    <w:rsid w:val="00F35FA0"/>
    <w:rsid w:val="00F3637B"/>
    <w:rsid w:val="00F364B1"/>
    <w:rsid w:val="00F37164"/>
    <w:rsid w:val="00F40831"/>
    <w:rsid w:val="00F41972"/>
    <w:rsid w:val="00F41B41"/>
    <w:rsid w:val="00F4294B"/>
    <w:rsid w:val="00F431ED"/>
    <w:rsid w:val="00F437BC"/>
    <w:rsid w:val="00F43C45"/>
    <w:rsid w:val="00F44DCC"/>
    <w:rsid w:val="00F44E11"/>
    <w:rsid w:val="00F45EE4"/>
    <w:rsid w:val="00F46BEF"/>
    <w:rsid w:val="00F46E76"/>
    <w:rsid w:val="00F5015A"/>
    <w:rsid w:val="00F507C3"/>
    <w:rsid w:val="00F510A3"/>
    <w:rsid w:val="00F52ACA"/>
    <w:rsid w:val="00F54AE5"/>
    <w:rsid w:val="00F56174"/>
    <w:rsid w:val="00F563C6"/>
    <w:rsid w:val="00F563F4"/>
    <w:rsid w:val="00F56CF5"/>
    <w:rsid w:val="00F5708C"/>
    <w:rsid w:val="00F5713A"/>
    <w:rsid w:val="00F57369"/>
    <w:rsid w:val="00F57E63"/>
    <w:rsid w:val="00F60246"/>
    <w:rsid w:val="00F613E0"/>
    <w:rsid w:val="00F615A7"/>
    <w:rsid w:val="00F61655"/>
    <w:rsid w:val="00F62529"/>
    <w:rsid w:val="00F62A64"/>
    <w:rsid w:val="00F62B23"/>
    <w:rsid w:val="00F643BB"/>
    <w:rsid w:val="00F67356"/>
    <w:rsid w:val="00F676BC"/>
    <w:rsid w:val="00F6776F"/>
    <w:rsid w:val="00F67EFF"/>
    <w:rsid w:val="00F70CA7"/>
    <w:rsid w:val="00F711C6"/>
    <w:rsid w:val="00F71553"/>
    <w:rsid w:val="00F71871"/>
    <w:rsid w:val="00F719C0"/>
    <w:rsid w:val="00F71C51"/>
    <w:rsid w:val="00F728D5"/>
    <w:rsid w:val="00F72C5E"/>
    <w:rsid w:val="00F75402"/>
    <w:rsid w:val="00F75653"/>
    <w:rsid w:val="00F756C7"/>
    <w:rsid w:val="00F75FC5"/>
    <w:rsid w:val="00F776D4"/>
    <w:rsid w:val="00F77B03"/>
    <w:rsid w:val="00F80074"/>
    <w:rsid w:val="00F800BA"/>
    <w:rsid w:val="00F81578"/>
    <w:rsid w:val="00F815B4"/>
    <w:rsid w:val="00F823AC"/>
    <w:rsid w:val="00F828FF"/>
    <w:rsid w:val="00F841A2"/>
    <w:rsid w:val="00F842AF"/>
    <w:rsid w:val="00F84B28"/>
    <w:rsid w:val="00F85276"/>
    <w:rsid w:val="00F85411"/>
    <w:rsid w:val="00F90162"/>
    <w:rsid w:val="00F90900"/>
    <w:rsid w:val="00F91C58"/>
    <w:rsid w:val="00F9325F"/>
    <w:rsid w:val="00F946CC"/>
    <w:rsid w:val="00F95DF1"/>
    <w:rsid w:val="00F966D2"/>
    <w:rsid w:val="00FA1B4E"/>
    <w:rsid w:val="00FA22EE"/>
    <w:rsid w:val="00FA30BA"/>
    <w:rsid w:val="00FA32E4"/>
    <w:rsid w:val="00FA43BF"/>
    <w:rsid w:val="00FA45B0"/>
    <w:rsid w:val="00FA4E92"/>
    <w:rsid w:val="00FA554D"/>
    <w:rsid w:val="00FA5E0C"/>
    <w:rsid w:val="00FA7205"/>
    <w:rsid w:val="00FB0884"/>
    <w:rsid w:val="00FB1278"/>
    <w:rsid w:val="00FB19DB"/>
    <w:rsid w:val="00FB20BD"/>
    <w:rsid w:val="00FB3E0E"/>
    <w:rsid w:val="00FB44E0"/>
    <w:rsid w:val="00FB44F7"/>
    <w:rsid w:val="00FB4B40"/>
    <w:rsid w:val="00FB5338"/>
    <w:rsid w:val="00FB589F"/>
    <w:rsid w:val="00FB613A"/>
    <w:rsid w:val="00FC31A2"/>
    <w:rsid w:val="00FC3E08"/>
    <w:rsid w:val="00FC5BD6"/>
    <w:rsid w:val="00FC6091"/>
    <w:rsid w:val="00FC6E21"/>
    <w:rsid w:val="00FC6EA6"/>
    <w:rsid w:val="00FC70FC"/>
    <w:rsid w:val="00FC7D0A"/>
    <w:rsid w:val="00FD159A"/>
    <w:rsid w:val="00FD3483"/>
    <w:rsid w:val="00FD3593"/>
    <w:rsid w:val="00FD58EE"/>
    <w:rsid w:val="00FD6A88"/>
    <w:rsid w:val="00FD6E62"/>
    <w:rsid w:val="00FE0C02"/>
    <w:rsid w:val="00FE255C"/>
    <w:rsid w:val="00FE3641"/>
    <w:rsid w:val="00FE3A0C"/>
    <w:rsid w:val="00FE464C"/>
    <w:rsid w:val="00FE5330"/>
    <w:rsid w:val="00FE537F"/>
    <w:rsid w:val="00FE598B"/>
    <w:rsid w:val="00FE61F4"/>
    <w:rsid w:val="00FE625E"/>
    <w:rsid w:val="00FE7B08"/>
    <w:rsid w:val="00FF2B07"/>
    <w:rsid w:val="00FF4989"/>
    <w:rsid w:val="00FF5645"/>
    <w:rsid w:val="00FF5CAB"/>
    <w:rsid w:val="00FF5DA2"/>
    <w:rsid w:val="00FF6028"/>
    <w:rsid w:val="00FF61A4"/>
    <w:rsid w:val="00FF62F4"/>
    <w:rsid w:val="00FF6803"/>
    <w:rsid w:val="025D3CCA"/>
    <w:rsid w:val="096A4D09"/>
    <w:rsid w:val="0BB05F2E"/>
    <w:rsid w:val="0D28788F"/>
    <w:rsid w:val="0FD53719"/>
    <w:rsid w:val="16E14960"/>
    <w:rsid w:val="1E075B29"/>
    <w:rsid w:val="24604775"/>
    <w:rsid w:val="2A8333E6"/>
    <w:rsid w:val="2BEE2FB4"/>
    <w:rsid w:val="2D2B2C14"/>
    <w:rsid w:val="3AA8032C"/>
    <w:rsid w:val="3C9764CD"/>
    <w:rsid w:val="3EC978AF"/>
    <w:rsid w:val="3FEF3B3E"/>
    <w:rsid w:val="40CA5774"/>
    <w:rsid w:val="4193711D"/>
    <w:rsid w:val="47A757B9"/>
    <w:rsid w:val="4F2A666B"/>
    <w:rsid w:val="59AD7273"/>
    <w:rsid w:val="665A1E94"/>
    <w:rsid w:val="68AF0B91"/>
    <w:rsid w:val="69A94A4D"/>
    <w:rsid w:val="6E8827F6"/>
    <w:rsid w:val="6EF03B51"/>
    <w:rsid w:val="70F35BF4"/>
    <w:rsid w:val="72441A7C"/>
    <w:rsid w:val="7CBE1B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2BF0EB"/>
  <w15:docId w15:val="{9DDBFD53-FC91-443E-B6DC-05F581844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2">
    <w:name w:val="heading 2"/>
    <w:basedOn w:val="a"/>
    <w:next w:val="a"/>
    <w:link w:val="20"/>
    <w:uiPriority w:val="9"/>
    <w:semiHidden/>
    <w:unhideWhenUsed/>
    <w:qFormat/>
    <w:rsid w:val="00780B23"/>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semiHidden/>
    <w:unhideWhenUsed/>
    <w:qFormat/>
    <w:rsid w:val="004F0A38"/>
    <w:pPr>
      <w:keepNext/>
      <w:keepLines/>
      <w:spacing w:before="260" w:after="260" w:line="416" w:lineRule="auto"/>
      <w:outlineLvl w:val="2"/>
    </w:pPr>
    <w:rPr>
      <w:b/>
      <w:bCs/>
      <w:sz w:val="32"/>
      <w:szCs w:val="32"/>
    </w:rPr>
  </w:style>
  <w:style w:type="paragraph" w:styleId="4">
    <w:name w:val="heading 4"/>
    <w:basedOn w:val="a"/>
    <w:next w:val="a"/>
    <w:link w:val="40"/>
    <w:uiPriority w:val="9"/>
    <w:qFormat/>
    <w:pPr>
      <w:widowControl/>
      <w:spacing w:before="100" w:beforeAutospacing="1" w:after="100" w:afterAutospacing="1"/>
      <w:jc w:val="left"/>
      <w:outlineLvl w:val="3"/>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0"/>
    <w:uiPriority w:val="99"/>
    <w:semiHidden/>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paragraph" w:styleId="ab">
    <w:name w:val="Normal (Web)"/>
    <w:basedOn w:val="a"/>
    <w:unhideWhenUsed/>
    <w:qFormat/>
    <w:pPr>
      <w:widowControl/>
      <w:spacing w:before="100" w:beforeAutospacing="1" w:after="100" w:afterAutospacing="1"/>
      <w:jc w:val="left"/>
    </w:pPr>
    <w:rPr>
      <w:rFonts w:ascii="宋体" w:eastAsia="宋体" w:hAnsi="宋体" w:cs="宋体"/>
      <w:kern w:val="0"/>
      <w:sz w:val="24"/>
      <w:szCs w:val="24"/>
    </w:rPr>
  </w:style>
  <w:style w:type="paragraph" w:styleId="ac">
    <w:name w:val="Title"/>
    <w:basedOn w:val="a"/>
    <w:next w:val="a"/>
    <w:link w:val="ad"/>
    <w:uiPriority w:val="10"/>
    <w:qFormat/>
    <w:pPr>
      <w:spacing w:before="120" w:after="120"/>
      <w:ind w:firstLineChars="200" w:firstLine="200"/>
      <w:jc w:val="left"/>
      <w:outlineLvl w:val="0"/>
    </w:pPr>
    <w:rPr>
      <w:rFonts w:asciiTheme="majorHAnsi" w:hAnsiTheme="majorHAnsi" w:cstheme="majorBidi"/>
      <w:bCs/>
      <w:szCs w:val="32"/>
    </w:rPr>
  </w:style>
  <w:style w:type="paragraph" w:styleId="ae">
    <w:name w:val="annotation subject"/>
    <w:basedOn w:val="a3"/>
    <w:next w:val="a3"/>
    <w:link w:val="af"/>
    <w:uiPriority w:val="99"/>
    <w:semiHidden/>
    <w:unhideWhenUsed/>
    <w:qFormat/>
    <w:rPr>
      <w:b/>
      <w:bCs/>
    </w:rPr>
  </w:style>
  <w:style w:type="table" w:styleId="af0">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basedOn w:val="a0"/>
    <w:uiPriority w:val="99"/>
    <w:semiHidden/>
    <w:unhideWhenUsed/>
    <w:qFormat/>
    <w:rPr>
      <w:color w:val="954F72" w:themeColor="followedHyperlink"/>
      <w:u w:val="single"/>
    </w:rPr>
  </w:style>
  <w:style w:type="character" w:styleId="af2">
    <w:name w:val="Hyperlink"/>
    <w:basedOn w:val="a0"/>
    <w:uiPriority w:val="99"/>
    <w:unhideWhenUsed/>
    <w:qFormat/>
    <w:rPr>
      <w:color w:val="0563C1" w:themeColor="hyperlink"/>
      <w:u w:val="single"/>
    </w:rPr>
  </w:style>
  <w:style w:type="character" w:styleId="af3">
    <w:name w:val="annotation reference"/>
    <w:basedOn w:val="a0"/>
    <w:uiPriority w:val="99"/>
    <w:semiHidden/>
    <w:unhideWhenUsed/>
    <w:qFormat/>
    <w:rPr>
      <w:sz w:val="21"/>
      <w:szCs w:val="21"/>
    </w:rPr>
  </w:style>
  <w:style w:type="character" w:customStyle="1" w:styleId="a8">
    <w:name w:val="页脚 字符"/>
    <w:basedOn w:val="a0"/>
    <w:link w:val="a7"/>
    <w:uiPriority w:val="99"/>
    <w:qFormat/>
    <w:rPr>
      <w:sz w:val="18"/>
      <w:szCs w:val="18"/>
    </w:rPr>
  </w:style>
  <w:style w:type="paragraph" w:customStyle="1" w:styleId="Default">
    <w:name w:val="Default"/>
    <w:qFormat/>
    <w:pPr>
      <w:widowControl w:val="0"/>
      <w:autoSpaceDE w:val="0"/>
      <w:autoSpaceDN w:val="0"/>
      <w:adjustRightInd w:val="0"/>
    </w:pPr>
    <w:rPr>
      <w:rFonts w:ascii="Calibri" w:eastAsiaTheme="minorEastAsia" w:hAnsi="Calibri" w:cs="Calibri"/>
      <w:color w:val="000000"/>
      <w:sz w:val="24"/>
      <w:szCs w:val="24"/>
    </w:rPr>
  </w:style>
  <w:style w:type="table" w:customStyle="1" w:styleId="1">
    <w:name w:val="网格型1"/>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页眉 字符"/>
    <w:basedOn w:val="a0"/>
    <w:link w:val="a9"/>
    <w:uiPriority w:val="99"/>
    <w:qFormat/>
    <w:rPr>
      <w:sz w:val="18"/>
      <w:szCs w:val="18"/>
    </w:rPr>
  </w:style>
  <w:style w:type="character" w:customStyle="1" w:styleId="a6">
    <w:name w:val="批注框文本 字符"/>
    <w:basedOn w:val="a0"/>
    <w:link w:val="a5"/>
    <w:uiPriority w:val="99"/>
    <w:semiHidden/>
    <w:qFormat/>
    <w:rPr>
      <w:sz w:val="18"/>
      <w:szCs w:val="18"/>
    </w:rPr>
  </w:style>
  <w:style w:type="paragraph" w:styleId="af4">
    <w:name w:val="List Paragraph"/>
    <w:basedOn w:val="a"/>
    <w:uiPriority w:val="34"/>
    <w:qFormat/>
    <w:pPr>
      <w:ind w:firstLineChars="200" w:firstLine="420"/>
    </w:pPr>
  </w:style>
  <w:style w:type="character" w:customStyle="1" w:styleId="ad">
    <w:name w:val="标题 字符"/>
    <w:basedOn w:val="a0"/>
    <w:link w:val="ac"/>
    <w:uiPriority w:val="10"/>
    <w:qFormat/>
    <w:rPr>
      <w:rFonts w:asciiTheme="majorHAnsi" w:hAnsiTheme="majorHAnsi" w:cstheme="majorBidi"/>
      <w:bCs/>
      <w:szCs w:val="32"/>
    </w:rPr>
  </w:style>
  <w:style w:type="character" w:customStyle="1" w:styleId="a4">
    <w:name w:val="批注文字 字符"/>
    <w:basedOn w:val="a0"/>
    <w:link w:val="a3"/>
    <w:uiPriority w:val="99"/>
    <w:semiHidden/>
    <w:qFormat/>
  </w:style>
  <w:style w:type="character" w:customStyle="1" w:styleId="af">
    <w:name w:val="批注主题 字符"/>
    <w:basedOn w:val="a4"/>
    <w:link w:val="ae"/>
    <w:uiPriority w:val="99"/>
    <w:semiHidden/>
    <w:qFormat/>
    <w:rPr>
      <w:b/>
      <w:bCs/>
    </w:rPr>
  </w:style>
  <w:style w:type="character" w:customStyle="1" w:styleId="40">
    <w:name w:val="标题 4 字符"/>
    <w:basedOn w:val="a0"/>
    <w:link w:val="4"/>
    <w:uiPriority w:val="9"/>
    <w:qFormat/>
    <w:rPr>
      <w:rFonts w:ascii="宋体" w:eastAsia="宋体" w:hAnsi="宋体" w:cs="宋体"/>
      <w:b/>
      <w:bCs/>
      <w:kern w:val="0"/>
      <w:sz w:val="24"/>
      <w:szCs w:val="24"/>
    </w:rPr>
  </w:style>
  <w:style w:type="character" w:customStyle="1" w:styleId="HTML0">
    <w:name w:val="HTML 预设格式 字符"/>
    <w:basedOn w:val="a0"/>
    <w:link w:val="HTML"/>
    <w:uiPriority w:val="99"/>
    <w:semiHidden/>
    <w:qFormat/>
    <w:rPr>
      <w:rFonts w:ascii="宋体" w:eastAsia="宋体" w:hAnsi="宋体" w:cs="宋体"/>
      <w:kern w:val="0"/>
      <w:sz w:val="24"/>
      <w:szCs w:val="24"/>
    </w:rPr>
  </w:style>
  <w:style w:type="character" w:styleId="af5">
    <w:name w:val="Strong"/>
    <w:basedOn w:val="a0"/>
    <w:uiPriority w:val="22"/>
    <w:qFormat/>
    <w:rsid w:val="004A63B3"/>
    <w:rPr>
      <w:b/>
      <w:bCs/>
    </w:rPr>
  </w:style>
  <w:style w:type="character" w:customStyle="1" w:styleId="30">
    <w:name w:val="标题 3 字符"/>
    <w:basedOn w:val="a0"/>
    <w:link w:val="3"/>
    <w:uiPriority w:val="9"/>
    <w:semiHidden/>
    <w:rsid w:val="004F0A38"/>
    <w:rPr>
      <w:rFonts w:asciiTheme="minorHAnsi" w:eastAsiaTheme="minorEastAsia" w:hAnsiTheme="minorHAnsi" w:cstheme="minorBidi"/>
      <w:b/>
      <w:bCs/>
      <w:kern w:val="2"/>
      <w:sz w:val="32"/>
      <w:szCs w:val="32"/>
    </w:rPr>
  </w:style>
  <w:style w:type="character" w:customStyle="1" w:styleId="20">
    <w:name w:val="标题 2 字符"/>
    <w:basedOn w:val="a0"/>
    <w:link w:val="2"/>
    <w:uiPriority w:val="9"/>
    <w:semiHidden/>
    <w:rsid w:val="00780B23"/>
    <w:rPr>
      <w:rFonts w:asciiTheme="majorHAnsi" w:eastAsiaTheme="majorEastAsia" w:hAnsiTheme="majorHAnsi" w:cstheme="majorBidi"/>
      <w:b/>
      <w:bCs/>
      <w:kern w:val="2"/>
      <w:sz w:val="32"/>
      <w:szCs w:val="32"/>
    </w:rPr>
  </w:style>
  <w:style w:type="paragraph" w:styleId="af6">
    <w:name w:val="Revision"/>
    <w:hidden/>
    <w:uiPriority w:val="99"/>
    <w:semiHidden/>
    <w:rsid w:val="00765F4A"/>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2534059">
      <w:bodyDiv w:val="1"/>
      <w:marLeft w:val="0"/>
      <w:marRight w:val="0"/>
      <w:marTop w:val="0"/>
      <w:marBottom w:val="0"/>
      <w:divBdr>
        <w:top w:val="none" w:sz="0" w:space="0" w:color="auto"/>
        <w:left w:val="none" w:sz="0" w:space="0" w:color="auto"/>
        <w:bottom w:val="none" w:sz="0" w:space="0" w:color="auto"/>
        <w:right w:val="none" w:sz="0" w:space="0" w:color="auto"/>
      </w:divBdr>
    </w:div>
    <w:div w:id="524903681">
      <w:bodyDiv w:val="1"/>
      <w:marLeft w:val="0"/>
      <w:marRight w:val="0"/>
      <w:marTop w:val="0"/>
      <w:marBottom w:val="0"/>
      <w:divBdr>
        <w:top w:val="none" w:sz="0" w:space="0" w:color="auto"/>
        <w:left w:val="none" w:sz="0" w:space="0" w:color="auto"/>
        <w:bottom w:val="none" w:sz="0" w:space="0" w:color="auto"/>
        <w:right w:val="none" w:sz="0" w:space="0" w:color="auto"/>
      </w:divBdr>
    </w:div>
    <w:div w:id="1710257782">
      <w:bodyDiv w:val="1"/>
      <w:marLeft w:val="0"/>
      <w:marRight w:val="0"/>
      <w:marTop w:val="0"/>
      <w:marBottom w:val="0"/>
      <w:divBdr>
        <w:top w:val="none" w:sz="0" w:space="0" w:color="auto"/>
        <w:left w:val="none" w:sz="0" w:space="0" w:color="auto"/>
        <w:bottom w:val="none" w:sz="0" w:space="0" w:color="auto"/>
        <w:right w:val="none" w:sz="0" w:space="0" w:color="auto"/>
      </w:divBdr>
    </w:div>
    <w:div w:id="1828741497">
      <w:bodyDiv w:val="1"/>
      <w:marLeft w:val="0"/>
      <w:marRight w:val="0"/>
      <w:marTop w:val="0"/>
      <w:marBottom w:val="0"/>
      <w:divBdr>
        <w:top w:val="none" w:sz="0" w:space="0" w:color="auto"/>
        <w:left w:val="none" w:sz="0" w:space="0" w:color="auto"/>
        <w:bottom w:val="none" w:sz="0" w:space="0" w:color="auto"/>
        <w:right w:val="none" w:sz="0" w:space="0" w:color="auto"/>
      </w:divBdr>
    </w:div>
    <w:div w:id="20830158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35EC22-D664-4210-BEBD-E51D064D9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809</TotalTime>
  <Pages>1</Pages>
  <Words>439</Words>
  <Characters>2508</Characters>
  <Application>Microsoft Office Word</Application>
  <DocSecurity>0</DocSecurity>
  <Lines>20</Lines>
  <Paragraphs>5</Paragraphs>
  <ScaleCrop>false</ScaleCrop>
  <Company>JinkoSolar</Company>
  <LinksUpToDate>false</LinksUpToDate>
  <CharactersWithSpaces>2942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mao olivia</dc:creator>
  <cp:keywords/>
  <dc:description/>
  <cp:lastModifiedBy>Xiaoming Xu</cp:lastModifiedBy>
  <cp:revision>311</cp:revision>
  <cp:lastPrinted>2024-02-01T18:10:00Z</cp:lastPrinted>
  <dcterms:created xsi:type="dcterms:W3CDTF">2024-08-01T15:05:00Z</dcterms:created>
  <dcterms:modified xsi:type="dcterms:W3CDTF">2024-09-03T06:39:00Z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EC1894164213464486E1E0CE81223936</vt:lpwstr>
  </property>
</Properties>
</file>