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D9C31" w14:textId="77777777" w:rsidR="00E02EC1" w:rsidRPr="002E58C9" w:rsidRDefault="00E02EC1" w:rsidP="00E02EC1">
      <w:pPr>
        <w:rPr>
          <w:rFonts w:ascii="宋体" w:hAnsi="宋体"/>
          <w:bCs/>
          <w:sz w:val="24"/>
        </w:rPr>
      </w:pPr>
      <w:r w:rsidRPr="002E58C9">
        <w:rPr>
          <w:rFonts w:ascii="宋体" w:hAnsi="宋体" w:hint="eastAsia"/>
          <w:bCs/>
          <w:sz w:val="24"/>
        </w:rPr>
        <w:t>公司</w:t>
      </w:r>
      <w:r w:rsidRPr="002E58C9">
        <w:rPr>
          <w:rFonts w:ascii="宋体" w:hAnsi="宋体"/>
          <w:bCs/>
          <w:sz w:val="24"/>
        </w:rPr>
        <w:t>代码：</w:t>
      </w:r>
      <w:r w:rsidRPr="002E58C9">
        <w:rPr>
          <w:bCs/>
          <w:sz w:val="24"/>
        </w:rPr>
        <w:t xml:space="preserve">688278    </w:t>
      </w:r>
      <w:r w:rsidRPr="002E58C9">
        <w:rPr>
          <w:rFonts w:ascii="宋体" w:hAnsi="宋体"/>
          <w:bCs/>
          <w:sz w:val="24"/>
        </w:rPr>
        <w:t xml:space="preserve">                     </w:t>
      </w:r>
      <w:r w:rsidRPr="002E58C9">
        <w:rPr>
          <w:bCs/>
          <w:sz w:val="24"/>
        </w:rPr>
        <w:t xml:space="preserve">         </w:t>
      </w:r>
      <w:r w:rsidRPr="002E58C9">
        <w:rPr>
          <w:rFonts w:ascii="宋体" w:hAnsi="宋体" w:hint="eastAsia"/>
          <w:bCs/>
          <w:sz w:val="24"/>
        </w:rPr>
        <w:t>公司简称：</w:t>
      </w:r>
      <w:proofErr w:type="gramStart"/>
      <w:r w:rsidRPr="002E58C9">
        <w:rPr>
          <w:rFonts w:ascii="宋体" w:hAnsi="宋体"/>
          <w:bCs/>
          <w:sz w:val="24"/>
        </w:rPr>
        <w:t>特宝生物</w:t>
      </w:r>
      <w:proofErr w:type="gramEnd"/>
    </w:p>
    <w:p w14:paraId="054DC511" w14:textId="77777777" w:rsidR="00E02EC1" w:rsidRPr="002E58C9" w:rsidRDefault="00E02EC1" w:rsidP="00E02EC1"/>
    <w:p w14:paraId="138DD8AC" w14:textId="77777777" w:rsidR="00E02EC1" w:rsidRPr="002E58C9" w:rsidRDefault="00E02EC1" w:rsidP="00E02EC1"/>
    <w:p w14:paraId="43BDFA81" w14:textId="77777777" w:rsidR="00E02EC1" w:rsidRPr="002E58C9" w:rsidRDefault="00E02EC1" w:rsidP="00E02EC1"/>
    <w:p w14:paraId="6A3FED4B" w14:textId="77777777" w:rsidR="00E02EC1" w:rsidRPr="002E58C9" w:rsidRDefault="00E02EC1" w:rsidP="00E02EC1"/>
    <w:p w14:paraId="317F4C8F" w14:textId="0FEA5467" w:rsidR="00E02EC1" w:rsidRDefault="00E02EC1" w:rsidP="00E02EC1"/>
    <w:p w14:paraId="2BB4B50F" w14:textId="4E92B86C" w:rsidR="003012E3" w:rsidRDefault="003012E3" w:rsidP="00E02EC1"/>
    <w:p w14:paraId="6DB9D502" w14:textId="77777777" w:rsidR="003012E3" w:rsidRPr="002E58C9" w:rsidRDefault="003012E3" w:rsidP="00E02EC1"/>
    <w:p w14:paraId="7BA8DC84" w14:textId="77777777" w:rsidR="00E02EC1" w:rsidRPr="002E58C9" w:rsidRDefault="00E02EC1" w:rsidP="00E02EC1"/>
    <w:p w14:paraId="1820BA9A" w14:textId="77777777" w:rsidR="00E02EC1" w:rsidRPr="002E58C9" w:rsidRDefault="00E02EC1" w:rsidP="000325E1">
      <w:pPr>
        <w:autoSpaceDE w:val="0"/>
        <w:autoSpaceDN w:val="0"/>
        <w:adjustRightInd w:val="0"/>
        <w:spacing w:beforeLines="50" w:before="156" w:afterLines="50" w:after="156" w:line="720" w:lineRule="exact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 w:rsidRPr="002E58C9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厦门特宝生物工程股份有限公司</w:t>
      </w:r>
    </w:p>
    <w:p w14:paraId="3AA36928" w14:textId="54AC6C82" w:rsidR="00E02EC1" w:rsidRPr="002E58C9" w:rsidRDefault="00E3346D" w:rsidP="000325E1">
      <w:pPr>
        <w:autoSpaceDE w:val="0"/>
        <w:autoSpaceDN w:val="0"/>
        <w:adjustRightInd w:val="0"/>
        <w:spacing w:beforeLines="50" w:before="156" w:afterLines="50" w:after="156" w:line="720" w:lineRule="exact"/>
        <w:jc w:val="center"/>
        <w:rPr>
          <w:rFonts w:ascii="黑体" w:eastAsia="黑体" w:hAnsi="黑体" w:cs="黑体"/>
          <w:color w:val="000000"/>
          <w:sz w:val="48"/>
          <w:szCs w:val="48"/>
        </w:rPr>
      </w:pPr>
      <w:r w:rsidRPr="002E58C9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</w:t>
      </w:r>
      <w:r w:rsidR="00E02EC1" w:rsidRPr="002E58C9"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表</w:t>
      </w:r>
    </w:p>
    <w:p w14:paraId="2A05FAC0" w14:textId="7BED68C6" w:rsidR="00E02EC1" w:rsidRPr="0039122F" w:rsidRDefault="00273CC6" w:rsidP="00273CC6">
      <w:pPr>
        <w:autoSpaceDE w:val="0"/>
        <w:autoSpaceDN w:val="0"/>
        <w:adjustRightInd w:val="0"/>
        <w:spacing w:beforeLines="50" w:before="156" w:afterLines="50" w:after="156" w:line="720" w:lineRule="exact"/>
        <w:ind w:rightChars="-24" w:right="-50"/>
        <w:jc w:val="center"/>
        <w:rPr>
          <w:rFonts w:eastAsia="黑体"/>
          <w:color w:val="000000"/>
          <w:sz w:val="44"/>
          <w:szCs w:val="34"/>
        </w:rPr>
      </w:pPr>
      <w:r>
        <w:rPr>
          <w:rFonts w:eastAsia="黑体" w:hint="eastAsia"/>
          <w:color w:val="000000"/>
          <w:sz w:val="44"/>
          <w:szCs w:val="34"/>
        </w:rPr>
        <w:t>（</w:t>
      </w:r>
      <w:r w:rsidRPr="00273CC6">
        <w:rPr>
          <w:rFonts w:eastAsia="黑体" w:hint="eastAsia"/>
          <w:color w:val="000000"/>
          <w:sz w:val="44"/>
          <w:szCs w:val="34"/>
        </w:rPr>
        <w:t>2024</w:t>
      </w:r>
      <w:r w:rsidRPr="00273CC6">
        <w:rPr>
          <w:rFonts w:eastAsia="黑体" w:hint="eastAsia"/>
          <w:color w:val="000000"/>
          <w:sz w:val="44"/>
          <w:szCs w:val="34"/>
        </w:rPr>
        <w:t>年半年度制药及生物制品专场集体业绩说明会</w:t>
      </w:r>
      <w:r>
        <w:rPr>
          <w:rFonts w:eastAsia="黑体" w:hint="eastAsia"/>
          <w:color w:val="000000"/>
          <w:sz w:val="44"/>
          <w:szCs w:val="34"/>
        </w:rPr>
        <w:t>）</w:t>
      </w:r>
    </w:p>
    <w:p w14:paraId="42715BB6" w14:textId="77777777" w:rsidR="00E02EC1" w:rsidRPr="002E58C9" w:rsidRDefault="00E02EC1" w:rsidP="00E02EC1"/>
    <w:p w14:paraId="11D8254B" w14:textId="670D26FB" w:rsidR="00E02EC1" w:rsidRPr="002E58C9" w:rsidRDefault="00E02EC1" w:rsidP="00E02EC1"/>
    <w:p w14:paraId="2C1B6F5C" w14:textId="10320CEC" w:rsidR="00E02EC1" w:rsidRPr="002E58C9" w:rsidRDefault="002A467A" w:rsidP="00193F35">
      <w:pPr>
        <w:jc w:val="center"/>
      </w:pPr>
      <w:r>
        <w:rPr>
          <w:noProof/>
        </w:rPr>
        <w:drawing>
          <wp:inline distT="0" distB="0" distL="0" distR="0" wp14:anchorId="07488651" wp14:editId="00C2E262">
            <wp:extent cx="2876550" cy="127538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288" cy="128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F058" w14:textId="5D10F822" w:rsidR="00E02EC1" w:rsidRPr="002E58C9" w:rsidRDefault="00E02EC1" w:rsidP="00E02EC1">
      <w:pPr>
        <w:jc w:val="center"/>
      </w:pPr>
    </w:p>
    <w:p w14:paraId="1A90243B" w14:textId="77777777" w:rsidR="00E02EC1" w:rsidRPr="002E58C9" w:rsidRDefault="00E02EC1" w:rsidP="00E02EC1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14:paraId="26CAB11E" w14:textId="77777777" w:rsidR="00E02EC1" w:rsidRPr="000325E1" w:rsidRDefault="00E02EC1" w:rsidP="00E02EC1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14:paraId="6D59B276" w14:textId="57F62492" w:rsidR="00E022BD" w:rsidRDefault="00E022BD" w:rsidP="00706BD8">
      <w:pPr>
        <w:autoSpaceDE w:val="0"/>
        <w:autoSpaceDN w:val="0"/>
        <w:adjustRightInd w:val="0"/>
        <w:spacing w:beforeLines="100" w:before="312"/>
        <w:rPr>
          <w:rFonts w:ascii="黑体" w:eastAsia="黑体" w:cs="黑体"/>
          <w:color w:val="000000"/>
          <w:kern w:val="0"/>
          <w:sz w:val="32"/>
          <w:szCs w:val="28"/>
        </w:rPr>
      </w:pPr>
    </w:p>
    <w:p w14:paraId="1B861F82" w14:textId="77777777" w:rsidR="00E022BD" w:rsidRPr="00AC00A3" w:rsidRDefault="00E022BD" w:rsidP="00AC00A3">
      <w:pPr>
        <w:rPr>
          <w:rFonts w:ascii="黑体" w:eastAsia="黑体" w:cs="黑体"/>
          <w:sz w:val="32"/>
          <w:szCs w:val="28"/>
        </w:rPr>
      </w:pPr>
    </w:p>
    <w:p w14:paraId="7FB56E5C" w14:textId="77777777" w:rsidR="00E022BD" w:rsidRPr="00AC00A3" w:rsidRDefault="00E022BD" w:rsidP="00AC00A3">
      <w:pPr>
        <w:rPr>
          <w:rFonts w:ascii="黑体" w:eastAsia="黑体" w:cs="黑体"/>
          <w:sz w:val="32"/>
          <w:szCs w:val="28"/>
        </w:rPr>
      </w:pPr>
    </w:p>
    <w:p w14:paraId="36FA9353" w14:textId="77777777" w:rsidR="00E022BD" w:rsidRPr="00AC00A3" w:rsidRDefault="00E022BD" w:rsidP="00AC00A3">
      <w:pPr>
        <w:rPr>
          <w:rFonts w:ascii="黑体" w:eastAsia="黑体" w:cs="黑体"/>
          <w:sz w:val="32"/>
          <w:szCs w:val="28"/>
        </w:rPr>
      </w:pPr>
    </w:p>
    <w:p w14:paraId="090CE281" w14:textId="77777777" w:rsidR="00E022BD" w:rsidRPr="00AC00A3" w:rsidRDefault="00E022BD" w:rsidP="00AC00A3">
      <w:pPr>
        <w:rPr>
          <w:rFonts w:ascii="黑体" w:eastAsia="黑体" w:cs="黑体"/>
          <w:sz w:val="32"/>
          <w:szCs w:val="28"/>
        </w:rPr>
      </w:pPr>
    </w:p>
    <w:p w14:paraId="52019050" w14:textId="77777777" w:rsidR="00E022BD" w:rsidRPr="00AC00A3" w:rsidRDefault="00E022BD" w:rsidP="00AC00A3">
      <w:pPr>
        <w:rPr>
          <w:rFonts w:ascii="黑体" w:eastAsia="黑体" w:cs="黑体"/>
          <w:sz w:val="32"/>
          <w:szCs w:val="28"/>
        </w:rPr>
      </w:pPr>
    </w:p>
    <w:p w14:paraId="20D05792" w14:textId="25330885" w:rsidR="009772EC" w:rsidRDefault="009772EC">
      <w:pPr>
        <w:widowControl/>
        <w:jc w:val="left"/>
        <w:rPr>
          <w:rFonts w:ascii="黑体" w:eastAsia="黑体" w:cs="黑体"/>
          <w:sz w:val="32"/>
          <w:szCs w:val="28"/>
        </w:rPr>
      </w:pPr>
      <w:r>
        <w:rPr>
          <w:rFonts w:ascii="黑体" w:eastAsia="黑体" w:cs="黑体"/>
          <w:sz w:val="32"/>
          <w:szCs w:val="28"/>
        </w:rPr>
        <w:br w:type="page"/>
      </w:r>
    </w:p>
    <w:p w14:paraId="18E5D254" w14:textId="36FD0EF1" w:rsidR="000F3C5A" w:rsidRPr="002E58C9" w:rsidRDefault="00937A6B" w:rsidP="00A84E8F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 w:rsidRPr="002E58C9">
        <w:rPr>
          <w:rFonts w:ascii="黑体" w:eastAsia="黑体" w:cs="黑体" w:hint="eastAsia"/>
          <w:color w:val="000000"/>
          <w:kern w:val="0"/>
          <w:sz w:val="36"/>
          <w:szCs w:val="36"/>
        </w:rPr>
        <w:lastRenderedPageBreak/>
        <w:t>厦门特宝生物工程股份有限公司</w:t>
      </w:r>
    </w:p>
    <w:p w14:paraId="25204750" w14:textId="73E95C2E" w:rsidR="000F3C5A" w:rsidRPr="002E58C9" w:rsidRDefault="00937A6B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 w:rsidRPr="002E58C9">
        <w:rPr>
          <w:rFonts w:ascii="黑体" w:eastAsia="黑体" w:cs="黑体" w:hint="eastAsia"/>
          <w:color w:val="000000"/>
          <w:kern w:val="0"/>
          <w:sz w:val="36"/>
          <w:szCs w:val="36"/>
        </w:rPr>
        <w:t>投资者关系活动</w:t>
      </w:r>
      <w:r w:rsidR="00E02EC1" w:rsidRPr="002E58C9">
        <w:rPr>
          <w:rFonts w:ascii="黑体" w:eastAsia="黑体" w:cs="黑体" w:hint="eastAsia"/>
          <w:color w:val="000000"/>
          <w:kern w:val="0"/>
          <w:sz w:val="36"/>
          <w:szCs w:val="36"/>
        </w:rPr>
        <w:t>记录表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408"/>
      </w:tblGrid>
      <w:tr w:rsidR="002234D7" w:rsidRPr="002E58C9" w14:paraId="44BA736A" w14:textId="77777777" w:rsidTr="00496FAA">
        <w:trPr>
          <w:trHeight w:val="1698"/>
          <w:jc w:val="center"/>
        </w:trPr>
        <w:tc>
          <w:tcPr>
            <w:tcW w:w="1951" w:type="dxa"/>
            <w:vAlign w:val="center"/>
          </w:tcPr>
          <w:p w14:paraId="625C9802" w14:textId="77777777" w:rsidR="002234D7" w:rsidRPr="002E58C9" w:rsidRDefault="002234D7" w:rsidP="00133AC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2E58C9"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408" w:type="dxa"/>
            <w:vAlign w:val="center"/>
          </w:tcPr>
          <w:p w14:paraId="79BC06BB" w14:textId="7FC4ACAB" w:rsidR="002234D7" w:rsidRPr="009002BF" w:rsidRDefault="002234D7" w:rsidP="00133AC2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9002BF"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□公司现场接待  </w:t>
            </w:r>
            <w:r w:rsidRPr="009002BF"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 w:rsidRPr="009002BF"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□电话接待</w:t>
            </w:r>
          </w:p>
          <w:p w14:paraId="3D5B2E11" w14:textId="3228D4E7" w:rsidR="002234D7" w:rsidRPr="009002BF" w:rsidRDefault="00383275" w:rsidP="00133AC2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9002BF">
              <w:rPr>
                <w:rFonts w:ascii="宋体" w:hAnsi="Calibri" w:cs="宋体" w:hint="eastAsia"/>
                <w:color w:val="000000"/>
                <w:kern w:val="0"/>
                <w:sz w:val="24"/>
              </w:rPr>
              <w:t>□</w:t>
            </w:r>
            <w:r w:rsidR="002234D7" w:rsidRPr="009002BF">
              <w:rPr>
                <w:rFonts w:ascii="宋体" w:hAnsi="Calibri" w:cs="宋体" w:hint="eastAsia"/>
                <w:color w:val="000000"/>
                <w:kern w:val="0"/>
                <w:sz w:val="24"/>
              </w:rPr>
              <w:t>其它场所接待</w:t>
            </w:r>
            <w:r w:rsidR="002234D7" w:rsidRPr="009002BF"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 w:rsidR="002234D7" w:rsidRPr="009002BF"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   □公开说明会</w:t>
            </w:r>
          </w:p>
          <w:p w14:paraId="514AFC36" w14:textId="477B1453" w:rsidR="002234D7" w:rsidRPr="002E58C9" w:rsidRDefault="002234D7" w:rsidP="00133AC2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9002BF">
              <w:rPr>
                <w:rFonts w:ascii="宋体" w:hAnsi="Calibri" w:cs="宋体" w:hint="eastAsia"/>
                <w:color w:val="000000"/>
                <w:kern w:val="0"/>
                <w:sz w:val="24"/>
              </w:rPr>
              <w:sym w:font="Wingdings 2" w:char="0052"/>
            </w:r>
            <w:r w:rsidRPr="009002BF"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定期报告说明会  </w:t>
            </w:r>
            <w:r w:rsidRPr="009002BF"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 w:rsidRPr="009002BF">
              <w:rPr>
                <w:rFonts w:ascii="宋体" w:hAnsi="Calibri" w:cs="宋体" w:hint="eastAsia"/>
                <w:color w:val="000000"/>
                <w:kern w:val="0"/>
                <w:sz w:val="24"/>
              </w:rPr>
              <w:t>□重要公告说明会</w:t>
            </w:r>
          </w:p>
        </w:tc>
      </w:tr>
      <w:tr w:rsidR="000F3C5A" w:rsidRPr="002E58C9" w14:paraId="09521BB8" w14:textId="77777777" w:rsidTr="00496FAA">
        <w:trPr>
          <w:trHeight w:val="567"/>
          <w:jc w:val="center"/>
        </w:trPr>
        <w:tc>
          <w:tcPr>
            <w:tcW w:w="1951" w:type="dxa"/>
            <w:vAlign w:val="center"/>
          </w:tcPr>
          <w:p w14:paraId="3FEA9481" w14:textId="77777777" w:rsidR="000F3C5A" w:rsidRPr="002E58C9" w:rsidRDefault="00937A6B" w:rsidP="009A0B9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2E58C9">
              <w:rPr>
                <w:rFonts w:ascii="宋体" w:hAnsi="Calibri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408" w:type="dxa"/>
            <w:vAlign w:val="center"/>
          </w:tcPr>
          <w:p w14:paraId="25500164" w14:textId="1CD5CA57" w:rsidR="00957F4C" w:rsidRPr="00133AC2" w:rsidRDefault="00020913" w:rsidP="00EC764A">
            <w:pPr>
              <w:autoSpaceDE w:val="0"/>
              <w:autoSpaceDN w:val="0"/>
              <w:adjustRightInd w:val="0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C93BF8">
              <w:rPr>
                <w:rFonts w:ascii="宋体" w:hAnsi="Calibri" w:cs="宋体" w:hint="eastAsia"/>
                <w:color w:val="000000"/>
                <w:kern w:val="0"/>
                <w:sz w:val="24"/>
              </w:rPr>
              <w:t>全体</w:t>
            </w:r>
            <w:r w:rsidR="002D7B46" w:rsidRPr="00C93BF8"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</w:t>
            </w:r>
            <w:r w:rsidR="00A9267D" w:rsidRPr="00C93BF8">
              <w:rPr>
                <w:rFonts w:ascii="宋体" w:hAnsi="Calibri" w:cs="宋体" w:hint="eastAsia"/>
                <w:color w:val="000000"/>
                <w:kern w:val="0"/>
                <w:sz w:val="24"/>
              </w:rPr>
              <w:t>均可</w:t>
            </w:r>
            <w:r w:rsidR="004B5789" w:rsidRPr="00C93BF8">
              <w:rPr>
                <w:rFonts w:ascii="宋体" w:hAnsi="Calibri" w:cs="宋体" w:hint="eastAsia"/>
                <w:color w:val="000000"/>
                <w:kern w:val="0"/>
                <w:sz w:val="24"/>
              </w:rPr>
              <w:t>通过网络</w:t>
            </w:r>
            <w:r w:rsidR="0005734A">
              <w:rPr>
                <w:rFonts w:ascii="宋体" w:hAnsi="Calibri" w:cs="宋体" w:hint="eastAsia"/>
                <w:color w:val="000000"/>
                <w:kern w:val="0"/>
                <w:sz w:val="24"/>
              </w:rPr>
              <w:t>文字</w:t>
            </w:r>
            <w:r w:rsidR="004B5789" w:rsidRPr="00C93BF8">
              <w:rPr>
                <w:rFonts w:ascii="宋体" w:hAnsi="Calibri" w:cs="宋体" w:hint="eastAsia"/>
                <w:color w:val="000000"/>
                <w:kern w:val="0"/>
                <w:sz w:val="24"/>
              </w:rPr>
              <w:t>互动的方式</w:t>
            </w:r>
            <w:r w:rsidR="00A9267D" w:rsidRPr="00C93BF8">
              <w:rPr>
                <w:rFonts w:ascii="宋体" w:hAnsi="Calibri" w:cs="宋体" w:hint="eastAsia"/>
                <w:color w:val="000000"/>
                <w:kern w:val="0"/>
                <w:sz w:val="24"/>
              </w:rPr>
              <w:t>参</w:t>
            </w:r>
            <w:r w:rsidR="00207C3C">
              <w:rPr>
                <w:rFonts w:ascii="宋体" w:hAnsi="Calibri" w:cs="宋体" w:hint="eastAsia"/>
                <w:color w:val="000000"/>
                <w:kern w:val="0"/>
                <w:sz w:val="24"/>
              </w:rPr>
              <w:t>与</w:t>
            </w:r>
            <w:r w:rsidR="0039122F">
              <w:rPr>
                <w:rFonts w:ascii="宋体" w:hAnsi="Calibri" w:cs="宋体" w:hint="eastAsia"/>
                <w:color w:val="000000"/>
                <w:kern w:val="0"/>
                <w:sz w:val="24"/>
              </w:rPr>
              <w:t>业绩</w:t>
            </w:r>
            <w:r w:rsidR="00A9267D" w:rsidRPr="00C93BF8">
              <w:rPr>
                <w:rFonts w:ascii="宋体" w:hAnsi="Calibri" w:cs="宋体" w:hint="eastAsia"/>
                <w:color w:val="000000"/>
                <w:kern w:val="0"/>
                <w:sz w:val="24"/>
              </w:rPr>
              <w:t>说明会</w:t>
            </w:r>
          </w:p>
        </w:tc>
      </w:tr>
      <w:tr w:rsidR="000F3C5A" w:rsidRPr="002E58C9" w14:paraId="64E4C3F9" w14:textId="77777777" w:rsidTr="002B71DB">
        <w:trPr>
          <w:trHeight w:val="541"/>
          <w:jc w:val="center"/>
        </w:trPr>
        <w:tc>
          <w:tcPr>
            <w:tcW w:w="1951" w:type="dxa"/>
            <w:vAlign w:val="center"/>
          </w:tcPr>
          <w:p w14:paraId="2DFE12C6" w14:textId="77777777" w:rsidR="000F3C5A" w:rsidRPr="002E58C9" w:rsidRDefault="00937A6B" w:rsidP="009A0B9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2E58C9">
              <w:rPr>
                <w:rFonts w:ascii="宋体" w:hAnsi="Calibri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408" w:type="dxa"/>
            <w:vAlign w:val="center"/>
          </w:tcPr>
          <w:p w14:paraId="072300DD" w14:textId="4E8D4CD3" w:rsidR="00194F1B" w:rsidRPr="00383275" w:rsidRDefault="00E25A6E" w:rsidP="002B71DB">
            <w:pPr>
              <w:autoSpaceDE w:val="0"/>
              <w:autoSpaceDN w:val="0"/>
              <w:adjustRightInd w:val="0"/>
              <w:spacing w:line="460" w:lineRule="exact"/>
              <w:rPr>
                <w:sz w:val="24"/>
              </w:rPr>
            </w:pPr>
            <w:r w:rsidRPr="00F417F4">
              <w:rPr>
                <w:kern w:val="0"/>
                <w:sz w:val="24"/>
              </w:rPr>
              <w:t>202</w:t>
            </w:r>
            <w:r w:rsidR="001E6D9B" w:rsidRPr="00F417F4">
              <w:rPr>
                <w:kern w:val="0"/>
                <w:sz w:val="24"/>
              </w:rPr>
              <w:t>4</w:t>
            </w:r>
            <w:r w:rsidRPr="00F417F4">
              <w:rPr>
                <w:kern w:val="0"/>
                <w:sz w:val="24"/>
              </w:rPr>
              <w:t>年</w:t>
            </w:r>
            <w:r w:rsidR="002B71DB">
              <w:rPr>
                <w:kern w:val="0"/>
                <w:sz w:val="24"/>
              </w:rPr>
              <w:t>9</w:t>
            </w:r>
            <w:r w:rsidRPr="00F417F4">
              <w:rPr>
                <w:kern w:val="0"/>
                <w:sz w:val="24"/>
              </w:rPr>
              <w:t>月</w:t>
            </w:r>
            <w:r w:rsidR="00AD294C" w:rsidRPr="00F417F4">
              <w:rPr>
                <w:kern w:val="0"/>
                <w:sz w:val="24"/>
              </w:rPr>
              <w:t>1</w:t>
            </w:r>
            <w:r w:rsidR="002B71DB">
              <w:rPr>
                <w:kern w:val="0"/>
                <w:sz w:val="24"/>
              </w:rPr>
              <w:t>8</w:t>
            </w:r>
            <w:r w:rsidRPr="00F417F4">
              <w:rPr>
                <w:kern w:val="0"/>
                <w:sz w:val="24"/>
              </w:rPr>
              <w:t>日</w:t>
            </w:r>
            <w:r w:rsidRPr="00F417F4">
              <w:rPr>
                <w:rFonts w:hint="eastAsia"/>
                <w:kern w:val="0"/>
                <w:sz w:val="24"/>
              </w:rPr>
              <w:t xml:space="preserve"> </w:t>
            </w:r>
            <w:r w:rsidR="009C0845" w:rsidRPr="00F417F4">
              <w:rPr>
                <w:sz w:val="24"/>
              </w:rPr>
              <w:t>1</w:t>
            </w:r>
            <w:r w:rsidR="002B71DB">
              <w:rPr>
                <w:sz w:val="24"/>
              </w:rPr>
              <w:t>4</w:t>
            </w:r>
            <w:r w:rsidR="00E3346D" w:rsidRPr="00F417F4">
              <w:rPr>
                <w:rFonts w:hint="eastAsia"/>
                <w:sz w:val="24"/>
              </w:rPr>
              <w:t>:</w:t>
            </w:r>
            <w:r w:rsidR="00193F35" w:rsidRPr="00F417F4">
              <w:rPr>
                <w:sz w:val="24"/>
              </w:rPr>
              <w:t>0</w:t>
            </w:r>
            <w:r w:rsidR="00E3346D" w:rsidRPr="00F417F4">
              <w:rPr>
                <w:sz w:val="24"/>
              </w:rPr>
              <w:t>0-1</w:t>
            </w:r>
            <w:r w:rsidR="002B71DB">
              <w:rPr>
                <w:sz w:val="24"/>
              </w:rPr>
              <w:t>6</w:t>
            </w:r>
            <w:r w:rsidRPr="00F417F4">
              <w:rPr>
                <w:rFonts w:hint="eastAsia"/>
                <w:sz w:val="24"/>
              </w:rPr>
              <w:t>:</w:t>
            </w:r>
            <w:r w:rsidR="002B71DB">
              <w:rPr>
                <w:sz w:val="24"/>
              </w:rPr>
              <w:t>0</w:t>
            </w:r>
            <w:r w:rsidR="00873DE8" w:rsidRPr="00F417F4">
              <w:rPr>
                <w:sz w:val="24"/>
              </w:rPr>
              <w:t>0</w:t>
            </w:r>
          </w:p>
        </w:tc>
      </w:tr>
      <w:tr w:rsidR="000F3C5A" w:rsidRPr="002E58C9" w14:paraId="3B65071A" w14:textId="77777777" w:rsidTr="002B71DB">
        <w:trPr>
          <w:trHeight w:val="562"/>
          <w:jc w:val="center"/>
        </w:trPr>
        <w:tc>
          <w:tcPr>
            <w:tcW w:w="1951" w:type="dxa"/>
            <w:vAlign w:val="center"/>
          </w:tcPr>
          <w:p w14:paraId="373F0F4F" w14:textId="77777777" w:rsidR="000F3C5A" w:rsidRPr="002E58C9" w:rsidRDefault="00937A6B" w:rsidP="009A0B9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2E58C9">
              <w:rPr>
                <w:rFonts w:ascii="宋体" w:hAnsi="Calibri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408" w:type="dxa"/>
            <w:vAlign w:val="center"/>
          </w:tcPr>
          <w:p w14:paraId="093B1A1A" w14:textId="7099B3E6" w:rsidR="0039122F" w:rsidRPr="00383275" w:rsidRDefault="002D7B46" w:rsidP="002B71DB">
            <w:pPr>
              <w:autoSpaceDE w:val="0"/>
              <w:autoSpaceDN w:val="0"/>
              <w:adjustRightInd w:val="0"/>
              <w:spacing w:line="460" w:lineRule="exact"/>
              <w:rPr>
                <w:color w:val="000000"/>
                <w:kern w:val="0"/>
                <w:sz w:val="24"/>
              </w:rPr>
            </w:pPr>
            <w:proofErr w:type="gramStart"/>
            <w:r w:rsidRPr="00F417F4">
              <w:rPr>
                <w:color w:val="000000"/>
                <w:kern w:val="0"/>
                <w:sz w:val="24"/>
              </w:rPr>
              <w:t>上证路演</w:t>
            </w:r>
            <w:proofErr w:type="gramEnd"/>
            <w:r w:rsidRPr="00F417F4">
              <w:rPr>
                <w:color w:val="000000"/>
                <w:kern w:val="0"/>
                <w:sz w:val="24"/>
              </w:rPr>
              <w:t>中心（</w:t>
            </w:r>
            <w:r w:rsidRPr="00F417F4">
              <w:rPr>
                <w:color w:val="000000"/>
                <w:kern w:val="0"/>
                <w:sz w:val="24"/>
              </w:rPr>
              <w:t>http://roadshow.sseinfo.com</w:t>
            </w:r>
            <w:r w:rsidRPr="00F417F4">
              <w:rPr>
                <w:color w:val="000000"/>
                <w:kern w:val="0"/>
                <w:sz w:val="24"/>
              </w:rPr>
              <w:t>）</w:t>
            </w:r>
          </w:p>
        </w:tc>
      </w:tr>
      <w:tr w:rsidR="000F3C5A" w:rsidRPr="002E58C9" w14:paraId="66AC458D" w14:textId="77777777" w:rsidTr="002B71DB">
        <w:trPr>
          <w:trHeight w:val="1549"/>
          <w:jc w:val="center"/>
        </w:trPr>
        <w:tc>
          <w:tcPr>
            <w:tcW w:w="1951" w:type="dxa"/>
            <w:vAlign w:val="center"/>
          </w:tcPr>
          <w:p w14:paraId="2DCE3801" w14:textId="77777777" w:rsidR="000F3C5A" w:rsidRPr="002E58C9" w:rsidRDefault="00937A6B" w:rsidP="009A0B9E">
            <w:pPr>
              <w:pStyle w:val="ad"/>
              <w:ind w:firstLineChars="0" w:firstLine="0"/>
              <w:jc w:val="center"/>
              <w:rPr>
                <w:shd w:val="clear" w:color="auto" w:fill="auto"/>
              </w:rPr>
            </w:pPr>
            <w:r w:rsidRPr="002E58C9">
              <w:rPr>
                <w:rFonts w:hint="eastAsia"/>
                <w:shd w:val="clear" w:color="auto" w:fill="auto"/>
              </w:rPr>
              <w:t>公司接待人员姓名</w:t>
            </w:r>
          </w:p>
        </w:tc>
        <w:tc>
          <w:tcPr>
            <w:tcW w:w="6408" w:type="dxa"/>
            <w:vAlign w:val="center"/>
          </w:tcPr>
          <w:p w14:paraId="364B6818" w14:textId="427071FC" w:rsidR="00570FE1" w:rsidRPr="00F417F4" w:rsidRDefault="00570FE1" w:rsidP="00570FE1"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4"/>
              </w:rPr>
            </w:pPr>
            <w:r w:rsidRPr="00F417F4">
              <w:rPr>
                <w:rFonts w:ascii="宋体" w:hAnsi="Calibri" w:cs="宋体" w:hint="eastAsia"/>
                <w:kern w:val="0"/>
                <w:sz w:val="24"/>
              </w:rPr>
              <w:t>董事长</w:t>
            </w:r>
            <w:r w:rsidR="00383275">
              <w:rPr>
                <w:rFonts w:ascii="宋体" w:hAnsi="Calibri" w:cs="宋体" w:hint="eastAsia"/>
                <w:kern w:val="0"/>
                <w:sz w:val="24"/>
              </w:rPr>
              <w:t>、</w:t>
            </w:r>
            <w:r w:rsidRPr="00F417F4">
              <w:rPr>
                <w:rFonts w:ascii="宋体" w:hAnsi="Calibri" w:cs="宋体" w:hint="eastAsia"/>
                <w:kern w:val="0"/>
                <w:sz w:val="24"/>
              </w:rPr>
              <w:t>总经理 孙黎先生</w:t>
            </w:r>
          </w:p>
          <w:p w14:paraId="78A3170E" w14:textId="349C3AD7" w:rsidR="00F764A4" w:rsidRPr="00383275" w:rsidRDefault="00570FE1" w:rsidP="00D71AC5">
            <w:pPr>
              <w:pStyle w:val="ad"/>
              <w:ind w:firstLineChars="0" w:firstLine="0"/>
              <w:rPr>
                <w:shd w:val="clear" w:color="auto" w:fill="auto"/>
              </w:rPr>
            </w:pPr>
            <w:r w:rsidRPr="00F417F4">
              <w:rPr>
                <w:rFonts w:hint="eastAsia"/>
                <w:shd w:val="clear" w:color="auto" w:fill="auto"/>
              </w:rPr>
              <w:t>副总经理</w:t>
            </w:r>
            <w:r w:rsidR="00383275">
              <w:rPr>
                <w:rFonts w:hint="eastAsia"/>
                <w:shd w:val="clear" w:color="auto" w:fill="auto"/>
              </w:rPr>
              <w:t>、</w:t>
            </w:r>
            <w:r w:rsidR="000C2144">
              <w:rPr>
                <w:rFonts w:hint="eastAsia"/>
                <w:shd w:val="clear" w:color="auto" w:fill="auto"/>
              </w:rPr>
              <w:t>董事会秘书</w:t>
            </w:r>
            <w:bookmarkStart w:id="0" w:name="_GoBack"/>
            <w:bookmarkEnd w:id="0"/>
            <w:r w:rsidR="00383275">
              <w:rPr>
                <w:rFonts w:hint="eastAsia"/>
                <w:shd w:val="clear" w:color="auto" w:fill="auto"/>
              </w:rPr>
              <w:t>、</w:t>
            </w:r>
            <w:r w:rsidR="00383275" w:rsidRPr="00F417F4">
              <w:rPr>
                <w:rFonts w:hint="eastAsia"/>
                <w:shd w:val="clear" w:color="auto" w:fill="auto"/>
              </w:rPr>
              <w:t>财务总监</w:t>
            </w:r>
            <w:r w:rsidR="00383275" w:rsidRPr="00F417F4">
              <w:rPr>
                <w:rFonts w:hint="eastAsia"/>
                <w:shd w:val="clear" w:color="auto" w:fill="auto"/>
              </w:rPr>
              <w:t xml:space="preserve"> </w:t>
            </w:r>
            <w:r w:rsidR="00383275" w:rsidRPr="00F417F4">
              <w:rPr>
                <w:rFonts w:hint="eastAsia"/>
                <w:shd w:val="clear" w:color="auto" w:fill="auto"/>
              </w:rPr>
              <w:t>杨毅玲女士</w:t>
            </w:r>
          </w:p>
          <w:p w14:paraId="57FED7DE" w14:textId="085B1F05" w:rsidR="009A342E" w:rsidRPr="00F417F4" w:rsidRDefault="0039122F" w:rsidP="00D71AC5">
            <w:pPr>
              <w:pStyle w:val="ad"/>
              <w:ind w:firstLineChars="0" w:firstLine="0"/>
              <w:rPr>
                <w:shd w:val="clear" w:color="auto" w:fill="auto"/>
              </w:rPr>
            </w:pPr>
            <w:r w:rsidRPr="00F417F4">
              <w:rPr>
                <w:rFonts w:hint="eastAsia"/>
                <w:shd w:val="clear" w:color="auto" w:fill="auto"/>
              </w:rPr>
              <w:t>独立董事</w:t>
            </w:r>
            <w:r w:rsidRPr="00F417F4">
              <w:rPr>
                <w:rFonts w:hint="eastAsia"/>
                <w:shd w:val="clear" w:color="auto" w:fill="auto"/>
              </w:rPr>
              <w:t xml:space="preserve"> </w:t>
            </w:r>
            <w:r w:rsidR="00383275">
              <w:rPr>
                <w:rFonts w:hint="eastAsia"/>
                <w:shd w:val="clear" w:color="auto" w:fill="auto"/>
              </w:rPr>
              <w:t>周克夫</w:t>
            </w:r>
            <w:r w:rsidR="003553C5" w:rsidRPr="00F417F4">
              <w:rPr>
                <w:rFonts w:hint="eastAsia"/>
                <w:shd w:val="clear" w:color="auto" w:fill="auto"/>
              </w:rPr>
              <w:t>先生</w:t>
            </w:r>
          </w:p>
        </w:tc>
      </w:tr>
      <w:tr w:rsidR="00E25A6E" w:rsidRPr="002E58C9" w14:paraId="09927D82" w14:textId="77777777" w:rsidTr="001A2B51">
        <w:trPr>
          <w:jc w:val="center"/>
        </w:trPr>
        <w:tc>
          <w:tcPr>
            <w:tcW w:w="1951" w:type="dxa"/>
            <w:vAlign w:val="center"/>
          </w:tcPr>
          <w:p w14:paraId="0E535FE0" w14:textId="4F248607" w:rsidR="00E25A6E" w:rsidRPr="002E58C9" w:rsidRDefault="00E25A6E" w:rsidP="009A0B9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2E58C9"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408" w:type="dxa"/>
            <w:vAlign w:val="center"/>
          </w:tcPr>
          <w:p w14:paraId="4CB62B36" w14:textId="4FE499A6" w:rsidR="00D87C8E" w:rsidRPr="00876E6C" w:rsidRDefault="00E25A6E" w:rsidP="00EF6B3D">
            <w:pPr>
              <w:pStyle w:val="ad"/>
              <w:spacing w:beforeLines="50" w:before="156" w:afterLines="50" w:after="156"/>
              <w:ind w:firstLine="482"/>
              <w:rPr>
                <w:b/>
                <w:szCs w:val="24"/>
                <w:shd w:val="clear" w:color="auto" w:fill="auto"/>
              </w:rPr>
            </w:pPr>
            <w:r w:rsidRPr="00063A49">
              <w:rPr>
                <w:rFonts w:hint="eastAsia"/>
                <w:b/>
                <w:szCs w:val="24"/>
                <w:shd w:val="clear" w:color="auto" w:fill="auto"/>
              </w:rPr>
              <w:t>一、</w:t>
            </w:r>
            <w:r w:rsidR="00963811" w:rsidRPr="00963811">
              <w:rPr>
                <w:rFonts w:hint="eastAsia"/>
                <w:b/>
                <w:szCs w:val="24"/>
                <w:shd w:val="clear" w:color="auto" w:fill="auto"/>
              </w:rPr>
              <w:t>公司长效生长激素产品（</w:t>
            </w:r>
            <w:proofErr w:type="gramStart"/>
            <w:r w:rsidR="00963811" w:rsidRPr="00963811">
              <w:rPr>
                <w:rFonts w:hint="eastAsia"/>
                <w:b/>
                <w:szCs w:val="24"/>
                <w:shd w:val="clear" w:color="auto" w:fill="auto"/>
              </w:rPr>
              <w:t>益佩生</w:t>
            </w:r>
            <w:proofErr w:type="gramEnd"/>
            <w:r w:rsidR="00963811" w:rsidRPr="00963811">
              <w:rPr>
                <w:rFonts w:hint="eastAsia"/>
                <w:b/>
                <w:szCs w:val="24"/>
                <w:shd w:val="clear" w:color="auto" w:fill="auto"/>
              </w:rPr>
              <w:t>）上市申请的审查已通过了哪些环节？取得批复大概是什么时间？谢谢！</w:t>
            </w:r>
          </w:p>
          <w:p w14:paraId="03A48B5D" w14:textId="0921A4D1" w:rsidR="00D87C8E" w:rsidRPr="00A8052C" w:rsidRDefault="006473AC" w:rsidP="001A2B51">
            <w:pPr>
              <w:pStyle w:val="ad"/>
              <w:ind w:firstLine="480"/>
              <w:rPr>
                <w:szCs w:val="24"/>
                <w:shd w:val="clear" w:color="auto" w:fill="auto"/>
              </w:rPr>
            </w:pPr>
            <w:r>
              <w:rPr>
                <w:rFonts w:hint="eastAsia"/>
                <w:szCs w:val="24"/>
                <w:shd w:val="clear" w:color="auto" w:fill="auto"/>
              </w:rPr>
              <w:t>答：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您好！公司长效生长激素产品（</w:t>
            </w:r>
            <w:proofErr w:type="gramStart"/>
            <w:r w:rsidR="00963811" w:rsidRPr="00963811">
              <w:rPr>
                <w:rFonts w:hint="eastAsia"/>
                <w:szCs w:val="24"/>
                <w:shd w:val="clear" w:color="auto" w:fill="auto"/>
              </w:rPr>
              <w:t>益佩生</w:t>
            </w:r>
            <w:proofErr w:type="gramEnd"/>
            <w:r w:rsidR="00963811" w:rsidRPr="00963811">
              <w:rPr>
                <w:rFonts w:hint="eastAsia"/>
                <w:szCs w:val="24"/>
                <w:shd w:val="clear" w:color="auto" w:fill="auto"/>
              </w:rPr>
              <w:t>）境内生产药品注册上市许可申请于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2024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年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1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月获得国家药品监督管理局受理，目前处于技术审评阶段，公司将根据有关规定及时履行信息披露义务。谢谢。</w:t>
            </w:r>
          </w:p>
          <w:p w14:paraId="68181953" w14:textId="2B5AE01F" w:rsidR="006473AC" w:rsidRPr="00A8052C" w:rsidRDefault="00D87C8E" w:rsidP="00EF6B3D">
            <w:pPr>
              <w:pStyle w:val="ad"/>
              <w:spacing w:beforeLines="50" w:before="156" w:afterLines="50" w:after="156"/>
              <w:ind w:firstLine="482"/>
              <w:rPr>
                <w:b/>
                <w:szCs w:val="24"/>
                <w:shd w:val="clear" w:color="auto" w:fill="auto"/>
              </w:rPr>
            </w:pPr>
            <w:r w:rsidRPr="00063A49">
              <w:rPr>
                <w:rFonts w:hint="eastAsia"/>
                <w:b/>
                <w:szCs w:val="24"/>
                <w:shd w:val="clear" w:color="auto" w:fill="auto"/>
              </w:rPr>
              <w:t>二、</w:t>
            </w:r>
            <w:r w:rsidR="00963811" w:rsidRPr="00963811">
              <w:rPr>
                <w:rFonts w:hint="eastAsia"/>
                <w:b/>
                <w:szCs w:val="24"/>
                <w:shd w:val="clear" w:color="auto" w:fill="auto"/>
              </w:rPr>
              <w:t>杨总您好，公司的股票激励计划现在进行得怎么样？能否达成原定解锁目标？</w:t>
            </w:r>
          </w:p>
          <w:p w14:paraId="5A8332F8" w14:textId="304E40F7" w:rsidR="00D87C8E" w:rsidRPr="00A8052C" w:rsidRDefault="006473AC" w:rsidP="001A2B51">
            <w:pPr>
              <w:pStyle w:val="ad"/>
              <w:ind w:firstLine="480"/>
              <w:rPr>
                <w:b/>
                <w:szCs w:val="24"/>
                <w:shd w:val="clear" w:color="auto" w:fill="auto"/>
              </w:rPr>
            </w:pPr>
            <w:r w:rsidRPr="00063A49">
              <w:rPr>
                <w:rFonts w:hint="eastAsia"/>
                <w:szCs w:val="24"/>
                <w:shd w:val="clear" w:color="auto" w:fill="auto"/>
              </w:rPr>
              <w:t>答：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您好！为进一步健全公司长效激励机制，吸引和留住优秀人才，充分调动公司核心团队的积极性，有效地将股东利益、公司利益和核心团队个人利益结合在一起，使各方共同关注公司的长远发展，公司制定了《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2024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年限制性股票激励计划（草案）》及其摘要，这也是公司上市以来实施的首期股权激励计划。本次股权激励设置了个人层面和公司层面的考核指标，其中公司层面的考核指标为：以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2023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年度净利润为基数，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2024-2026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年度净利润增长率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lastRenderedPageBreak/>
              <w:t>分别不低于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30%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、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70%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、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120%</w:t>
            </w:r>
            <w:r w:rsidR="00963811" w:rsidRPr="00963811">
              <w:rPr>
                <w:rFonts w:hint="eastAsia"/>
                <w:szCs w:val="24"/>
                <w:shd w:val="clear" w:color="auto" w:fill="auto"/>
              </w:rPr>
              <w:t>。公司将继续聚焦主业</w:t>
            </w:r>
            <w:r w:rsidR="001750EF">
              <w:rPr>
                <w:rFonts w:hint="eastAsia"/>
                <w:szCs w:val="24"/>
                <w:shd w:val="clear" w:color="auto" w:fill="auto"/>
              </w:rPr>
              <w:t>，持续提升管理效能，巩固并扩大市场份额，努力达成上述目标。谢谢。</w:t>
            </w:r>
          </w:p>
          <w:p w14:paraId="4E341C20" w14:textId="477799A4" w:rsidR="00D87C8E" w:rsidRPr="00A8052C" w:rsidRDefault="00D87C8E" w:rsidP="00EF6B3D">
            <w:pPr>
              <w:pStyle w:val="ad"/>
              <w:spacing w:beforeLines="50" w:before="156" w:afterLines="50" w:after="156"/>
              <w:ind w:firstLine="482"/>
              <w:rPr>
                <w:b/>
                <w:szCs w:val="24"/>
                <w:shd w:val="clear" w:color="auto" w:fill="auto"/>
              </w:rPr>
            </w:pPr>
            <w:r w:rsidRPr="00063A49">
              <w:rPr>
                <w:rFonts w:hint="eastAsia"/>
                <w:b/>
                <w:szCs w:val="24"/>
                <w:shd w:val="clear" w:color="auto" w:fill="auto"/>
              </w:rPr>
              <w:t>三、</w:t>
            </w:r>
            <w:r w:rsidR="00273CC6" w:rsidRPr="00273CC6">
              <w:rPr>
                <w:rFonts w:hint="eastAsia"/>
                <w:b/>
                <w:szCs w:val="24"/>
                <w:shd w:val="clear" w:color="auto" w:fill="auto"/>
              </w:rPr>
              <w:t>公司未来如何规划生长激素商业化？</w:t>
            </w:r>
          </w:p>
          <w:p w14:paraId="7A816BFB" w14:textId="22C14EA3" w:rsidR="007C1F7A" w:rsidRDefault="00D87C8E" w:rsidP="001A2B51">
            <w:pPr>
              <w:pStyle w:val="ad"/>
              <w:ind w:firstLine="480"/>
              <w:rPr>
                <w:szCs w:val="24"/>
                <w:shd w:val="clear" w:color="auto" w:fill="auto"/>
              </w:rPr>
            </w:pPr>
            <w:r w:rsidRPr="00063A49">
              <w:rPr>
                <w:rFonts w:hint="eastAsia"/>
                <w:szCs w:val="24"/>
                <w:shd w:val="clear" w:color="auto" w:fill="auto"/>
              </w:rPr>
              <w:t>答：</w:t>
            </w:r>
            <w:r w:rsidR="00273CC6" w:rsidRPr="00273CC6">
              <w:rPr>
                <w:rFonts w:hint="eastAsia"/>
                <w:szCs w:val="24"/>
                <w:shd w:val="clear" w:color="auto" w:fill="auto"/>
              </w:rPr>
              <w:t>您好！生长激素的商业化规划还处于调研阶段，公司将坚持以客户为中心，根据产品审批进展并结合实际情况制定销售推广策略。谢谢</w:t>
            </w:r>
            <w:r w:rsidR="00A8052C" w:rsidRPr="00A8052C">
              <w:rPr>
                <w:rFonts w:hint="eastAsia"/>
                <w:szCs w:val="24"/>
                <w:shd w:val="clear" w:color="auto" w:fill="auto"/>
              </w:rPr>
              <w:t>。</w:t>
            </w:r>
          </w:p>
          <w:p w14:paraId="2F91DB30" w14:textId="0D51B8EE" w:rsidR="007E51FB" w:rsidRPr="001A2B51" w:rsidRDefault="007E51FB" w:rsidP="00496FAA">
            <w:pPr>
              <w:pStyle w:val="ad"/>
              <w:spacing w:afterLines="100" w:after="312"/>
              <w:ind w:firstLine="480"/>
              <w:rPr>
                <w:szCs w:val="24"/>
                <w:shd w:val="clear" w:color="auto" w:fill="auto"/>
              </w:rPr>
            </w:pPr>
          </w:p>
        </w:tc>
      </w:tr>
      <w:tr w:rsidR="007C1F7A" w:rsidRPr="002E58C9" w14:paraId="3F1270BD" w14:textId="77777777" w:rsidTr="00E31546">
        <w:trPr>
          <w:trHeight w:val="2098"/>
          <w:jc w:val="center"/>
        </w:trPr>
        <w:tc>
          <w:tcPr>
            <w:tcW w:w="1951" w:type="dxa"/>
            <w:vAlign w:val="center"/>
          </w:tcPr>
          <w:p w14:paraId="1209316C" w14:textId="20A9896F" w:rsidR="007C1F7A" w:rsidRPr="002E58C9" w:rsidRDefault="007C1F7A" w:rsidP="007523A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7C1F7A">
              <w:rPr>
                <w:rFonts w:ascii="宋体" w:hAnsi="Calibri" w:cs="宋体" w:hint="eastAsia"/>
                <w:color w:val="000000"/>
                <w:kern w:val="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408" w:type="dxa"/>
            <w:vAlign w:val="center"/>
          </w:tcPr>
          <w:p w14:paraId="05B9AC44" w14:textId="16BE673E" w:rsidR="007C1F7A" w:rsidRPr="002E58C9" w:rsidRDefault="0039122F" w:rsidP="00DA4649">
            <w:pPr>
              <w:spacing w:line="460" w:lineRule="exact"/>
              <w:ind w:firstLineChars="200" w:firstLine="480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在业绩说明会召开过程</w:t>
            </w:r>
            <w:r w:rsidR="007C1F7A" w:rsidRPr="007C1F7A">
              <w:rPr>
                <w:rFonts w:ascii="宋体" w:hAnsi="宋体" w:cs="黑体" w:hint="eastAsia"/>
                <w:color w:val="000000"/>
                <w:kern w:val="0"/>
                <w:sz w:val="24"/>
              </w:rPr>
              <w:t>中，公司与投资者进行了充分的交流与沟通，并严格按照公司《信息披露管理制度》等规定，保证信息披露的真实、准确、完整、及时、公平，没有出现未公开重大信息泄露等情况。</w:t>
            </w:r>
          </w:p>
        </w:tc>
      </w:tr>
      <w:tr w:rsidR="00E25A6E" w:rsidRPr="002E58C9" w14:paraId="1461102D" w14:textId="77777777" w:rsidTr="00496FAA">
        <w:trPr>
          <w:trHeight w:val="567"/>
          <w:jc w:val="center"/>
        </w:trPr>
        <w:tc>
          <w:tcPr>
            <w:tcW w:w="1951" w:type="dxa"/>
            <w:vAlign w:val="center"/>
          </w:tcPr>
          <w:p w14:paraId="0D0E41B2" w14:textId="77777777" w:rsidR="00E25A6E" w:rsidRPr="002E58C9" w:rsidRDefault="00E25A6E" w:rsidP="009A0B9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2E58C9">
              <w:rPr>
                <w:rFonts w:ascii="宋体" w:hAnsi="Calibri" w:cs="宋体" w:hint="eastAsia"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408" w:type="dxa"/>
            <w:vAlign w:val="center"/>
          </w:tcPr>
          <w:p w14:paraId="76FAF39F" w14:textId="77777777" w:rsidR="00E25A6E" w:rsidRPr="002E58C9" w:rsidRDefault="00E25A6E" w:rsidP="00E25A6E">
            <w:pPr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  <w:r w:rsidRPr="002E58C9">
              <w:rPr>
                <w:rFonts w:ascii="宋体" w:hAnsi="宋体" w:cs="黑体" w:hint="eastAsia"/>
                <w:color w:val="000000"/>
                <w:kern w:val="0"/>
                <w:sz w:val="24"/>
              </w:rPr>
              <w:t>无</w:t>
            </w:r>
          </w:p>
        </w:tc>
      </w:tr>
      <w:tr w:rsidR="00E25A6E" w:rsidRPr="002E58C9" w14:paraId="7A12071D" w14:textId="77777777" w:rsidTr="00496FAA">
        <w:trPr>
          <w:trHeight w:val="567"/>
          <w:jc w:val="center"/>
        </w:trPr>
        <w:tc>
          <w:tcPr>
            <w:tcW w:w="1951" w:type="dxa"/>
            <w:vAlign w:val="center"/>
          </w:tcPr>
          <w:p w14:paraId="6AB65A19" w14:textId="77777777" w:rsidR="00E25A6E" w:rsidRPr="002E58C9" w:rsidRDefault="00E25A6E" w:rsidP="009A0B9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  <w:r w:rsidRPr="002E58C9">
              <w:rPr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408" w:type="dxa"/>
            <w:vAlign w:val="center"/>
          </w:tcPr>
          <w:p w14:paraId="70AB636C" w14:textId="5045A640" w:rsidR="00E25A6E" w:rsidRPr="00731507" w:rsidRDefault="00E25A6E" w:rsidP="00383275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 w:rsidRPr="00731507">
              <w:rPr>
                <w:kern w:val="0"/>
                <w:sz w:val="24"/>
              </w:rPr>
              <w:t>202</w:t>
            </w:r>
            <w:r w:rsidR="001E6D9B" w:rsidRPr="00731507">
              <w:rPr>
                <w:kern w:val="0"/>
                <w:sz w:val="24"/>
              </w:rPr>
              <w:t>4</w:t>
            </w:r>
            <w:r w:rsidRPr="00731507">
              <w:rPr>
                <w:kern w:val="0"/>
                <w:sz w:val="24"/>
              </w:rPr>
              <w:t>年</w:t>
            </w:r>
            <w:r w:rsidR="00383275">
              <w:rPr>
                <w:kern w:val="0"/>
                <w:sz w:val="24"/>
              </w:rPr>
              <w:t>9</w:t>
            </w:r>
            <w:r w:rsidRPr="00731507">
              <w:rPr>
                <w:kern w:val="0"/>
                <w:sz w:val="24"/>
              </w:rPr>
              <w:t>月</w:t>
            </w:r>
            <w:r w:rsidR="0039122F" w:rsidRPr="00731507">
              <w:rPr>
                <w:kern w:val="0"/>
                <w:sz w:val="24"/>
              </w:rPr>
              <w:t>1</w:t>
            </w:r>
            <w:r w:rsidR="00383275">
              <w:rPr>
                <w:kern w:val="0"/>
                <w:sz w:val="24"/>
              </w:rPr>
              <w:t>8</w:t>
            </w:r>
            <w:r w:rsidRPr="00731507">
              <w:rPr>
                <w:kern w:val="0"/>
                <w:sz w:val="24"/>
              </w:rPr>
              <w:t>日</w:t>
            </w:r>
          </w:p>
        </w:tc>
      </w:tr>
    </w:tbl>
    <w:p w14:paraId="20A7DE7F" w14:textId="77777777" w:rsidR="000F3C5A" w:rsidRPr="002E58C9" w:rsidRDefault="000F3C5A" w:rsidP="001A2B51">
      <w:pPr>
        <w:rPr>
          <w:rFonts w:ascii="黑体" w:eastAsia="黑体" w:cs="黑体"/>
          <w:color w:val="000000"/>
          <w:kern w:val="0"/>
          <w:sz w:val="28"/>
          <w:szCs w:val="28"/>
        </w:rPr>
      </w:pPr>
    </w:p>
    <w:sectPr w:rsidR="000F3C5A" w:rsidRPr="002E58C9" w:rsidSect="00235084">
      <w:footerReference w:type="default" r:id="rId10"/>
      <w:headerReference w:type="first" r:id="rId11"/>
      <w:pgSz w:w="11906" w:h="16838"/>
      <w:pgMar w:top="993" w:right="1797" w:bottom="851" w:left="1797" w:header="851" w:footer="89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A2CD5" w14:textId="77777777" w:rsidR="005A5FDB" w:rsidRDefault="005A5FDB">
      <w:r>
        <w:separator/>
      </w:r>
    </w:p>
  </w:endnote>
  <w:endnote w:type="continuationSeparator" w:id="0">
    <w:p w14:paraId="62526EF3" w14:textId="77777777" w:rsidR="005A5FDB" w:rsidRDefault="005A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754388"/>
      <w:docPartObj>
        <w:docPartGallery w:val="Page Numbers (Bottom of Page)"/>
        <w:docPartUnique/>
      </w:docPartObj>
    </w:sdtPr>
    <w:sdtEndPr/>
    <w:sdtContent>
      <w:p w14:paraId="4572BCA1" w14:textId="4977C93D" w:rsidR="00E25A6E" w:rsidRDefault="00235084" w:rsidP="002350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144" w:rsidRPr="000C2144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E9318" w14:textId="77777777" w:rsidR="005A5FDB" w:rsidRDefault="005A5FDB">
      <w:r>
        <w:separator/>
      </w:r>
    </w:p>
  </w:footnote>
  <w:footnote w:type="continuationSeparator" w:id="0">
    <w:p w14:paraId="1CA7C1A1" w14:textId="77777777" w:rsidR="005A5FDB" w:rsidRDefault="005A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E653E" w14:textId="77777777" w:rsidR="00E25A6E" w:rsidRDefault="00E25A6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8C9"/>
    <w:multiLevelType w:val="hybridMultilevel"/>
    <w:tmpl w:val="2E1C3772"/>
    <w:lvl w:ilvl="0" w:tplc="D4C65C52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C4F31C4"/>
    <w:multiLevelType w:val="hybridMultilevel"/>
    <w:tmpl w:val="9694108A"/>
    <w:lvl w:ilvl="0" w:tplc="9C4A69A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7979CA"/>
    <w:multiLevelType w:val="hybridMultilevel"/>
    <w:tmpl w:val="6C08022A"/>
    <w:lvl w:ilvl="0" w:tplc="E4DC7300">
      <w:start w:val="1"/>
      <w:numFmt w:val="decimal"/>
      <w:lvlText w:val="%1、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05"/>
  <w:drawingGridVerticalSpacing w:val="156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F6"/>
    <w:rsid w:val="00000B99"/>
    <w:rsid w:val="00000C3F"/>
    <w:rsid w:val="00001E48"/>
    <w:rsid w:val="0000227C"/>
    <w:rsid w:val="00002DB6"/>
    <w:rsid w:val="000065CA"/>
    <w:rsid w:val="0000707E"/>
    <w:rsid w:val="000125BA"/>
    <w:rsid w:val="000127EB"/>
    <w:rsid w:val="0001294D"/>
    <w:rsid w:val="00014319"/>
    <w:rsid w:val="00014F74"/>
    <w:rsid w:val="00017945"/>
    <w:rsid w:val="00017B4C"/>
    <w:rsid w:val="00020913"/>
    <w:rsid w:val="00026FD9"/>
    <w:rsid w:val="000275E4"/>
    <w:rsid w:val="00031559"/>
    <w:rsid w:val="000325E1"/>
    <w:rsid w:val="00033EB1"/>
    <w:rsid w:val="0004604E"/>
    <w:rsid w:val="00046AD4"/>
    <w:rsid w:val="00055922"/>
    <w:rsid w:val="0005734A"/>
    <w:rsid w:val="00057E8D"/>
    <w:rsid w:val="00062C74"/>
    <w:rsid w:val="0006362C"/>
    <w:rsid w:val="00063A49"/>
    <w:rsid w:val="00066671"/>
    <w:rsid w:val="00066A51"/>
    <w:rsid w:val="00070AFC"/>
    <w:rsid w:val="00070C9B"/>
    <w:rsid w:val="00072AED"/>
    <w:rsid w:val="000737BD"/>
    <w:rsid w:val="000770BC"/>
    <w:rsid w:val="0008251C"/>
    <w:rsid w:val="00083E24"/>
    <w:rsid w:val="00090199"/>
    <w:rsid w:val="00093E67"/>
    <w:rsid w:val="00096874"/>
    <w:rsid w:val="000A16EE"/>
    <w:rsid w:val="000A4DEB"/>
    <w:rsid w:val="000A6FB9"/>
    <w:rsid w:val="000B2347"/>
    <w:rsid w:val="000B4BA6"/>
    <w:rsid w:val="000C2144"/>
    <w:rsid w:val="000D0FCA"/>
    <w:rsid w:val="000D3B07"/>
    <w:rsid w:val="000D5717"/>
    <w:rsid w:val="000D799E"/>
    <w:rsid w:val="000E4244"/>
    <w:rsid w:val="000E518C"/>
    <w:rsid w:val="000E6016"/>
    <w:rsid w:val="000F15C1"/>
    <w:rsid w:val="000F25AB"/>
    <w:rsid w:val="000F2782"/>
    <w:rsid w:val="000F3C5A"/>
    <w:rsid w:val="000F60A2"/>
    <w:rsid w:val="00112EDC"/>
    <w:rsid w:val="00113527"/>
    <w:rsid w:val="00116C64"/>
    <w:rsid w:val="001246D4"/>
    <w:rsid w:val="00131D47"/>
    <w:rsid w:val="00133AC2"/>
    <w:rsid w:val="00134940"/>
    <w:rsid w:val="00143A1C"/>
    <w:rsid w:val="00143DAA"/>
    <w:rsid w:val="00144672"/>
    <w:rsid w:val="0014798A"/>
    <w:rsid w:val="00147C8B"/>
    <w:rsid w:val="00153070"/>
    <w:rsid w:val="00157453"/>
    <w:rsid w:val="001740D4"/>
    <w:rsid w:val="001750EF"/>
    <w:rsid w:val="00176017"/>
    <w:rsid w:val="00181046"/>
    <w:rsid w:val="0018270C"/>
    <w:rsid w:val="0018642C"/>
    <w:rsid w:val="00187E2D"/>
    <w:rsid w:val="00193544"/>
    <w:rsid w:val="00193F35"/>
    <w:rsid w:val="00194F1B"/>
    <w:rsid w:val="001957FC"/>
    <w:rsid w:val="0019719E"/>
    <w:rsid w:val="001A13BD"/>
    <w:rsid w:val="001A2B51"/>
    <w:rsid w:val="001B106B"/>
    <w:rsid w:val="001B6563"/>
    <w:rsid w:val="001B7C46"/>
    <w:rsid w:val="001D6E7A"/>
    <w:rsid w:val="001E6D9B"/>
    <w:rsid w:val="001F203F"/>
    <w:rsid w:val="001F2C7A"/>
    <w:rsid w:val="001F4868"/>
    <w:rsid w:val="001F6BF6"/>
    <w:rsid w:val="001F7D9F"/>
    <w:rsid w:val="00200BD3"/>
    <w:rsid w:val="00201EB5"/>
    <w:rsid w:val="00203129"/>
    <w:rsid w:val="00207C3C"/>
    <w:rsid w:val="002108EC"/>
    <w:rsid w:val="0021285C"/>
    <w:rsid w:val="00215CFB"/>
    <w:rsid w:val="00217358"/>
    <w:rsid w:val="00217450"/>
    <w:rsid w:val="00220430"/>
    <w:rsid w:val="002234D7"/>
    <w:rsid w:val="00223A87"/>
    <w:rsid w:val="0022450C"/>
    <w:rsid w:val="00227138"/>
    <w:rsid w:val="002339A8"/>
    <w:rsid w:val="00234FC8"/>
    <w:rsid w:val="00235084"/>
    <w:rsid w:val="00244884"/>
    <w:rsid w:val="00250812"/>
    <w:rsid w:val="00251625"/>
    <w:rsid w:val="00254F2F"/>
    <w:rsid w:val="002550D4"/>
    <w:rsid w:val="00261E76"/>
    <w:rsid w:val="00263F6C"/>
    <w:rsid w:val="00270984"/>
    <w:rsid w:val="00270F78"/>
    <w:rsid w:val="00273CC6"/>
    <w:rsid w:val="00276BF3"/>
    <w:rsid w:val="00281614"/>
    <w:rsid w:val="002838C3"/>
    <w:rsid w:val="00286D56"/>
    <w:rsid w:val="00287E98"/>
    <w:rsid w:val="0029480F"/>
    <w:rsid w:val="00295488"/>
    <w:rsid w:val="002A467A"/>
    <w:rsid w:val="002A6417"/>
    <w:rsid w:val="002A7B7B"/>
    <w:rsid w:val="002B14F8"/>
    <w:rsid w:val="002B172A"/>
    <w:rsid w:val="002B5888"/>
    <w:rsid w:val="002B71DB"/>
    <w:rsid w:val="002C10C4"/>
    <w:rsid w:val="002C1512"/>
    <w:rsid w:val="002C1DD6"/>
    <w:rsid w:val="002C265C"/>
    <w:rsid w:val="002D0847"/>
    <w:rsid w:val="002D122F"/>
    <w:rsid w:val="002D399D"/>
    <w:rsid w:val="002D7B46"/>
    <w:rsid w:val="002E47B8"/>
    <w:rsid w:val="002E4A08"/>
    <w:rsid w:val="002E4F25"/>
    <w:rsid w:val="002E58C9"/>
    <w:rsid w:val="002E698F"/>
    <w:rsid w:val="002F0148"/>
    <w:rsid w:val="002F0621"/>
    <w:rsid w:val="002F0980"/>
    <w:rsid w:val="002F1152"/>
    <w:rsid w:val="002F21F9"/>
    <w:rsid w:val="002F3FB4"/>
    <w:rsid w:val="00300FD2"/>
    <w:rsid w:val="003012E3"/>
    <w:rsid w:val="00304BDB"/>
    <w:rsid w:val="00315B85"/>
    <w:rsid w:val="00315E48"/>
    <w:rsid w:val="00324799"/>
    <w:rsid w:val="0032544F"/>
    <w:rsid w:val="00325650"/>
    <w:rsid w:val="00330CF9"/>
    <w:rsid w:val="00336390"/>
    <w:rsid w:val="00340BB3"/>
    <w:rsid w:val="00343141"/>
    <w:rsid w:val="00344DEB"/>
    <w:rsid w:val="00347027"/>
    <w:rsid w:val="003553C5"/>
    <w:rsid w:val="0035733D"/>
    <w:rsid w:val="003576D8"/>
    <w:rsid w:val="00360A87"/>
    <w:rsid w:val="003618D9"/>
    <w:rsid w:val="00364F76"/>
    <w:rsid w:val="00365E17"/>
    <w:rsid w:val="003675E0"/>
    <w:rsid w:val="00367740"/>
    <w:rsid w:val="00370C8B"/>
    <w:rsid w:val="00373614"/>
    <w:rsid w:val="003773F9"/>
    <w:rsid w:val="00383275"/>
    <w:rsid w:val="0039114D"/>
    <w:rsid w:val="0039122F"/>
    <w:rsid w:val="00393B7D"/>
    <w:rsid w:val="003A2057"/>
    <w:rsid w:val="003A2322"/>
    <w:rsid w:val="003C420F"/>
    <w:rsid w:val="003C5B56"/>
    <w:rsid w:val="003D089D"/>
    <w:rsid w:val="003D1771"/>
    <w:rsid w:val="003D5D16"/>
    <w:rsid w:val="003D6191"/>
    <w:rsid w:val="003D67F2"/>
    <w:rsid w:val="003D7BBB"/>
    <w:rsid w:val="003E5DEA"/>
    <w:rsid w:val="003E7443"/>
    <w:rsid w:val="003F35EE"/>
    <w:rsid w:val="003F6281"/>
    <w:rsid w:val="003F651B"/>
    <w:rsid w:val="00405028"/>
    <w:rsid w:val="004169A2"/>
    <w:rsid w:val="00416AA1"/>
    <w:rsid w:val="0041710A"/>
    <w:rsid w:val="004233CD"/>
    <w:rsid w:val="00430DD0"/>
    <w:rsid w:val="00433274"/>
    <w:rsid w:val="00441212"/>
    <w:rsid w:val="00441CC4"/>
    <w:rsid w:val="00442C6B"/>
    <w:rsid w:val="004437D2"/>
    <w:rsid w:val="00445B7B"/>
    <w:rsid w:val="00456023"/>
    <w:rsid w:val="0046300F"/>
    <w:rsid w:val="00466DB7"/>
    <w:rsid w:val="00467D0F"/>
    <w:rsid w:val="00471C62"/>
    <w:rsid w:val="004725BF"/>
    <w:rsid w:val="0047771C"/>
    <w:rsid w:val="0048081E"/>
    <w:rsid w:val="004825D1"/>
    <w:rsid w:val="00487103"/>
    <w:rsid w:val="00487BE4"/>
    <w:rsid w:val="00496FAA"/>
    <w:rsid w:val="0049713B"/>
    <w:rsid w:val="004A4039"/>
    <w:rsid w:val="004A54F9"/>
    <w:rsid w:val="004B1618"/>
    <w:rsid w:val="004B1EFB"/>
    <w:rsid w:val="004B3754"/>
    <w:rsid w:val="004B56DD"/>
    <w:rsid w:val="004B5789"/>
    <w:rsid w:val="004B6536"/>
    <w:rsid w:val="004B7507"/>
    <w:rsid w:val="004D0B61"/>
    <w:rsid w:val="004D1B89"/>
    <w:rsid w:val="004E36D1"/>
    <w:rsid w:val="004E39D6"/>
    <w:rsid w:val="004E7C73"/>
    <w:rsid w:val="004E7D0F"/>
    <w:rsid w:val="004F6F7B"/>
    <w:rsid w:val="004F746B"/>
    <w:rsid w:val="00500C73"/>
    <w:rsid w:val="00501352"/>
    <w:rsid w:val="005022E1"/>
    <w:rsid w:val="005026BE"/>
    <w:rsid w:val="0050598E"/>
    <w:rsid w:val="005100C2"/>
    <w:rsid w:val="00511D69"/>
    <w:rsid w:val="00511DAC"/>
    <w:rsid w:val="0051623C"/>
    <w:rsid w:val="0052053E"/>
    <w:rsid w:val="00523FCE"/>
    <w:rsid w:val="00524345"/>
    <w:rsid w:val="005245A8"/>
    <w:rsid w:val="00524F23"/>
    <w:rsid w:val="00533765"/>
    <w:rsid w:val="005427CD"/>
    <w:rsid w:val="005518C5"/>
    <w:rsid w:val="00554239"/>
    <w:rsid w:val="005553E8"/>
    <w:rsid w:val="00562C07"/>
    <w:rsid w:val="00563B2A"/>
    <w:rsid w:val="005642B9"/>
    <w:rsid w:val="00565984"/>
    <w:rsid w:val="00570FE1"/>
    <w:rsid w:val="00580352"/>
    <w:rsid w:val="00581A83"/>
    <w:rsid w:val="00583847"/>
    <w:rsid w:val="005847C3"/>
    <w:rsid w:val="00587297"/>
    <w:rsid w:val="00590609"/>
    <w:rsid w:val="00591C01"/>
    <w:rsid w:val="0059201A"/>
    <w:rsid w:val="00597715"/>
    <w:rsid w:val="00597BCB"/>
    <w:rsid w:val="005A5FDB"/>
    <w:rsid w:val="005B1CC0"/>
    <w:rsid w:val="005C038F"/>
    <w:rsid w:val="005C2CD3"/>
    <w:rsid w:val="005C3888"/>
    <w:rsid w:val="005C740E"/>
    <w:rsid w:val="005C7C13"/>
    <w:rsid w:val="005D36A7"/>
    <w:rsid w:val="005D6D21"/>
    <w:rsid w:val="005F0AA7"/>
    <w:rsid w:val="005F3D34"/>
    <w:rsid w:val="005F500A"/>
    <w:rsid w:val="005F5B65"/>
    <w:rsid w:val="00600B43"/>
    <w:rsid w:val="00600D7F"/>
    <w:rsid w:val="006010B6"/>
    <w:rsid w:val="006028F5"/>
    <w:rsid w:val="00604E74"/>
    <w:rsid w:val="00605514"/>
    <w:rsid w:val="006060BF"/>
    <w:rsid w:val="00606753"/>
    <w:rsid w:val="00606C0E"/>
    <w:rsid w:val="00613784"/>
    <w:rsid w:val="006206DF"/>
    <w:rsid w:val="006218D4"/>
    <w:rsid w:val="00621C1A"/>
    <w:rsid w:val="00622E68"/>
    <w:rsid w:val="00624174"/>
    <w:rsid w:val="00624F16"/>
    <w:rsid w:val="00626705"/>
    <w:rsid w:val="00626D6F"/>
    <w:rsid w:val="006276EF"/>
    <w:rsid w:val="00632B02"/>
    <w:rsid w:val="006349DA"/>
    <w:rsid w:val="00634A0E"/>
    <w:rsid w:val="00637F0F"/>
    <w:rsid w:val="00640690"/>
    <w:rsid w:val="0064084A"/>
    <w:rsid w:val="006427F7"/>
    <w:rsid w:val="006473AC"/>
    <w:rsid w:val="00647405"/>
    <w:rsid w:val="00654611"/>
    <w:rsid w:val="00657A82"/>
    <w:rsid w:val="006623CA"/>
    <w:rsid w:val="006628B5"/>
    <w:rsid w:val="0066408C"/>
    <w:rsid w:val="00670E77"/>
    <w:rsid w:val="006721EB"/>
    <w:rsid w:val="006739D3"/>
    <w:rsid w:val="00676A28"/>
    <w:rsid w:val="00677F6A"/>
    <w:rsid w:val="00681C63"/>
    <w:rsid w:val="00684CC0"/>
    <w:rsid w:val="00685BA9"/>
    <w:rsid w:val="00686FC2"/>
    <w:rsid w:val="00687FB7"/>
    <w:rsid w:val="0069095F"/>
    <w:rsid w:val="00690BF4"/>
    <w:rsid w:val="00693166"/>
    <w:rsid w:val="00693FD0"/>
    <w:rsid w:val="006A6ADD"/>
    <w:rsid w:val="006A7E87"/>
    <w:rsid w:val="006B0B15"/>
    <w:rsid w:val="006B3051"/>
    <w:rsid w:val="006C0103"/>
    <w:rsid w:val="006C17FF"/>
    <w:rsid w:val="006C39CB"/>
    <w:rsid w:val="006D1871"/>
    <w:rsid w:val="006E33B7"/>
    <w:rsid w:val="006E7391"/>
    <w:rsid w:val="006F5BEF"/>
    <w:rsid w:val="00700BC2"/>
    <w:rsid w:val="0070197D"/>
    <w:rsid w:val="00706BD8"/>
    <w:rsid w:val="0071220C"/>
    <w:rsid w:val="00714312"/>
    <w:rsid w:val="00715181"/>
    <w:rsid w:val="00715709"/>
    <w:rsid w:val="0071671B"/>
    <w:rsid w:val="00717CC1"/>
    <w:rsid w:val="00721209"/>
    <w:rsid w:val="00722DCC"/>
    <w:rsid w:val="007264CB"/>
    <w:rsid w:val="00730D84"/>
    <w:rsid w:val="00731507"/>
    <w:rsid w:val="00737C74"/>
    <w:rsid w:val="00737EFF"/>
    <w:rsid w:val="00742C75"/>
    <w:rsid w:val="00745302"/>
    <w:rsid w:val="007466D0"/>
    <w:rsid w:val="00746751"/>
    <w:rsid w:val="007523A6"/>
    <w:rsid w:val="00757953"/>
    <w:rsid w:val="007579D2"/>
    <w:rsid w:val="00764742"/>
    <w:rsid w:val="00764C22"/>
    <w:rsid w:val="007667BE"/>
    <w:rsid w:val="00772C51"/>
    <w:rsid w:val="00775837"/>
    <w:rsid w:val="00776728"/>
    <w:rsid w:val="00781DBF"/>
    <w:rsid w:val="00783979"/>
    <w:rsid w:val="00793087"/>
    <w:rsid w:val="007B384E"/>
    <w:rsid w:val="007B4B89"/>
    <w:rsid w:val="007B52A5"/>
    <w:rsid w:val="007B5D87"/>
    <w:rsid w:val="007B73A5"/>
    <w:rsid w:val="007B75C1"/>
    <w:rsid w:val="007B7F2B"/>
    <w:rsid w:val="007C1F7A"/>
    <w:rsid w:val="007C2913"/>
    <w:rsid w:val="007C3C5A"/>
    <w:rsid w:val="007C410C"/>
    <w:rsid w:val="007D1491"/>
    <w:rsid w:val="007D57D4"/>
    <w:rsid w:val="007D7222"/>
    <w:rsid w:val="007D7676"/>
    <w:rsid w:val="007E0AFE"/>
    <w:rsid w:val="007E3BA6"/>
    <w:rsid w:val="007E4533"/>
    <w:rsid w:val="007E4669"/>
    <w:rsid w:val="007E4C35"/>
    <w:rsid w:val="007E51FB"/>
    <w:rsid w:val="007E6443"/>
    <w:rsid w:val="007E6A0E"/>
    <w:rsid w:val="007F220E"/>
    <w:rsid w:val="007F43B4"/>
    <w:rsid w:val="007F5E30"/>
    <w:rsid w:val="007F619A"/>
    <w:rsid w:val="007F66D5"/>
    <w:rsid w:val="008000BE"/>
    <w:rsid w:val="008048C8"/>
    <w:rsid w:val="008050A0"/>
    <w:rsid w:val="00806E73"/>
    <w:rsid w:val="00817297"/>
    <w:rsid w:val="00817942"/>
    <w:rsid w:val="008209F5"/>
    <w:rsid w:val="00824BB2"/>
    <w:rsid w:val="008307A2"/>
    <w:rsid w:val="0083088D"/>
    <w:rsid w:val="008309D7"/>
    <w:rsid w:val="008411CB"/>
    <w:rsid w:val="008419A2"/>
    <w:rsid w:val="00842895"/>
    <w:rsid w:val="0084473D"/>
    <w:rsid w:val="0084604B"/>
    <w:rsid w:val="00846C69"/>
    <w:rsid w:val="0086069F"/>
    <w:rsid w:val="00866A38"/>
    <w:rsid w:val="00873DE8"/>
    <w:rsid w:val="00874611"/>
    <w:rsid w:val="00876E6C"/>
    <w:rsid w:val="00877B59"/>
    <w:rsid w:val="00877D31"/>
    <w:rsid w:val="008816DA"/>
    <w:rsid w:val="008867C4"/>
    <w:rsid w:val="008A2D60"/>
    <w:rsid w:val="008B0029"/>
    <w:rsid w:val="008B2F90"/>
    <w:rsid w:val="008B6605"/>
    <w:rsid w:val="008C325B"/>
    <w:rsid w:val="008C72F6"/>
    <w:rsid w:val="008E0897"/>
    <w:rsid w:val="008E4667"/>
    <w:rsid w:val="008E6C29"/>
    <w:rsid w:val="008E7D2F"/>
    <w:rsid w:val="008F19A5"/>
    <w:rsid w:val="008F6999"/>
    <w:rsid w:val="008F6CC0"/>
    <w:rsid w:val="009002BF"/>
    <w:rsid w:val="00901472"/>
    <w:rsid w:val="009033A9"/>
    <w:rsid w:val="009039A1"/>
    <w:rsid w:val="009063DE"/>
    <w:rsid w:val="00906EC6"/>
    <w:rsid w:val="0091048F"/>
    <w:rsid w:val="009143A5"/>
    <w:rsid w:val="00922CCC"/>
    <w:rsid w:val="0092301E"/>
    <w:rsid w:val="00925519"/>
    <w:rsid w:val="00937A6B"/>
    <w:rsid w:val="00941E0F"/>
    <w:rsid w:val="00943376"/>
    <w:rsid w:val="00945019"/>
    <w:rsid w:val="00947011"/>
    <w:rsid w:val="0094764D"/>
    <w:rsid w:val="00950306"/>
    <w:rsid w:val="00950B5B"/>
    <w:rsid w:val="00955224"/>
    <w:rsid w:val="0095598E"/>
    <w:rsid w:val="00957F4C"/>
    <w:rsid w:val="00963811"/>
    <w:rsid w:val="00964DA6"/>
    <w:rsid w:val="00966C4F"/>
    <w:rsid w:val="00966CDC"/>
    <w:rsid w:val="0097567F"/>
    <w:rsid w:val="00976FB5"/>
    <w:rsid w:val="009772EC"/>
    <w:rsid w:val="0098083E"/>
    <w:rsid w:val="0098127F"/>
    <w:rsid w:val="00981DBB"/>
    <w:rsid w:val="00984DBF"/>
    <w:rsid w:val="009853BC"/>
    <w:rsid w:val="00986135"/>
    <w:rsid w:val="0099024A"/>
    <w:rsid w:val="009904A3"/>
    <w:rsid w:val="009905B1"/>
    <w:rsid w:val="009915AD"/>
    <w:rsid w:val="009942B8"/>
    <w:rsid w:val="00994802"/>
    <w:rsid w:val="0099554F"/>
    <w:rsid w:val="009A0B9E"/>
    <w:rsid w:val="009A2446"/>
    <w:rsid w:val="009A342E"/>
    <w:rsid w:val="009A35FF"/>
    <w:rsid w:val="009A4C70"/>
    <w:rsid w:val="009A5868"/>
    <w:rsid w:val="009A77A7"/>
    <w:rsid w:val="009B0D36"/>
    <w:rsid w:val="009B4482"/>
    <w:rsid w:val="009B59D1"/>
    <w:rsid w:val="009B6C5A"/>
    <w:rsid w:val="009B7BBA"/>
    <w:rsid w:val="009B7FB5"/>
    <w:rsid w:val="009C0845"/>
    <w:rsid w:val="009C42B3"/>
    <w:rsid w:val="009C67D6"/>
    <w:rsid w:val="009D115B"/>
    <w:rsid w:val="009D2007"/>
    <w:rsid w:val="009D2A5C"/>
    <w:rsid w:val="009D318F"/>
    <w:rsid w:val="009D464A"/>
    <w:rsid w:val="009D7620"/>
    <w:rsid w:val="009E2897"/>
    <w:rsid w:val="009E3A69"/>
    <w:rsid w:val="009E72F7"/>
    <w:rsid w:val="009F0322"/>
    <w:rsid w:val="00A01BF8"/>
    <w:rsid w:val="00A05E52"/>
    <w:rsid w:val="00A118A1"/>
    <w:rsid w:val="00A12CFB"/>
    <w:rsid w:val="00A1615C"/>
    <w:rsid w:val="00A17C9B"/>
    <w:rsid w:val="00A23DF7"/>
    <w:rsid w:val="00A25527"/>
    <w:rsid w:val="00A27732"/>
    <w:rsid w:val="00A2776B"/>
    <w:rsid w:val="00A3064F"/>
    <w:rsid w:val="00A36D3C"/>
    <w:rsid w:val="00A437EA"/>
    <w:rsid w:val="00A532FB"/>
    <w:rsid w:val="00A551D2"/>
    <w:rsid w:val="00A552F3"/>
    <w:rsid w:val="00A62D25"/>
    <w:rsid w:val="00A630D3"/>
    <w:rsid w:val="00A63E52"/>
    <w:rsid w:val="00A66B48"/>
    <w:rsid w:val="00A6764D"/>
    <w:rsid w:val="00A67EAD"/>
    <w:rsid w:val="00A72DBC"/>
    <w:rsid w:val="00A7419A"/>
    <w:rsid w:val="00A770B5"/>
    <w:rsid w:val="00A77B3B"/>
    <w:rsid w:val="00A77DA5"/>
    <w:rsid w:val="00A8052C"/>
    <w:rsid w:val="00A8289A"/>
    <w:rsid w:val="00A84787"/>
    <w:rsid w:val="00A84E8F"/>
    <w:rsid w:val="00A925B3"/>
    <w:rsid w:val="00A92679"/>
    <w:rsid w:val="00A9267D"/>
    <w:rsid w:val="00A937D5"/>
    <w:rsid w:val="00A94DC2"/>
    <w:rsid w:val="00AA2F8C"/>
    <w:rsid w:val="00AA53F6"/>
    <w:rsid w:val="00AB3231"/>
    <w:rsid w:val="00AB7CEE"/>
    <w:rsid w:val="00AC00A3"/>
    <w:rsid w:val="00AC2882"/>
    <w:rsid w:val="00AC42C3"/>
    <w:rsid w:val="00AD294C"/>
    <w:rsid w:val="00AD2B70"/>
    <w:rsid w:val="00AE038D"/>
    <w:rsid w:val="00AE35EF"/>
    <w:rsid w:val="00AF0792"/>
    <w:rsid w:val="00AF2564"/>
    <w:rsid w:val="00AF395D"/>
    <w:rsid w:val="00AF7C45"/>
    <w:rsid w:val="00B03441"/>
    <w:rsid w:val="00B07C96"/>
    <w:rsid w:val="00B14993"/>
    <w:rsid w:val="00B15588"/>
    <w:rsid w:val="00B20355"/>
    <w:rsid w:val="00B20CB0"/>
    <w:rsid w:val="00B25FB3"/>
    <w:rsid w:val="00B27CA6"/>
    <w:rsid w:val="00B311D4"/>
    <w:rsid w:val="00B339BA"/>
    <w:rsid w:val="00B33F8B"/>
    <w:rsid w:val="00B3423A"/>
    <w:rsid w:val="00B34247"/>
    <w:rsid w:val="00B36ADF"/>
    <w:rsid w:val="00B37C38"/>
    <w:rsid w:val="00B41A77"/>
    <w:rsid w:val="00B44347"/>
    <w:rsid w:val="00B448AB"/>
    <w:rsid w:val="00B5127F"/>
    <w:rsid w:val="00B5246E"/>
    <w:rsid w:val="00B556FC"/>
    <w:rsid w:val="00B5747A"/>
    <w:rsid w:val="00B60F22"/>
    <w:rsid w:val="00B61453"/>
    <w:rsid w:val="00B62065"/>
    <w:rsid w:val="00B6362F"/>
    <w:rsid w:val="00B65C7A"/>
    <w:rsid w:val="00B77E34"/>
    <w:rsid w:val="00B80301"/>
    <w:rsid w:val="00B807DE"/>
    <w:rsid w:val="00B8491C"/>
    <w:rsid w:val="00B865C9"/>
    <w:rsid w:val="00B974B4"/>
    <w:rsid w:val="00BA0477"/>
    <w:rsid w:val="00BA1575"/>
    <w:rsid w:val="00BA30C8"/>
    <w:rsid w:val="00BA6711"/>
    <w:rsid w:val="00BB4BB5"/>
    <w:rsid w:val="00BB5301"/>
    <w:rsid w:val="00BB657D"/>
    <w:rsid w:val="00BB7C8C"/>
    <w:rsid w:val="00BC5229"/>
    <w:rsid w:val="00BC5CB8"/>
    <w:rsid w:val="00BC6C13"/>
    <w:rsid w:val="00BC77ED"/>
    <w:rsid w:val="00BD2C2F"/>
    <w:rsid w:val="00BD2CF7"/>
    <w:rsid w:val="00BD685F"/>
    <w:rsid w:val="00BE0A85"/>
    <w:rsid w:val="00BE0BEE"/>
    <w:rsid w:val="00BE359D"/>
    <w:rsid w:val="00BE5647"/>
    <w:rsid w:val="00BF45E1"/>
    <w:rsid w:val="00C01ECA"/>
    <w:rsid w:val="00C02D77"/>
    <w:rsid w:val="00C02FD2"/>
    <w:rsid w:val="00C064C9"/>
    <w:rsid w:val="00C065B7"/>
    <w:rsid w:val="00C15786"/>
    <w:rsid w:val="00C17A94"/>
    <w:rsid w:val="00C17D61"/>
    <w:rsid w:val="00C25035"/>
    <w:rsid w:val="00C33121"/>
    <w:rsid w:val="00C352F7"/>
    <w:rsid w:val="00C362CC"/>
    <w:rsid w:val="00C40ADD"/>
    <w:rsid w:val="00C43BC5"/>
    <w:rsid w:val="00C45C87"/>
    <w:rsid w:val="00C45CD2"/>
    <w:rsid w:val="00C525FE"/>
    <w:rsid w:val="00C54C20"/>
    <w:rsid w:val="00C612C6"/>
    <w:rsid w:val="00C7019F"/>
    <w:rsid w:val="00C7371C"/>
    <w:rsid w:val="00C83BF2"/>
    <w:rsid w:val="00C90D7D"/>
    <w:rsid w:val="00C91D41"/>
    <w:rsid w:val="00C93BF8"/>
    <w:rsid w:val="00C955AD"/>
    <w:rsid w:val="00C96FFD"/>
    <w:rsid w:val="00CB027D"/>
    <w:rsid w:val="00CB0B28"/>
    <w:rsid w:val="00CB318E"/>
    <w:rsid w:val="00CB3F99"/>
    <w:rsid w:val="00CC08E3"/>
    <w:rsid w:val="00CD3967"/>
    <w:rsid w:val="00CF173A"/>
    <w:rsid w:val="00CF365D"/>
    <w:rsid w:val="00CF4BE4"/>
    <w:rsid w:val="00CF6510"/>
    <w:rsid w:val="00CF6CDC"/>
    <w:rsid w:val="00CF7445"/>
    <w:rsid w:val="00D024FE"/>
    <w:rsid w:val="00D030A3"/>
    <w:rsid w:val="00D042B8"/>
    <w:rsid w:val="00D049E2"/>
    <w:rsid w:val="00D06C79"/>
    <w:rsid w:val="00D07D55"/>
    <w:rsid w:val="00D118CD"/>
    <w:rsid w:val="00D12AA6"/>
    <w:rsid w:val="00D142FC"/>
    <w:rsid w:val="00D15640"/>
    <w:rsid w:val="00D218ED"/>
    <w:rsid w:val="00D22665"/>
    <w:rsid w:val="00D31394"/>
    <w:rsid w:val="00D42404"/>
    <w:rsid w:val="00D441B8"/>
    <w:rsid w:val="00D450C1"/>
    <w:rsid w:val="00D45D67"/>
    <w:rsid w:val="00D5108C"/>
    <w:rsid w:val="00D5178A"/>
    <w:rsid w:val="00D52574"/>
    <w:rsid w:val="00D52EE3"/>
    <w:rsid w:val="00D563F9"/>
    <w:rsid w:val="00D658F8"/>
    <w:rsid w:val="00D70F20"/>
    <w:rsid w:val="00D71AC5"/>
    <w:rsid w:val="00D76683"/>
    <w:rsid w:val="00D77AB6"/>
    <w:rsid w:val="00D808C9"/>
    <w:rsid w:val="00D83BAE"/>
    <w:rsid w:val="00D87C8E"/>
    <w:rsid w:val="00D9594A"/>
    <w:rsid w:val="00DA4649"/>
    <w:rsid w:val="00DB051E"/>
    <w:rsid w:val="00DB1147"/>
    <w:rsid w:val="00DB7AD0"/>
    <w:rsid w:val="00DC012F"/>
    <w:rsid w:val="00DC5464"/>
    <w:rsid w:val="00DC58E7"/>
    <w:rsid w:val="00DD0704"/>
    <w:rsid w:val="00DD1955"/>
    <w:rsid w:val="00DD291D"/>
    <w:rsid w:val="00DD2CF4"/>
    <w:rsid w:val="00DD6DF8"/>
    <w:rsid w:val="00DE5223"/>
    <w:rsid w:val="00DE7072"/>
    <w:rsid w:val="00DF77A0"/>
    <w:rsid w:val="00E022BD"/>
    <w:rsid w:val="00E02EC1"/>
    <w:rsid w:val="00E03494"/>
    <w:rsid w:val="00E04FD8"/>
    <w:rsid w:val="00E055E3"/>
    <w:rsid w:val="00E05BDB"/>
    <w:rsid w:val="00E10267"/>
    <w:rsid w:val="00E12F79"/>
    <w:rsid w:val="00E17E84"/>
    <w:rsid w:val="00E2483C"/>
    <w:rsid w:val="00E25A6E"/>
    <w:rsid w:val="00E2638A"/>
    <w:rsid w:val="00E2717F"/>
    <w:rsid w:val="00E31546"/>
    <w:rsid w:val="00E32E31"/>
    <w:rsid w:val="00E3346D"/>
    <w:rsid w:val="00E339F8"/>
    <w:rsid w:val="00E36D3C"/>
    <w:rsid w:val="00E411A9"/>
    <w:rsid w:val="00E411F4"/>
    <w:rsid w:val="00E44066"/>
    <w:rsid w:val="00E44A97"/>
    <w:rsid w:val="00E46ED4"/>
    <w:rsid w:val="00E557D3"/>
    <w:rsid w:val="00E55C73"/>
    <w:rsid w:val="00E56BC1"/>
    <w:rsid w:val="00E61820"/>
    <w:rsid w:val="00E61A39"/>
    <w:rsid w:val="00E62D01"/>
    <w:rsid w:val="00E6592A"/>
    <w:rsid w:val="00E67038"/>
    <w:rsid w:val="00E71F08"/>
    <w:rsid w:val="00E733EC"/>
    <w:rsid w:val="00E74F22"/>
    <w:rsid w:val="00E76D22"/>
    <w:rsid w:val="00E906A6"/>
    <w:rsid w:val="00E927FD"/>
    <w:rsid w:val="00E94DDD"/>
    <w:rsid w:val="00E95F4F"/>
    <w:rsid w:val="00EA3D9B"/>
    <w:rsid w:val="00EA58E6"/>
    <w:rsid w:val="00EA7F37"/>
    <w:rsid w:val="00EA7FF3"/>
    <w:rsid w:val="00EB14DA"/>
    <w:rsid w:val="00EB413C"/>
    <w:rsid w:val="00EB726D"/>
    <w:rsid w:val="00EC4071"/>
    <w:rsid w:val="00EC5341"/>
    <w:rsid w:val="00EC764A"/>
    <w:rsid w:val="00ED1BC8"/>
    <w:rsid w:val="00ED28F2"/>
    <w:rsid w:val="00ED3400"/>
    <w:rsid w:val="00ED6511"/>
    <w:rsid w:val="00EE3986"/>
    <w:rsid w:val="00EE6500"/>
    <w:rsid w:val="00EF2BD1"/>
    <w:rsid w:val="00EF36B7"/>
    <w:rsid w:val="00EF3FDB"/>
    <w:rsid w:val="00EF6B3D"/>
    <w:rsid w:val="00EF6C6E"/>
    <w:rsid w:val="00F00607"/>
    <w:rsid w:val="00F04C6C"/>
    <w:rsid w:val="00F130CE"/>
    <w:rsid w:val="00F23109"/>
    <w:rsid w:val="00F262C7"/>
    <w:rsid w:val="00F30253"/>
    <w:rsid w:val="00F417F4"/>
    <w:rsid w:val="00F462BA"/>
    <w:rsid w:val="00F51112"/>
    <w:rsid w:val="00F553CB"/>
    <w:rsid w:val="00F57007"/>
    <w:rsid w:val="00F57112"/>
    <w:rsid w:val="00F572F9"/>
    <w:rsid w:val="00F5772D"/>
    <w:rsid w:val="00F607C5"/>
    <w:rsid w:val="00F60DB1"/>
    <w:rsid w:val="00F61A5C"/>
    <w:rsid w:val="00F61DA9"/>
    <w:rsid w:val="00F65ED7"/>
    <w:rsid w:val="00F7596E"/>
    <w:rsid w:val="00F764A4"/>
    <w:rsid w:val="00F76E22"/>
    <w:rsid w:val="00F772C0"/>
    <w:rsid w:val="00F824D8"/>
    <w:rsid w:val="00F84064"/>
    <w:rsid w:val="00F8431B"/>
    <w:rsid w:val="00F92761"/>
    <w:rsid w:val="00F928D9"/>
    <w:rsid w:val="00F92D64"/>
    <w:rsid w:val="00F93BAF"/>
    <w:rsid w:val="00F95D2D"/>
    <w:rsid w:val="00F964F7"/>
    <w:rsid w:val="00F96F71"/>
    <w:rsid w:val="00F973A2"/>
    <w:rsid w:val="00F97600"/>
    <w:rsid w:val="00FA1185"/>
    <w:rsid w:val="00FB0278"/>
    <w:rsid w:val="00FB39D0"/>
    <w:rsid w:val="00FB4966"/>
    <w:rsid w:val="00FB4CB6"/>
    <w:rsid w:val="00FB4DE0"/>
    <w:rsid w:val="00FC333D"/>
    <w:rsid w:val="00FC3FFE"/>
    <w:rsid w:val="00FC417C"/>
    <w:rsid w:val="00FC41F1"/>
    <w:rsid w:val="00FC5D79"/>
    <w:rsid w:val="00FC7AD0"/>
    <w:rsid w:val="00FD1062"/>
    <w:rsid w:val="00FD1AE3"/>
    <w:rsid w:val="00FD4D02"/>
    <w:rsid w:val="00FD76C5"/>
    <w:rsid w:val="00FE1CAC"/>
    <w:rsid w:val="00FE1E9B"/>
    <w:rsid w:val="00FE354D"/>
    <w:rsid w:val="00FE6A88"/>
    <w:rsid w:val="00FF1F84"/>
    <w:rsid w:val="00FF393C"/>
    <w:rsid w:val="00FF4153"/>
    <w:rsid w:val="00FF61C3"/>
    <w:rsid w:val="00FF635B"/>
    <w:rsid w:val="0E433D8F"/>
    <w:rsid w:val="1CBD53FA"/>
    <w:rsid w:val="23C8760C"/>
    <w:rsid w:val="2FE5083E"/>
    <w:rsid w:val="438B1486"/>
    <w:rsid w:val="451C1DA9"/>
    <w:rsid w:val="6A3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E676D7"/>
  <w15:docId w15:val="{E766E6F1-23BC-436C-A733-7EAB9562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1">
    <w:name w:val="正文1"/>
    <w:qFormat/>
    <w:pPr>
      <w:jc w:val="both"/>
    </w:pPr>
    <w:rPr>
      <w:rFonts w:ascii="Times New Roman" w:hAnsi="Times New Roman"/>
      <w:kern w:val="2"/>
      <w:sz w:val="21"/>
      <w:szCs w:val="21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kern w:val="2"/>
      <w:sz w:val="21"/>
      <w:szCs w:val="24"/>
    </w:rPr>
  </w:style>
  <w:style w:type="paragraph" w:customStyle="1" w:styleId="ad">
    <w:name w:val="日常使用"/>
    <w:basedOn w:val="a"/>
    <w:link w:val="ae"/>
    <w:qFormat/>
    <w:pPr>
      <w:spacing w:line="460" w:lineRule="exact"/>
      <w:ind w:firstLineChars="200" w:firstLine="200"/>
    </w:pPr>
    <w:rPr>
      <w:sz w:val="24"/>
      <w:szCs w:val="19"/>
      <w:shd w:val="clear" w:color="auto" w:fill="FFFFFF"/>
    </w:rPr>
  </w:style>
  <w:style w:type="character" w:customStyle="1" w:styleId="ae">
    <w:name w:val="日常使用 字符"/>
    <w:link w:val="ad"/>
    <w:qFormat/>
    <w:rPr>
      <w:rFonts w:ascii="Times New Roman" w:hAnsi="Times New Roman"/>
      <w:kern w:val="2"/>
      <w:sz w:val="24"/>
      <w:szCs w:val="19"/>
    </w:rPr>
  </w:style>
  <w:style w:type="paragraph" w:customStyle="1" w:styleId="af">
    <w:name w:val="标准格式"/>
    <w:link w:val="af0"/>
    <w:qFormat/>
    <w:rsid w:val="009905B1"/>
    <w:pPr>
      <w:spacing w:line="360" w:lineRule="exact"/>
      <w:ind w:firstLineChars="200" w:firstLine="200"/>
      <w:jc w:val="both"/>
    </w:pPr>
    <w:rPr>
      <w:rFonts w:ascii="Times New Roman" w:hAnsi="Times New Roman" w:cs="宋体"/>
      <w:color w:val="000000"/>
      <w:sz w:val="21"/>
      <w:szCs w:val="24"/>
    </w:rPr>
  </w:style>
  <w:style w:type="character" w:customStyle="1" w:styleId="af0">
    <w:name w:val="标准格式 字符"/>
    <w:link w:val="af"/>
    <w:rsid w:val="009905B1"/>
    <w:rPr>
      <w:rFonts w:ascii="Times New Roman" w:hAnsi="Times New Roman" w:cs="宋体"/>
      <w:color w:val="000000"/>
      <w:sz w:val="21"/>
      <w:szCs w:val="24"/>
    </w:rPr>
  </w:style>
  <w:style w:type="character" w:customStyle="1" w:styleId="ac">
    <w:name w:val="列出段落 字符"/>
    <w:link w:val="ab"/>
    <w:uiPriority w:val="34"/>
    <w:rsid w:val="006028F5"/>
    <w:rPr>
      <w:rFonts w:ascii="等线" w:eastAsia="等线" w:hAnsi="等线"/>
      <w:kern w:val="2"/>
      <w:sz w:val="21"/>
      <w:szCs w:val="22"/>
    </w:rPr>
  </w:style>
  <w:style w:type="character" w:styleId="af1">
    <w:name w:val="annotation reference"/>
    <w:uiPriority w:val="99"/>
    <w:semiHidden/>
    <w:unhideWhenUsed/>
    <w:rsid w:val="00134940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134940"/>
    <w:pPr>
      <w:jc w:val="left"/>
    </w:pPr>
  </w:style>
  <w:style w:type="character" w:customStyle="1" w:styleId="af3">
    <w:name w:val="批注文字 字符"/>
    <w:link w:val="af2"/>
    <w:uiPriority w:val="99"/>
    <w:semiHidden/>
    <w:rsid w:val="00134940"/>
    <w:rPr>
      <w:rFonts w:ascii="Times New Roman" w:hAnsi="Times New Roman"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4940"/>
    <w:rPr>
      <w:b/>
      <w:bCs/>
    </w:rPr>
  </w:style>
  <w:style w:type="character" w:customStyle="1" w:styleId="af5">
    <w:name w:val="批注主题 字符"/>
    <w:link w:val="af4"/>
    <w:uiPriority w:val="99"/>
    <w:semiHidden/>
    <w:rsid w:val="00134940"/>
    <w:rPr>
      <w:rFonts w:ascii="Times New Roman" w:hAnsi="Times New Roman"/>
      <w:b/>
      <w:bCs/>
      <w:kern w:val="2"/>
      <w:sz w:val="21"/>
      <w:szCs w:val="24"/>
    </w:rPr>
  </w:style>
  <w:style w:type="paragraph" w:customStyle="1" w:styleId="2">
    <w:name w:val="样式2"/>
    <w:basedOn w:val="a"/>
    <w:link w:val="20"/>
    <w:qFormat/>
    <w:rsid w:val="00315B85"/>
    <w:pPr>
      <w:spacing w:line="460" w:lineRule="exact"/>
      <w:ind w:firstLineChars="200" w:firstLine="200"/>
      <w:outlineLvl w:val="1"/>
    </w:pPr>
    <w:rPr>
      <w:b/>
      <w:sz w:val="24"/>
    </w:rPr>
  </w:style>
  <w:style w:type="character" w:customStyle="1" w:styleId="20">
    <w:name w:val="样式2 字符"/>
    <w:link w:val="2"/>
    <w:rsid w:val="00315B85"/>
    <w:rPr>
      <w:rFonts w:ascii="Times New Roman" w:hAnsi="Times New Roman"/>
      <w:b/>
      <w:kern w:val="2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C40ADD"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EA3D9B"/>
    <w:pPr>
      <w:ind w:leftChars="600" w:left="1260"/>
    </w:pPr>
  </w:style>
  <w:style w:type="paragraph" w:customStyle="1" w:styleId="005">
    <w:name w:val="005正文"/>
    <w:basedOn w:val="a"/>
    <w:link w:val="005Char"/>
    <w:qFormat/>
    <w:rsid w:val="00D87C8E"/>
    <w:pPr>
      <w:spacing w:beforeLines="50"/>
    </w:pPr>
    <w:rPr>
      <w:szCs w:val="22"/>
    </w:rPr>
  </w:style>
  <w:style w:type="character" w:customStyle="1" w:styleId="005Char">
    <w:name w:val="005正文 Char"/>
    <w:link w:val="005"/>
    <w:qFormat/>
    <w:rsid w:val="00D87C8E"/>
    <w:rPr>
      <w:rFonts w:ascii="Times New Roman" w:hAnsi="Times New Roman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062C74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hAnsi="Consolas" w:cs="Courier New"/>
      <w:color w:val="333333"/>
      <w:kern w:val="0"/>
      <w:sz w:val="20"/>
      <w:szCs w:val="20"/>
    </w:rPr>
  </w:style>
  <w:style w:type="character" w:customStyle="1" w:styleId="HTML0">
    <w:name w:val="HTML 预设格式 字符"/>
    <w:link w:val="HTML"/>
    <w:uiPriority w:val="99"/>
    <w:semiHidden/>
    <w:rsid w:val="00062C74"/>
    <w:rPr>
      <w:rFonts w:ascii="Consolas" w:hAnsi="Consolas" w:cs="Courier New"/>
      <w:color w:val="333333"/>
      <w:shd w:val="clear" w:color="auto" w:fill="F5F5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99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618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8668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12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6668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010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F2F828-EF9C-4B94-BDCD-40758B3B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杨毅玲</dc:creator>
  <cp:lastModifiedBy>Administrator</cp:lastModifiedBy>
  <cp:revision>14</cp:revision>
  <dcterms:created xsi:type="dcterms:W3CDTF">2024-05-16T09:04:00Z</dcterms:created>
  <dcterms:modified xsi:type="dcterms:W3CDTF">2024-09-18T08:05:00Z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