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3A060" w14:textId="77777777" w:rsidR="00521AC9" w:rsidRPr="0038674A" w:rsidRDefault="00521AC9" w:rsidP="00521AC9">
      <w:pPr>
        <w:spacing w:afterLines="100" w:after="312" w:line="360" w:lineRule="auto"/>
        <w:jc w:val="center"/>
        <w:rPr>
          <w:rFonts w:ascii="黑体" w:eastAsia="黑体" w:hAnsi="黑体" w:cs="Times New Roman"/>
          <w:sz w:val="36"/>
          <w:szCs w:val="40"/>
        </w:rPr>
      </w:pPr>
      <w:r w:rsidRPr="0038674A">
        <w:rPr>
          <w:rFonts w:ascii="黑体" w:eastAsia="黑体" w:hAnsi="黑体" w:cs="Times New Roman"/>
          <w:b/>
          <w:bCs/>
          <w:sz w:val="36"/>
          <w:szCs w:val="36"/>
        </w:rPr>
        <w:t>投资者关系活动记录表</w:t>
      </w:r>
    </w:p>
    <w:p w14:paraId="257C7392" w14:textId="25878FBF" w:rsidR="00521AC9" w:rsidRPr="0038674A" w:rsidRDefault="00521AC9" w:rsidP="00521AC9">
      <w:pPr>
        <w:widowControl/>
        <w:spacing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证券简称：华纳药厂</w:t>
      </w:r>
      <w:r w:rsidRPr="0038674A">
        <w:rPr>
          <w:rFonts w:ascii="Times New Roman" w:eastAsia="宋体" w:hAnsi="Times New Roman" w:cs="Times New Roman"/>
          <w:sz w:val="24"/>
          <w:szCs w:val="24"/>
        </w:rPr>
        <w:t xml:space="preserve">        </w:t>
      </w:r>
      <w:r w:rsidRPr="0038674A">
        <w:rPr>
          <w:rFonts w:ascii="Times New Roman" w:eastAsia="宋体" w:hAnsi="Times New Roman" w:cs="Times New Roman"/>
          <w:sz w:val="24"/>
          <w:szCs w:val="24"/>
        </w:rPr>
        <w:t>股票代码：</w:t>
      </w:r>
      <w:r w:rsidRPr="0038674A">
        <w:rPr>
          <w:rFonts w:ascii="Times New Roman" w:eastAsia="宋体" w:hAnsi="Times New Roman" w:cs="Times New Roman"/>
          <w:sz w:val="24"/>
          <w:szCs w:val="24"/>
        </w:rPr>
        <w:t xml:space="preserve">688799       </w:t>
      </w:r>
      <w:r w:rsidRPr="0038674A">
        <w:rPr>
          <w:rFonts w:ascii="Times New Roman" w:eastAsia="宋体" w:hAnsi="Times New Roman" w:cs="Times New Roman"/>
          <w:sz w:val="24"/>
          <w:szCs w:val="24"/>
        </w:rPr>
        <w:t>编码：</w:t>
      </w:r>
      <w:r w:rsidRPr="0038674A">
        <w:rPr>
          <w:rFonts w:ascii="Times New Roman" w:eastAsia="宋体" w:hAnsi="Times New Roman" w:cs="Times New Roman"/>
          <w:sz w:val="24"/>
          <w:szCs w:val="24"/>
        </w:rPr>
        <w:t>202</w:t>
      </w:r>
      <w:r w:rsidR="0007753E">
        <w:rPr>
          <w:rFonts w:ascii="Times New Roman" w:eastAsia="宋体" w:hAnsi="Times New Roman" w:cs="Times New Roman"/>
          <w:sz w:val="24"/>
          <w:szCs w:val="24"/>
        </w:rPr>
        <w:t>4-0</w:t>
      </w:r>
      <w:r w:rsidR="009A505D">
        <w:rPr>
          <w:rFonts w:ascii="Times New Roman" w:eastAsia="宋体" w:hAnsi="Times New Roman" w:cs="Times New Roman" w:hint="eastAsia"/>
          <w:sz w:val="24"/>
          <w:szCs w:val="24"/>
        </w:rPr>
        <w:t>3</w:t>
      </w:r>
      <w:r w:rsidR="005746CC">
        <w:rPr>
          <w:rFonts w:ascii="Times New Roman" w:eastAsia="宋体" w:hAnsi="Times New Roman" w:cs="Times New Roman" w:hint="eastAsia"/>
          <w:sz w:val="24"/>
          <w:szCs w:val="24"/>
        </w:rPr>
        <w:t>9</w:t>
      </w:r>
    </w:p>
    <w:tbl>
      <w:tblPr>
        <w:tblStyle w:val="a7"/>
        <w:tblW w:w="9587" w:type="dxa"/>
        <w:jc w:val="center"/>
        <w:tblLook w:val="04A0" w:firstRow="1" w:lastRow="0" w:firstColumn="1" w:lastColumn="0" w:noHBand="0" w:noVBand="1"/>
      </w:tblPr>
      <w:tblGrid>
        <w:gridCol w:w="2405"/>
        <w:gridCol w:w="7182"/>
      </w:tblGrid>
      <w:tr w:rsidR="00521AC9" w:rsidRPr="0038674A" w14:paraId="0318B53B" w14:textId="77777777" w:rsidTr="004929E2">
        <w:trPr>
          <w:jc w:val="center"/>
        </w:trPr>
        <w:tc>
          <w:tcPr>
            <w:tcW w:w="2405" w:type="dxa"/>
            <w:vAlign w:val="center"/>
          </w:tcPr>
          <w:p w14:paraId="326A62B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投资者关系活动类别</w:t>
            </w:r>
          </w:p>
        </w:tc>
        <w:tc>
          <w:tcPr>
            <w:tcW w:w="7182" w:type="dxa"/>
          </w:tcPr>
          <w:p w14:paraId="36599C36" w14:textId="005F1C20" w:rsidR="00521AC9" w:rsidRPr="0038674A" w:rsidRDefault="005746CC" w:rsidP="004929E2">
            <w:pPr>
              <w:widowControl/>
              <w:spacing w:beforeLines="50" w:before="156"/>
              <w:rPr>
                <w:rFonts w:ascii="宋体" w:eastAsia="宋体" w:hAnsi="宋体" w:cs="Times New Roman"/>
                <w:sz w:val="24"/>
                <w:szCs w:val="24"/>
              </w:rPr>
            </w:pPr>
            <w:r w:rsidRPr="0038674A">
              <w:rPr>
                <w:rFonts w:ascii="宋体" w:eastAsia="宋体" w:hAnsi="宋体" w:cs="Times New Roman"/>
                <w:sz w:val="24"/>
                <w:szCs w:val="24"/>
              </w:rPr>
              <w:t>□</w:t>
            </w:r>
            <w:r w:rsidR="00521AC9" w:rsidRPr="0038674A">
              <w:rPr>
                <w:rFonts w:ascii="宋体" w:eastAsia="宋体" w:hAnsi="宋体" w:cs="Times New Roman"/>
                <w:sz w:val="24"/>
                <w:szCs w:val="24"/>
              </w:rPr>
              <w:t>特定对象调研；     □分析师会议；</w:t>
            </w:r>
          </w:p>
          <w:p w14:paraId="26CA9105" w14:textId="43F3F086"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 xml:space="preserve">□媒体采访；         </w:t>
            </w:r>
            <w:r w:rsidR="005746CC">
              <w:rPr>
                <w:rFonts w:ascii="宋体" w:eastAsia="宋体" w:hAnsi="宋体" w:cs="Times New Roman"/>
                <w:sz w:val="24"/>
                <w:szCs w:val="24"/>
              </w:rPr>
              <w:sym w:font="Wingdings 2" w:char="F052"/>
            </w:r>
            <w:r w:rsidRPr="0038674A">
              <w:rPr>
                <w:rFonts w:ascii="宋体" w:eastAsia="宋体" w:hAnsi="宋体" w:cs="Times New Roman"/>
                <w:sz w:val="24"/>
                <w:szCs w:val="24"/>
              </w:rPr>
              <w:t>业绩说明会；</w:t>
            </w:r>
          </w:p>
          <w:p w14:paraId="442A38A5" w14:textId="77777777"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□新闻发布会；       □路演活动；</w:t>
            </w:r>
          </w:p>
          <w:p w14:paraId="22CBE4E4" w14:textId="361EB1DE" w:rsidR="00521AC9" w:rsidRPr="0038674A" w:rsidRDefault="00521AC9" w:rsidP="004929E2">
            <w:pPr>
              <w:widowControl/>
              <w:spacing w:afterLines="50" w:after="156"/>
              <w:rPr>
                <w:rFonts w:ascii="Times New Roman" w:eastAsia="宋体" w:hAnsi="Times New Roman" w:cs="Times New Roman"/>
                <w:sz w:val="24"/>
                <w:szCs w:val="24"/>
                <w:u w:val="single"/>
              </w:rPr>
            </w:pPr>
            <w:r w:rsidRPr="0038674A">
              <w:rPr>
                <w:rFonts w:ascii="宋体" w:eastAsia="宋体" w:hAnsi="宋体" w:cs="Times New Roman"/>
                <w:sz w:val="24"/>
                <w:szCs w:val="24"/>
              </w:rPr>
              <w:t xml:space="preserve">□现场参观；         </w:t>
            </w:r>
            <w:r w:rsidR="00CB57CA" w:rsidRPr="0038674A">
              <w:rPr>
                <w:rFonts w:ascii="宋体" w:eastAsia="宋体" w:hAnsi="宋体" w:cs="Times New Roman"/>
                <w:sz w:val="24"/>
                <w:szCs w:val="24"/>
              </w:rPr>
              <w:t>□</w:t>
            </w:r>
            <w:r w:rsidR="00305903" w:rsidRPr="00F06597">
              <w:rPr>
                <w:rFonts w:ascii="宋体" w:eastAsia="宋体" w:hAnsi="宋体" w:cs="Times New Roman"/>
                <w:sz w:val="24"/>
                <w:szCs w:val="24"/>
              </w:rPr>
              <w:t>其</w:t>
            </w:r>
            <w:r w:rsidR="00305903" w:rsidRPr="00F06597">
              <w:rPr>
                <w:rFonts w:ascii="Times New Roman" w:eastAsia="宋体" w:hAnsi="Times New Roman" w:cs="Times New Roman"/>
                <w:sz w:val="24"/>
                <w:szCs w:val="24"/>
              </w:rPr>
              <w:t>他：</w:t>
            </w:r>
            <w:r w:rsidR="00CB57CA">
              <w:rPr>
                <w:rFonts w:ascii="Times New Roman" w:eastAsia="宋体" w:hAnsi="Times New Roman" w:cs="Times New Roman" w:hint="eastAsia"/>
                <w:sz w:val="24"/>
                <w:szCs w:val="24"/>
                <w:u w:val="single"/>
              </w:rPr>
              <w:t xml:space="preserve">         </w:t>
            </w:r>
          </w:p>
        </w:tc>
      </w:tr>
      <w:tr w:rsidR="00521AC9" w:rsidRPr="0038674A" w14:paraId="4FDFF609" w14:textId="77777777" w:rsidTr="0033221A">
        <w:trPr>
          <w:jc w:val="center"/>
        </w:trPr>
        <w:tc>
          <w:tcPr>
            <w:tcW w:w="2405" w:type="dxa"/>
            <w:vAlign w:val="center"/>
          </w:tcPr>
          <w:p w14:paraId="65ED46F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参与单位名称</w:t>
            </w:r>
          </w:p>
        </w:tc>
        <w:tc>
          <w:tcPr>
            <w:tcW w:w="7182" w:type="dxa"/>
            <w:shd w:val="clear" w:color="auto" w:fill="auto"/>
          </w:tcPr>
          <w:p w14:paraId="5AC843DA" w14:textId="7A1F25AC" w:rsidR="008B1492" w:rsidRPr="00E963CE" w:rsidRDefault="005746CC" w:rsidP="0033221A">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参与</w:t>
            </w:r>
            <w:r w:rsidRPr="005746CC">
              <w:rPr>
                <w:rFonts w:ascii="Times New Roman" w:eastAsia="宋体" w:hAnsi="Times New Roman" w:cs="Times New Roman"/>
                <w:sz w:val="24"/>
                <w:szCs w:val="24"/>
              </w:rPr>
              <w:t>2024</w:t>
            </w:r>
            <w:r w:rsidRPr="005746CC">
              <w:rPr>
                <w:rFonts w:ascii="Times New Roman" w:eastAsia="宋体" w:hAnsi="Times New Roman" w:cs="Times New Roman"/>
                <w:sz w:val="24"/>
                <w:szCs w:val="24"/>
              </w:rPr>
              <w:t>年半年度科创板制药及生物制品专场集体业绩说明会</w:t>
            </w:r>
            <w:r>
              <w:rPr>
                <w:rFonts w:ascii="Times New Roman" w:eastAsia="宋体" w:hAnsi="Times New Roman" w:cs="Times New Roman" w:hint="eastAsia"/>
                <w:sz w:val="24"/>
                <w:szCs w:val="24"/>
              </w:rPr>
              <w:t>的投资者</w:t>
            </w:r>
          </w:p>
        </w:tc>
      </w:tr>
      <w:tr w:rsidR="00521AC9" w:rsidRPr="0038674A" w14:paraId="094F4624" w14:textId="77777777" w:rsidTr="004929E2">
        <w:trPr>
          <w:jc w:val="center"/>
        </w:trPr>
        <w:tc>
          <w:tcPr>
            <w:tcW w:w="2405" w:type="dxa"/>
            <w:vAlign w:val="center"/>
          </w:tcPr>
          <w:p w14:paraId="5DEE8A10"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时间</w:t>
            </w:r>
          </w:p>
        </w:tc>
        <w:tc>
          <w:tcPr>
            <w:tcW w:w="7182" w:type="dxa"/>
          </w:tcPr>
          <w:p w14:paraId="23337D01" w14:textId="0ABAC8C4" w:rsidR="00D26799" w:rsidRPr="0038674A" w:rsidRDefault="00521AC9" w:rsidP="00D26799">
            <w:pPr>
              <w:widowControl/>
              <w:spacing w:beforeLines="50" w:before="156" w:afterLines="50" w:after="156"/>
              <w:rPr>
                <w:rFonts w:ascii="Times New Roman" w:eastAsia="宋体" w:hAnsi="Times New Roman" w:cs="Times New Roman"/>
                <w:sz w:val="24"/>
                <w:szCs w:val="24"/>
              </w:rPr>
            </w:pPr>
            <w:r w:rsidRPr="0038674A">
              <w:rPr>
                <w:rFonts w:ascii="Times New Roman" w:eastAsia="宋体" w:hAnsi="Times New Roman" w:cs="Times New Roman" w:hint="eastAsia"/>
                <w:sz w:val="24"/>
                <w:szCs w:val="24"/>
              </w:rPr>
              <w:t>202</w:t>
            </w:r>
            <w:r w:rsidR="0007753E">
              <w:rPr>
                <w:rFonts w:ascii="Times New Roman" w:eastAsia="宋体" w:hAnsi="Times New Roman" w:cs="Times New Roman"/>
                <w:sz w:val="24"/>
                <w:szCs w:val="24"/>
              </w:rPr>
              <w:t>4</w:t>
            </w:r>
            <w:r w:rsidRPr="0038674A">
              <w:rPr>
                <w:rFonts w:ascii="Times New Roman" w:eastAsia="宋体" w:hAnsi="Times New Roman" w:cs="Times New Roman" w:hint="eastAsia"/>
                <w:sz w:val="24"/>
                <w:szCs w:val="24"/>
              </w:rPr>
              <w:t>年</w:t>
            </w:r>
            <w:r w:rsidR="00DB0169">
              <w:rPr>
                <w:rFonts w:ascii="Times New Roman" w:eastAsia="宋体" w:hAnsi="Times New Roman" w:cs="Times New Roman" w:hint="eastAsia"/>
                <w:sz w:val="24"/>
                <w:szCs w:val="24"/>
              </w:rPr>
              <w:t>9</w:t>
            </w:r>
            <w:r w:rsidRPr="0038674A">
              <w:rPr>
                <w:rFonts w:ascii="Times New Roman" w:eastAsia="宋体" w:hAnsi="Times New Roman" w:cs="Times New Roman" w:hint="eastAsia"/>
                <w:sz w:val="24"/>
                <w:szCs w:val="24"/>
              </w:rPr>
              <w:t>月</w:t>
            </w:r>
            <w:r w:rsidR="005746CC">
              <w:rPr>
                <w:rFonts w:ascii="Times New Roman" w:eastAsia="宋体" w:hAnsi="Times New Roman" w:cs="Times New Roman" w:hint="eastAsia"/>
                <w:sz w:val="24"/>
                <w:szCs w:val="24"/>
              </w:rPr>
              <w:t>18</w:t>
            </w:r>
            <w:r w:rsidRPr="0038674A">
              <w:rPr>
                <w:rFonts w:ascii="Times New Roman" w:eastAsia="宋体" w:hAnsi="Times New Roman" w:cs="Times New Roman" w:hint="eastAsia"/>
                <w:sz w:val="24"/>
                <w:szCs w:val="24"/>
              </w:rPr>
              <w:t>日</w:t>
            </w:r>
            <w:r w:rsidR="005746CC">
              <w:rPr>
                <w:rFonts w:ascii="Times New Roman" w:eastAsia="宋体" w:hAnsi="Times New Roman" w:cs="Times New Roman" w:hint="eastAsia"/>
                <w:sz w:val="24"/>
                <w:szCs w:val="24"/>
              </w:rPr>
              <w:t>14:00-16:00</w:t>
            </w:r>
          </w:p>
        </w:tc>
      </w:tr>
      <w:tr w:rsidR="00521AC9" w:rsidRPr="0038674A" w14:paraId="2D444AB9" w14:textId="77777777" w:rsidTr="004929E2">
        <w:trPr>
          <w:jc w:val="center"/>
        </w:trPr>
        <w:tc>
          <w:tcPr>
            <w:tcW w:w="2405" w:type="dxa"/>
            <w:vAlign w:val="center"/>
          </w:tcPr>
          <w:p w14:paraId="41427E1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地点</w:t>
            </w:r>
          </w:p>
        </w:tc>
        <w:tc>
          <w:tcPr>
            <w:tcW w:w="7182" w:type="dxa"/>
          </w:tcPr>
          <w:p w14:paraId="2EEBF5DF" w14:textId="60140ACA" w:rsidR="00D26799" w:rsidRPr="0038674A" w:rsidRDefault="005746CC" w:rsidP="00044EBD">
            <w:pPr>
              <w:widowControl/>
              <w:spacing w:beforeLines="50" w:before="156" w:afterLines="50" w:after="156" w:line="360" w:lineRule="auto"/>
              <w:rPr>
                <w:rFonts w:ascii="Times New Roman" w:eastAsia="宋体" w:hAnsi="Times New Roman" w:cs="Times New Roman"/>
                <w:sz w:val="24"/>
                <w:szCs w:val="24"/>
              </w:rPr>
            </w:pPr>
            <w:r w:rsidRPr="005746CC">
              <w:rPr>
                <w:rFonts w:ascii="Times New Roman" w:eastAsia="宋体" w:hAnsi="Times New Roman" w:cs="Times New Roman" w:hint="eastAsia"/>
                <w:sz w:val="24"/>
                <w:szCs w:val="24"/>
              </w:rPr>
              <w:t>上证路演中心网站</w:t>
            </w:r>
          </w:p>
        </w:tc>
      </w:tr>
      <w:tr w:rsidR="00521AC9" w:rsidRPr="0038674A" w14:paraId="5442BAA8" w14:textId="77777777" w:rsidTr="004929E2">
        <w:trPr>
          <w:jc w:val="center"/>
        </w:trPr>
        <w:tc>
          <w:tcPr>
            <w:tcW w:w="2405" w:type="dxa"/>
            <w:vAlign w:val="center"/>
          </w:tcPr>
          <w:p w14:paraId="2FF3657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公司接待人员姓名</w:t>
            </w:r>
          </w:p>
        </w:tc>
        <w:tc>
          <w:tcPr>
            <w:tcW w:w="7182" w:type="dxa"/>
          </w:tcPr>
          <w:p w14:paraId="59E3A2D7" w14:textId="77777777" w:rsidR="005746CC" w:rsidRDefault="005746CC" w:rsidP="005746CC">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董事长、总经理黄本东先生</w:t>
            </w:r>
          </w:p>
          <w:p w14:paraId="0CEAFBD5" w14:textId="77777777" w:rsidR="005746CC" w:rsidRDefault="005746CC" w:rsidP="005746CC">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独立董事吴淳先生</w:t>
            </w:r>
          </w:p>
          <w:p w14:paraId="2DCBD92C" w14:textId="77777777" w:rsidR="005746CC" w:rsidRPr="0038674A" w:rsidRDefault="005746CC" w:rsidP="005746CC">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董事会秘书、副总经理窦琳女士</w:t>
            </w:r>
          </w:p>
          <w:p w14:paraId="005728B5" w14:textId="77777777" w:rsidR="005746CC" w:rsidRDefault="005746CC" w:rsidP="005746CC">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财务负责人曹湘琦女士</w:t>
            </w:r>
          </w:p>
          <w:p w14:paraId="3023460A" w14:textId="2AC15251" w:rsidR="006E080A" w:rsidRPr="0038674A" w:rsidRDefault="005746CC" w:rsidP="005746CC">
            <w:pPr>
              <w:widowControl/>
              <w:spacing w:beforeLines="50" w:before="156"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证券事务代表乔桥先生</w:t>
            </w:r>
          </w:p>
        </w:tc>
      </w:tr>
      <w:tr w:rsidR="00521AC9" w:rsidRPr="00F24F4F" w14:paraId="78AABB08" w14:textId="77777777" w:rsidTr="004929E2">
        <w:trPr>
          <w:jc w:val="center"/>
        </w:trPr>
        <w:tc>
          <w:tcPr>
            <w:tcW w:w="2405" w:type="dxa"/>
            <w:vAlign w:val="center"/>
          </w:tcPr>
          <w:p w14:paraId="1EFFB4BF"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w:t>
            </w:r>
            <w:r w:rsidRPr="0038674A">
              <w:rPr>
                <w:rFonts w:ascii="Times New Roman" w:eastAsia="宋体" w:hAnsi="Times New Roman" w:cs="Times New Roman"/>
                <w:sz w:val="24"/>
                <w:szCs w:val="24"/>
              </w:rPr>
              <w:br/>
            </w:r>
            <w:r w:rsidRPr="0038674A">
              <w:rPr>
                <w:rFonts w:ascii="Times New Roman" w:eastAsia="宋体" w:hAnsi="Times New Roman" w:cs="Times New Roman"/>
                <w:sz w:val="24"/>
                <w:szCs w:val="24"/>
              </w:rPr>
              <w:t>主要内容介绍</w:t>
            </w:r>
          </w:p>
        </w:tc>
        <w:tc>
          <w:tcPr>
            <w:tcW w:w="7182" w:type="dxa"/>
          </w:tcPr>
          <w:p w14:paraId="1E78157A" w14:textId="77777777" w:rsidR="005746CC" w:rsidRDefault="005746CC" w:rsidP="005746CC">
            <w:pPr>
              <w:widowControl/>
              <w:spacing w:line="360" w:lineRule="auto"/>
              <w:ind w:firstLineChars="200" w:firstLine="482"/>
              <w:rPr>
                <w:rFonts w:ascii="Times New Roman" w:eastAsia="宋体" w:hAnsi="Times New Roman" w:cs="Times New Roman"/>
                <w:b/>
                <w:bCs/>
                <w:sz w:val="24"/>
                <w:szCs w:val="24"/>
              </w:rPr>
            </w:pPr>
            <w:r w:rsidRPr="00076ED9">
              <w:rPr>
                <w:rFonts w:ascii="Times New Roman" w:eastAsia="宋体" w:hAnsi="Times New Roman" w:cs="Times New Roman" w:hint="eastAsia"/>
                <w:b/>
                <w:bCs/>
                <w:sz w:val="24"/>
                <w:szCs w:val="24"/>
              </w:rPr>
              <w:t>一、</w:t>
            </w:r>
            <w:r w:rsidRPr="004533C5">
              <w:rPr>
                <w:rFonts w:ascii="Times New Roman" w:eastAsia="宋体" w:hAnsi="Times New Roman" w:cs="Times New Roman" w:hint="eastAsia"/>
                <w:b/>
                <w:bCs/>
                <w:sz w:val="24"/>
                <w:szCs w:val="24"/>
              </w:rPr>
              <w:t>公司简介</w:t>
            </w:r>
          </w:p>
          <w:p w14:paraId="7FDCB5E5" w14:textId="50453184" w:rsidR="005746CC" w:rsidRPr="004533C5" w:rsidRDefault="005746CC" w:rsidP="005746CC">
            <w:pPr>
              <w:widowControl/>
              <w:spacing w:line="360" w:lineRule="auto"/>
              <w:ind w:firstLineChars="200" w:firstLine="480"/>
              <w:rPr>
                <w:rFonts w:ascii="Times New Roman" w:eastAsia="宋体" w:hAnsi="Times New Roman" w:cs="Times New Roman"/>
                <w:sz w:val="24"/>
                <w:szCs w:val="24"/>
              </w:rPr>
            </w:pPr>
            <w:r w:rsidRPr="004533C5">
              <w:rPr>
                <w:rFonts w:ascii="Times New Roman" w:eastAsia="宋体" w:hAnsi="Times New Roman" w:cs="Times New Roman"/>
                <w:sz w:val="24"/>
                <w:szCs w:val="24"/>
              </w:rPr>
              <w:t>公司以视频形式从主营业务、研发情况等方面对公司作简要介绍，并对</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年半年度</w:t>
            </w:r>
            <w:r w:rsidRPr="004533C5">
              <w:rPr>
                <w:rFonts w:ascii="Times New Roman" w:eastAsia="宋体" w:hAnsi="Times New Roman" w:cs="Times New Roman"/>
                <w:sz w:val="24"/>
                <w:szCs w:val="24"/>
              </w:rPr>
              <w:t>经营业绩情况进行介绍。</w:t>
            </w:r>
          </w:p>
          <w:p w14:paraId="115EC35D" w14:textId="0F32D4AC" w:rsidR="005746CC" w:rsidRPr="00076ED9" w:rsidRDefault="005746CC" w:rsidP="005746CC">
            <w:pPr>
              <w:widowControl/>
              <w:spacing w:line="360" w:lineRule="auto"/>
              <w:ind w:firstLineChars="200" w:firstLine="482"/>
              <w:rPr>
                <w:rFonts w:ascii="Times New Roman" w:eastAsia="宋体" w:hAnsi="Times New Roman" w:cs="Times New Roman"/>
                <w:b/>
                <w:bCs/>
                <w:sz w:val="24"/>
                <w:szCs w:val="24"/>
              </w:rPr>
            </w:pPr>
            <w:r w:rsidRPr="00076ED9">
              <w:rPr>
                <w:rFonts w:ascii="Times New Roman" w:eastAsia="宋体" w:hAnsi="Times New Roman" w:cs="Times New Roman" w:hint="eastAsia"/>
                <w:b/>
                <w:bCs/>
                <w:sz w:val="24"/>
                <w:szCs w:val="24"/>
              </w:rPr>
              <w:t>二、</w:t>
            </w:r>
            <w:r>
              <w:rPr>
                <w:rFonts w:ascii="Times New Roman" w:eastAsia="宋体" w:hAnsi="Times New Roman" w:cs="Times New Roman" w:hint="eastAsia"/>
                <w:b/>
                <w:bCs/>
                <w:sz w:val="24"/>
                <w:szCs w:val="24"/>
              </w:rPr>
              <w:t>公司</w:t>
            </w:r>
            <w:r w:rsidR="009E1886" w:rsidRPr="009E1886">
              <w:rPr>
                <w:rFonts w:ascii="Times New Roman" w:eastAsia="宋体" w:hAnsi="Times New Roman" w:cs="Times New Roman" w:hint="eastAsia"/>
                <w:b/>
                <w:bCs/>
                <w:sz w:val="24"/>
                <w:szCs w:val="24"/>
              </w:rPr>
              <w:t>就本次业绩说明会临时公告公开征集到的、投资者普遍关注的问题进行解答</w:t>
            </w:r>
          </w:p>
          <w:p w14:paraId="1E6954EE" w14:textId="5F05E576"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5746CC">
              <w:rPr>
                <w:rFonts w:ascii="Times New Roman" w:eastAsia="宋体" w:hAnsi="Times New Roman" w:cs="Times New Roman"/>
                <w:sz w:val="24"/>
                <w:szCs w:val="24"/>
              </w:rPr>
              <w:t>关于濒危中药替代项目进展如何，前景如何，未来对公司业绩有什么样的影响。</w:t>
            </w:r>
          </w:p>
          <w:p w14:paraId="49EBF7E4" w14:textId="0040D549"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hint="eastAsia"/>
                <w:sz w:val="24"/>
                <w:szCs w:val="24"/>
              </w:rPr>
              <w:t>公司参股公司湖南省天玑珍稀中药材发展有限公司与中国医学科学院药物研究所联合开展了</w:t>
            </w:r>
            <w:r w:rsidRPr="005746CC">
              <w:rPr>
                <w:rFonts w:ascii="Times New Roman" w:eastAsia="宋体" w:hAnsi="Times New Roman" w:cs="Times New Roman"/>
                <w:sz w:val="24"/>
                <w:szCs w:val="24"/>
              </w:rPr>
              <w:t>ZY-022</w:t>
            </w:r>
            <w:r w:rsidRPr="005746CC">
              <w:rPr>
                <w:rFonts w:ascii="Times New Roman" w:eastAsia="宋体" w:hAnsi="Times New Roman" w:cs="Times New Roman"/>
                <w:sz w:val="24"/>
                <w:szCs w:val="24"/>
              </w:rPr>
              <w:t>、</w:t>
            </w:r>
            <w:r w:rsidRPr="005746CC">
              <w:rPr>
                <w:rFonts w:ascii="Times New Roman" w:eastAsia="宋体" w:hAnsi="Times New Roman" w:cs="Times New Roman"/>
                <w:sz w:val="24"/>
                <w:szCs w:val="24"/>
              </w:rPr>
              <w:t>ZY-023</w:t>
            </w:r>
            <w:r w:rsidRPr="005746CC">
              <w:rPr>
                <w:rFonts w:ascii="Times New Roman" w:eastAsia="宋体" w:hAnsi="Times New Roman" w:cs="Times New Roman"/>
                <w:sz w:val="24"/>
                <w:szCs w:val="24"/>
              </w:rPr>
              <w:t>、</w:t>
            </w:r>
            <w:r w:rsidRPr="005746CC">
              <w:rPr>
                <w:rFonts w:ascii="Times New Roman" w:eastAsia="宋体" w:hAnsi="Times New Roman" w:cs="Times New Roman"/>
                <w:sz w:val="24"/>
                <w:szCs w:val="24"/>
              </w:rPr>
              <w:t>ZY-025</w:t>
            </w:r>
            <w:r w:rsidRPr="005746CC">
              <w:rPr>
                <w:rFonts w:ascii="Times New Roman" w:eastAsia="宋体" w:hAnsi="Times New Roman" w:cs="Times New Roman"/>
                <w:sz w:val="24"/>
                <w:szCs w:val="24"/>
              </w:rPr>
              <w:t>等多个珍稀濒危动物药材人工替代品研究项目，目前</w:t>
            </w:r>
            <w:r w:rsidRPr="005746CC">
              <w:rPr>
                <w:rFonts w:ascii="Times New Roman" w:eastAsia="宋体" w:hAnsi="Times New Roman" w:cs="Times New Roman"/>
                <w:sz w:val="24"/>
                <w:szCs w:val="24"/>
              </w:rPr>
              <w:t>ZY-022</w:t>
            </w:r>
            <w:r w:rsidRPr="005746CC">
              <w:rPr>
                <w:rFonts w:ascii="Times New Roman" w:eastAsia="宋体" w:hAnsi="Times New Roman" w:cs="Times New Roman"/>
                <w:sz w:val="24"/>
                <w:szCs w:val="24"/>
              </w:rPr>
              <w:t>已完成临床前研究，</w:t>
            </w:r>
            <w:r w:rsidRPr="005746CC">
              <w:rPr>
                <w:rFonts w:ascii="Times New Roman" w:eastAsia="宋体" w:hAnsi="Times New Roman" w:cs="Times New Roman"/>
                <w:sz w:val="24"/>
                <w:szCs w:val="24"/>
              </w:rPr>
              <w:t>ZY-023</w:t>
            </w:r>
            <w:r w:rsidRPr="005746CC">
              <w:rPr>
                <w:rFonts w:ascii="Times New Roman" w:eastAsia="宋体" w:hAnsi="Times New Roman" w:cs="Times New Roman"/>
                <w:sz w:val="24"/>
                <w:szCs w:val="24"/>
              </w:rPr>
              <w:t>、</w:t>
            </w:r>
            <w:r w:rsidRPr="005746CC">
              <w:rPr>
                <w:rFonts w:ascii="Times New Roman" w:eastAsia="宋体" w:hAnsi="Times New Roman" w:cs="Times New Roman"/>
                <w:sz w:val="24"/>
                <w:szCs w:val="24"/>
              </w:rPr>
              <w:t>ZY-025</w:t>
            </w:r>
            <w:r w:rsidRPr="005746CC">
              <w:rPr>
                <w:rFonts w:ascii="Times New Roman" w:eastAsia="宋体" w:hAnsi="Times New Roman" w:cs="Times New Roman"/>
                <w:sz w:val="24"/>
                <w:szCs w:val="24"/>
              </w:rPr>
              <w:t>正在按计划推进临床前各项研究工作。</w:t>
            </w:r>
          </w:p>
          <w:p w14:paraId="7C91BFF7" w14:textId="5242F6D5"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hint="eastAsia"/>
                <w:sz w:val="24"/>
                <w:szCs w:val="24"/>
              </w:rPr>
              <w:lastRenderedPageBreak/>
              <w:t>根据香山科学会议相关学术讨论会资料，濒危药材，尤其是濒危动物药材，具有起效快、作用强、疗效明确的特点，为</w:t>
            </w:r>
            <w:r w:rsidRPr="005746CC">
              <w:rPr>
                <w:rFonts w:ascii="Times New Roman" w:eastAsia="宋体" w:hAnsi="Times New Roman" w:cs="Times New Roman"/>
                <w:sz w:val="24"/>
                <w:szCs w:val="24"/>
              </w:rPr>
              <w:t>100</w:t>
            </w:r>
            <w:r w:rsidRPr="005746CC">
              <w:rPr>
                <w:rFonts w:ascii="Times New Roman" w:eastAsia="宋体" w:hAnsi="Times New Roman" w:cs="Times New Roman"/>
                <w:sz w:val="24"/>
                <w:szCs w:val="24"/>
              </w:rPr>
              <w:t>余种名优中成药和</w:t>
            </w:r>
            <w:r w:rsidRPr="005746CC">
              <w:rPr>
                <w:rFonts w:ascii="Times New Roman" w:eastAsia="宋体" w:hAnsi="Times New Roman" w:cs="Times New Roman"/>
                <w:sz w:val="24"/>
                <w:szCs w:val="24"/>
              </w:rPr>
              <w:t>300</w:t>
            </w:r>
            <w:r w:rsidRPr="005746CC">
              <w:rPr>
                <w:rFonts w:ascii="Times New Roman" w:eastAsia="宋体" w:hAnsi="Times New Roman" w:cs="Times New Roman"/>
                <w:sz w:val="24"/>
                <w:szCs w:val="24"/>
              </w:rPr>
              <w:t>余种经典名方的君药或主要药味，</w:t>
            </w:r>
            <w:r w:rsidRPr="005746CC">
              <w:rPr>
                <w:rFonts w:ascii="Times New Roman" w:eastAsia="宋体" w:hAnsi="Times New Roman" w:cs="Times New Roman"/>
                <w:sz w:val="24"/>
                <w:szCs w:val="24"/>
              </w:rPr>
              <w:t>2020</w:t>
            </w:r>
            <w:r w:rsidRPr="005746CC">
              <w:rPr>
                <w:rFonts w:ascii="Times New Roman" w:eastAsia="宋体" w:hAnsi="Times New Roman" w:cs="Times New Roman"/>
                <w:sz w:val="24"/>
                <w:szCs w:val="24"/>
              </w:rPr>
              <w:t>版《中国药典》（一部）中收载的</w:t>
            </w:r>
            <w:r w:rsidRPr="005746CC">
              <w:rPr>
                <w:rFonts w:ascii="Times New Roman" w:eastAsia="宋体" w:hAnsi="Times New Roman" w:cs="Times New Roman"/>
                <w:sz w:val="24"/>
                <w:szCs w:val="24"/>
              </w:rPr>
              <w:t>1606</w:t>
            </w:r>
            <w:r w:rsidRPr="005746CC">
              <w:rPr>
                <w:rFonts w:ascii="Times New Roman" w:eastAsia="宋体" w:hAnsi="Times New Roman" w:cs="Times New Roman"/>
                <w:sz w:val="24"/>
                <w:szCs w:val="24"/>
              </w:rPr>
              <w:t>种中成药中高达</w:t>
            </w:r>
            <w:r w:rsidRPr="005746CC">
              <w:rPr>
                <w:rFonts w:ascii="Times New Roman" w:eastAsia="宋体" w:hAnsi="Times New Roman" w:cs="Times New Roman"/>
                <w:sz w:val="24"/>
                <w:szCs w:val="24"/>
              </w:rPr>
              <w:t>983</w:t>
            </w:r>
            <w:r w:rsidRPr="005746CC">
              <w:rPr>
                <w:rFonts w:ascii="Times New Roman" w:eastAsia="宋体" w:hAnsi="Times New Roman" w:cs="Times New Roman"/>
                <w:sz w:val="24"/>
                <w:szCs w:val="24"/>
              </w:rPr>
              <w:t>种（占比</w:t>
            </w:r>
            <w:r w:rsidRPr="005746CC">
              <w:rPr>
                <w:rFonts w:ascii="Times New Roman" w:eastAsia="宋体" w:hAnsi="Times New Roman" w:cs="Times New Roman"/>
                <w:sz w:val="24"/>
                <w:szCs w:val="24"/>
              </w:rPr>
              <w:t>61%</w:t>
            </w:r>
            <w:r w:rsidRPr="005746CC">
              <w:rPr>
                <w:rFonts w:ascii="Times New Roman" w:eastAsia="宋体" w:hAnsi="Times New Roman" w:cs="Times New Roman"/>
                <w:sz w:val="24"/>
                <w:szCs w:val="24"/>
              </w:rPr>
              <w:t>）含有濒危药材，濒危药材在中医的临床处方中使用频率也很高，濒危药材在中医药防治重大疾病中起着关键作用。然而，由于资源枯竭和用药量的不断增加，诸多濒危药材的资源量普遍下降甚至灭绝，许多国宝级中成药将面临断供。因此，濒危药材代用品的研制或寻找无论从经济层面、生态层面，还</w:t>
            </w:r>
            <w:r w:rsidRPr="005746CC">
              <w:rPr>
                <w:rFonts w:ascii="Times New Roman" w:eastAsia="宋体" w:hAnsi="Times New Roman" w:cs="Times New Roman" w:hint="eastAsia"/>
                <w:sz w:val="24"/>
                <w:szCs w:val="24"/>
              </w:rPr>
              <w:t>是从社会层面而言，都具有重大意义。</w:t>
            </w:r>
          </w:p>
          <w:p w14:paraId="7E7E5446" w14:textId="6E0434C0"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hint="eastAsia"/>
                <w:sz w:val="24"/>
                <w:szCs w:val="24"/>
              </w:rPr>
              <w:t>公司目前持有参股公司湖南省天玑珍稀中药材发展有限公司</w:t>
            </w:r>
            <w:r w:rsidRPr="005746CC">
              <w:rPr>
                <w:rFonts w:ascii="Times New Roman" w:eastAsia="宋体" w:hAnsi="Times New Roman" w:cs="Times New Roman"/>
                <w:sz w:val="24"/>
                <w:szCs w:val="24"/>
              </w:rPr>
              <w:t>20%</w:t>
            </w:r>
            <w:r w:rsidRPr="005746CC">
              <w:rPr>
                <w:rFonts w:ascii="Times New Roman" w:eastAsia="宋体" w:hAnsi="Times New Roman" w:cs="Times New Roman"/>
                <w:sz w:val="24"/>
                <w:szCs w:val="24"/>
              </w:rPr>
              <w:t>的股份。新药研发是项长期工作，且新药上市后的销售情况受包括市场环境、行业发展等在内的诸多因素影响，存在较大的不确定性。目前尚无法预估珍稀濒危动物药材人工替代品获批上市后对公司的影响。</w:t>
            </w:r>
          </w:p>
          <w:p w14:paraId="4F73F0D9" w14:textId="177E6627"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5746CC">
              <w:rPr>
                <w:rFonts w:ascii="Times New Roman" w:eastAsia="宋体" w:hAnsi="Times New Roman" w:cs="Times New Roman"/>
                <w:sz w:val="24"/>
                <w:szCs w:val="24"/>
              </w:rPr>
              <w:t>请介绍一下公司新品研发的战略规划和未来三年的研发投入计划。</w:t>
            </w:r>
          </w:p>
          <w:p w14:paraId="2DEB9292" w14:textId="67219AD7"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hint="eastAsia"/>
                <w:sz w:val="24"/>
                <w:szCs w:val="24"/>
              </w:rPr>
              <w:t>公司将不断加大创新投入，以创新驱动公司技术变革，驱动产品管线更新迭代，为公司挖掘、创造新的成长机遇。在化药领域，公司将以继续夯实化学药物产业链优势为基础，以构建优势产品集群为目标开展仿制药的布局，保证仿制药的数量与质量进入国内领先水平。同时布局创新药、抗体药物等大分子药物管线，形成仿制药产品集群与创新药物协同的化学药物产业格局，做大做强化学药物产业。在中药领域，构建特色创新中药与植提原料为龙头的中药产业链，做精做专中药产业。以创新引领，不断提升企业品牌形象、信誉、市场占有率，构建企业在行业的比较优势地位，提高公司核心竞争优势。</w:t>
            </w:r>
          </w:p>
          <w:p w14:paraId="4162A76E" w14:textId="0F3E1E8C"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hint="eastAsia"/>
                <w:sz w:val="24"/>
                <w:szCs w:val="24"/>
              </w:rPr>
              <w:t>公司将持续加大研发投入力度，通过自主研发、合作研发、投资孵化等多种方式，推动公司新产品的研发，保证公司新品注册数</w:t>
            </w:r>
            <w:r w:rsidRPr="005746CC">
              <w:rPr>
                <w:rFonts w:ascii="Times New Roman" w:eastAsia="宋体" w:hAnsi="Times New Roman" w:cs="Times New Roman" w:hint="eastAsia"/>
                <w:sz w:val="24"/>
                <w:szCs w:val="24"/>
              </w:rPr>
              <w:lastRenderedPageBreak/>
              <w:t>量的持续增长，为公司长期发展建立坚实的基础。以临床需求为导向，通过“引资引智”的合作模式，开展创新产品的研发探索，建立创新引领的竞争优势。在满足自身研发需求的同时，公司也将持续推动研发能力的输出，拓展</w:t>
            </w:r>
            <w:r w:rsidRPr="005746CC">
              <w:rPr>
                <w:rFonts w:ascii="Times New Roman" w:eastAsia="宋体" w:hAnsi="Times New Roman" w:cs="Times New Roman"/>
                <w:sz w:val="24"/>
                <w:szCs w:val="24"/>
              </w:rPr>
              <w:t xml:space="preserve"> CMO/CDMO</w:t>
            </w:r>
            <w:r w:rsidRPr="005746CC">
              <w:rPr>
                <w:rFonts w:ascii="Times New Roman" w:eastAsia="宋体" w:hAnsi="Times New Roman" w:cs="Times New Roman"/>
                <w:sz w:val="24"/>
                <w:szCs w:val="24"/>
              </w:rPr>
              <w:t>业务，为公司长远发展打造增长动能。</w:t>
            </w:r>
          </w:p>
          <w:p w14:paraId="00BE103D" w14:textId="40C1974F"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sz w:val="24"/>
                <w:szCs w:val="24"/>
              </w:rPr>
              <w:t>3</w:t>
            </w:r>
            <w:r>
              <w:rPr>
                <w:rFonts w:ascii="Times New Roman" w:eastAsia="宋体" w:hAnsi="Times New Roman" w:cs="Times New Roman" w:hint="eastAsia"/>
                <w:sz w:val="24"/>
                <w:szCs w:val="24"/>
              </w:rPr>
              <w:t>、</w:t>
            </w:r>
            <w:r w:rsidRPr="005746CC">
              <w:rPr>
                <w:rFonts w:ascii="Times New Roman" w:eastAsia="宋体" w:hAnsi="Times New Roman" w:cs="Times New Roman"/>
                <w:sz w:val="24"/>
                <w:szCs w:val="24"/>
              </w:rPr>
              <w:t>请介绍一下公司产品市场营销计划。</w:t>
            </w:r>
          </w:p>
          <w:p w14:paraId="1681AF82" w14:textId="5DD68D43"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hint="eastAsia"/>
                <w:sz w:val="24"/>
                <w:szCs w:val="24"/>
              </w:rPr>
              <w:t>在制剂销售方面，公司将继续构建、夯实学术推广体系，进一步提升公司对医院终端的学术服务能力，通过多种形式向专家、医生传递合理用药知识，增加专业人士、患者对产品的专业认知，增加公司产品在医院市场的覆盖与应用。继续构建连锁直供合作网络，增加公司产品在零售</w:t>
            </w:r>
            <w:r w:rsidRPr="005746CC">
              <w:rPr>
                <w:rFonts w:ascii="Times New Roman" w:eastAsia="宋体" w:hAnsi="Times New Roman" w:cs="Times New Roman"/>
                <w:sz w:val="24"/>
                <w:szCs w:val="24"/>
              </w:rPr>
              <w:t>OTC</w:t>
            </w:r>
            <w:r w:rsidRPr="005746CC">
              <w:rPr>
                <w:rFonts w:ascii="Times New Roman" w:eastAsia="宋体" w:hAnsi="Times New Roman" w:cs="Times New Roman"/>
                <w:sz w:val="24"/>
                <w:szCs w:val="24"/>
              </w:rPr>
              <w:t>终端的覆盖，促进公司产品在</w:t>
            </w:r>
            <w:r w:rsidRPr="005746CC">
              <w:rPr>
                <w:rFonts w:ascii="Times New Roman" w:eastAsia="宋体" w:hAnsi="Times New Roman" w:cs="Times New Roman"/>
                <w:sz w:val="24"/>
                <w:szCs w:val="24"/>
              </w:rPr>
              <w:t>OTC</w:t>
            </w:r>
            <w:r w:rsidRPr="005746CC">
              <w:rPr>
                <w:rFonts w:ascii="Times New Roman" w:eastAsia="宋体" w:hAnsi="Times New Roman" w:cs="Times New Roman"/>
                <w:sz w:val="24"/>
                <w:szCs w:val="24"/>
              </w:rPr>
              <w:t>市场与医院处方市场之间的互动。同时，公司将充分利用公司原料药</w:t>
            </w:r>
            <w:r w:rsidRPr="005746CC">
              <w:rPr>
                <w:rFonts w:ascii="Times New Roman" w:eastAsia="宋体" w:hAnsi="Times New Roman" w:cs="Times New Roman"/>
                <w:sz w:val="24"/>
                <w:szCs w:val="24"/>
              </w:rPr>
              <w:t>-</w:t>
            </w:r>
            <w:r w:rsidRPr="005746CC">
              <w:rPr>
                <w:rFonts w:ascii="Times New Roman" w:eastAsia="宋体" w:hAnsi="Times New Roman" w:cs="Times New Roman"/>
                <w:sz w:val="24"/>
                <w:szCs w:val="24"/>
              </w:rPr>
              <w:t>制剂一体化的完整产业链优势和充沛的产能，积极参与国家集采，扩大公司产品终端覆盖，为市场集中供应优质的化药仿制药产品。</w:t>
            </w:r>
          </w:p>
          <w:p w14:paraId="0836BC50" w14:textId="0AF61BD5"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hint="eastAsia"/>
                <w:sz w:val="24"/>
                <w:szCs w:val="24"/>
              </w:rPr>
              <w:t>在原料药销售方面，公司将继续积极推动国内仿制药关联，根据公司自身仿制药研发进度，有序联络国内仿制药企业，开展原料药与制剂的关联注册工作，进一步扩大公司优势原料药品种的国内市场占有率。同时，公司将持续积极开展原料药的国际注册与关联，规划重点品种、重点市场，建立原料药的国际关联合作体系。</w:t>
            </w:r>
          </w:p>
          <w:p w14:paraId="36E2FCE0" w14:textId="4D5419D9"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sz w:val="24"/>
                <w:szCs w:val="24"/>
              </w:rPr>
              <w:t>4</w:t>
            </w:r>
            <w:r>
              <w:rPr>
                <w:rFonts w:ascii="Times New Roman" w:eastAsia="宋体" w:hAnsi="Times New Roman" w:cs="Times New Roman" w:hint="eastAsia"/>
                <w:sz w:val="24"/>
                <w:szCs w:val="24"/>
              </w:rPr>
              <w:t>、</w:t>
            </w:r>
            <w:r w:rsidRPr="005746CC">
              <w:rPr>
                <w:rFonts w:ascii="Times New Roman" w:eastAsia="宋体" w:hAnsi="Times New Roman" w:cs="Times New Roman"/>
                <w:sz w:val="24"/>
                <w:szCs w:val="24"/>
              </w:rPr>
              <w:t>请介绍一下公司的主要优势产品，及目前取得的成绩和未来目标。</w:t>
            </w:r>
          </w:p>
          <w:p w14:paraId="3D0BFB39" w14:textId="2E707E9D"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hint="eastAsia"/>
                <w:sz w:val="24"/>
                <w:szCs w:val="24"/>
              </w:rPr>
              <w:t>经过多年培育，目前公司已取得化学药物制剂注册批件</w:t>
            </w:r>
            <w:r w:rsidRPr="005746CC">
              <w:rPr>
                <w:rFonts w:ascii="Times New Roman" w:eastAsia="宋体" w:hAnsi="Times New Roman" w:cs="Times New Roman"/>
                <w:sz w:val="24"/>
                <w:szCs w:val="24"/>
              </w:rPr>
              <w:t>50</w:t>
            </w:r>
            <w:r w:rsidRPr="005746CC">
              <w:rPr>
                <w:rFonts w:ascii="Times New Roman" w:eastAsia="宋体" w:hAnsi="Times New Roman" w:cs="Times New Roman"/>
                <w:sz w:val="24"/>
                <w:szCs w:val="24"/>
              </w:rPr>
              <w:t>个、中药制剂注册批件</w:t>
            </w:r>
            <w:r w:rsidRPr="005746CC">
              <w:rPr>
                <w:rFonts w:ascii="Times New Roman" w:eastAsia="宋体" w:hAnsi="Times New Roman" w:cs="Times New Roman"/>
                <w:sz w:val="24"/>
                <w:szCs w:val="24"/>
              </w:rPr>
              <w:t>19</w:t>
            </w:r>
            <w:r w:rsidRPr="005746CC">
              <w:rPr>
                <w:rFonts w:ascii="Times New Roman" w:eastAsia="宋体" w:hAnsi="Times New Roman" w:cs="Times New Roman"/>
                <w:sz w:val="24"/>
                <w:szCs w:val="24"/>
              </w:rPr>
              <w:t>个，产品涵盖消化、呼吸、抗感染等重点治疗领域，形成了如下的产品特色：</w:t>
            </w:r>
          </w:p>
          <w:p w14:paraId="0FB193C6" w14:textId="2CDD54FC"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sz w:val="24"/>
                <w:szCs w:val="24"/>
              </w:rPr>
              <w:t>1</w:t>
            </w:r>
            <w:r w:rsidR="009E1886">
              <w:rPr>
                <w:rFonts w:ascii="Times New Roman" w:eastAsia="宋体" w:hAnsi="Times New Roman" w:cs="Times New Roman" w:hint="eastAsia"/>
                <w:sz w:val="24"/>
                <w:szCs w:val="24"/>
              </w:rPr>
              <w:t>）</w:t>
            </w:r>
            <w:r w:rsidRPr="005746CC">
              <w:rPr>
                <w:rFonts w:ascii="Times New Roman" w:eastAsia="宋体" w:hAnsi="Times New Roman" w:cs="Times New Roman"/>
                <w:sz w:val="24"/>
                <w:szCs w:val="24"/>
              </w:rPr>
              <w:t>销售贡献较高产品：吸入用乙酰半胱氨酸溶液、琥珀酸亚铁片、磷霉素氨丁三醇散、吗替麦考酚酯胶囊、双氯芬酸钠缓释片、多库酯钠片、胶体果胶铋系列产品、蒙脱石散、小儿碳酸钙</w:t>
            </w:r>
            <w:r w:rsidRPr="005746CC">
              <w:rPr>
                <w:rFonts w:ascii="Times New Roman" w:eastAsia="宋体" w:hAnsi="Times New Roman" w:cs="Times New Roman"/>
                <w:sz w:val="24"/>
                <w:szCs w:val="24"/>
              </w:rPr>
              <w:t>D3</w:t>
            </w:r>
            <w:r w:rsidRPr="005746CC">
              <w:rPr>
                <w:rFonts w:ascii="Times New Roman" w:eastAsia="宋体" w:hAnsi="Times New Roman" w:cs="Times New Roman"/>
                <w:sz w:val="24"/>
                <w:szCs w:val="24"/>
              </w:rPr>
              <w:t>颗粒、二甲双胍格列吡嗪片、枸橼酸铋钾胶囊等；</w:t>
            </w:r>
          </w:p>
          <w:p w14:paraId="2A7ED325" w14:textId="52F477AF"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sz w:val="24"/>
                <w:szCs w:val="24"/>
              </w:rPr>
              <w:lastRenderedPageBreak/>
              <w:t>2</w:t>
            </w:r>
            <w:r w:rsidR="009E1886">
              <w:rPr>
                <w:rFonts w:ascii="Times New Roman" w:eastAsia="宋体" w:hAnsi="Times New Roman" w:cs="Times New Roman" w:hint="eastAsia"/>
                <w:sz w:val="24"/>
                <w:szCs w:val="24"/>
              </w:rPr>
              <w:t>）</w:t>
            </w:r>
            <w:r w:rsidRPr="005746CC">
              <w:rPr>
                <w:rFonts w:ascii="Times New Roman" w:eastAsia="宋体" w:hAnsi="Times New Roman" w:cs="Times New Roman"/>
                <w:sz w:val="24"/>
                <w:szCs w:val="24"/>
              </w:rPr>
              <w:t>公司独家及特色产品：多库酯钠片、法罗培南钠颗粒、溴夫定片、恩替卡韦颗粒等；</w:t>
            </w:r>
          </w:p>
          <w:p w14:paraId="5E76FF77" w14:textId="66ED5472"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sz w:val="24"/>
                <w:szCs w:val="24"/>
              </w:rPr>
              <w:t>3</w:t>
            </w:r>
            <w:r w:rsidR="009E1886">
              <w:rPr>
                <w:rFonts w:ascii="Times New Roman" w:eastAsia="宋体" w:hAnsi="Times New Roman" w:cs="Times New Roman" w:hint="eastAsia"/>
                <w:sz w:val="24"/>
                <w:szCs w:val="24"/>
              </w:rPr>
              <w:t>）</w:t>
            </w:r>
            <w:r w:rsidRPr="005746CC">
              <w:rPr>
                <w:rFonts w:ascii="Times New Roman" w:eastAsia="宋体" w:hAnsi="Times New Roman" w:cs="Times New Roman"/>
                <w:sz w:val="24"/>
                <w:szCs w:val="24"/>
              </w:rPr>
              <w:t>集采产品：蒙脱石散、聚乙二醇</w:t>
            </w:r>
            <w:r w:rsidRPr="005746CC">
              <w:rPr>
                <w:rFonts w:ascii="Times New Roman" w:eastAsia="宋体" w:hAnsi="Times New Roman" w:cs="Times New Roman"/>
                <w:sz w:val="24"/>
                <w:szCs w:val="24"/>
              </w:rPr>
              <w:t>4000</w:t>
            </w:r>
            <w:r w:rsidRPr="005746CC">
              <w:rPr>
                <w:rFonts w:ascii="Times New Roman" w:eastAsia="宋体" w:hAnsi="Times New Roman" w:cs="Times New Roman"/>
                <w:sz w:val="24"/>
                <w:szCs w:val="24"/>
              </w:rPr>
              <w:t>散、吗替麦考酚酯胶囊、盐酸左沙丁胺醇雾化吸入溶液、吸入用乙酰半胱氨酸溶液、兰索拉唑肠溶片、小儿碳酸钙</w:t>
            </w:r>
            <w:r w:rsidRPr="005746CC">
              <w:rPr>
                <w:rFonts w:ascii="Times New Roman" w:eastAsia="宋体" w:hAnsi="Times New Roman" w:cs="Times New Roman"/>
                <w:sz w:val="24"/>
                <w:szCs w:val="24"/>
              </w:rPr>
              <w:t>D3</w:t>
            </w:r>
            <w:r w:rsidRPr="005746CC">
              <w:rPr>
                <w:rFonts w:ascii="Times New Roman" w:eastAsia="宋体" w:hAnsi="Times New Roman" w:cs="Times New Roman"/>
                <w:sz w:val="24"/>
                <w:szCs w:val="24"/>
              </w:rPr>
              <w:t>颗粒、二甲双胍格列吡嗪片、胶体果胶铋胶囊、泮托拉唑钠肠溶片、替格瑞洛片、银杏叶片、裸花紫珠分散片、复方聚乙二醇电解质散（</w:t>
            </w:r>
            <w:r w:rsidRPr="005746CC">
              <w:rPr>
                <w:rFonts w:ascii="Times New Roman" w:eastAsia="宋体" w:hAnsi="Times New Roman" w:cs="Times New Roman"/>
                <w:sz w:val="24"/>
                <w:szCs w:val="24"/>
              </w:rPr>
              <w:t>III</w:t>
            </w:r>
            <w:r w:rsidRPr="005746CC">
              <w:rPr>
                <w:rFonts w:ascii="Times New Roman" w:eastAsia="宋体" w:hAnsi="Times New Roman" w:cs="Times New Roman"/>
                <w:sz w:val="24"/>
                <w:szCs w:val="24"/>
              </w:rPr>
              <w:t>）、琥珀酸亚铁片等；</w:t>
            </w:r>
          </w:p>
          <w:p w14:paraId="16336DF2" w14:textId="285CB097"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sz w:val="24"/>
                <w:szCs w:val="24"/>
              </w:rPr>
              <w:t>4</w:t>
            </w:r>
            <w:r w:rsidR="009E1886">
              <w:rPr>
                <w:rFonts w:ascii="Times New Roman" w:eastAsia="宋体" w:hAnsi="Times New Roman" w:cs="Times New Roman" w:hint="eastAsia"/>
                <w:sz w:val="24"/>
                <w:szCs w:val="24"/>
              </w:rPr>
              <w:t>）</w:t>
            </w:r>
            <w:r w:rsidRPr="005746CC">
              <w:rPr>
                <w:rFonts w:ascii="Times New Roman" w:eastAsia="宋体" w:hAnsi="Times New Roman" w:cs="Times New Roman"/>
                <w:sz w:val="24"/>
                <w:szCs w:val="24"/>
              </w:rPr>
              <w:t>通过一致性评价产品：蒙脱石散、聚乙二醇</w:t>
            </w:r>
            <w:r w:rsidRPr="005746CC">
              <w:rPr>
                <w:rFonts w:ascii="Times New Roman" w:eastAsia="宋体" w:hAnsi="Times New Roman" w:cs="Times New Roman"/>
                <w:sz w:val="24"/>
                <w:szCs w:val="24"/>
              </w:rPr>
              <w:t>4000</w:t>
            </w:r>
            <w:r w:rsidRPr="005746CC">
              <w:rPr>
                <w:rFonts w:ascii="Times New Roman" w:eastAsia="宋体" w:hAnsi="Times New Roman" w:cs="Times New Roman"/>
                <w:sz w:val="24"/>
                <w:szCs w:val="24"/>
              </w:rPr>
              <w:t>散、磷霉素氨丁三醇散（首家过评）、枸橼酸铋钾胶囊（首家过评）、吗替麦考酚酯胶囊、泮托拉唑钠肠溶片、琥珀酸亚铁片、硫辛酸注射液、硝苯地平缓释片、双氯芬酸钠缓释片、奥硝唑注射液、米力农注射液等；</w:t>
            </w:r>
          </w:p>
          <w:p w14:paraId="4E0D9E1A" w14:textId="3E465AF0"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sz w:val="24"/>
                <w:szCs w:val="24"/>
              </w:rPr>
              <w:t>5</w:t>
            </w:r>
            <w:r w:rsidR="009E1886">
              <w:rPr>
                <w:rFonts w:ascii="Times New Roman" w:eastAsia="宋体" w:hAnsi="Times New Roman" w:cs="Times New Roman" w:hint="eastAsia"/>
                <w:sz w:val="24"/>
                <w:szCs w:val="24"/>
              </w:rPr>
              <w:t>）</w:t>
            </w:r>
            <w:r w:rsidRPr="005746CC">
              <w:rPr>
                <w:rFonts w:ascii="Times New Roman" w:eastAsia="宋体" w:hAnsi="Times New Roman" w:cs="Times New Roman"/>
                <w:sz w:val="24"/>
                <w:szCs w:val="24"/>
              </w:rPr>
              <w:t>根据根除幽门螺旋杆菌四联疗法，公司重点培育的系列产品，包括</w:t>
            </w:r>
            <w:r w:rsidRPr="005746CC">
              <w:rPr>
                <w:rFonts w:ascii="Cambria Math" w:eastAsia="宋体" w:hAnsi="Cambria Math" w:cs="Cambria Math"/>
                <w:sz w:val="24"/>
                <w:szCs w:val="24"/>
              </w:rPr>
              <w:t>①</w:t>
            </w:r>
            <w:r w:rsidRPr="005746CC">
              <w:rPr>
                <w:rFonts w:ascii="Times New Roman" w:eastAsia="宋体" w:hAnsi="Times New Roman" w:cs="Times New Roman"/>
                <w:sz w:val="24"/>
                <w:szCs w:val="24"/>
              </w:rPr>
              <w:t>铋制剂系列产品：胶体果胶铋干混悬剂、胶体果胶铋胶囊、胶体酒石酸铋胶囊、枸橼酸铋钾胶囊、枸橼酸铋钾颗粒；</w:t>
            </w:r>
            <w:r w:rsidRPr="005746CC">
              <w:rPr>
                <w:rFonts w:ascii="Cambria Math" w:eastAsia="宋体" w:hAnsi="Cambria Math" w:cs="Cambria Math"/>
                <w:sz w:val="24"/>
                <w:szCs w:val="24"/>
              </w:rPr>
              <w:t>②</w:t>
            </w:r>
            <w:r w:rsidRPr="005746CC">
              <w:rPr>
                <w:rFonts w:ascii="Times New Roman" w:eastAsia="宋体" w:hAnsi="Times New Roman" w:cs="Times New Roman"/>
                <w:sz w:val="24"/>
                <w:szCs w:val="24"/>
              </w:rPr>
              <w:t>质子泵抑制剂系列产品：泮托拉唑钠肠溶片、泮托拉唑钠肠溶胶囊、兰索拉唑肠溶片等。</w:t>
            </w:r>
          </w:p>
          <w:p w14:paraId="7B772654" w14:textId="2C1B77B7"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hint="eastAsia"/>
                <w:sz w:val="24"/>
                <w:szCs w:val="24"/>
              </w:rPr>
              <w:t>公司借助自身在制药产业链的多年积累，已建立“原料制剂一体化”优势，在满足自身需求的同时，向市场提供原料药、原料药中间体及药用辅料等产品。截至报告披露日，公司已经拥有</w:t>
            </w:r>
            <w:r w:rsidRPr="005746CC">
              <w:rPr>
                <w:rFonts w:ascii="Times New Roman" w:eastAsia="宋体" w:hAnsi="Times New Roman" w:cs="Times New Roman"/>
                <w:sz w:val="24"/>
                <w:szCs w:val="24"/>
              </w:rPr>
              <w:t>59</w:t>
            </w:r>
            <w:r w:rsidRPr="005746CC">
              <w:rPr>
                <w:rFonts w:ascii="Times New Roman" w:eastAsia="宋体" w:hAnsi="Times New Roman" w:cs="Times New Roman"/>
                <w:sz w:val="24"/>
                <w:szCs w:val="24"/>
              </w:rPr>
              <w:t>个特色化学原料药品种，其中</w:t>
            </w:r>
            <w:r w:rsidRPr="005746CC">
              <w:rPr>
                <w:rFonts w:ascii="Times New Roman" w:eastAsia="宋体" w:hAnsi="Times New Roman" w:cs="Times New Roman"/>
                <w:sz w:val="24"/>
                <w:szCs w:val="24"/>
              </w:rPr>
              <w:t>47</w:t>
            </w:r>
            <w:r w:rsidRPr="005746CC">
              <w:rPr>
                <w:rFonts w:ascii="Times New Roman" w:eastAsia="宋体" w:hAnsi="Times New Roman" w:cs="Times New Roman"/>
                <w:sz w:val="24"/>
                <w:szCs w:val="24"/>
              </w:rPr>
              <w:t>个产品的备案登记号状态为</w:t>
            </w:r>
            <w:r w:rsidRPr="005746CC">
              <w:rPr>
                <w:rFonts w:ascii="Times New Roman" w:eastAsia="宋体" w:hAnsi="Times New Roman" w:cs="Times New Roman"/>
                <w:sz w:val="24"/>
                <w:szCs w:val="24"/>
              </w:rPr>
              <w:t>“A”</w:t>
            </w:r>
            <w:r w:rsidRPr="005746CC">
              <w:rPr>
                <w:rFonts w:ascii="Times New Roman" w:eastAsia="宋体" w:hAnsi="Times New Roman" w:cs="Times New Roman"/>
                <w:sz w:val="24"/>
                <w:szCs w:val="24"/>
              </w:rPr>
              <w:t>。公司具备数十个原料药中间体的供应能力，具备</w:t>
            </w:r>
            <w:r w:rsidRPr="005746CC">
              <w:rPr>
                <w:rFonts w:ascii="Times New Roman" w:eastAsia="宋体" w:hAnsi="Times New Roman" w:cs="Times New Roman"/>
                <w:sz w:val="24"/>
                <w:szCs w:val="24"/>
              </w:rPr>
              <w:t>20</w:t>
            </w:r>
            <w:r w:rsidRPr="005746CC">
              <w:rPr>
                <w:rFonts w:ascii="Times New Roman" w:eastAsia="宋体" w:hAnsi="Times New Roman" w:cs="Times New Roman"/>
                <w:sz w:val="24"/>
                <w:szCs w:val="24"/>
              </w:rPr>
              <w:t>余个药用辅料品种的供应能力，并可根据市场及客户需求进行定制生产。公司主要原料药产品有恩替卡韦、胶体果胶铋、泮托拉唑钠、甘磷酰胆碱、吗替麦考酚酯、磷霉素氨丁三醇、法罗培南钠、甲磺酸帕珠沙星等。</w:t>
            </w:r>
          </w:p>
          <w:p w14:paraId="25067162" w14:textId="34CC68BE"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sz w:val="24"/>
                <w:szCs w:val="24"/>
              </w:rPr>
              <w:t>2024</w:t>
            </w:r>
            <w:r w:rsidRPr="005746CC">
              <w:rPr>
                <w:rFonts w:ascii="Times New Roman" w:eastAsia="宋体" w:hAnsi="Times New Roman" w:cs="Times New Roman"/>
                <w:sz w:val="24"/>
                <w:szCs w:val="24"/>
              </w:rPr>
              <w:t>年上半年，公司制剂产品实现营业收入</w:t>
            </w:r>
            <w:r w:rsidRPr="005746CC">
              <w:rPr>
                <w:rFonts w:ascii="Times New Roman" w:eastAsia="宋体" w:hAnsi="Times New Roman" w:cs="Times New Roman"/>
                <w:sz w:val="24"/>
                <w:szCs w:val="24"/>
              </w:rPr>
              <w:t>55,511.10</w:t>
            </w:r>
            <w:r w:rsidRPr="005746CC">
              <w:rPr>
                <w:rFonts w:ascii="Times New Roman" w:eastAsia="宋体" w:hAnsi="Times New Roman" w:cs="Times New Roman"/>
                <w:sz w:val="24"/>
                <w:szCs w:val="24"/>
              </w:rPr>
              <w:t>万元，原料药及中间体等产品实现营业收入</w:t>
            </w:r>
            <w:r w:rsidRPr="005746CC">
              <w:rPr>
                <w:rFonts w:ascii="Times New Roman" w:eastAsia="宋体" w:hAnsi="Times New Roman" w:cs="Times New Roman"/>
                <w:sz w:val="24"/>
                <w:szCs w:val="24"/>
              </w:rPr>
              <w:t>17,620.56</w:t>
            </w:r>
            <w:r w:rsidRPr="005746CC">
              <w:rPr>
                <w:rFonts w:ascii="Times New Roman" w:eastAsia="宋体" w:hAnsi="Times New Roman" w:cs="Times New Roman"/>
                <w:sz w:val="24"/>
                <w:szCs w:val="24"/>
              </w:rPr>
              <w:t>万元。</w:t>
            </w:r>
          </w:p>
          <w:p w14:paraId="033882AA" w14:textId="58030FB1" w:rsidR="005746CC" w:rsidRPr="005746CC"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sz w:val="24"/>
                <w:szCs w:val="24"/>
              </w:rPr>
              <w:t>5</w:t>
            </w:r>
            <w:r w:rsidR="009E1886">
              <w:rPr>
                <w:rFonts w:ascii="Times New Roman" w:eastAsia="宋体" w:hAnsi="Times New Roman" w:cs="Times New Roman" w:hint="eastAsia"/>
                <w:sz w:val="24"/>
                <w:szCs w:val="24"/>
              </w:rPr>
              <w:t>、</w:t>
            </w:r>
            <w:r w:rsidRPr="005746CC">
              <w:rPr>
                <w:rFonts w:ascii="Times New Roman" w:eastAsia="宋体" w:hAnsi="Times New Roman" w:cs="Times New Roman"/>
                <w:sz w:val="24"/>
                <w:szCs w:val="24"/>
              </w:rPr>
              <w:t>介绍一下公司独家的多库酯钠片的市场推广情况</w:t>
            </w:r>
          </w:p>
          <w:p w14:paraId="00C6A3C1" w14:textId="087DEF9E" w:rsidR="005746CC" w:rsidRPr="004533C5" w:rsidRDefault="005746CC" w:rsidP="005746CC">
            <w:pPr>
              <w:widowControl/>
              <w:spacing w:line="360" w:lineRule="auto"/>
              <w:ind w:firstLineChars="200" w:firstLine="480"/>
              <w:rPr>
                <w:rFonts w:ascii="Times New Roman" w:eastAsia="宋体" w:hAnsi="Times New Roman" w:cs="Times New Roman"/>
                <w:sz w:val="24"/>
                <w:szCs w:val="24"/>
              </w:rPr>
            </w:pPr>
            <w:r w:rsidRPr="005746CC">
              <w:rPr>
                <w:rFonts w:ascii="Times New Roman" w:eastAsia="宋体" w:hAnsi="Times New Roman" w:cs="Times New Roman" w:hint="eastAsia"/>
                <w:sz w:val="24"/>
                <w:szCs w:val="24"/>
              </w:rPr>
              <w:lastRenderedPageBreak/>
              <w:t>多年来，公司持续开展学术推广活动，向医生及患者普及多库酯钠片作为粪便软化剂的临床意义，提高医生及患者对产品的认知，转化患者治疗需求。公司聚焦消化科、精神科、老年科等重点科室及专科医院，积极推动各等级医院多科室推广覆盖。</w:t>
            </w:r>
          </w:p>
          <w:p w14:paraId="5C40DB4E" w14:textId="4E6ACED4" w:rsidR="003B0A68" w:rsidRDefault="009E1886" w:rsidP="009E1886">
            <w:pPr>
              <w:widowControl/>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三</w:t>
            </w:r>
            <w:r w:rsidRPr="00076ED9">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投资者互动问答</w:t>
            </w:r>
          </w:p>
          <w:p w14:paraId="502B2174" w14:textId="3F28D87C" w:rsidR="009E1886" w:rsidRDefault="009E1886" w:rsidP="009E188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9E1886">
              <w:rPr>
                <w:rFonts w:ascii="Times New Roman" w:eastAsia="宋体" w:hAnsi="Times New Roman" w:cs="Times New Roman" w:hint="eastAsia"/>
                <w:sz w:val="24"/>
                <w:szCs w:val="24"/>
              </w:rPr>
              <w:t>请问曹总，天然药物和天玑博雅这两家子公司具体是做什么业务的，为什么上半年分别亏损了</w:t>
            </w:r>
            <w:r w:rsidRPr="009E1886">
              <w:rPr>
                <w:rFonts w:ascii="Times New Roman" w:eastAsia="宋体" w:hAnsi="Times New Roman" w:cs="Times New Roman"/>
                <w:sz w:val="24"/>
                <w:szCs w:val="24"/>
              </w:rPr>
              <w:t>907</w:t>
            </w:r>
            <w:r w:rsidRPr="009E1886">
              <w:rPr>
                <w:rFonts w:ascii="Times New Roman" w:eastAsia="宋体" w:hAnsi="Times New Roman" w:cs="Times New Roman"/>
                <w:sz w:val="24"/>
                <w:szCs w:val="24"/>
              </w:rPr>
              <w:t>万元和</w:t>
            </w:r>
            <w:r w:rsidRPr="009E1886">
              <w:rPr>
                <w:rFonts w:ascii="Times New Roman" w:eastAsia="宋体" w:hAnsi="Times New Roman" w:cs="Times New Roman"/>
                <w:sz w:val="24"/>
                <w:szCs w:val="24"/>
              </w:rPr>
              <w:t>-659</w:t>
            </w:r>
            <w:r w:rsidRPr="009E1886">
              <w:rPr>
                <w:rFonts w:ascii="Times New Roman" w:eastAsia="宋体" w:hAnsi="Times New Roman" w:cs="Times New Roman"/>
                <w:sz w:val="24"/>
                <w:szCs w:val="24"/>
              </w:rPr>
              <w:t>万元？</w:t>
            </w:r>
          </w:p>
          <w:p w14:paraId="5CBC093D" w14:textId="7CF01ED5" w:rsidR="009E1886" w:rsidRDefault="009E1886" w:rsidP="009E1886">
            <w:pPr>
              <w:widowControl/>
              <w:spacing w:line="360" w:lineRule="auto"/>
              <w:ind w:firstLineChars="200" w:firstLine="480"/>
              <w:rPr>
                <w:rFonts w:ascii="Times New Roman" w:eastAsia="宋体" w:hAnsi="Times New Roman" w:cs="Times New Roman"/>
                <w:sz w:val="24"/>
                <w:szCs w:val="24"/>
              </w:rPr>
            </w:pPr>
            <w:r w:rsidRPr="009E1886">
              <w:rPr>
                <w:rFonts w:ascii="Times New Roman" w:eastAsia="宋体" w:hAnsi="Times New Roman" w:cs="Times New Roman" w:hint="eastAsia"/>
                <w:sz w:val="24"/>
                <w:szCs w:val="24"/>
              </w:rPr>
              <w:t>尊敬的投资者，您好。天然药物主要业务为药品生产和研发，天玑博创主要业务为药品研发和销售，上述两家子公司</w:t>
            </w:r>
            <w:r w:rsidRPr="009E1886">
              <w:rPr>
                <w:rFonts w:ascii="Times New Roman" w:eastAsia="宋体" w:hAnsi="Times New Roman" w:cs="Times New Roman"/>
                <w:sz w:val="24"/>
                <w:szCs w:val="24"/>
              </w:rPr>
              <w:t>2024</w:t>
            </w:r>
            <w:r w:rsidRPr="009E1886">
              <w:rPr>
                <w:rFonts w:ascii="Times New Roman" w:eastAsia="宋体" w:hAnsi="Times New Roman" w:cs="Times New Roman"/>
                <w:sz w:val="24"/>
                <w:szCs w:val="24"/>
              </w:rPr>
              <w:t>年上半年亏损主要系药品研发项目投入、日常经营管理开支及相关税费支出导致。感谢您对公司的关注。</w:t>
            </w:r>
          </w:p>
          <w:p w14:paraId="6471A4FB" w14:textId="79BA1C5F" w:rsidR="009E1886" w:rsidRDefault="009E1886" w:rsidP="009E188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9E1886">
              <w:rPr>
                <w:rFonts w:ascii="Times New Roman" w:eastAsia="宋体" w:hAnsi="Times New Roman" w:cs="Times New Roman" w:hint="eastAsia"/>
                <w:sz w:val="24"/>
                <w:szCs w:val="24"/>
              </w:rPr>
              <w:t>请问曹总，一致性评价的支出是怎么核算的，全部进研发费用还是资本化了？</w:t>
            </w:r>
          </w:p>
          <w:p w14:paraId="1A8E4904" w14:textId="7D624E86" w:rsidR="009E1886" w:rsidRDefault="009E1886" w:rsidP="009E1886">
            <w:pPr>
              <w:widowControl/>
              <w:spacing w:line="360" w:lineRule="auto"/>
              <w:ind w:firstLineChars="200" w:firstLine="480"/>
              <w:rPr>
                <w:rFonts w:ascii="Times New Roman" w:eastAsia="宋体" w:hAnsi="Times New Roman" w:cs="Times New Roman"/>
                <w:sz w:val="24"/>
                <w:szCs w:val="24"/>
              </w:rPr>
            </w:pPr>
            <w:r w:rsidRPr="009E1886">
              <w:rPr>
                <w:rFonts w:ascii="Times New Roman" w:eastAsia="宋体" w:hAnsi="Times New Roman" w:cs="Times New Roman" w:hint="eastAsia"/>
                <w:sz w:val="24"/>
                <w:szCs w:val="24"/>
              </w:rPr>
              <w:t>尊敬的投资者，您好。公司仿制药一致性评价研发项目的支出全部计入研发费用。感谢您对公司的关注。</w:t>
            </w:r>
          </w:p>
          <w:p w14:paraId="47C38849" w14:textId="216F8D2D" w:rsidR="009E1886" w:rsidRDefault="009E1886" w:rsidP="009E188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9E1886">
              <w:rPr>
                <w:rFonts w:ascii="Times New Roman" w:eastAsia="宋体" w:hAnsi="Times New Roman" w:cs="Times New Roman" w:hint="eastAsia"/>
                <w:sz w:val="24"/>
                <w:szCs w:val="24"/>
              </w:rPr>
              <w:t>公司在降本控费方面都有哪些积极举措？</w:t>
            </w:r>
          </w:p>
          <w:p w14:paraId="10064901" w14:textId="74962E3A" w:rsidR="009E1886" w:rsidRDefault="009E1886" w:rsidP="009E1886">
            <w:pPr>
              <w:widowControl/>
              <w:spacing w:line="360" w:lineRule="auto"/>
              <w:ind w:firstLineChars="200" w:firstLine="480"/>
              <w:rPr>
                <w:rFonts w:ascii="Times New Roman" w:eastAsia="宋体" w:hAnsi="Times New Roman" w:cs="Times New Roman"/>
                <w:sz w:val="24"/>
                <w:szCs w:val="24"/>
              </w:rPr>
            </w:pPr>
            <w:r w:rsidRPr="009E1886">
              <w:rPr>
                <w:rFonts w:ascii="Times New Roman" w:eastAsia="宋体" w:hAnsi="Times New Roman" w:cs="Times New Roman" w:hint="eastAsia"/>
                <w:sz w:val="24"/>
                <w:szCs w:val="24"/>
              </w:rPr>
              <w:t>尊敬的投资者，您好。公司积极通过智能化车间建设以及技术改造、设备优化等多项措施，优化工艺流程，降本增效。感谢您对公司的关注。</w:t>
            </w:r>
          </w:p>
          <w:p w14:paraId="485825B0" w14:textId="0D4F9E2C" w:rsidR="009E1886" w:rsidRPr="005746CC" w:rsidRDefault="009E1886" w:rsidP="00DA3852">
            <w:pPr>
              <w:widowControl/>
              <w:spacing w:line="360" w:lineRule="auto"/>
              <w:rPr>
                <w:rFonts w:ascii="Times New Roman" w:eastAsia="宋体" w:hAnsi="Times New Roman" w:cs="Times New Roman" w:hint="eastAsia"/>
                <w:sz w:val="24"/>
                <w:szCs w:val="24"/>
              </w:rPr>
            </w:pPr>
          </w:p>
        </w:tc>
      </w:tr>
      <w:tr w:rsidR="00521AC9" w:rsidRPr="00F06597" w14:paraId="68A5E55B" w14:textId="77777777" w:rsidTr="004929E2">
        <w:trPr>
          <w:jc w:val="center"/>
        </w:trPr>
        <w:tc>
          <w:tcPr>
            <w:tcW w:w="2405" w:type="dxa"/>
            <w:vAlign w:val="center"/>
          </w:tcPr>
          <w:p w14:paraId="48D629E7" w14:textId="77777777" w:rsidR="00521AC9" w:rsidRPr="00F06597"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lastRenderedPageBreak/>
              <w:t>附件清单（如有）</w:t>
            </w:r>
          </w:p>
        </w:tc>
        <w:tc>
          <w:tcPr>
            <w:tcW w:w="7182" w:type="dxa"/>
          </w:tcPr>
          <w:p w14:paraId="5B125078" w14:textId="77777777" w:rsidR="00521AC9" w:rsidRPr="00F06597" w:rsidRDefault="00521AC9" w:rsidP="004929E2">
            <w:pPr>
              <w:widowControl/>
              <w:rPr>
                <w:rFonts w:ascii="Times New Roman" w:eastAsia="宋体" w:hAnsi="Times New Roman" w:cs="Times New Roman"/>
                <w:sz w:val="24"/>
                <w:szCs w:val="24"/>
              </w:rPr>
            </w:pPr>
          </w:p>
        </w:tc>
      </w:tr>
    </w:tbl>
    <w:p w14:paraId="009E1C30" w14:textId="77777777" w:rsidR="00266ED2" w:rsidRDefault="00266ED2" w:rsidP="002B6357">
      <w:pPr>
        <w:widowControl/>
        <w:jc w:val="left"/>
        <w:rPr>
          <w:rFonts w:ascii="Times New Roman" w:eastAsia="宋体" w:hAnsi="Times New Roman" w:cs="Times New Roman"/>
          <w:sz w:val="24"/>
          <w:szCs w:val="24"/>
        </w:rPr>
      </w:pPr>
    </w:p>
    <w:sectPr w:rsidR="00266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5590B" w14:textId="77777777" w:rsidR="0096613F" w:rsidRDefault="0096613F" w:rsidP="00E9729A">
      <w:r>
        <w:separator/>
      </w:r>
    </w:p>
  </w:endnote>
  <w:endnote w:type="continuationSeparator" w:id="0">
    <w:p w14:paraId="3CA0EFBF" w14:textId="77777777" w:rsidR="0096613F" w:rsidRDefault="0096613F" w:rsidP="00E9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D1451" w14:textId="77777777" w:rsidR="0096613F" w:rsidRDefault="0096613F" w:rsidP="00E9729A">
      <w:r>
        <w:separator/>
      </w:r>
    </w:p>
  </w:footnote>
  <w:footnote w:type="continuationSeparator" w:id="0">
    <w:p w14:paraId="7F4CF97F" w14:textId="77777777" w:rsidR="0096613F" w:rsidRDefault="0096613F" w:rsidP="00E97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74"/>
    <w:rsid w:val="00003AA5"/>
    <w:rsid w:val="000133EF"/>
    <w:rsid w:val="00021114"/>
    <w:rsid w:val="00022C68"/>
    <w:rsid w:val="00023023"/>
    <w:rsid w:val="000252F7"/>
    <w:rsid w:val="0003074F"/>
    <w:rsid w:val="00044EBD"/>
    <w:rsid w:val="00044EBF"/>
    <w:rsid w:val="00051BBB"/>
    <w:rsid w:val="00054E4B"/>
    <w:rsid w:val="00055D8E"/>
    <w:rsid w:val="00070D1B"/>
    <w:rsid w:val="000756BF"/>
    <w:rsid w:val="00076ED9"/>
    <w:rsid w:val="0007753E"/>
    <w:rsid w:val="00082836"/>
    <w:rsid w:val="00082AE3"/>
    <w:rsid w:val="00087611"/>
    <w:rsid w:val="00097BCF"/>
    <w:rsid w:val="000A4E7B"/>
    <w:rsid w:val="000A57C8"/>
    <w:rsid w:val="000A59FF"/>
    <w:rsid w:val="000B4C5A"/>
    <w:rsid w:val="000B6FF9"/>
    <w:rsid w:val="000D0453"/>
    <w:rsid w:val="000D1834"/>
    <w:rsid w:val="000E2B43"/>
    <w:rsid w:val="000E46E2"/>
    <w:rsid w:val="000E48BF"/>
    <w:rsid w:val="000E6063"/>
    <w:rsid w:val="000F4956"/>
    <w:rsid w:val="000F4986"/>
    <w:rsid w:val="00104392"/>
    <w:rsid w:val="00104978"/>
    <w:rsid w:val="00104E8D"/>
    <w:rsid w:val="001074E3"/>
    <w:rsid w:val="00125883"/>
    <w:rsid w:val="00127998"/>
    <w:rsid w:val="00130926"/>
    <w:rsid w:val="00135E34"/>
    <w:rsid w:val="001411C9"/>
    <w:rsid w:val="001413C4"/>
    <w:rsid w:val="00143F17"/>
    <w:rsid w:val="00153182"/>
    <w:rsid w:val="00153D13"/>
    <w:rsid w:val="001625E0"/>
    <w:rsid w:val="001636C6"/>
    <w:rsid w:val="00170A4F"/>
    <w:rsid w:val="001712F2"/>
    <w:rsid w:val="0017602E"/>
    <w:rsid w:val="0018111E"/>
    <w:rsid w:val="00187EF2"/>
    <w:rsid w:val="001903B7"/>
    <w:rsid w:val="0019577B"/>
    <w:rsid w:val="00195E9E"/>
    <w:rsid w:val="001A7904"/>
    <w:rsid w:val="001B2C64"/>
    <w:rsid w:val="001B6140"/>
    <w:rsid w:val="001B68D8"/>
    <w:rsid w:val="001C0D3C"/>
    <w:rsid w:val="001C6202"/>
    <w:rsid w:val="001D3004"/>
    <w:rsid w:val="001D52C4"/>
    <w:rsid w:val="001E04B3"/>
    <w:rsid w:val="001E3DC5"/>
    <w:rsid w:val="001E4CC3"/>
    <w:rsid w:val="001E790B"/>
    <w:rsid w:val="00200394"/>
    <w:rsid w:val="002004EB"/>
    <w:rsid w:val="002030E4"/>
    <w:rsid w:val="00204534"/>
    <w:rsid w:val="0021575B"/>
    <w:rsid w:val="00224C80"/>
    <w:rsid w:val="00224FFB"/>
    <w:rsid w:val="002268B0"/>
    <w:rsid w:val="00227DFE"/>
    <w:rsid w:val="00232750"/>
    <w:rsid w:val="00232EAB"/>
    <w:rsid w:val="00236E0F"/>
    <w:rsid w:val="0023712C"/>
    <w:rsid w:val="00237480"/>
    <w:rsid w:val="00245CE6"/>
    <w:rsid w:val="00246EE1"/>
    <w:rsid w:val="00247275"/>
    <w:rsid w:val="002544B8"/>
    <w:rsid w:val="0026574A"/>
    <w:rsid w:val="00266ED2"/>
    <w:rsid w:val="00267F95"/>
    <w:rsid w:val="002738A2"/>
    <w:rsid w:val="002739D7"/>
    <w:rsid w:val="00275680"/>
    <w:rsid w:val="00277497"/>
    <w:rsid w:val="00280408"/>
    <w:rsid w:val="00282481"/>
    <w:rsid w:val="00285510"/>
    <w:rsid w:val="00286282"/>
    <w:rsid w:val="0028671B"/>
    <w:rsid w:val="00292CAB"/>
    <w:rsid w:val="00293574"/>
    <w:rsid w:val="00297369"/>
    <w:rsid w:val="002A09ED"/>
    <w:rsid w:val="002A1AC6"/>
    <w:rsid w:val="002A62F2"/>
    <w:rsid w:val="002B1517"/>
    <w:rsid w:val="002B3206"/>
    <w:rsid w:val="002B5488"/>
    <w:rsid w:val="002B6357"/>
    <w:rsid w:val="002B74DB"/>
    <w:rsid w:val="002C2DBF"/>
    <w:rsid w:val="002C3D29"/>
    <w:rsid w:val="002C6AC6"/>
    <w:rsid w:val="002C7D88"/>
    <w:rsid w:val="002D24B3"/>
    <w:rsid w:val="002D75D1"/>
    <w:rsid w:val="002D76B1"/>
    <w:rsid w:val="002E1F6E"/>
    <w:rsid w:val="002E78C2"/>
    <w:rsid w:val="002E7C09"/>
    <w:rsid w:val="002F0F24"/>
    <w:rsid w:val="002F4A0F"/>
    <w:rsid w:val="002F4E64"/>
    <w:rsid w:val="00305903"/>
    <w:rsid w:val="003109C0"/>
    <w:rsid w:val="00326947"/>
    <w:rsid w:val="00330209"/>
    <w:rsid w:val="00331B48"/>
    <w:rsid w:val="003321C1"/>
    <w:rsid w:val="0033221A"/>
    <w:rsid w:val="00332B79"/>
    <w:rsid w:val="003424C7"/>
    <w:rsid w:val="00343ADD"/>
    <w:rsid w:val="00344EAA"/>
    <w:rsid w:val="0034731F"/>
    <w:rsid w:val="00352439"/>
    <w:rsid w:val="0035671D"/>
    <w:rsid w:val="00357065"/>
    <w:rsid w:val="00357CED"/>
    <w:rsid w:val="003602C5"/>
    <w:rsid w:val="003619E7"/>
    <w:rsid w:val="003708B4"/>
    <w:rsid w:val="003758B8"/>
    <w:rsid w:val="00377198"/>
    <w:rsid w:val="00377B48"/>
    <w:rsid w:val="0038674A"/>
    <w:rsid w:val="0039023E"/>
    <w:rsid w:val="003B0323"/>
    <w:rsid w:val="003B0409"/>
    <w:rsid w:val="003B0A68"/>
    <w:rsid w:val="003B2253"/>
    <w:rsid w:val="003B4F76"/>
    <w:rsid w:val="003B5914"/>
    <w:rsid w:val="003C3136"/>
    <w:rsid w:val="003C7C5E"/>
    <w:rsid w:val="003D1FEB"/>
    <w:rsid w:val="003E08F5"/>
    <w:rsid w:val="003E0C76"/>
    <w:rsid w:val="003E171A"/>
    <w:rsid w:val="003E223C"/>
    <w:rsid w:val="003E7123"/>
    <w:rsid w:val="003F04C2"/>
    <w:rsid w:val="00404060"/>
    <w:rsid w:val="00410397"/>
    <w:rsid w:val="00417F13"/>
    <w:rsid w:val="00420D46"/>
    <w:rsid w:val="00424E6A"/>
    <w:rsid w:val="00430C10"/>
    <w:rsid w:val="004344FC"/>
    <w:rsid w:val="00441968"/>
    <w:rsid w:val="004533C5"/>
    <w:rsid w:val="00453FA8"/>
    <w:rsid w:val="00455A9E"/>
    <w:rsid w:val="00456558"/>
    <w:rsid w:val="00460BC5"/>
    <w:rsid w:val="0046223C"/>
    <w:rsid w:val="00464901"/>
    <w:rsid w:val="00473283"/>
    <w:rsid w:val="00475D45"/>
    <w:rsid w:val="00480075"/>
    <w:rsid w:val="00480783"/>
    <w:rsid w:val="00480DED"/>
    <w:rsid w:val="004836BE"/>
    <w:rsid w:val="00485329"/>
    <w:rsid w:val="00487CB0"/>
    <w:rsid w:val="00490693"/>
    <w:rsid w:val="004954F5"/>
    <w:rsid w:val="0049753A"/>
    <w:rsid w:val="004A4B25"/>
    <w:rsid w:val="004A5B4F"/>
    <w:rsid w:val="004B297E"/>
    <w:rsid w:val="004B3017"/>
    <w:rsid w:val="004B6AA5"/>
    <w:rsid w:val="004C267B"/>
    <w:rsid w:val="004C6AFD"/>
    <w:rsid w:val="004D2089"/>
    <w:rsid w:val="004D3D25"/>
    <w:rsid w:val="004D7E32"/>
    <w:rsid w:val="004E0786"/>
    <w:rsid w:val="004E1C6F"/>
    <w:rsid w:val="004E77E1"/>
    <w:rsid w:val="004F31C6"/>
    <w:rsid w:val="004F6C94"/>
    <w:rsid w:val="00510919"/>
    <w:rsid w:val="00512870"/>
    <w:rsid w:val="00513374"/>
    <w:rsid w:val="00515A84"/>
    <w:rsid w:val="0051625E"/>
    <w:rsid w:val="00521AC9"/>
    <w:rsid w:val="00530B74"/>
    <w:rsid w:val="00530FC4"/>
    <w:rsid w:val="00536C9B"/>
    <w:rsid w:val="00537991"/>
    <w:rsid w:val="00546D09"/>
    <w:rsid w:val="0054737A"/>
    <w:rsid w:val="00560670"/>
    <w:rsid w:val="00565819"/>
    <w:rsid w:val="00566C75"/>
    <w:rsid w:val="005700D6"/>
    <w:rsid w:val="00570BC4"/>
    <w:rsid w:val="005746CC"/>
    <w:rsid w:val="00582E2D"/>
    <w:rsid w:val="005846C4"/>
    <w:rsid w:val="00586EA3"/>
    <w:rsid w:val="00587021"/>
    <w:rsid w:val="00587E2E"/>
    <w:rsid w:val="00591490"/>
    <w:rsid w:val="00593FCC"/>
    <w:rsid w:val="005A111E"/>
    <w:rsid w:val="005A6197"/>
    <w:rsid w:val="005B1B72"/>
    <w:rsid w:val="005B3A1C"/>
    <w:rsid w:val="005C2410"/>
    <w:rsid w:val="005C3A2C"/>
    <w:rsid w:val="005C4EA4"/>
    <w:rsid w:val="005C4F8D"/>
    <w:rsid w:val="005D5552"/>
    <w:rsid w:val="005D6221"/>
    <w:rsid w:val="005D6685"/>
    <w:rsid w:val="005D7AF1"/>
    <w:rsid w:val="005F02B2"/>
    <w:rsid w:val="005F2C8C"/>
    <w:rsid w:val="00600DF0"/>
    <w:rsid w:val="00606F02"/>
    <w:rsid w:val="006226D3"/>
    <w:rsid w:val="00623D08"/>
    <w:rsid w:val="00626E7C"/>
    <w:rsid w:val="006305C8"/>
    <w:rsid w:val="00632BD7"/>
    <w:rsid w:val="006347BF"/>
    <w:rsid w:val="006452D8"/>
    <w:rsid w:val="0064757D"/>
    <w:rsid w:val="00647630"/>
    <w:rsid w:val="0065408E"/>
    <w:rsid w:val="00654849"/>
    <w:rsid w:val="0066010A"/>
    <w:rsid w:val="006607EB"/>
    <w:rsid w:val="00666345"/>
    <w:rsid w:val="0067245C"/>
    <w:rsid w:val="00672B8F"/>
    <w:rsid w:val="00673149"/>
    <w:rsid w:val="00673653"/>
    <w:rsid w:val="00675116"/>
    <w:rsid w:val="006816EA"/>
    <w:rsid w:val="00685DF4"/>
    <w:rsid w:val="00697E82"/>
    <w:rsid w:val="006A0C92"/>
    <w:rsid w:val="006A3F80"/>
    <w:rsid w:val="006A645D"/>
    <w:rsid w:val="006B275A"/>
    <w:rsid w:val="006B69CE"/>
    <w:rsid w:val="006D15B7"/>
    <w:rsid w:val="006D37B3"/>
    <w:rsid w:val="006E080A"/>
    <w:rsid w:val="006E0C5C"/>
    <w:rsid w:val="006E36C9"/>
    <w:rsid w:val="006E3E22"/>
    <w:rsid w:val="006E68F6"/>
    <w:rsid w:val="006F3EAA"/>
    <w:rsid w:val="006F5BAF"/>
    <w:rsid w:val="00701C78"/>
    <w:rsid w:val="00707BD5"/>
    <w:rsid w:val="0072249C"/>
    <w:rsid w:val="00724D5E"/>
    <w:rsid w:val="00724DDC"/>
    <w:rsid w:val="007345C1"/>
    <w:rsid w:val="007346B9"/>
    <w:rsid w:val="007361DA"/>
    <w:rsid w:val="007369EC"/>
    <w:rsid w:val="007432C5"/>
    <w:rsid w:val="0074656C"/>
    <w:rsid w:val="00747DD2"/>
    <w:rsid w:val="00756E83"/>
    <w:rsid w:val="00763615"/>
    <w:rsid w:val="00766C89"/>
    <w:rsid w:val="00766D17"/>
    <w:rsid w:val="00772886"/>
    <w:rsid w:val="00776F5B"/>
    <w:rsid w:val="007778D2"/>
    <w:rsid w:val="00784E26"/>
    <w:rsid w:val="0079313B"/>
    <w:rsid w:val="00795DFA"/>
    <w:rsid w:val="007B3B11"/>
    <w:rsid w:val="007B4A29"/>
    <w:rsid w:val="007D0D16"/>
    <w:rsid w:val="007D12E5"/>
    <w:rsid w:val="007E0A44"/>
    <w:rsid w:val="007E0C4D"/>
    <w:rsid w:val="007E2615"/>
    <w:rsid w:val="007F0B98"/>
    <w:rsid w:val="007F0C1C"/>
    <w:rsid w:val="007F2976"/>
    <w:rsid w:val="00802421"/>
    <w:rsid w:val="00806495"/>
    <w:rsid w:val="0081316A"/>
    <w:rsid w:val="008132F4"/>
    <w:rsid w:val="00814EBB"/>
    <w:rsid w:val="00817988"/>
    <w:rsid w:val="008320E9"/>
    <w:rsid w:val="008370DD"/>
    <w:rsid w:val="008416B7"/>
    <w:rsid w:val="00843265"/>
    <w:rsid w:val="00850AD3"/>
    <w:rsid w:val="00850D38"/>
    <w:rsid w:val="008512C2"/>
    <w:rsid w:val="008642E8"/>
    <w:rsid w:val="00865738"/>
    <w:rsid w:val="008770FF"/>
    <w:rsid w:val="008771EF"/>
    <w:rsid w:val="00881A3E"/>
    <w:rsid w:val="008926FE"/>
    <w:rsid w:val="00893131"/>
    <w:rsid w:val="00894976"/>
    <w:rsid w:val="0089683B"/>
    <w:rsid w:val="00896FA3"/>
    <w:rsid w:val="0089770B"/>
    <w:rsid w:val="008B1492"/>
    <w:rsid w:val="008B2B3F"/>
    <w:rsid w:val="008B2C4A"/>
    <w:rsid w:val="008B7B40"/>
    <w:rsid w:val="008E25A7"/>
    <w:rsid w:val="008E52AF"/>
    <w:rsid w:val="008E5F8D"/>
    <w:rsid w:val="008E6217"/>
    <w:rsid w:val="008F3218"/>
    <w:rsid w:val="008F3A58"/>
    <w:rsid w:val="008F7015"/>
    <w:rsid w:val="00901FEF"/>
    <w:rsid w:val="00903642"/>
    <w:rsid w:val="009038DD"/>
    <w:rsid w:val="009128C8"/>
    <w:rsid w:val="0091420A"/>
    <w:rsid w:val="00916EB4"/>
    <w:rsid w:val="009259DD"/>
    <w:rsid w:val="00932304"/>
    <w:rsid w:val="0094334C"/>
    <w:rsid w:val="00960159"/>
    <w:rsid w:val="009632F4"/>
    <w:rsid w:val="0096613F"/>
    <w:rsid w:val="00974EAA"/>
    <w:rsid w:val="009761BE"/>
    <w:rsid w:val="00980095"/>
    <w:rsid w:val="00982913"/>
    <w:rsid w:val="00985AAF"/>
    <w:rsid w:val="009871C2"/>
    <w:rsid w:val="00992740"/>
    <w:rsid w:val="009961EC"/>
    <w:rsid w:val="00996E86"/>
    <w:rsid w:val="009A505D"/>
    <w:rsid w:val="009A6367"/>
    <w:rsid w:val="009B2544"/>
    <w:rsid w:val="009B5895"/>
    <w:rsid w:val="009E1886"/>
    <w:rsid w:val="009F3A9F"/>
    <w:rsid w:val="00A0109D"/>
    <w:rsid w:val="00A01595"/>
    <w:rsid w:val="00A051A8"/>
    <w:rsid w:val="00A1236B"/>
    <w:rsid w:val="00A15912"/>
    <w:rsid w:val="00A2302E"/>
    <w:rsid w:val="00A26127"/>
    <w:rsid w:val="00A32B4F"/>
    <w:rsid w:val="00A3355C"/>
    <w:rsid w:val="00A3531E"/>
    <w:rsid w:val="00A423DB"/>
    <w:rsid w:val="00A44CB5"/>
    <w:rsid w:val="00A5115E"/>
    <w:rsid w:val="00A51909"/>
    <w:rsid w:val="00A5619A"/>
    <w:rsid w:val="00A577D8"/>
    <w:rsid w:val="00A63E2D"/>
    <w:rsid w:val="00A65452"/>
    <w:rsid w:val="00A827C4"/>
    <w:rsid w:val="00A83B3F"/>
    <w:rsid w:val="00A90262"/>
    <w:rsid w:val="00A90BFA"/>
    <w:rsid w:val="00A95120"/>
    <w:rsid w:val="00AA4929"/>
    <w:rsid w:val="00AA7FB6"/>
    <w:rsid w:val="00AB0897"/>
    <w:rsid w:val="00AB0F7D"/>
    <w:rsid w:val="00AB0F84"/>
    <w:rsid w:val="00AB0FEE"/>
    <w:rsid w:val="00AB2AEB"/>
    <w:rsid w:val="00AB3ABA"/>
    <w:rsid w:val="00AC0664"/>
    <w:rsid w:val="00AC7573"/>
    <w:rsid w:val="00AC789F"/>
    <w:rsid w:val="00AD39EE"/>
    <w:rsid w:val="00AE01FD"/>
    <w:rsid w:val="00AE2D8D"/>
    <w:rsid w:val="00AF18A6"/>
    <w:rsid w:val="00AF209B"/>
    <w:rsid w:val="00AF29C0"/>
    <w:rsid w:val="00AF4AD1"/>
    <w:rsid w:val="00AF6662"/>
    <w:rsid w:val="00AF7021"/>
    <w:rsid w:val="00B05A0D"/>
    <w:rsid w:val="00B05A95"/>
    <w:rsid w:val="00B151AA"/>
    <w:rsid w:val="00B22BEE"/>
    <w:rsid w:val="00B26353"/>
    <w:rsid w:val="00B3079C"/>
    <w:rsid w:val="00B41AC7"/>
    <w:rsid w:val="00B4725B"/>
    <w:rsid w:val="00B514F5"/>
    <w:rsid w:val="00B5764D"/>
    <w:rsid w:val="00B57892"/>
    <w:rsid w:val="00B6520A"/>
    <w:rsid w:val="00B73ADC"/>
    <w:rsid w:val="00B75A1D"/>
    <w:rsid w:val="00B7752B"/>
    <w:rsid w:val="00B807E9"/>
    <w:rsid w:val="00B80C68"/>
    <w:rsid w:val="00B812A7"/>
    <w:rsid w:val="00B84E44"/>
    <w:rsid w:val="00B87677"/>
    <w:rsid w:val="00B91FAB"/>
    <w:rsid w:val="00B962AE"/>
    <w:rsid w:val="00BA0946"/>
    <w:rsid w:val="00BA10B5"/>
    <w:rsid w:val="00BA2BFB"/>
    <w:rsid w:val="00BA3834"/>
    <w:rsid w:val="00BA7D9E"/>
    <w:rsid w:val="00BB4751"/>
    <w:rsid w:val="00BB58AB"/>
    <w:rsid w:val="00BB6515"/>
    <w:rsid w:val="00BC11D2"/>
    <w:rsid w:val="00BC409C"/>
    <w:rsid w:val="00BC59C3"/>
    <w:rsid w:val="00BC5DF5"/>
    <w:rsid w:val="00BC75FE"/>
    <w:rsid w:val="00BD0786"/>
    <w:rsid w:val="00BD159C"/>
    <w:rsid w:val="00BD4912"/>
    <w:rsid w:val="00BD661C"/>
    <w:rsid w:val="00BE0DB7"/>
    <w:rsid w:val="00BE0FA6"/>
    <w:rsid w:val="00BE282E"/>
    <w:rsid w:val="00BF385C"/>
    <w:rsid w:val="00BF398F"/>
    <w:rsid w:val="00BF3E37"/>
    <w:rsid w:val="00C05F57"/>
    <w:rsid w:val="00C15A77"/>
    <w:rsid w:val="00C16BA8"/>
    <w:rsid w:val="00C27D04"/>
    <w:rsid w:val="00C32A06"/>
    <w:rsid w:val="00C368CB"/>
    <w:rsid w:val="00C41786"/>
    <w:rsid w:val="00C46DF3"/>
    <w:rsid w:val="00C508D5"/>
    <w:rsid w:val="00C50D84"/>
    <w:rsid w:val="00C61AD0"/>
    <w:rsid w:val="00C6240B"/>
    <w:rsid w:val="00C63099"/>
    <w:rsid w:val="00C65907"/>
    <w:rsid w:val="00C676BC"/>
    <w:rsid w:val="00C7139C"/>
    <w:rsid w:val="00C747AE"/>
    <w:rsid w:val="00C87487"/>
    <w:rsid w:val="00C87DC3"/>
    <w:rsid w:val="00C97A0D"/>
    <w:rsid w:val="00C97C69"/>
    <w:rsid w:val="00CA0636"/>
    <w:rsid w:val="00CA4310"/>
    <w:rsid w:val="00CA7B2D"/>
    <w:rsid w:val="00CB1A52"/>
    <w:rsid w:val="00CB3858"/>
    <w:rsid w:val="00CB57CA"/>
    <w:rsid w:val="00CB7B71"/>
    <w:rsid w:val="00CC4B39"/>
    <w:rsid w:val="00CC6255"/>
    <w:rsid w:val="00CC6A9E"/>
    <w:rsid w:val="00CC6DDF"/>
    <w:rsid w:val="00CD3D13"/>
    <w:rsid w:val="00CD66D4"/>
    <w:rsid w:val="00CE2675"/>
    <w:rsid w:val="00CE54F1"/>
    <w:rsid w:val="00D0081F"/>
    <w:rsid w:val="00D13274"/>
    <w:rsid w:val="00D151F4"/>
    <w:rsid w:val="00D20BF5"/>
    <w:rsid w:val="00D21B63"/>
    <w:rsid w:val="00D22C6F"/>
    <w:rsid w:val="00D2381D"/>
    <w:rsid w:val="00D250A1"/>
    <w:rsid w:val="00D26799"/>
    <w:rsid w:val="00D3255F"/>
    <w:rsid w:val="00D32E7F"/>
    <w:rsid w:val="00D33B69"/>
    <w:rsid w:val="00D356F3"/>
    <w:rsid w:val="00D5149E"/>
    <w:rsid w:val="00D52879"/>
    <w:rsid w:val="00D53B99"/>
    <w:rsid w:val="00D54AEE"/>
    <w:rsid w:val="00D62B0D"/>
    <w:rsid w:val="00D6538C"/>
    <w:rsid w:val="00D66217"/>
    <w:rsid w:val="00D663AA"/>
    <w:rsid w:val="00D701D5"/>
    <w:rsid w:val="00D72A87"/>
    <w:rsid w:val="00D757B8"/>
    <w:rsid w:val="00D809F3"/>
    <w:rsid w:val="00D85BCB"/>
    <w:rsid w:val="00D96433"/>
    <w:rsid w:val="00D96AFC"/>
    <w:rsid w:val="00D970B0"/>
    <w:rsid w:val="00DA033E"/>
    <w:rsid w:val="00DA33BE"/>
    <w:rsid w:val="00DA3852"/>
    <w:rsid w:val="00DB0169"/>
    <w:rsid w:val="00DC0B04"/>
    <w:rsid w:val="00DD2144"/>
    <w:rsid w:val="00DD3D66"/>
    <w:rsid w:val="00DD6126"/>
    <w:rsid w:val="00DD7BE9"/>
    <w:rsid w:val="00DE302D"/>
    <w:rsid w:val="00DE7B3E"/>
    <w:rsid w:val="00DF725C"/>
    <w:rsid w:val="00DF793B"/>
    <w:rsid w:val="00E04484"/>
    <w:rsid w:val="00E06F22"/>
    <w:rsid w:val="00E16B26"/>
    <w:rsid w:val="00E22FEC"/>
    <w:rsid w:val="00E2622E"/>
    <w:rsid w:val="00E27D9B"/>
    <w:rsid w:val="00E30208"/>
    <w:rsid w:val="00E33D0C"/>
    <w:rsid w:val="00E42B47"/>
    <w:rsid w:val="00E43997"/>
    <w:rsid w:val="00E52E4C"/>
    <w:rsid w:val="00E53565"/>
    <w:rsid w:val="00E603F6"/>
    <w:rsid w:val="00E609C0"/>
    <w:rsid w:val="00E60B88"/>
    <w:rsid w:val="00E61769"/>
    <w:rsid w:val="00E637BB"/>
    <w:rsid w:val="00E676BC"/>
    <w:rsid w:val="00E67F81"/>
    <w:rsid w:val="00E74C8D"/>
    <w:rsid w:val="00E75FEF"/>
    <w:rsid w:val="00E83A3E"/>
    <w:rsid w:val="00E91027"/>
    <w:rsid w:val="00E91EB4"/>
    <w:rsid w:val="00E922BC"/>
    <w:rsid w:val="00E92F01"/>
    <w:rsid w:val="00E963CE"/>
    <w:rsid w:val="00E9729A"/>
    <w:rsid w:val="00EA0E21"/>
    <w:rsid w:val="00EA2407"/>
    <w:rsid w:val="00EA7117"/>
    <w:rsid w:val="00EC12AE"/>
    <w:rsid w:val="00EF1984"/>
    <w:rsid w:val="00F003C4"/>
    <w:rsid w:val="00F01151"/>
    <w:rsid w:val="00F0602B"/>
    <w:rsid w:val="00F06597"/>
    <w:rsid w:val="00F10453"/>
    <w:rsid w:val="00F143C1"/>
    <w:rsid w:val="00F16DFC"/>
    <w:rsid w:val="00F1750A"/>
    <w:rsid w:val="00F227BC"/>
    <w:rsid w:val="00F24F4F"/>
    <w:rsid w:val="00F27917"/>
    <w:rsid w:val="00F32E11"/>
    <w:rsid w:val="00F37448"/>
    <w:rsid w:val="00F431C3"/>
    <w:rsid w:val="00F45508"/>
    <w:rsid w:val="00F5424A"/>
    <w:rsid w:val="00F633E3"/>
    <w:rsid w:val="00F63F60"/>
    <w:rsid w:val="00F81DBA"/>
    <w:rsid w:val="00F82B08"/>
    <w:rsid w:val="00F838D3"/>
    <w:rsid w:val="00F84F8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E0BF6"/>
    <w:rsid w:val="00FE6ABA"/>
    <w:rsid w:val="00FF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9C880"/>
  <w15:chartTrackingRefBased/>
  <w15:docId w15:val="{67C4BA00-981B-4974-958B-62EB165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29A"/>
    <w:rPr>
      <w:sz w:val="18"/>
      <w:szCs w:val="18"/>
    </w:rPr>
  </w:style>
  <w:style w:type="paragraph" w:styleId="a5">
    <w:name w:val="footer"/>
    <w:basedOn w:val="a"/>
    <w:link w:val="a6"/>
    <w:uiPriority w:val="99"/>
    <w:unhideWhenUsed/>
    <w:rsid w:val="00E9729A"/>
    <w:pPr>
      <w:tabs>
        <w:tab w:val="center" w:pos="4153"/>
        <w:tab w:val="right" w:pos="8306"/>
      </w:tabs>
      <w:snapToGrid w:val="0"/>
      <w:jc w:val="left"/>
    </w:pPr>
    <w:rPr>
      <w:sz w:val="18"/>
      <w:szCs w:val="18"/>
    </w:rPr>
  </w:style>
  <w:style w:type="character" w:customStyle="1" w:styleId="a6">
    <w:name w:val="页脚 字符"/>
    <w:basedOn w:val="a0"/>
    <w:link w:val="a5"/>
    <w:uiPriority w:val="99"/>
    <w:rsid w:val="00E9729A"/>
    <w:rPr>
      <w:sz w:val="18"/>
      <w:szCs w:val="18"/>
    </w:rPr>
  </w:style>
  <w:style w:type="table" w:styleId="a7">
    <w:name w:val="Table Grid"/>
    <w:basedOn w:val="a1"/>
    <w:uiPriority w:val="39"/>
    <w:rsid w:val="00E9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4-纵向-文档模板"/>
    <w:basedOn w:val="a"/>
    <w:link w:val="A4--0"/>
    <w:qFormat/>
    <w:rsid w:val="00E9729A"/>
    <w:pPr>
      <w:ind w:leftChars="-809" w:left="-1275" w:hangingChars="202" w:hanging="424"/>
    </w:pPr>
    <w:rPr>
      <w:noProof/>
    </w:rPr>
  </w:style>
  <w:style w:type="character" w:customStyle="1" w:styleId="A4--0">
    <w:name w:val="A4-纵向-文档模板 字符"/>
    <w:basedOn w:val="a0"/>
    <w:link w:val="A4--"/>
    <w:rsid w:val="00E9729A"/>
    <w:rPr>
      <w:noProof/>
    </w:rPr>
  </w:style>
  <w:style w:type="paragraph" w:styleId="a8">
    <w:name w:val="Revision"/>
    <w:hidden/>
    <w:uiPriority w:val="99"/>
    <w:semiHidden/>
    <w:rsid w:val="00F37448"/>
  </w:style>
  <w:style w:type="character" w:styleId="a9">
    <w:name w:val="annotation reference"/>
    <w:basedOn w:val="a0"/>
    <w:uiPriority w:val="99"/>
    <w:semiHidden/>
    <w:unhideWhenUsed/>
    <w:rsid w:val="00CC4B39"/>
    <w:rPr>
      <w:sz w:val="21"/>
      <w:szCs w:val="21"/>
    </w:rPr>
  </w:style>
  <w:style w:type="paragraph" w:styleId="aa">
    <w:name w:val="annotation text"/>
    <w:basedOn w:val="a"/>
    <w:link w:val="ab"/>
    <w:uiPriority w:val="99"/>
    <w:semiHidden/>
    <w:unhideWhenUsed/>
    <w:rsid w:val="00CC4B39"/>
    <w:pPr>
      <w:jc w:val="left"/>
    </w:pPr>
  </w:style>
  <w:style w:type="character" w:customStyle="1" w:styleId="ab">
    <w:name w:val="批注文字 字符"/>
    <w:basedOn w:val="a0"/>
    <w:link w:val="aa"/>
    <w:uiPriority w:val="99"/>
    <w:semiHidden/>
    <w:rsid w:val="00CC4B39"/>
  </w:style>
  <w:style w:type="paragraph" w:styleId="ac">
    <w:name w:val="annotation subject"/>
    <w:basedOn w:val="aa"/>
    <w:next w:val="aa"/>
    <w:link w:val="ad"/>
    <w:uiPriority w:val="99"/>
    <w:semiHidden/>
    <w:unhideWhenUsed/>
    <w:rsid w:val="00CC4B39"/>
    <w:rPr>
      <w:b/>
      <w:bCs/>
    </w:rPr>
  </w:style>
  <w:style w:type="character" w:customStyle="1" w:styleId="ad">
    <w:name w:val="批注主题 字符"/>
    <w:basedOn w:val="ab"/>
    <w:link w:val="ac"/>
    <w:uiPriority w:val="99"/>
    <w:semiHidden/>
    <w:rsid w:val="00CC4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1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961</TotalTime>
  <Pages>5</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pantrever</dc:creator>
  <cp:keywords/>
  <dc:description/>
  <cp:lastModifiedBy>A L</cp:lastModifiedBy>
  <cp:revision>47</cp:revision>
  <cp:lastPrinted>2023-06-30T03:23:00Z</cp:lastPrinted>
  <dcterms:created xsi:type="dcterms:W3CDTF">2024-03-28T09:04:00Z</dcterms:created>
  <dcterms:modified xsi:type="dcterms:W3CDTF">2024-09-18T08:31:00Z</dcterms:modified>
</cp:coreProperties>
</file>