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217008" w14:textId="77777777" w:rsidR="0060792D" w:rsidRDefault="00D13D83">
      <w:pPr>
        <w:spacing w:after="220"/>
        <w:rPr>
          <w:rFonts w:ascii="宋体" w:eastAsia="宋体" w:hAnsi="宋体" w:cs="宋体" w:hint="eastAsia"/>
          <w:sz w:val="24"/>
        </w:rPr>
      </w:pPr>
      <w:r>
        <w:rPr>
          <w:rFonts w:ascii="宋体" w:eastAsia="宋体" w:hAnsi="宋体" w:cs="宋体"/>
          <w:sz w:val="24"/>
        </w:rPr>
        <w:t>证券代码：</w:t>
      </w:r>
      <w:r>
        <w:rPr>
          <w:rFonts w:ascii="宋体" w:eastAsia="宋体" w:hAnsi="宋体" w:cs="宋体" w:hint="eastAsia"/>
          <w:sz w:val="24"/>
        </w:rPr>
        <w:t>688</w:t>
      </w:r>
      <w:r w:rsidR="00666D5B">
        <w:rPr>
          <w:rFonts w:ascii="宋体" w:eastAsia="宋体" w:hAnsi="宋体" w:cs="宋体"/>
          <w:sz w:val="24"/>
        </w:rPr>
        <w:t>633</w:t>
      </w:r>
      <w:r>
        <w:rPr>
          <w:rFonts w:ascii="宋体" w:eastAsia="宋体" w:hAnsi="宋体" w:cs="宋体"/>
          <w:sz w:val="24"/>
        </w:rPr>
        <w:t xml:space="preserve">                                   证券简称：</w:t>
      </w:r>
      <w:r w:rsidR="00666D5B">
        <w:rPr>
          <w:rFonts w:ascii="宋体" w:eastAsia="宋体" w:hAnsi="宋体" w:cs="宋体" w:hint="eastAsia"/>
          <w:sz w:val="24"/>
        </w:rPr>
        <w:t>星球石墨</w:t>
      </w:r>
    </w:p>
    <w:p w14:paraId="1985FE3A" w14:textId="77777777" w:rsidR="0060792D" w:rsidRDefault="0060792D" w:rsidP="0060792D">
      <w:pPr>
        <w:spacing w:after="220"/>
        <w:rPr>
          <w:rFonts w:ascii="宋体" w:eastAsia="宋体" w:hAnsi="宋体" w:cs="宋体" w:hint="eastAsia"/>
          <w:sz w:val="24"/>
        </w:rPr>
      </w:pPr>
      <w:r w:rsidRPr="0060792D">
        <w:rPr>
          <w:rFonts w:ascii="宋体" w:eastAsia="宋体" w:hAnsi="宋体" w:cs="宋体" w:hint="eastAsia"/>
          <w:sz w:val="24"/>
        </w:rPr>
        <w:t>转债代码：</w:t>
      </w:r>
      <w:r w:rsidRPr="0060792D">
        <w:rPr>
          <w:rFonts w:ascii="宋体" w:eastAsia="宋体" w:hAnsi="宋体" w:cs="宋体"/>
          <w:sz w:val="24"/>
        </w:rPr>
        <w:t xml:space="preserve">118041                                   </w:t>
      </w:r>
      <w:r w:rsidRPr="0060792D">
        <w:rPr>
          <w:rFonts w:ascii="宋体" w:eastAsia="宋体" w:hAnsi="宋体" w:cs="宋体" w:hint="eastAsia"/>
          <w:sz w:val="24"/>
        </w:rPr>
        <w:t>转债简称：星球转债</w:t>
      </w:r>
    </w:p>
    <w:p w14:paraId="6294AB98" w14:textId="77777777" w:rsidR="0060792D" w:rsidRDefault="0060792D" w:rsidP="0060792D">
      <w:pPr>
        <w:spacing w:after="220"/>
        <w:jc w:val="center"/>
        <w:rPr>
          <w:rFonts w:ascii="宋体" w:eastAsia="宋体" w:hAnsi="宋体" w:cs="宋体" w:hint="eastAsia"/>
          <w:b/>
          <w:sz w:val="32"/>
        </w:rPr>
      </w:pPr>
    </w:p>
    <w:p w14:paraId="288AA779" w14:textId="0BD0C14F" w:rsidR="00CB18A6" w:rsidRPr="0060792D" w:rsidRDefault="00666D5B" w:rsidP="00856C93">
      <w:pPr>
        <w:spacing w:after="220"/>
        <w:jc w:val="center"/>
        <w:rPr>
          <w:rFonts w:ascii="宋体" w:eastAsia="宋体" w:hAnsi="宋体" w:cs="宋体" w:hint="eastAsia"/>
          <w:sz w:val="24"/>
        </w:rPr>
      </w:pPr>
      <w:r w:rsidRPr="00666D5B">
        <w:rPr>
          <w:rFonts w:ascii="宋体" w:eastAsia="宋体" w:hAnsi="宋体" w:cs="宋体" w:hint="eastAsia"/>
          <w:b/>
          <w:sz w:val="32"/>
        </w:rPr>
        <w:t>南通星球石墨股份有限公司</w:t>
      </w:r>
      <w:r w:rsidR="00D13D83">
        <w:rPr>
          <w:rFonts w:ascii="宋体" w:eastAsia="宋体" w:hAnsi="宋体" w:cs="宋体"/>
          <w:b/>
          <w:sz w:val="32"/>
        </w:rPr>
        <w:t>投资者关系活动记录表</w:t>
      </w:r>
    </w:p>
    <w:p w14:paraId="6A479CE7" w14:textId="5EA2B947" w:rsidR="00CB18A6" w:rsidRDefault="00D13D83" w:rsidP="00856C93">
      <w:pPr>
        <w:spacing w:afterLines="50" w:after="120" w:line="260" w:lineRule="auto"/>
        <w:ind w:left="1179"/>
        <w:jc w:val="right"/>
        <w:rPr>
          <w:rFonts w:eastAsia="宋体"/>
        </w:rPr>
      </w:pPr>
      <w:r w:rsidRPr="0060792D">
        <w:rPr>
          <w:rFonts w:ascii="宋体" w:eastAsia="宋体" w:hAnsi="宋体" w:cs="宋体"/>
          <w:sz w:val="21"/>
        </w:rPr>
        <w:t>编号：</w:t>
      </w:r>
      <w:r w:rsidR="009E3EE5">
        <w:rPr>
          <w:rFonts w:ascii="宋体" w:eastAsia="宋体" w:hAnsi="宋体" w:cs="宋体"/>
          <w:sz w:val="21"/>
        </w:rPr>
        <w:t>20240</w:t>
      </w:r>
      <w:r w:rsidR="00310ECA">
        <w:rPr>
          <w:rFonts w:ascii="宋体" w:eastAsia="宋体" w:hAnsi="宋体" w:cs="宋体" w:hint="eastAsia"/>
          <w:sz w:val="21"/>
        </w:rPr>
        <w:t>10</w:t>
      </w:r>
    </w:p>
    <w:tbl>
      <w:tblPr>
        <w:tblW w:w="9867" w:type="dxa"/>
        <w:jc w:val="center"/>
        <w:tblLayout w:type="fixed"/>
        <w:tblCellMar>
          <w:top w:w="113" w:type="dxa"/>
          <w:bottom w:w="113" w:type="dxa"/>
          <w:right w:w="0" w:type="dxa"/>
        </w:tblCellMar>
        <w:tblLook w:val="04A0" w:firstRow="1" w:lastRow="0" w:firstColumn="1" w:lastColumn="0" w:noHBand="0" w:noVBand="1"/>
      </w:tblPr>
      <w:tblGrid>
        <w:gridCol w:w="2100"/>
        <w:gridCol w:w="7759"/>
        <w:gridCol w:w="8"/>
      </w:tblGrid>
      <w:tr w:rsidR="00CB18A6" w14:paraId="50927788" w14:textId="77777777" w:rsidTr="003F5F54">
        <w:trPr>
          <w:gridAfter w:val="1"/>
          <w:wAfter w:w="8" w:type="dxa"/>
          <w:trHeight w:val="3156"/>
          <w:jc w:val="center"/>
        </w:trPr>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B42DA" w14:textId="77777777" w:rsidR="00CB18A6" w:rsidRDefault="00D13D83">
            <w:pPr>
              <w:snapToGrid w:val="0"/>
              <w:spacing w:after="0" w:line="360" w:lineRule="auto"/>
              <w:jc w:val="center"/>
              <w:rPr>
                <w:rFonts w:ascii="宋体" w:eastAsia="宋体" w:hAnsi="宋体" w:cs="宋体" w:hint="eastAsia"/>
                <w:b/>
                <w:sz w:val="24"/>
                <w:szCs w:val="24"/>
              </w:rPr>
            </w:pPr>
            <w:r>
              <w:rPr>
                <w:rFonts w:ascii="宋体" w:eastAsia="宋体" w:hAnsi="宋体" w:cs="宋体"/>
                <w:b/>
                <w:sz w:val="24"/>
                <w:szCs w:val="24"/>
              </w:rPr>
              <w:t>投资者关系活动</w:t>
            </w:r>
          </w:p>
          <w:p w14:paraId="4020857A" w14:textId="77777777" w:rsidR="00CB18A6" w:rsidRDefault="00D13D83">
            <w:pPr>
              <w:snapToGrid w:val="0"/>
              <w:spacing w:after="0" w:line="360" w:lineRule="auto"/>
              <w:jc w:val="center"/>
              <w:rPr>
                <w:rFonts w:ascii="宋体" w:eastAsia="宋体" w:hAnsi="宋体" w:hint="eastAsia"/>
                <w:b/>
                <w:sz w:val="24"/>
                <w:szCs w:val="24"/>
              </w:rPr>
            </w:pPr>
            <w:r>
              <w:rPr>
                <w:rFonts w:ascii="宋体" w:eastAsia="宋体" w:hAnsi="宋体" w:cs="宋体"/>
                <w:b/>
                <w:sz w:val="24"/>
                <w:szCs w:val="24"/>
              </w:rPr>
              <w:t>类别</w:t>
            </w:r>
          </w:p>
        </w:tc>
        <w:tc>
          <w:tcPr>
            <w:tcW w:w="7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D82D2" w14:textId="77777777" w:rsidR="00CB18A6" w:rsidRDefault="00CB18A6">
            <w:pPr>
              <w:snapToGrid w:val="0"/>
              <w:spacing w:after="0" w:line="240" w:lineRule="auto"/>
              <w:jc w:val="both"/>
              <w:rPr>
                <w:rFonts w:ascii="宋体" w:eastAsia="宋体" w:hAnsi="宋体" w:cs="宋体" w:hint="eastAsia"/>
                <w:sz w:val="24"/>
                <w:szCs w:val="24"/>
              </w:rPr>
            </w:pPr>
          </w:p>
          <w:p w14:paraId="2D80828A" w14:textId="03D3B8C1" w:rsidR="00CB18A6" w:rsidRDefault="002D0ED5">
            <w:pPr>
              <w:snapToGrid w:val="0"/>
              <w:spacing w:after="0" w:line="480" w:lineRule="auto"/>
              <w:jc w:val="both"/>
              <w:rPr>
                <w:rFonts w:ascii="宋体" w:eastAsia="宋体" w:hAnsi="宋体" w:hint="eastAsia"/>
                <w:sz w:val="24"/>
                <w:szCs w:val="24"/>
              </w:rPr>
            </w:pPr>
            <w:r>
              <w:rPr>
                <w:rFonts w:ascii="宋体" w:eastAsia="宋体" w:hAnsi="宋体" w:cs="宋体"/>
                <w:sz w:val="24"/>
                <w:szCs w:val="24"/>
              </w:rPr>
              <w:t>□</w:t>
            </w:r>
            <w:r w:rsidR="00D13D83">
              <w:rPr>
                <w:rFonts w:ascii="宋体" w:eastAsia="宋体" w:hAnsi="宋体" w:cs="宋体"/>
                <w:sz w:val="24"/>
                <w:szCs w:val="24"/>
              </w:rPr>
              <w:t xml:space="preserve">特定对象调研       </w:t>
            </w:r>
            <w:r w:rsidR="00806FC2">
              <w:rPr>
                <w:rFonts w:ascii="宋体" w:eastAsia="宋体" w:hAnsi="宋体" w:cs="宋体"/>
                <w:sz w:val="24"/>
                <w:szCs w:val="24"/>
              </w:rPr>
              <w:t xml:space="preserve"> </w:t>
            </w:r>
            <w:r w:rsidR="00D13D83">
              <w:rPr>
                <w:rFonts w:ascii="宋体" w:eastAsia="宋体" w:hAnsi="宋体" w:cs="宋体"/>
                <w:sz w:val="24"/>
                <w:szCs w:val="24"/>
              </w:rPr>
              <w:t xml:space="preserve">□分析师会议 </w:t>
            </w:r>
          </w:p>
          <w:p w14:paraId="361CB037" w14:textId="77777777" w:rsidR="00CB18A6" w:rsidRDefault="00D13D83">
            <w:pPr>
              <w:snapToGrid w:val="0"/>
              <w:spacing w:after="0" w:line="480" w:lineRule="auto"/>
              <w:jc w:val="both"/>
              <w:rPr>
                <w:rFonts w:ascii="宋体" w:eastAsia="宋体" w:hAnsi="宋体" w:hint="eastAsia"/>
                <w:sz w:val="24"/>
                <w:szCs w:val="24"/>
              </w:rPr>
            </w:pPr>
            <w:bookmarkStart w:id="0" w:name="OLE_LINK1"/>
            <w:r>
              <w:rPr>
                <w:rFonts w:ascii="宋体" w:eastAsia="宋体" w:hAnsi="宋体" w:cs="宋体"/>
                <w:sz w:val="24"/>
                <w:szCs w:val="24"/>
              </w:rPr>
              <w:t>□</w:t>
            </w:r>
            <w:bookmarkEnd w:id="0"/>
            <w:r>
              <w:rPr>
                <w:rFonts w:ascii="宋体" w:eastAsia="宋体" w:hAnsi="宋体" w:cs="宋体"/>
                <w:sz w:val="24"/>
                <w:szCs w:val="24"/>
              </w:rPr>
              <w:t xml:space="preserve">媒体采访            □业绩说明会 </w:t>
            </w:r>
          </w:p>
          <w:p w14:paraId="05A0FDC8" w14:textId="5C934E5D" w:rsidR="00CB18A6" w:rsidRDefault="00D13D83">
            <w:pPr>
              <w:snapToGrid w:val="0"/>
              <w:spacing w:after="0" w:line="480" w:lineRule="auto"/>
              <w:jc w:val="both"/>
              <w:rPr>
                <w:rFonts w:ascii="宋体" w:eastAsia="宋体" w:hAnsi="宋体" w:hint="eastAsia"/>
                <w:sz w:val="24"/>
                <w:szCs w:val="24"/>
              </w:rPr>
            </w:pPr>
            <w:r>
              <w:rPr>
                <w:rFonts w:ascii="宋体" w:eastAsia="宋体" w:hAnsi="宋体" w:cs="宋体"/>
                <w:sz w:val="24"/>
                <w:szCs w:val="24"/>
              </w:rPr>
              <w:t xml:space="preserve">□新闻发布会          </w:t>
            </w:r>
            <w:r w:rsidR="00310ECA">
              <w:rPr>
                <w:rFonts w:ascii="宋体" w:eastAsia="宋体" w:hAnsi="宋体" w:cs="宋体" w:hint="eastAsia"/>
                <w:sz w:val="24"/>
                <w:szCs w:val="24"/>
              </w:rPr>
              <w:t>√</w:t>
            </w:r>
            <w:r>
              <w:rPr>
                <w:rFonts w:ascii="宋体" w:eastAsia="宋体" w:hAnsi="宋体" w:cs="宋体"/>
                <w:sz w:val="24"/>
                <w:szCs w:val="24"/>
              </w:rPr>
              <w:t xml:space="preserve">路演活动 </w:t>
            </w:r>
          </w:p>
          <w:p w14:paraId="0C34A64B" w14:textId="1471DB12" w:rsidR="00CB18A6" w:rsidRDefault="002D0ED5" w:rsidP="00806FC2">
            <w:pPr>
              <w:snapToGrid w:val="0"/>
              <w:spacing w:after="0" w:line="480" w:lineRule="auto"/>
              <w:jc w:val="both"/>
              <w:rPr>
                <w:rFonts w:ascii="宋体" w:eastAsia="宋体" w:hAnsi="宋体" w:hint="eastAsia"/>
                <w:sz w:val="24"/>
                <w:szCs w:val="24"/>
              </w:rPr>
            </w:pPr>
            <w:r>
              <w:rPr>
                <w:rFonts w:ascii="宋体" w:eastAsia="宋体" w:hAnsi="宋体" w:cs="宋体"/>
                <w:sz w:val="24"/>
                <w:szCs w:val="24"/>
              </w:rPr>
              <w:t>□</w:t>
            </w:r>
            <w:r w:rsidR="00D13D83">
              <w:rPr>
                <w:rFonts w:ascii="宋体" w:eastAsia="宋体" w:hAnsi="宋体" w:cs="宋体"/>
                <w:sz w:val="24"/>
                <w:szCs w:val="24"/>
              </w:rPr>
              <w:t xml:space="preserve">现场参观        </w:t>
            </w:r>
            <w:r w:rsidR="00806FC2">
              <w:rPr>
                <w:rFonts w:ascii="宋体" w:eastAsia="宋体" w:hAnsi="宋体" w:cs="宋体"/>
                <w:sz w:val="24"/>
                <w:szCs w:val="24"/>
              </w:rPr>
              <w:t xml:space="preserve"> </w:t>
            </w:r>
            <w:r w:rsidR="00D13D83">
              <w:rPr>
                <w:rFonts w:ascii="宋体" w:eastAsia="宋体" w:hAnsi="宋体" w:cs="宋体"/>
                <w:sz w:val="24"/>
                <w:szCs w:val="24"/>
              </w:rPr>
              <w:t xml:space="preserve">   </w:t>
            </w:r>
            <w:r w:rsidR="00310ECA">
              <w:rPr>
                <w:rFonts w:ascii="宋体" w:eastAsia="宋体" w:hAnsi="宋体" w:cs="宋体" w:hint="eastAsia"/>
                <w:sz w:val="24"/>
                <w:szCs w:val="24"/>
              </w:rPr>
              <w:t>√</w:t>
            </w:r>
            <w:r w:rsidR="00D13D83">
              <w:rPr>
                <w:rFonts w:ascii="宋体" w:eastAsia="宋体" w:hAnsi="宋体" w:cs="宋体"/>
                <w:sz w:val="24"/>
                <w:szCs w:val="24"/>
              </w:rPr>
              <w:t xml:space="preserve">一对一沟通 </w:t>
            </w:r>
          </w:p>
          <w:p w14:paraId="5ADC4D68" w14:textId="2B8546B5" w:rsidR="00CB18A6" w:rsidRDefault="00310ECA" w:rsidP="00FD408E">
            <w:pPr>
              <w:snapToGrid w:val="0"/>
              <w:spacing w:after="0" w:line="480" w:lineRule="auto"/>
              <w:jc w:val="both"/>
              <w:rPr>
                <w:rFonts w:ascii="宋体" w:eastAsia="宋体" w:hAnsi="宋体" w:hint="eastAsia"/>
                <w:sz w:val="24"/>
                <w:szCs w:val="24"/>
                <w:u w:val="single"/>
              </w:rPr>
            </w:pPr>
            <w:r>
              <w:rPr>
                <w:rFonts w:ascii="宋体" w:eastAsia="宋体" w:hAnsi="宋体" w:cs="宋体"/>
                <w:sz w:val="24"/>
                <w:szCs w:val="24"/>
              </w:rPr>
              <w:t>□</w:t>
            </w:r>
            <w:r w:rsidR="00A91CF5">
              <w:rPr>
                <w:rFonts w:ascii="宋体" w:eastAsia="宋体" w:hAnsi="宋体" w:cs="宋体" w:hint="eastAsia"/>
                <w:sz w:val="24"/>
                <w:szCs w:val="24"/>
              </w:rPr>
              <w:t>电话会议</w:t>
            </w:r>
            <w:r w:rsidR="00D13D83">
              <w:rPr>
                <w:rFonts w:ascii="宋体" w:eastAsia="宋体" w:hAnsi="宋体" w:cs="宋体"/>
                <w:sz w:val="24"/>
                <w:szCs w:val="24"/>
                <w:u w:val="single"/>
              </w:rPr>
              <w:t xml:space="preserve">     </w:t>
            </w:r>
          </w:p>
        </w:tc>
      </w:tr>
      <w:tr w:rsidR="00CB18A6" w14:paraId="43EB3F25" w14:textId="77777777" w:rsidTr="003F5F54">
        <w:trPr>
          <w:trHeight w:val="3281"/>
          <w:jc w:val="center"/>
        </w:trPr>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073B3" w14:textId="77777777" w:rsidR="00CB18A6" w:rsidRDefault="00D13D83">
            <w:pPr>
              <w:snapToGrid w:val="0"/>
              <w:spacing w:after="0" w:line="360" w:lineRule="auto"/>
              <w:ind w:right="110"/>
              <w:jc w:val="center"/>
              <w:rPr>
                <w:rFonts w:ascii="宋体" w:eastAsia="宋体" w:hAnsi="宋体" w:hint="eastAsia"/>
                <w:b/>
                <w:sz w:val="24"/>
                <w:szCs w:val="24"/>
              </w:rPr>
            </w:pPr>
            <w:r>
              <w:rPr>
                <w:rFonts w:ascii="宋体" w:eastAsia="宋体" w:hAnsi="宋体" w:cs="宋体"/>
                <w:b/>
                <w:color w:val="auto"/>
                <w:sz w:val="24"/>
                <w:szCs w:val="24"/>
              </w:rPr>
              <w:t>参与单位</w:t>
            </w:r>
            <w:r>
              <w:rPr>
                <w:rFonts w:ascii="宋体" w:eastAsia="宋体" w:hAnsi="宋体" w:cs="宋体" w:hint="eastAsia"/>
                <w:b/>
                <w:color w:val="auto"/>
                <w:sz w:val="24"/>
                <w:szCs w:val="24"/>
              </w:rPr>
              <w:t>及人员</w:t>
            </w:r>
          </w:p>
        </w:tc>
        <w:tc>
          <w:tcPr>
            <w:tcW w:w="77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01DDC9" w14:textId="08FF93F5" w:rsidR="00310ECA" w:rsidRPr="00310ECA" w:rsidRDefault="00310ECA" w:rsidP="00310ECA">
            <w:pPr>
              <w:snapToGrid w:val="0"/>
              <w:spacing w:after="0" w:line="360" w:lineRule="auto"/>
              <w:jc w:val="both"/>
              <w:rPr>
                <w:rFonts w:ascii="宋体" w:eastAsia="宋体" w:hAnsi="宋体" w:cs="宋体" w:hint="eastAsia"/>
                <w:sz w:val="24"/>
                <w:szCs w:val="24"/>
              </w:rPr>
            </w:pPr>
            <w:r w:rsidRPr="00310ECA">
              <w:rPr>
                <w:rFonts w:ascii="宋体" w:eastAsia="宋体" w:hAnsi="宋体" w:cs="宋体" w:hint="eastAsia"/>
                <w:sz w:val="24"/>
                <w:szCs w:val="24"/>
              </w:rPr>
              <w:t>永赢基金</w:t>
            </w:r>
            <w:r>
              <w:rPr>
                <w:rFonts w:ascii="宋体" w:eastAsia="宋体" w:hAnsi="宋体" w:cs="宋体" w:hint="eastAsia"/>
                <w:sz w:val="24"/>
                <w:szCs w:val="24"/>
              </w:rPr>
              <w:t xml:space="preserve"> </w:t>
            </w:r>
            <w:r w:rsidRPr="00310ECA">
              <w:rPr>
                <w:rFonts w:ascii="宋体" w:eastAsia="宋体" w:hAnsi="宋体" w:cs="宋体" w:hint="eastAsia"/>
                <w:sz w:val="24"/>
                <w:szCs w:val="24"/>
              </w:rPr>
              <w:t>王嘉玮</w:t>
            </w:r>
          </w:p>
          <w:p w14:paraId="050A3447" w14:textId="406A5D10" w:rsidR="003B1462" w:rsidRDefault="00310ECA" w:rsidP="00310ECA">
            <w:pPr>
              <w:snapToGrid w:val="0"/>
              <w:spacing w:after="0" w:line="360" w:lineRule="auto"/>
              <w:jc w:val="both"/>
              <w:rPr>
                <w:rFonts w:ascii="宋体" w:eastAsia="宋体" w:hAnsi="宋体" w:cs="宋体" w:hint="eastAsia"/>
                <w:sz w:val="24"/>
                <w:szCs w:val="24"/>
              </w:rPr>
            </w:pPr>
            <w:r w:rsidRPr="00310ECA">
              <w:rPr>
                <w:rFonts w:ascii="宋体" w:eastAsia="宋体" w:hAnsi="宋体" w:cs="宋体" w:hint="eastAsia"/>
                <w:sz w:val="24"/>
                <w:szCs w:val="24"/>
              </w:rPr>
              <w:t>国元</w:t>
            </w:r>
            <w:r>
              <w:rPr>
                <w:rFonts w:ascii="宋体" w:eastAsia="宋体" w:hAnsi="宋体" w:cs="宋体" w:hint="eastAsia"/>
                <w:sz w:val="24"/>
                <w:szCs w:val="24"/>
              </w:rPr>
              <w:t>证券</w:t>
            </w:r>
            <w:r w:rsidRPr="00310ECA">
              <w:rPr>
                <w:rFonts w:ascii="宋体" w:eastAsia="宋体" w:hAnsi="宋体" w:cs="宋体"/>
                <w:sz w:val="24"/>
                <w:szCs w:val="24"/>
              </w:rPr>
              <w:t xml:space="preserve"> </w:t>
            </w:r>
            <w:r w:rsidRPr="00310ECA">
              <w:rPr>
                <w:rFonts w:ascii="宋体" w:eastAsia="宋体" w:hAnsi="宋体" w:cs="宋体" w:hint="eastAsia"/>
                <w:sz w:val="24"/>
                <w:szCs w:val="24"/>
              </w:rPr>
              <w:t>龚斯闻</w:t>
            </w:r>
          </w:p>
          <w:p w14:paraId="2079523C" w14:textId="2D10E48D" w:rsidR="00310ECA" w:rsidRDefault="00310ECA" w:rsidP="00310ECA">
            <w:pPr>
              <w:snapToGrid w:val="0"/>
              <w:spacing w:after="0" w:line="360" w:lineRule="auto"/>
              <w:jc w:val="both"/>
              <w:rPr>
                <w:rFonts w:ascii="宋体" w:eastAsia="宋体" w:hAnsi="宋体" w:cs="宋体" w:hint="eastAsia"/>
                <w:sz w:val="24"/>
                <w:szCs w:val="24"/>
              </w:rPr>
            </w:pPr>
            <w:r w:rsidRPr="00310ECA">
              <w:rPr>
                <w:rFonts w:ascii="宋体" w:eastAsia="宋体" w:hAnsi="宋体" w:cs="宋体" w:hint="eastAsia"/>
                <w:sz w:val="24"/>
                <w:szCs w:val="24"/>
              </w:rPr>
              <w:t>华宝基金</w:t>
            </w:r>
            <w:r>
              <w:rPr>
                <w:rFonts w:ascii="宋体" w:eastAsia="宋体" w:hAnsi="宋体" w:cs="宋体" w:hint="eastAsia"/>
                <w:sz w:val="24"/>
                <w:szCs w:val="24"/>
              </w:rPr>
              <w:t xml:space="preserve"> </w:t>
            </w:r>
            <w:r w:rsidRPr="00310ECA">
              <w:rPr>
                <w:rFonts w:ascii="宋体" w:eastAsia="宋体" w:hAnsi="宋体" w:cs="宋体" w:hint="eastAsia"/>
                <w:sz w:val="24"/>
                <w:szCs w:val="24"/>
              </w:rPr>
              <w:t>贺喆</w:t>
            </w:r>
          </w:p>
          <w:p w14:paraId="5D517F6D" w14:textId="44D59366" w:rsidR="00310ECA" w:rsidRPr="00310ECA" w:rsidRDefault="00310ECA" w:rsidP="00310ECA">
            <w:pPr>
              <w:snapToGrid w:val="0"/>
              <w:spacing w:after="0" w:line="360" w:lineRule="auto"/>
              <w:jc w:val="both"/>
              <w:rPr>
                <w:rFonts w:ascii="宋体" w:eastAsia="宋体" w:hAnsi="宋体" w:cs="宋体" w:hint="eastAsia"/>
                <w:sz w:val="24"/>
                <w:szCs w:val="24"/>
              </w:rPr>
            </w:pPr>
            <w:r w:rsidRPr="00310ECA">
              <w:rPr>
                <w:rFonts w:ascii="宋体" w:eastAsia="宋体" w:hAnsi="宋体" w:cs="宋体" w:hint="eastAsia"/>
                <w:sz w:val="24"/>
                <w:szCs w:val="24"/>
              </w:rPr>
              <w:t>开源证券</w:t>
            </w:r>
            <w:r>
              <w:rPr>
                <w:rFonts w:ascii="宋体" w:eastAsia="宋体" w:hAnsi="宋体" w:cs="宋体" w:hint="eastAsia"/>
                <w:sz w:val="24"/>
                <w:szCs w:val="24"/>
              </w:rPr>
              <w:t xml:space="preserve"> </w:t>
            </w:r>
            <w:r w:rsidRPr="00310ECA">
              <w:rPr>
                <w:rFonts w:ascii="宋体" w:eastAsia="宋体" w:hAnsi="宋体" w:cs="宋体" w:hint="eastAsia"/>
                <w:sz w:val="24"/>
                <w:szCs w:val="24"/>
              </w:rPr>
              <w:t>张越</w:t>
            </w:r>
          </w:p>
          <w:p w14:paraId="1A925643" w14:textId="580BD02C" w:rsidR="00310ECA" w:rsidRPr="00310ECA" w:rsidRDefault="00310ECA" w:rsidP="00310ECA">
            <w:pPr>
              <w:snapToGrid w:val="0"/>
              <w:spacing w:after="0" w:line="360" w:lineRule="auto"/>
              <w:jc w:val="both"/>
              <w:rPr>
                <w:rFonts w:ascii="宋体" w:eastAsia="宋体" w:hAnsi="宋体" w:cs="宋体" w:hint="eastAsia"/>
                <w:sz w:val="24"/>
                <w:szCs w:val="24"/>
              </w:rPr>
            </w:pPr>
            <w:r w:rsidRPr="00310ECA">
              <w:rPr>
                <w:rFonts w:ascii="宋体" w:eastAsia="宋体" w:hAnsi="宋体" w:cs="宋体" w:hint="eastAsia"/>
                <w:sz w:val="24"/>
                <w:szCs w:val="24"/>
              </w:rPr>
              <w:t>东北证券</w:t>
            </w:r>
            <w:r>
              <w:rPr>
                <w:rFonts w:ascii="宋体" w:eastAsia="宋体" w:hAnsi="宋体" w:cs="宋体" w:hint="eastAsia"/>
                <w:sz w:val="24"/>
                <w:szCs w:val="24"/>
              </w:rPr>
              <w:t xml:space="preserve"> </w:t>
            </w:r>
            <w:r w:rsidRPr="00310ECA">
              <w:rPr>
                <w:rFonts w:ascii="宋体" w:eastAsia="宋体" w:hAnsi="宋体" w:cs="宋体" w:hint="eastAsia"/>
                <w:sz w:val="24"/>
                <w:szCs w:val="24"/>
              </w:rPr>
              <w:t>赵宇天</w:t>
            </w:r>
          </w:p>
          <w:p w14:paraId="7B03FDC3" w14:textId="4CF1B32C" w:rsidR="00310ECA" w:rsidRPr="00310ECA" w:rsidRDefault="00310ECA" w:rsidP="00310ECA">
            <w:pPr>
              <w:snapToGrid w:val="0"/>
              <w:spacing w:after="0" w:line="360" w:lineRule="auto"/>
              <w:jc w:val="both"/>
              <w:rPr>
                <w:rFonts w:ascii="宋体" w:eastAsia="宋体" w:hAnsi="宋体" w:cs="宋体" w:hint="eastAsia"/>
                <w:sz w:val="24"/>
                <w:szCs w:val="24"/>
              </w:rPr>
            </w:pPr>
            <w:r w:rsidRPr="00310ECA">
              <w:rPr>
                <w:rFonts w:ascii="宋体" w:eastAsia="宋体" w:hAnsi="宋体" w:cs="宋体" w:hint="eastAsia"/>
                <w:sz w:val="24"/>
                <w:szCs w:val="24"/>
              </w:rPr>
              <w:t>华曦资本</w:t>
            </w:r>
            <w:r>
              <w:rPr>
                <w:rFonts w:ascii="宋体" w:eastAsia="宋体" w:hAnsi="宋体" w:cs="宋体" w:hint="eastAsia"/>
                <w:sz w:val="24"/>
                <w:szCs w:val="24"/>
              </w:rPr>
              <w:t xml:space="preserve"> </w:t>
            </w:r>
            <w:r w:rsidRPr="00310ECA">
              <w:rPr>
                <w:rFonts w:ascii="宋体" w:eastAsia="宋体" w:hAnsi="宋体" w:cs="宋体" w:hint="eastAsia"/>
                <w:sz w:val="24"/>
                <w:szCs w:val="24"/>
              </w:rPr>
              <w:t>潘振华</w:t>
            </w:r>
          </w:p>
          <w:p w14:paraId="3ADCCE83" w14:textId="77882B2B" w:rsidR="00310ECA" w:rsidRPr="003F5F54" w:rsidRDefault="00310ECA" w:rsidP="00310ECA">
            <w:pPr>
              <w:snapToGrid w:val="0"/>
              <w:spacing w:after="0" w:line="360" w:lineRule="auto"/>
              <w:jc w:val="both"/>
              <w:rPr>
                <w:rFonts w:ascii="宋体" w:eastAsia="宋体" w:hAnsi="宋体" w:cs="宋体" w:hint="eastAsia"/>
                <w:sz w:val="24"/>
                <w:szCs w:val="24"/>
              </w:rPr>
            </w:pPr>
            <w:r w:rsidRPr="00310ECA">
              <w:rPr>
                <w:rFonts w:ascii="宋体" w:eastAsia="宋体" w:hAnsi="宋体" w:cs="宋体" w:hint="eastAsia"/>
                <w:sz w:val="24"/>
                <w:szCs w:val="24"/>
              </w:rPr>
              <w:t>丰仓基金</w:t>
            </w:r>
            <w:r>
              <w:rPr>
                <w:rFonts w:ascii="宋体" w:eastAsia="宋体" w:hAnsi="宋体" w:cs="宋体" w:hint="eastAsia"/>
                <w:sz w:val="24"/>
                <w:szCs w:val="24"/>
              </w:rPr>
              <w:t xml:space="preserve"> </w:t>
            </w:r>
            <w:r w:rsidRPr="00310ECA">
              <w:rPr>
                <w:rFonts w:ascii="宋体" w:eastAsia="宋体" w:hAnsi="宋体" w:cs="宋体" w:hint="eastAsia"/>
                <w:sz w:val="24"/>
                <w:szCs w:val="24"/>
              </w:rPr>
              <w:t>路永光</w:t>
            </w:r>
          </w:p>
        </w:tc>
      </w:tr>
      <w:tr w:rsidR="00CB18A6" w14:paraId="22515147" w14:textId="77777777" w:rsidTr="003F5F54">
        <w:trPr>
          <w:gridAfter w:val="1"/>
          <w:wAfter w:w="8" w:type="dxa"/>
          <w:trHeight w:val="461"/>
          <w:jc w:val="center"/>
        </w:trPr>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25A30" w14:textId="77777777" w:rsidR="00CB18A6" w:rsidRDefault="00D13D83">
            <w:pPr>
              <w:snapToGrid w:val="0"/>
              <w:spacing w:after="0" w:line="400" w:lineRule="exact"/>
              <w:ind w:firstLineChars="300" w:firstLine="723"/>
              <w:rPr>
                <w:rFonts w:ascii="宋体" w:eastAsia="宋体" w:hAnsi="宋体" w:hint="eastAsia"/>
                <w:b/>
                <w:bCs/>
                <w:sz w:val="24"/>
                <w:szCs w:val="24"/>
              </w:rPr>
            </w:pPr>
            <w:r>
              <w:rPr>
                <w:rFonts w:ascii="宋体" w:eastAsia="宋体" w:hAnsi="宋体" w:hint="eastAsia"/>
                <w:b/>
                <w:bCs/>
                <w:sz w:val="24"/>
                <w:szCs w:val="24"/>
              </w:rPr>
              <w:t>时间</w:t>
            </w:r>
          </w:p>
        </w:tc>
        <w:tc>
          <w:tcPr>
            <w:tcW w:w="7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AC4EC" w14:textId="55745FFE" w:rsidR="00CB18A6" w:rsidRDefault="00D13D83" w:rsidP="003F5F54">
            <w:pPr>
              <w:snapToGrid w:val="0"/>
              <w:spacing w:after="0" w:line="360" w:lineRule="exact"/>
              <w:rPr>
                <w:rFonts w:ascii="宋体" w:eastAsia="宋体" w:hAnsi="宋体" w:hint="eastAsia"/>
                <w:sz w:val="24"/>
                <w:szCs w:val="24"/>
              </w:rPr>
            </w:pPr>
            <w:r>
              <w:rPr>
                <w:rFonts w:ascii="宋体" w:eastAsia="宋体" w:hAnsi="宋体" w:hint="eastAsia"/>
                <w:sz w:val="24"/>
                <w:szCs w:val="24"/>
              </w:rPr>
              <w:t>202</w:t>
            </w:r>
            <w:r w:rsidR="00BA690C">
              <w:rPr>
                <w:rFonts w:ascii="宋体" w:eastAsia="宋体" w:hAnsi="宋体"/>
                <w:sz w:val="24"/>
                <w:szCs w:val="24"/>
              </w:rPr>
              <w:t>4</w:t>
            </w:r>
            <w:r>
              <w:rPr>
                <w:rFonts w:ascii="宋体" w:eastAsia="宋体" w:hAnsi="宋体" w:hint="eastAsia"/>
                <w:sz w:val="24"/>
                <w:szCs w:val="24"/>
              </w:rPr>
              <w:t>年</w:t>
            </w:r>
            <w:r w:rsidR="00310ECA">
              <w:rPr>
                <w:rFonts w:ascii="宋体" w:eastAsia="宋体" w:hAnsi="宋体" w:hint="eastAsia"/>
                <w:sz w:val="24"/>
                <w:szCs w:val="24"/>
              </w:rPr>
              <w:t>10</w:t>
            </w:r>
            <w:r w:rsidR="007D419B">
              <w:rPr>
                <w:rFonts w:ascii="宋体" w:eastAsia="宋体" w:hAnsi="宋体" w:hint="eastAsia"/>
                <w:sz w:val="24"/>
                <w:szCs w:val="24"/>
              </w:rPr>
              <w:t>月</w:t>
            </w:r>
            <w:r w:rsidR="002D0ED5">
              <w:rPr>
                <w:rFonts w:ascii="宋体" w:eastAsia="宋体" w:hAnsi="宋体" w:hint="eastAsia"/>
                <w:sz w:val="24"/>
                <w:szCs w:val="24"/>
              </w:rPr>
              <w:t>1</w:t>
            </w:r>
            <w:r w:rsidR="00310ECA">
              <w:rPr>
                <w:rFonts w:ascii="宋体" w:eastAsia="宋体" w:hAnsi="宋体" w:hint="eastAsia"/>
                <w:sz w:val="24"/>
                <w:szCs w:val="24"/>
              </w:rPr>
              <w:t>5</w:t>
            </w:r>
            <w:r w:rsidR="007D419B">
              <w:rPr>
                <w:rFonts w:ascii="宋体" w:eastAsia="宋体" w:hAnsi="宋体" w:hint="eastAsia"/>
                <w:sz w:val="24"/>
                <w:szCs w:val="24"/>
              </w:rPr>
              <w:t>日</w:t>
            </w:r>
          </w:p>
        </w:tc>
      </w:tr>
      <w:tr w:rsidR="00CB18A6" w14:paraId="2656364D" w14:textId="77777777" w:rsidTr="003F5F54">
        <w:trPr>
          <w:gridAfter w:val="1"/>
          <w:wAfter w:w="8" w:type="dxa"/>
          <w:trHeight w:val="459"/>
          <w:jc w:val="center"/>
        </w:trPr>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7C578" w14:textId="77777777" w:rsidR="00CB18A6" w:rsidRDefault="00D13D83">
            <w:pPr>
              <w:snapToGrid w:val="0"/>
              <w:spacing w:after="0" w:line="400" w:lineRule="exact"/>
              <w:ind w:right="110"/>
              <w:jc w:val="center"/>
              <w:rPr>
                <w:rFonts w:ascii="宋体" w:eastAsia="宋体" w:hAnsi="宋体" w:hint="eastAsia"/>
                <w:b/>
                <w:sz w:val="24"/>
                <w:szCs w:val="24"/>
              </w:rPr>
            </w:pPr>
            <w:r>
              <w:rPr>
                <w:rFonts w:ascii="宋体" w:eastAsia="宋体" w:hAnsi="宋体" w:cs="宋体"/>
                <w:b/>
                <w:sz w:val="24"/>
                <w:szCs w:val="24"/>
              </w:rPr>
              <w:t>地点</w:t>
            </w:r>
          </w:p>
        </w:tc>
        <w:tc>
          <w:tcPr>
            <w:tcW w:w="7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F5AAB" w14:textId="40B5C29C" w:rsidR="00CB18A6" w:rsidRPr="00310ECA" w:rsidRDefault="00310ECA">
            <w:pPr>
              <w:snapToGrid w:val="0"/>
              <w:spacing w:after="0" w:line="360" w:lineRule="exact"/>
              <w:jc w:val="both"/>
              <w:rPr>
                <w:rFonts w:ascii="宋体" w:eastAsia="宋体" w:hAnsi="宋体" w:hint="eastAsia"/>
                <w:sz w:val="24"/>
                <w:szCs w:val="24"/>
              </w:rPr>
            </w:pPr>
            <w:r>
              <w:rPr>
                <w:rFonts w:ascii="宋体" w:eastAsia="宋体" w:hAnsi="宋体" w:hint="eastAsia"/>
                <w:sz w:val="24"/>
                <w:szCs w:val="24"/>
              </w:rPr>
              <w:t>上海陆家嘴</w:t>
            </w:r>
          </w:p>
        </w:tc>
      </w:tr>
      <w:tr w:rsidR="00666D5B" w14:paraId="01BF60EA" w14:textId="77777777" w:rsidTr="001E4E1F">
        <w:trPr>
          <w:gridAfter w:val="1"/>
          <w:wAfter w:w="8" w:type="dxa"/>
          <w:trHeight w:val="615"/>
          <w:jc w:val="center"/>
        </w:trPr>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DFC31" w14:textId="77777777" w:rsidR="00666D5B" w:rsidRDefault="00666D5B" w:rsidP="00666D5B">
            <w:pPr>
              <w:snapToGrid w:val="0"/>
              <w:spacing w:after="0" w:line="240" w:lineRule="auto"/>
              <w:ind w:right="110"/>
              <w:jc w:val="center"/>
              <w:rPr>
                <w:rFonts w:ascii="宋体" w:eastAsia="宋体" w:hAnsi="宋体" w:hint="eastAsia"/>
                <w:b/>
                <w:sz w:val="24"/>
                <w:szCs w:val="24"/>
              </w:rPr>
            </w:pPr>
            <w:r>
              <w:rPr>
                <w:rFonts w:ascii="宋体" w:eastAsia="宋体" w:hAnsi="宋体" w:cs="宋体"/>
                <w:b/>
                <w:sz w:val="24"/>
                <w:szCs w:val="24"/>
              </w:rPr>
              <w:t>接待人员</w:t>
            </w:r>
          </w:p>
        </w:tc>
        <w:tc>
          <w:tcPr>
            <w:tcW w:w="7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084AB" w14:textId="68429F60" w:rsidR="00666D5B" w:rsidRDefault="00310ECA" w:rsidP="003F5F54">
            <w:pPr>
              <w:spacing w:after="0" w:line="360" w:lineRule="exact"/>
              <w:rPr>
                <w:rFonts w:ascii="宋体" w:eastAsia="宋体" w:hAnsi="宋体" w:hint="eastAsia"/>
                <w:sz w:val="24"/>
                <w:szCs w:val="24"/>
              </w:rPr>
            </w:pPr>
            <w:r w:rsidRPr="001342EE">
              <w:rPr>
                <w:rFonts w:ascii="宋体" w:eastAsia="宋体" w:hAnsi="宋体" w:hint="eastAsia"/>
                <w:sz w:val="24"/>
                <w:szCs w:val="24"/>
              </w:rPr>
              <w:t>副总经理</w:t>
            </w:r>
            <w:r>
              <w:rPr>
                <w:rFonts w:ascii="宋体" w:eastAsia="宋体" w:hAnsi="宋体" w:hint="eastAsia"/>
                <w:sz w:val="24"/>
                <w:szCs w:val="24"/>
              </w:rPr>
              <w:t>、</w:t>
            </w:r>
            <w:r w:rsidR="00712730" w:rsidRPr="0000688F">
              <w:rPr>
                <w:rFonts w:ascii="宋体" w:eastAsia="宋体" w:hAnsi="宋体" w:hint="eastAsia"/>
                <w:sz w:val="24"/>
                <w:szCs w:val="24"/>
              </w:rPr>
              <w:t>董事会秘书</w:t>
            </w:r>
            <w:r w:rsidR="00F2427F" w:rsidRPr="0000688F">
              <w:rPr>
                <w:rFonts w:ascii="宋体" w:eastAsia="宋体" w:hAnsi="宋体" w:hint="eastAsia"/>
                <w:sz w:val="24"/>
                <w:szCs w:val="24"/>
              </w:rPr>
              <w:t xml:space="preserve"> </w:t>
            </w:r>
            <w:r w:rsidR="00305303" w:rsidRPr="0000688F">
              <w:rPr>
                <w:rFonts w:ascii="宋体" w:eastAsia="宋体" w:hAnsi="宋体" w:hint="eastAsia"/>
                <w:sz w:val="24"/>
                <w:szCs w:val="24"/>
              </w:rPr>
              <w:t>杨志城</w:t>
            </w:r>
          </w:p>
          <w:p w14:paraId="34D24575" w14:textId="27B68609" w:rsidR="00A4504F" w:rsidRDefault="00A4504F" w:rsidP="003F5F54">
            <w:pPr>
              <w:spacing w:after="0" w:line="360" w:lineRule="exact"/>
              <w:rPr>
                <w:rFonts w:ascii="宋体" w:eastAsia="宋体" w:hAnsi="宋体" w:hint="eastAsia"/>
                <w:sz w:val="24"/>
                <w:szCs w:val="24"/>
              </w:rPr>
            </w:pPr>
            <w:r>
              <w:rPr>
                <w:rFonts w:ascii="宋体" w:eastAsia="宋体" w:hAnsi="宋体" w:hint="eastAsia"/>
                <w:sz w:val="24"/>
                <w:szCs w:val="24"/>
              </w:rPr>
              <w:t>证券事务代表 邹红燕</w:t>
            </w:r>
          </w:p>
        </w:tc>
      </w:tr>
      <w:tr w:rsidR="00666D5B" w14:paraId="773A4170" w14:textId="77777777" w:rsidTr="001E4E1F">
        <w:trPr>
          <w:gridAfter w:val="1"/>
          <w:wAfter w:w="8" w:type="dxa"/>
          <w:trHeight w:val="373"/>
          <w:jc w:val="center"/>
        </w:trPr>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5A875" w14:textId="77777777" w:rsidR="00666D5B" w:rsidRDefault="00666D5B" w:rsidP="00666D5B">
            <w:pPr>
              <w:snapToGrid w:val="0"/>
              <w:spacing w:after="0" w:line="240" w:lineRule="auto"/>
              <w:ind w:right="110"/>
              <w:jc w:val="center"/>
              <w:rPr>
                <w:rFonts w:ascii="宋体" w:eastAsia="宋体" w:hAnsi="宋体" w:cs="宋体" w:hint="eastAsia"/>
                <w:b/>
                <w:sz w:val="24"/>
                <w:szCs w:val="24"/>
              </w:rPr>
            </w:pPr>
            <w:r>
              <w:rPr>
                <w:rFonts w:ascii="宋体" w:eastAsia="宋体" w:hAnsi="宋体" w:cs="宋体" w:hint="eastAsia"/>
                <w:b/>
                <w:sz w:val="24"/>
                <w:szCs w:val="24"/>
              </w:rPr>
              <w:t>投资者</w:t>
            </w:r>
            <w:r>
              <w:rPr>
                <w:rFonts w:ascii="宋体" w:eastAsia="宋体" w:hAnsi="宋体" w:cs="宋体"/>
                <w:b/>
                <w:sz w:val="24"/>
                <w:szCs w:val="24"/>
              </w:rPr>
              <w:t>关系</w:t>
            </w:r>
          </w:p>
        </w:tc>
        <w:tc>
          <w:tcPr>
            <w:tcW w:w="7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C53DE" w14:textId="3AF6F869" w:rsidR="00666D5B" w:rsidRDefault="00666D5B" w:rsidP="00A91CF5">
            <w:pPr>
              <w:snapToGrid w:val="0"/>
              <w:spacing w:after="0" w:line="240" w:lineRule="auto"/>
              <w:ind w:right="110"/>
              <w:rPr>
                <w:rFonts w:eastAsia="等线"/>
                <w:sz w:val="24"/>
              </w:rPr>
            </w:pPr>
            <w:r>
              <w:rPr>
                <w:rFonts w:ascii="宋体" w:eastAsia="宋体" w:hAnsi="宋体" w:cs="宋体" w:hint="eastAsia"/>
                <w:sz w:val="24"/>
                <w:szCs w:val="24"/>
              </w:rPr>
              <w:t>互动</w:t>
            </w:r>
            <w:r>
              <w:rPr>
                <w:rFonts w:ascii="宋体" w:eastAsia="宋体" w:hAnsi="宋体" w:cs="宋体"/>
                <w:sz w:val="24"/>
                <w:szCs w:val="24"/>
              </w:rPr>
              <w:t>提问</w:t>
            </w:r>
          </w:p>
        </w:tc>
      </w:tr>
      <w:tr w:rsidR="00666D5B" w:rsidRPr="00DE4FE3" w14:paraId="0D64EC92" w14:textId="77777777" w:rsidTr="003F5F54">
        <w:trPr>
          <w:gridAfter w:val="1"/>
          <w:wAfter w:w="8" w:type="dxa"/>
          <w:trHeight w:val="972"/>
          <w:jc w:val="center"/>
        </w:trPr>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D6512" w14:textId="77777777" w:rsidR="00666D5B" w:rsidRDefault="00666D5B" w:rsidP="00666D5B">
            <w:pPr>
              <w:snapToGrid w:val="0"/>
              <w:spacing w:after="0" w:line="360" w:lineRule="auto"/>
              <w:ind w:right="108"/>
              <w:jc w:val="center"/>
              <w:rPr>
                <w:rFonts w:ascii="宋体" w:eastAsia="宋体" w:hAnsi="宋体" w:cs="宋体" w:hint="eastAsia"/>
                <w:b/>
                <w:sz w:val="24"/>
                <w:szCs w:val="24"/>
              </w:rPr>
            </w:pPr>
            <w:r>
              <w:rPr>
                <w:rFonts w:ascii="宋体" w:eastAsia="宋体" w:hAnsi="宋体" w:cs="宋体" w:hint="eastAsia"/>
                <w:b/>
                <w:sz w:val="24"/>
                <w:szCs w:val="24"/>
              </w:rPr>
              <w:lastRenderedPageBreak/>
              <w:t>活动主要内容介绍</w:t>
            </w:r>
          </w:p>
        </w:tc>
        <w:tc>
          <w:tcPr>
            <w:tcW w:w="7759" w:type="dxa"/>
            <w:tcBorders>
              <w:top w:val="single" w:sz="4" w:space="0" w:color="000000"/>
              <w:left w:val="single" w:sz="4" w:space="0" w:color="000000"/>
              <w:bottom w:val="single" w:sz="4" w:space="0" w:color="000000"/>
              <w:right w:val="single" w:sz="4" w:space="0" w:color="000000"/>
            </w:tcBorders>
            <w:shd w:val="clear" w:color="auto" w:fill="auto"/>
          </w:tcPr>
          <w:p w14:paraId="5A8906FB" w14:textId="0A34883F" w:rsidR="002D0ED5" w:rsidRPr="00972F93" w:rsidRDefault="002D0ED5" w:rsidP="002D0ED5">
            <w:pPr>
              <w:autoSpaceDE w:val="0"/>
              <w:autoSpaceDN w:val="0"/>
              <w:spacing w:line="360" w:lineRule="auto"/>
              <w:ind w:firstLineChars="200" w:firstLine="482"/>
              <w:jc w:val="both"/>
              <w:rPr>
                <w:rFonts w:ascii="宋体" w:eastAsia="宋体" w:hAnsi="宋体" w:cs="Arial" w:hint="eastAsia"/>
                <w:b/>
                <w:sz w:val="24"/>
              </w:rPr>
            </w:pPr>
            <w:r w:rsidRPr="00972F93">
              <w:rPr>
                <w:rFonts w:ascii="宋体" w:eastAsia="宋体" w:hAnsi="宋体" w:cs="Arial" w:hint="eastAsia"/>
                <w:b/>
                <w:sz w:val="24"/>
              </w:rPr>
              <w:t>1.公司组合式副产蒸汽石墨氯化氢合成炉在氯碱行业市占率位列第一，有哪些关键技术？</w:t>
            </w:r>
          </w:p>
          <w:p w14:paraId="55DDB31C" w14:textId="77777777" w:rsidR="002D0ED5" w:rsidRPr="002D0ED5" w:rsidRDefault="002D0ED5" w:rsidP="002D0ED5">
            <w:pPr>
              <w:autoSpaceDE w:val="0"/>
              <w:autoSpaceDN w:val="0"/>
              <w:spacing w:line="360" w:lineRule="auto"/>
              <w:ind w:firstLineChars="200" w:firstLine="480"/>
              <w:jc w:val="both"/>
              <w:rPr>
                <w:rFonts w:ascii="宋体" w:eastAsia="宋体" w:hAnsi="宋体" w:cs="Arial" w:hint="eastAsia"/>
                <w:bCs/>
                <w:sz w:val="24"/>
              </w:rPr>
            </w:pPr>
            <w:r w:rsidRPr="002D0ED5">
              <w:rPr>
                <w:rFonts w:ascii="宋体" w:eastAsia="宋体" w:hAnsi="宋体" w:cs="Arial" w:hint="eastAsia"/>
                <w:bCs/>
                <w:sz w:val="24"/>
              </w:rPr>
              <w:t>公司关键技术包括氯化氢合成与余热利用一体化技术、氯气和氢气高效混合反应技术、氯化氢合成自动安全点火启动系统、浸渍剂改进技术等。公司石墨设备具有节能环保属性，已被列入《国家战略新兴产业目录》（</w:t>
            </w:r>
            <w:r w:rsidRPr="002D0ED5">
              <w:rPr>
                <w:rFonts w:ascii="宋体" w:eastAsia="宋体" w:hAnsi="宋体" w:cs="Arial"/>
                <w:bCs/>
                <w:sz w:val="24"/>
              </w:rPr>
              <w:t>2018</w:t>
            </w:r>
            <w:r w:rsidRPr="002D0ED5">
              <w:rPr>
                <w:rFonts w:ascii="宋体" w:eastAsia="宋体" w:hAnsi="宋体" w:cs="Arial" w:hint="eastAsia"/>
                <w:bCs/>
                <w:sz w:val="24"/>
              </w:rPr>
              <w:t>），核心技术被工信部编入《国家工业节能技术应用指南与案例（</w:t>
            </w:r>
            <w:r w:rsidRPr="002D0ED5">
              <w:rPr>
                <w:rFonts w:ascii="宋体" w:eastAsia="宋体" w:hAnsi="宋体" w:cs="Arial"/>
                <w:bCs/>
                <w:sz w:val="24"/>
              </w:rPr>
              <w:t>2019</w:t>
            </w:r>
            <w:r w:rsidRPr="002D0ED5">
              <w:rPr>
                <w:rFonts w:ascii="宋体" w:eastAsia="宋体" w:hAnsi="宋体" w:cs="Arial" w:hint="eastAsia"/>
                <w:bCs/>
                <w:sz w:val="24"/>
              </w:rPr>
              <w:t>）》，成为节能技术的示范案例。公司研制的石墨合成炉在制备氯化氢或高纯盐酸的同时能副产</w:t>
            </w:r>
            <w:r w:rsidRPr="002D0ED5">
              <w:rPr>
                <w:rFonts w:ascii="宋体" w:eastAsia="宋体" w:hAnsi="宋体" w:cs="Arial"/>
                <w:bCs/>
                <w:sz w:val="24"/>
              </w:rPr>
              <w:t>0.4-1.0MPa</w:t>
            </w:r>
            <w:r w:rsidRPr="002D0ED5">
              <w:rPr>
                <w:rFonts w:ascii="宋体" w:eastAsia="宋体" w:hAnsi="宋体" w:cs="Arial" w:hint="eastAsia"/>
                <w:bCs/>
                <w:sz w:val="24"/>
              </w:rPr>
              <w:t>蒸汽，热能利用率达</w:t>
            </w:r>
            <w:r w:rsidRPr="002D0ED5">
              <w:rPr>
                <w:rFonts w:ascii="宋体" w:eastAsia="宋体" w:hAnsi="宋体" w:cs="Arial"/>
                <w:bCs/>
                <w:sz w:val="24"/>
              </w:rPr>
              <w:t>90%</w:t>
            </w:r>
            <w:r w:rsidRPr="002D0ED5">
              <w:rPr>
                <w:rFonts w:ascii="宋体" w:eastAsia="宋体" w:hAnsi="宋体" w:cs="Arial" w:hint="eastAsia"/>
                <w:bCs/>
                <w:sz w:val="24"/>
              </w:rPr>
              <w:t>，以单台合成炉氯化氢年产能</w:t>
            </w:r>
            <w:r w:rsidRPr="002D0ED5">
              <w:rPr>
                <w:rFonts w:ascii="宋体" w:eastAsia="宋体" w:hAnsi="宋体" w:cs="Arial"/>
                <w:bCs/>
                <w:sz w:val="24"/>
              </w:rPr>
              <w:t>50000</w:t>
            </w:r>
            <w:r w:rsidRPr="002D0ED5">
              <w:rPr>
                <w:rFonts w:ascii="宋体" w:eastAsia="宋体" w:hAnsi="宋体" w:cs="Arial" w:hint="eastAsia"/>
                <w:bCs/>
                <w:sz w:val="24"/>
              </w:rPr>
              <w:t>吨计算，每年可副产蒸汽约</w:t>
            </w:r>
            <w:r w:rsidRPr="002D0ED5">
              <w:rPr>
                <w:rFonts w:ascii="宋体" w:eastAsia="宋体" w:hAnsi="宋体" w:cs="Arial"/>
                <w:bCs/>
                <w:sz w:val="24"/>
              </w:rPr>
              <w:t>45000</w:t>
            </w:r>
            <w:r w:rsidRPr="002D0ED5">
              <w:rPr>
                <w:rFonts w:ascii="宋体" w:eastAsia="宋体" w:hAnsi="宋体" w:cs="Arial" w:hint="eastAsia"/>
                <w:bCs/>
                <w:sz w:val="24"/>
              </w:rPr>
              <w:t>吨，按照蒸汽</w:t>
            </w:r>
            <w:r w:rsidRPr="002D0ED5">
              <w:rPr>
                <w:rFonts w:ascii="宋体" w:eastAsia="宋体" w:hAnsi="宋体" w:cs="Arial"/>
                <w:bCs/>
                <w:sz w:val="24"/>
              </w:rPr>
              <w:t>250</w:t>
            </w:r>
            <w:r w:rsidRPr="002D0ED5">
              <w:rPr>
                <w:rFonts w:ascii="宋体" w:eastAsia="宋体" w:hAnsi="宋体" w:cs="Arial" w:hint="eastAsia"/>
                <w:bCs/>
                <w:sz w:val="24"/>
              </w:rPr>
              <w:t>元</w:t>
            </w:r>
            <w:r w:rsidRPr="002D0ED5">
              <w:rPr>
                <w:rFonts w:ascii="宋体" w:eastAsia="宋体" w:hAnsi="宋体" w:cs="Arial"/>
                <w:bCs/>
                <w:sz w:val="24"/>
              </w:rPr>
              <w:t>/</w:t>
            </w:r>
            <w:r w:rsidRPr="002D0ED5">
              <w:rPr>
                <w:rFonts w:ascii="宋体" w:eastAsia="宋体" w:hAnsi="宋体" w:cs="Arial" w:hint="eastAsia"/>
                <w:bCs/>
                <w:sz w:val="24"/>
              </w:rPr>
              <w:t>吨测算，年创造副产蒸汽直接经济效益</w:t>
            </w:r>
            <w:r w:rsidRPr="002D0ED5">
              <w:rPr>
                <w:rFonts w:ascii="宋体" w:eastAsia="宋体" w:hAnsi="宋体" w:cs="Arial"/>
                <w:bCs/>
                <w:sz w:val="24"/>
              </w:rPr>
              <w:t>1100</w:t>
            </w:r>
            <w:r w:rsidRPr="002D0ED5">
              <w:rPr>
                <w:rFonts w:ascii="宋体" w:eastAsia="宋体" w:hAnsi="宋体" w:cs="Arial" w:hint="eastAsia"/>
                <w:bCs/>
                <w:sz w:val="24"/>
              </w:rPr>
              <w:t>多万元，副产蒸汽量相当于</w:t>
            </w:r>
            <w:r w:rsidRPr="002D0ED5">
              <w:rPr>
                <w:rFonts w:ascii="宋体" w:eastAsia="宋体" w:hAnsi="宋体" w:cs="Arial"/>
                <w:bCs/>
                <w:sz w:val="24"/>
              </w:rPr>
              <w:t>4000</w:t>
            </w:r>
            <w:r w:rsidRPr="002D0ED5">
              <w:rPr>
                <w:rFonts w:ascii="宋体" w:eastAsia="宋体" w:hAnsi="宋体" w:cs="Arial" w:hint="eastAsia"/>
                <w:bCs/>
                <w:sz w:val="24"/>
              </w:rPr>
              <w:t>多吨标煤产生的热值，减少</w:t>
            </w:r>
            <w:r w:rsidRPr="002D0ED5">
              <w:rPr>
                <w:rFonts w:ascii="宋体" w:eastAsia="宋体" w:hAnsi="宋体" w:cs="Arial"/>
                <w:bCs/>
                <w:sz w:val="24"/>
              </w:rPr>
              <w:t>CO2</w:t>
            </w:r>
            <w:r w:rsidRPr="002D0ED5">
              <w:rPr>
                <w:rFonts w:ascii="宋体" w:eastAsia="宋体" w:hAnsi="宋体" w:cs="Arial" w:hint="eastAsia"/>
                <w:bCs/>
                <w:sz w:val="24"/>
              </w:rPr>
              <w:t>排放量约</w:t>
            </w:r>
            <w:r w:rsidRPr="002D0ED5">
              <w:rPr>
                <w:rFonts w:ascii="宋体" w:eastAsia="宋体" w:hAnsi="宋体" w:cs="Arial"/>
                <w:bCs/>
                <w:sz w:val="24"/>
              </w:rPr>
              <w:t>11500</w:t>
            </w:r>
            <w:r w:rsidRPr="002D0ED5">
              <w:rPr>
                <w:rFonts w:ascii="宋体" w:eastAsia="宋体" w:hAnsi="宋体" w:cs="Arial" w:hint="eastAsia"/>
                <w:bCs/>
                <w:sz w:val="24"/>
              </w:rPr>
              <w:t>吨。</w:t>
            </w:r>
          </w:p>
          <w:p w14:paraId="672A4D5B" w14:textId="466775CE" w:rsidR="00FD39B8" w:rsidRPr="00972F93" w:rsidRDefault="00890CC2" w:rsidP="002D0ED5">
            <w:pPr>
              <w:autoSpaceDE w:val="0"/>
              <w:autoSpaceDN w:val="0"/>
              <w:spacing w:line="360" w:lineRule="auto"/>
              <w:ind w:firstLineChars="200" w:firstLine="482"/>
              <w:jc w:val="both"/>
              <w:rPr>
                <w:rFonts w:ascii="宋体" w:eastAsia="宋体" w:hAnsi="宋体" w:cs="Arial" w:hint="eastAsia"/>
                <w:b/>
                <w:sz w:val="24"/>
              </w:rPr>
            </w:pPr>
            <w:r w:rsidRPr="00972F93">
              <w:rPr>
                <w:rFonts w:ascii="宋体" w:eastAsia="宋体" w:hAnsi="宋体" w:cs="Arial" w:hint="eastAsia"/>
                <w:b/>
                <w:sz w:val="24"/>
              </w:rPr>
              <w:t>2</w:t>
            </w:r>
            <w:r w:rsidR="00FD39B8" w:rsidRPr="00972F93">
              <w:rPr>
                <w:rFonts w:ascii="宋体" w:eastAsia="宋体" w:hAnsi="宋体" w:cs="Arial" w:hint="eastAsia"/>
                <w:b/>
                <w:sz w:val="24"/>
              </w:rPr>
              <w:t>.石墨设备的下游细分行业主要包括哪些？</w:t>
            </w:r>
          </w:p>
          <w:p w14:paraId="23274575" w14:textId="77777777" w:rsidR="00FD39B8" w:rsidRPr="00E75509" w:rsidRDefault="00FD39B8" w:rsidP="002D0ED5">
            <w:pPr>
              <w:autoSpaceDE w:val="0"/>
              <w:autoSpaceDN w:val="0"/>
              <w:spacing w:line="360" w:lineRule="auto"/>
              <w:ind w:firstLineChars="200" w:firstLine="480"/>
              <w:jc w:val="both"/>
              <w:rPr>
                <w:rFonts w:ascii="宋体" w:eastAsia="宋体" w:hAnsi="宋体" w:cs="Arial" w:hint="eastAsia"/>
                <w:bCs/>
                <w:sz w:val="24"/>
              </w:rPr>
            </w:pPr>
            <w:r w:rsidRPr="00E75509">
              <w:rPr>
                <w:rFonts w:ascii="宋体" w:eastAsia="宋体" w:hAnsi="宋体" w:cs="Arial" w:hint="eastAsia"/>
                <w:bCs/>
                <w:sz w:val="24"/>
              </w:rPr>
              <w:t>答：石墨设备利用石墨材料耐腐蚀、导热、耐高温等优良性能，广泛应用于各行业，具有广阔的市场空间。产业链下游涉及氯碱、多晶硅、环氧氯丙烷、有机硅、磷化工、农药、医药、精细化工、新材料、环保、氟化工、锆业、化纤等多种不同的细分领域。上述领域厂商通常在新建扩建生产线、技术升级或工艺改造等固定资产投资时采购公司产品。</w:t>
            </w:r>
          </w:p>
          <w:p w14:paraId="71C880E0" w14:textId="6BAC6B3E" w:rsidR="00CB3675" w:rsidRPr="00972F93" w:rsidRDefault="00890CC2" w:rsidP="002D0ED5">
            <w:pPr>
              <w:autoSpaceDE w:val="0"/>
              <w:autoSpaceDN w:val="0"/>
              <w:spacing w:line="360" w:lineRule="auto"/>
              <w:ind w:firstLineChars="200" w:firstLine="482"/>
              <w:jc w:val="both"/>
              <w:rPr>
                <w:rFonts w:ascii="宋体" w:eastAsia="宋体" w:hAnsi="宋体" w:cs="Arial" w:hint="eastAsia"/>
                <w:b/>
                <w:sz w:val="24"/>
              </w:rPr>
            </w:pPr>
            <w:r w:rsidRPr="00972F93">
              <w:rPr>
                <w:rFonts w:ascii="宋体" w:eastAsia="宋体" w:hAnsi="宋体" w:cs="Arial" w:hint="eastAsia"/>
                <w:b/>
                <w:sz w:val="24"/>
              </w:rPr>
              <w:t>3</w:t>
            </w:r>
            <w:r w:rsidR="00CB3675" w:rsidRPr="00972F93">
              <w:rPr>
                <w:rFonts w:ascii="宋体" w:eastAsia="宋体" w:hAnsi="宋体" w:cs="Arial"/>
                <w:b/>
                <w:sz w:val="24"/>
              </w:rPr>
              <w:t>.</w:t>
            </w:r>
            <w:r w:rsidR="001E33AF" w:rsidRPr="00972F93">
              <w:rPr>
                <w:rFonts w:ascii="宋体" w:eastAsia="宋体" w:hAnsi="宋体" w:cs="Arial" w:hint="eastAsia"/>
                <w:b/>
                <w:sz w:val="24"/>
              </w:rPr>
              <w:t>印度订单目前执行情况及预计交货期？</w:t>
            </w:r>
          </w:p>
          <w:p w14:paraId="684736D7" w14:textId="180E995B" w:rsidR="007B0030" w:rsidRDefault="007B0030" w:rsidP="002D0ED5">
            <w:pPr>
              <w:autoSpaceDE w:val="0"/>
              <w:autoSpaceDN w:val="0"/>
              <w:spacing w:line="360" w:lineRule="auto"/>
              <w:ind w:firstLineChars="200" w:firstLine="480"/>
              <w:jc w:val="both"/>
              <w:rPr>
                <w:rFonts w:ascii="宋体" w:eastAsia="宋体" w:hAnsi="宋体" w:cs="Arial" w:hint="eastAsia"/>
                <w:bCs/>
                <w:sz w:val="24"/>
              </w:rPr>
            </w:pPr>
            <w:r w:rsidRPr="00E75509">
              <w:rPr>
                <w:rFonts w:ascii="宋体" w:eastAsia="宋体" w:hAnsi="宋体" w:cs="Arial" w:hint="eastAsia"/>
                <w:bCs/>
                <w:sz w:val="24"/>
              </w:rPr>
              <w:t>公司与印度</w:t>
            </w:r>
            <w:r w:rsidRPr="00E75509">
              <w:rPr>
                <w:rFonts w:ascii="宋体" w:eastAsia="宋体" w:hAnsi="宋体" w:cs="Arial"/>
                <w:bCs/>
                <w:sz w:val="24"/>
              </w:rPr>
              <w:t>Adani</w:t>
            </w:r>
            <w:r w:rsidRPr="00E75509">
              <w:rPr>
                <w:rFonts w:ascii="宋体" w:eastAsia="宋体" w:hAnsi="宋体" w:cs="Arial" w:hint="eastAsia"/>
                <w:bCs/>
                <w:sz w:val="24"/>
              </w:rPr>
              <w:t>集团下的全资子公司</w:t>
            </w:r>
            <w:r w:rsidRPr="00E75509">
              <w:rPr>
                <w:rFonts w:ascii="宋体" w:eastAsia="宋体" w:hAnsi="宋体" w:cs="Arial"/>
                <w:bCs/>
                <w:sz w:val="24"/>
              </w:rPr>
              <w:t>Mundra</w:t>
            </w:r>
            <w:r w:rsidRPr="00E75509">
              <w:rPr>
                <w:rFonts w:ascii="宋体" w:eastAsia="宋体" w:hAnsi="宋体" w:cs="Arial" w:hint="eastAsia"/>
                <w:bCs/>
                <w:sz w:val="24"/>
              </w:rPr>
              <w:t>签订的产品销售合同，合同标的物为</w:t>
            </w:r>
            <w:r w:rsidRPr="00E75509">
              <w:rPr>
                <w:rFonts w:ascii="宋体" w:eastAsia="宋体" w:hAnsi="宋体" w:cs="Arial"/>
                <w:bCs/>
                <w:sz w:val="24"/>
              </w:rPr>
              <w:t>100</w:t>
            </w:r>
            <w:r w:rsidRPr="00E75509">
              <w:rPr>
                <w:rFonts w:ascii="宋体" w:eastAsia="宋体" w:hAnsi="宋体" w:cs="Arial" w:hint="eastAsia"/>
                <w:bCs/>
                <w:sz w:val="24"/>
              </w:rPr>
              <w:t>万吨绿色</w:t>
            </w:r>
            <w:r w:rsidRPr="00E75509">
              <w:rPr>
                <w:rFonts w:ascii="宋体" w:eastAsia="宋体" w:hAnsi="宋体" w:cs="Arial"/>
                <w:bCs/>
                <w:sz w:val="24"/>
              </w:rPr>
              <w:t>PVC</w:t>
            </w:r>
            <w:r w:rsidRPr="00E75509">
              <w:rPr>
                <w:rFonts w:ascii="宋体" w:eastAsia="宋体" w:hAnsi="宋体" w:cs="Arial" w:hint="eastAsia"/>
                <w:bCs/>
                <w:sz w:val="24"/>
              </w:rPr>
              <w:t>项目专用副产蒸汽氯化氢合成吸收、盐酸解吸、氯化氢干燥等石墨设备，合同总金额</w:t>
            </w:r>
            <w:r w:rsidRPr="00E75509">
              <w:rPr>
                <w:rFonts w:ascii="宋体" w:eastAsia="宋体" w:hAnsi="宋体" w:cs="Arial"/>
                <w:bCs/>
                <w:sz w:val="24"/>
              </w:rPr>
              <w:t>44,334,166</w:t>
            </w:r>
            <w:r w:rsidRPr="00E75509">
              <w:rPr>
                <w:rFonts w:ascii="宋体" w:eastAsia="宋体" w:hAnsi="宋体" w:cs="Arial" w:hint="eastAsia"/>
                <w:bCs/>
                <w:sz w:val="24"/>
              </w:rPr>
              <w:t>美元（约合人民币</w:t>
            </w:r>
            <w:r w:rsidRPr="00E75509">
              <w:rPr>
                <w:rFonts w:ascii="宋体" w:eastAsia="宋体" w:hAnsi="宋体" w:cs="Arial"/>
                <w:bCs/>
                <w:sz w:val="24"/>
              </w:rPr>
              <w:t>29,990.73</w:t>
            </w:r>
            <w:r w:rsidRPr="00E75509">
              <w:rPr>
                <w:rFonts w:ascii="宋体" w:eastAsia="宋体" w:hAnsi="宋体" w:cs="Arial" w:hint="eastAsia"/>
                <w:bCs/>
                <w:sz w:val="24"/>
              </w:rPr>
              <w:t>万元）。截至目前公司已收到</w:t>
            </w:r>
            <w:r w:rsidR="00890CC2">
              <w:rPr>
                <w:rFonts w:ascii="宋体" w:eastAsia="宋体" w:hAnsi="宋体" w:cs="Arial" w:hint="eastAsia"/>
                <w:bCs/>
                <w:sz w:val="24"/>
              </w:rPr>
              <w:t>30%的</w:t>
            </w:r>
            <w:r w:rsidRPr="00E75509">
              <w:rPr>
                <w:rFonts w:ascii="宋体" w:eastAsia="宋体" w:hAnsi="宋体" w:cs="Arial" w:hint="eastAsia"/>
                <w:bCs/>
                <w:sz w:val="24"/>
              </w:rPr>
              <w:t>预付款。</w:t>
            </w:r>
            <w:r w:rsidR="00890CC2" w:rsidRPr="00890CC2">
              <w:rPr>
                <w:rFonts w:ascii="宋体" w:eastAsia="宋体" w:hAnsi="宋体" w:cs="Arial" w:hint="eastAsia"/>
                <w:bCs/>
                <w:sz w:val="24"/>
              </w:rPr>
              <w:t>公司将于2025年交付产品，</w:t>
            </w:r>
            <w:r w:rsidRPr="00E75509">
              <w:rPr>
                <w:rFonts w:ascii="宋体" w:eastAsia="宋体" w:hAnsi="宋体" w:cs="Arial" w:hint="eastAsia"/>
                <w:bCs/>
                <w:sz w:val="24"/>
              </w:rPr>
              <w:t>合同实际履约进度受对方项目施工进度等因素的影响。</w:t>
            </w:r>
          </w:p>
          <w:p w14:paraId="63D1688F" w14:textId="69A5301E" w:rsidR="00890CC2" w:rsidRPr="00972F93" w:rsidRDefault="00550A95" w:rsidP="00890CC2">
            <w:pPr>
              <w:autoSpaceDE w:val="0"/>
              <w:autoSpaceDN w:val="0"/>
              <w:spacing w:line="360" w:lineRule="auto"/>
              <w:ind w:firstLineChars="200" w:firstLine="482"/>
              <w:jc w:val="both"/>
              <w:rPr>
                <w:rFonts w:ascii="宋体" w:eastAsia="宋体" w:hAnsi="宋体" w:cs="Arial" w:hint="eastAsia"/>
                <w:b/>
                <w:sz w:val="24"/>
              </w:rPr>
            </w:pPr>
            <w:r w:rsidRPr="00972F93">
              <w:rPr>
                <w:rFonts w:ascii="宋体" w:eastAsia="宋体" w:hAnsi="宋体" w:cs="Arial" w:hint="eastAsia"/>
                <w:b/>
                <w:sz w:val="24"/>
              </w:rPr>
              <w:t>4.</w:t>
            </w:r>
            <w:r w:rsidR="00890CC2" w:rsidRPr="00972F93">
              <w:rPr>
                <w:rFonts w:ascii="宋体" w:eastAsia="宋体" w:hAnsi="宋体" w:cs="Arial" w:hint="eastAsia"/>
                <w:b/>
                <w:sz w:val="24"/>
              </w:rPr>
              <w:t>请问公司目前海外市场拓展情况及未来整体规划？</w:t>
            </w:r>
          </w:p>
          <w:p w14:paraId="73A5279D" w14:textId="143849E5" w:rsidR="00890CC2" w:rsidRDefault="00890CC2" w:rsidP="00890CC2">
            <w:pPr>
              <w:autoSpaceDE w:val="0"/>
              <w:autoSpaceDN w:val="0"/>
              <w:spacing w:line="360" w:lineRule="auto"/>
              <w:ind w:firstLineChars="200" w:firstLine="480"/>
              <w:jc w:val="both"/>
              <w:rPr>
                <w:rFonts w:ascii="宋体" w:eastAsia="宋体" w:hAnsi="宋体" w:cs="Arial" w:hint="eastAsia"/>
                <w:bCs/>
                <w:sz w:val="24"/>
              </w:rPr>
            </w:pPr>
            <w:r w:rsidRPr="00890CC2">
              <w:rPr>
                <w:rFonts w:ascii="宋体" w:eastAsia="宋体" w:hAnsi="宋体" w:cs="Arial" w:hint="eastAsia"/>
                <w:bCs/>
                <w:sz w:val="24"/>
              </w:rPr>
              <w:t>公司紧密围绕海外市场开拓业务，</w:t>
            </w:r>
            <w:r w:rsidRPr="00890CC2">
              <w:rPr>
                <w:rFonts w:ascii="宋体" w:eastAsia="宋体" w:hAnsi="宋体" w:cs="Arial"/>
                <w:bCs/>
                <w:sz w:val="24"/>
              </w:rPr>
              <w:t>2024</w:t>
            </w:r>
            <w:r w:rsidRPr="00890CC2">
              <w:rPr>
                <w:rFonts w:ascii="宋体" w:eastAsia="宋体" w:hAnsi="宋体" w:cs="Arial" w:hint="eastAsia"/>
                <w:bCs/>
                <w:sz w:val="24"/>
              </w:rPr>
              <w:t>年</w:t>
            </w:r>
            <w:r w:rsidRPr="00890CC2">
              <w:rPr>
                <w:rFonts w:ascii="宋体" w:eastAsia="宋体" w:hAnsi="宋体" w:cs="Arial"/>
                <w:bCs/>
                <w:sz w:val="24"/>
              </w:rPr>
              <w:t>4</w:t>
            </w:r>
            <w:r w:rsidRPr="00890CC2">
              <w:rPr>
                <w:rFonts w:ascii="宋体" w:eastAsia="宋体" w:hAnsi="宋体" w:cs="Arial" w:hint="eastAsia"/>
                <w:bCs/>
                <w:sz w:val="24"/>
              </w:rPr>
              <w:t>月，公司设立了北京普兰</w:t>
            </w:r>
            <w:r w:rsidRPr="00890CC2">
              <w:rPr>
                <w:rFonts w:ascii="宋体" w:eastAsia="宋体" w:hAnsi="宋体" w:cs="Arial" w:hint="eastAsia"/>
                <w:bCs/>
                <w:sz w:val="24"/>
              </w:rPr>
              <w:lastRenderedPageBreak/>
              <w:t>尼德工程技术有限公司，引进具有海外项目资源与经营管理经验的团队，负责海外市场的产品推广；</w:t>
            </w:r>
            <w:r w:rsidRPr="00890CC2">
              <w:rPr>
                <w:rFonts w:ascii="宋体" w:eastAsia="宋体" w:hAnsi="宋体" w:cs="Arial"/>
                <w:bCs/>
                <w:sz w:val="24"/>
              </w:rPr>
              <w:t>2024</w:t>
            </w:r>
            <w:r w:rsidRPr="00890CC2">
              <w:rPr>
                <w:rFonts w:ascii="宋体" w:eastAsia="宋体" w:hAnsi="宋体" w:cs="Arial" w:hint="eastAsia"/>
                <w:bCs/>
                <w:sz w:val="24"/>
              </w:rPr>
              <w:t>年</w:t>
            </w:r>
            <w:r w:rsidRPr="00890CC2">
              <w:rPr>
                <w:rFonts w:ascii="宋体" w:eastAsia="宋体" w:hAnsi="宋体" w:cs="Arial"/>
                <w:bCs/>
                <w:sz w:val="24"/>
              </w:rPr>
              <w:t>6</w:t>
            </w:r>
            <w:r w:rsidRPr="00890CC2">
              <w:rPr>
                <w:rFonts w:ascii="宋体" w:eastAsia="宋体" w:hAnsi="宋体" w:cs="Arial" w:hint="eastAsia"/>
                <w:bCs/>
                <w:sz w:val="24"/>
              </w:rPr>
              <w:t>月，公司参加了德国阿赫玛大展（全球最大的化工、生物制药和环保技术行业的贸易展览会之一），展示公司新一代的石墨化工产品及工艺系统，扩大公司海外市场影响力；此外公司还通过与工程公司、经销商的合作，加大对外宣传力度，进一步加快公司产品出海速度。未来公司将持续加大国外市场开拓力度，持续提升公司产品海外市场占有率。</w:t>
            </w:r>
          </w:p>
          <w:p w14:paraId="170984CD" w14:textId="405D0AA2" w:rsidR="00890CC2" w:rsidRPr="00972F93" w:rsidRDefault="00550A95" w:rsidP="00890CC2">
            <w:pPr>
              <w:autoSpaceDE w:val="0"/>
              <w:autoSpaceDN w:val="0"/>
              <w:spacing w:line="360" w:lineRule="auto"/>
              <w:ind w:firstLineChars="200" w:firstLine="482"/>
              <w:jc w:val="both"/>
              <w:rPr>
                <w:rFonts w:ascii="宋体" w:eastAsia="宋体" w:hAnsi="宋体" w:cs="Arial" w:hint="eastAsia"/>
                <w:b/>
                <w:sz w:val="24"/>
              </w:rPr>
            </w:pPr>
            <w:r w:rsidRPr="00972F93">
              <w:rPr>
                <w:rFonts w:ascii="宋体" w:eastAsia="宋体" w:hAnsi="宋体" w:cs="Arial" w:hint="eastAsia"/>
                <w:b/>
                <w:sz w:val="24"/>
              </w:rPr>
              <w:t>5.</w:t>
            </w:r>
            <w:r w:rsidR="00890CC2" w:rsidRPr="00972F93">
              <w:rPr>
                <w:rFonts w:ascii="宋体" w:eastAsia="宋体" w:hAnsi="宋体" w:cs="Arial" w:hint="eastAsia"/>
                <w:b/>
                <w:sz w:val="24"/>
              </w:rPr>
              <w:t>公司向上游原材料延伸是出于什么样的战略考虑？目前业务进展如何？</w:t>
            </w:r>
          </w:p>
          <w:p w14:paraId="63387AD9" w14:textId="4C6DD2BA" w:rsidR="00890CC2" w:rsidRPr="00890CC2" w:rsidRDefault="00890CC2" w:rsidP="00890CC2">
            <w:pPr>
              <w:autoSpaceDE w:val="0"/>
              <w:autoSpaceDN w:val="0"/>
              <w:spacing w:line="360" w:lineRule="auto"/>
              <w:ind w:firstLineChars="200" w:firstLine="480"/>
              <w:jc w:val="both"/>
              <w:rPr>
                <w:rFonts w:ascii="宋体" w:eastAsia="宋体" w:hAnsi="宋体" w:cs="Arial" w:hint="eastAsia"/>
                <w:bCs/>
                <w:sz w:val="24"/>
              </w:rPr>
            </w:pPr>
            <w:r w:rsidRPr="00890CC2">
              <w:rPr>
                <w:rFonts w:ascii="宋体" w:eastAsia="宋体" w:hAnsi="宋体" w:cs="Arial" w:hint="eastAsia"/>
                <w:bCs/>
                <w:sz w:val="24"/>
              </w:rPr>
              <w:t>石墨设备制造商的采购成本中石墨原材料占比较大，且原材料处理工艺的达标情况将直接影响设备的生产质量。目前国外主要石墨设备厂商都把业务向原材料端延伸，以更好地集成材料的技术优势及成本优势。此外，由于石墨设备大多以非标准化的产品交付，因此向原材料延伸后可实现在材料端按照客户的定制化要求生产，能够有效地缩减材料成本、缩短生产周期。</w:t>
            </w:r>
          </w:p>
          <w:p w14:paraId="08CDB086" w14:textId="77777777" w:rsidR="00890CC2" w:rsidRPr="00890CC2" w:rsidRDefault="00890CC2" w:rsidP="00890CC2">
            <w:pPr>
              <w:autoSpaceDE w:val="0"/>
              <w:autoSpaceDN w:val="0"/>
              <w:spacing w:line="360" w:lineRule="auto"/>
              <w:ind w:firstLineChars="200" w:firstLine="480"/>
              <w:jc w:val="both"/>
              <w:rPr>
                <w:rFonts w:ascii="宋体" w:eastAsia="宋体" w:hAnsi="宋体" w:cs="Arial" w:hint="eastAsia"/>
                <w:bCs/>
                <w:sz w:val="24"/>
              </w:rPr>
            </w:pPr>
            <w:r w:rsidRPr="00890CC2">
              <w:rPr>
                <w:rFonts w:ascii="宋体" w:eastAsia="宋体" w:hAnsi="宋体" w:cs="Arial" w:hint="eastAsia"/>
                <w:bCs/>
                <w:sz w:val="24"/>
              </w:rPr>
              <w:t>子公司内蒙古新材料两万吨特种与化工专用石墨建设项目是公司主要的投资项目之一，该项目紧密围绕公司的主营业务产业链拓展上游特种石墨材料领域，存在固定资产投入大、产品生产周期长、工艺流程复杂等特点。该项目于</w:t>
            </w:r>
            <w:r w:rsidRPr="00890CC2">
              <w:rPr>
                <w:rFonts w:ascii="宋体" w:eastAsia="宋体" w:hAnsi="宋体" w:cs="Arial"/>
                <w:bCs/>
                <w:sz w:val="24"/>
              </w:rPr>
              <w:t>2023</w:t>
            </w:r>
            <w:r w:rsidRPr="00890CC2">
              <w:rPr>
                <w:rFonts w:ascii="宋体" w:eastAsia="宋体" w:hAnsi="宋体" w:cs="Arial" w:hint="eastAsia"/>
                <w:bCs/>
                <w:sz w:val="24"/>
              </w:rPr>
              <w:t>年</w:t>
            </w:r>
            <w:r w:rsidRPr="00890CC2">
              <w:rPr>
                <w:rFonts w:ascii="宋体" w:eastAsia="宋体" w:hAnsi="宋体" w:cs="Arial"/>
                <w:bCs/>
                <w:sz w:val="24"/>
              </w:rPr>
              <w:t>8</w:t>
            </w:r>
            <w:r w:rsidRPr="00890CC2">
              <w:rPr>
                <w:rFonts w:ascii="宋体" w:eastAsia="宋体" w:hAnsi="宋体" w:cs="Arial" w:hint="eastAsia"/>
                <w:bCs/>
                <w:sz w:val="24"/>
              </w:rPr>
              <w:t>月</w:t>
            </w:r>
            <w:r w:rsidRPr="00890CC2">
              <w:rPr>
                <w:rFonts w:ascii="宋体" w:eastAsia="宋体" w:hAnsi="宋体" w:cs="Arial"/>
                <w:bCs/>
                <w:sz w:val="24"/>
              </w:rPr>
              <w:t>18</w:t>
            </w:r>
            <w:r w:rsidRPr="00890CC2">
              <w:rPr>
                <w:rFonts w:ascii="宋体" w:eastAsia="宋体" w:hAnsi="宋体" w:cs="Arial" w:hint="eastAsia"/>
                <w:bCs/>
                <w:sz w:val="24"/>
              </w:rPr>
              <w:t>日全面投产，标志着公司实现了“材料、设备、系统、服务”四位一体化的战略布局，对公司发展具有长远的战略意义。</w:t>
            </w:r>
          </w:p>
          <w:p w14:paraId="55F9C86A" w14:textId="3738B4B2" w:rsidR="00890CC2" w:rsidRPr="00890CC2" w:rsidRDefault="00890CC2" w:rsidP="00890CC2">
            <w:pPr>
              <w:autoSpaceDE w:val="0"/>
              <w:autoSpaceDN w:val="0"/>
              <w:spacing w:line="360" w:lineRule="auto"/>
              <w:ind w:firstLineChars="200" w:firstLine="480"/>
              <w:jc w:val="both"/>
              <w:rPr>
                <w:rFonts w:ascii="宋体" w:eastAsia="宋体" w:hAnsi="宋体" w:cs="Arial" w:hint="eastAsia"/>
                <w:bCs/>
                <w:sz w:val="24"/>
              </w:rPr>
            </w:pPr>
            <w:r w:rsidRPr="00890CC2">
              <w:rPr>
                <w:rFonts w:ascii="宋体" w:eastAsia="宋体" w:hAnsi="宋体" w:cs="Arial" w:hint="eastAsia"/>
                <w:bCs/>
                <w:sz w:val="24"/>
              </w:rPr>
              <w:t>目前内蒙古新材料公司产能尚处于爬坡阶段，所生产的石墨材料主要用于公司石墨设备的生产。达产后石墨材料除用于自产石墨设备的生产耗用外，公司将积极开拓石墨材料下游应用市场，为公司提供新的收入来源和利润增长点，进一步增强公司的整体盈利能力。</w:t>
            </w:r>
          </w:p>
          <w:p w14:paraId="7FD609F4" w14:textId="3279516E" w:rsidR="00A83789" w:rsidRPr="00972F93" w:rsidRDefault="002D0ED5" w:rsidP="002D0ED5">
            <w:pPr>
              <w:autoSpaceDE w:val="0"/>
              <w:autoSpaceDN w:val="0"/>
              <w:spacing w:line="360" w:lineRule="auto"/>
              <w:ind w:firstLineChars="200" w:firstLine="482"/>
              <w:jc w:val="both"/>
              <w:rPr>
                <w:rFonts w:ascii="宋体" w:eastAsia="宋体" w:hAnsi="宋体" w:cs="Arial" w:hint="eastAsia"/>
                <w:b/>
                <w:sz w:val="24"/>
              </w:rPr>
            </w:pPr>
            <w:r w:rsidRPr="00972F93">
              <w:rPr>
                <w:rFonts w:ascii="宋体" w:eastAsia="宋体" w:hAnsi="宋体" w:cs="Arial" w:hint="eastAsia"/>
                <w:b/>
                <w:sz w:val="24"/>
              </w:rPr>
              <w:t>6</w:t>
            </w:r>
            <w:r w:rsidR="00A83789" w:rsidRPr="00972F93">
              <w:rPr>
                <w:rFonts w:ascii="宋体" w:eastAsia="宋体" w:hAnsi="宋体" w:cs="Arial" w:hint="eastAsia"/>
                <w:b/>
                <w:sz w:val="24"/>
              </w:rPr>
              <w:t>．公司未来发展规划？</w:t>
            </w:r>
          </w:p>
          <w:p w14:paraId="089313A2" w14:textId="3AA9221E" w:rsidR="00A22794" w:rsidRPr="00E75509" w:rsidRDefault="00A83789" w:rsidP="002D0ED5">
            <w:pPr>
              <w:autoSpaceDE w:val="0"/>
              <w:autoSpaceDN w:val="0"/>
              <w:spacing w:line="360" w:lineRule="auto"/>
              <w:ind w:firstLineChars="200" w:firstLine="480"/>
              <w:jc w:val="both"/>
              <w:rPr>
                <w:rFonts w:ascii="宋体" w:eastAsia="宋体" w:hAnsi="宋体" w:cs="Arial" w:hint="eastAsia"/>
                <w:bCs/>
                <w:sz w:val="24"/>
              </w:rPr>
            </w:pPr>
            <w:r w:rsidRPr="00E75509">
              <w:rPr>
                <w:rFonts w:ascii="宋体" w:eastAsia="宋体" w:hAnsi="宋体" w:cs="Arial" w:hint="eastAsia"/>
                <w:bCs/>
                <w:sz w:val="24"/>
              </w:rPr>
              <w:lastRenderedPageBreak/>
              <w:t>公司将持续以发掘石墨潜力为使命，以石墨设备及系统为核心，石墨材料生产为基础，维修保养服务为依托，形成“材料、设备、系统、服务”四位一体的产业格局，形成公司特有的核心竞争力。</w:t>
            </w:r>
          </w:p>
        </w:tc>
      </w:tr>
      <w:tr w:rsidR="00666D5B" w14:paraId="002240BC" w14:textId="77777777" w:rsidTr="003F5F54">
        <w:trPr>
          <w:gridAfter w:val="1"/>
          <w:wAfter w:w="8" w:type="dxa"/>
          <w:trHeight w:val="410"/>
          <w:jc w:val="center"/>
        </w:trPr>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451C9" w14:textId="77777777" w:rsidR="00666D5B" w:rsidRDefault="00666D5B" w:rsidP="00666D5B">
            <w:pPr>
              <w:snapToGrid w:val="0"/>
              <w:spacing w:after="0" w:line="240" w:lineRule="auto"/>
              <w:jc w:val="center"/>
              <w:rPr>
                <w:rFonts w:ascii="宋体" w:eastAsia="宋体" w:hAnsi="宋体" w:cs="宋体" w:hint="eastAsia"/>
                <w:b/>
                <w:sz w:val="24"/>
                <w:szCs w:val="24"/>
              </w:rPr>
            </w:pPr>
            <w:r>
              <w:rPr>
                <w:rFonts w:ascii="宋体" w:eastAsia="宋体" w:hAnsi="宋体" w:cs="宋体" w:hint="eastAsia"/>
                <w:b/>
                <w:sz w:val="24"/>
                <w:szCs w:val="24"/>
              </w:rPr>
              <w:lastRenderedPageBreak/>
              <w:t>附件清单（如有）</w:t>
            </w:r>
          </w:p>
        </w:tc>
        <w:tc>
          <w:tcPr>
            <w:tcW w:w="7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2876D" w14:textId="7CA47E82" w:rsidR="00666D5B" w:rsidRDefault="0013182A" w:rsidP="00666D5B">
            <w:pPr>
              <w:snapToGrid w:val="0"/>
              <w:spacing w:after="0" w:line="240" w:lineRule="auto"/>
              <w:jc w:val="both"/>
              <w:rPr>
                <w:rFonts w:ascii="宋体" w:eastAsia="宋体" w:hAnsi="宋体" w:cs="宋体" w:hint="eastAsia"/>
                <w:sz w:val="24"/>
                <w:szCs w:val="24"/>
              </w:rPr>
            </w:pPr>
            <w:r>
              <w:rPr>
                <w:rFonts w:ascii="宋体" w:eastAsia="宋体" w:hAnsi="宋体" w:cs="宋体" w:hint="eastAsia"/>
                <w:sz w:val="24"/>
                <w:szCs w:val="24"/>
              </w:rPr>
              <w:t>无</w:t>
            </w:r>
          </w:p>
        </w:tc>
      </w:tr>
      <w:tr w:rsidR="00666D5B" w14:paraId="13DA3F36" w14:textId="77777777" w:rsidTr="003F5F54">
        <w:trPr>
          <w:gridAfter w:val="1"/>
          <w:wAfter w:w="8" w:type="dxa"/>
          <w:trHeight w:val="470"/>
          <w:jc w:val="center"/>
        </w:trPr>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A217F" w14:textId="77777777" w:rsidR="00666D5B" w:rsidRDefault="00666D5B" w:rsidP="00666D5B">
            <w:pPr>
              <w:snapToGrid w:val="0"/>
              <w:spacing w:after="0" w:line="240" w:lineRule="auto"/>
              <w:jc w:val="center"/>
              <w:rPr>
                <w:rFonts w:ascii="宋体" w:eastAsia="宋体" w:hAnsi="宋体" w:cs="宋体" w:hint="eastAsia"/>
                <w:b/>
                <w:sz w:val="24"/>
                <w:szCs w:val="24"/>
              </w:rPr>
            </w:pPr>
            <w:r>
              <w:rPr>
                <w:rFonts w:ascii="宋体" w:eastAsia="宋体" w:hAnsi="宋体" w:cs="宋体" w:hint="eastAsia"/>
                <w:b/>
                <w:sz w:val="24"/>
                <w:szCs w:val="24"/>
              </w:rPr>
              <w:t>日期</w:t>
            </w:r>
          </w:p>
        </w:tc>
        <w:tc>
          <w:tcPr>
            <w:tcW w:w="7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3DDA1" w14:textId="6FF4063E" w:rsidR="00666D5B" w:rsidRDefault="00666D5B" w:rsidP="005A32E0">
            <w:pPr>
              <w:snapToGrid w:val="0"/>
              <w:spacing w:after="0" w:line="240" w:lineRule="auto"/>
              <w:jc w:val="both"/>
              <w:rPr>
                <w:rFonts w:ascii="宋体" w:eastAsia="宋体" w:hAnsi="宋体" w:cs="宋体" w:hint="eastAsia"/>
                <w:sz w:val="24"/>
                <w:szCs w:val="24"/>
              </w:rPr>
            </w:pPr>
            <w:r>
              <w:rPr>
                <w:rFonts w:ascii="宋体" w:eastAsia="宋体" w:hAnsi="宋体" w:hint="eastAsia"/>
                <w:sz w:val="24"/>
                <w:szCs w:val="24"/>
              </w:rPr>
              <w:t>202</w:t>
            </w:r>
            <w:r w:rsidR="00FA47C7">
              <w:rPr>
                <w:rFonts w:ascii="宋体" w:eastAsia="宋体" w:hAnsi="宋体"/>
                <w:sz w:val="24"/>
                <w:szCs w:val="24"/>
              </w:rPr>
              <w:t>4</w:t>
            </w:r>
            <w:r>
              <w:rPr>
                <w:rFonts w:ascii="宋体" w:eastAsia="宋体" w:hAnsi="宋体" w:hint="eastAsia"/>
                <w:sz w:val="24"/>
                <w:szCs w:val="24"/>
              </w:rPr>
              <w:t>年</w:t>
            </w:r>
            <w:r w:rsidR="00890CC2">
              <w:rPr>
                <w:rFonts w:ascii="宋体" w:eastAsia="宋体" w:hAnsi="宋体" w:hint="eastAsia"/>
                <w:sz w:val="24"/>
                <w:szCs w:val="24"/>
              </w:rPr>
              <w:t>10</w:t>
            </w:r>
            <w:r>
              <w:rPr>
                <w:rFonts w:ascii="宋体" w:eastAsia="宋体" w:hAnsi="宋体" w:hint="eastAsia"/>
                <w:sz w:val="24"/>
                <w:szCs w:val="24"/>
              </w:rPr>
              <w:t>月</w:t>
            </w:r>
            <w:r w:rsidR="002D0ED5">
              <w:rPr>
                <w:rFonts w:ascii="宋体" w:eastAsia="宋体" w:hAnsi="宋体" w:hint="eastAsia"/>
                <w:sz w:val="24"/>
                <w:szCs w:val="24"/>
              </w:rPr>
              <w:t>1</w:t>
            </w:r>
            <w:r w:rsidR="00890CC2">
              <w:rPr>
                <w:rFonts w:ascii="宋体" w:eastAsia="宋体" w:hAnsi="宋体" w:hint="eastAsia"/>
                <w:sz w:val="24"/>
                <w:szCs w:val="24"/>
              </w:rPr>
              <w:t>5</w:t>
            </w:r>
            <w:r>
              <w:rPr>
                <w:rFonts w:ascii="宋体" w:eastAsia="宋体" w:hAnsi="宋体" w:hint="eastAsia"/>
                <w:sz w:val="24"/>
                <w:szCs w:val="24"/>
              </w:rPr>
              <w:t>日</w:t>
            </w:r>
          </w:p>
        </w:tc>
      </w:tr>
    </w:tbl>
    <w:p w14:paraId="36B7A64D" w14:textId="77777777" w:rsidR="00CB18A6" w:rsidRDefault="00CB18A6" w:rsidP="0018640A">
      <w:pPr>
        <w:spacing w:after="0"/>
        <w:jc w:val="both"/>
        <w:rPr>
          <w:rFonts w:eastAsia="等线"/>
        </w:rPr>
      </w:pPr>
    </w:p>
    <w:sectPr w:rsidR="00CB18A6">
      <w:footerReference w:type="default" r:id="rId9"/>
      <w:pgSz w:w="11906" w:h="16838"/>
      <w:pgMar w:top="1445" w:right="1796" w:bottom="1584"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A121FD" w14:textId="77777777" w:rsidR="00B57D91" w:rsidRDefault="00B57D91">
      <w:pPr>
        <w:spacing w:line="240" w:lineRule="auto"/>
      </w:pPr>
      <w:r>
        <w:separator/>
      </w:r>
    </w:p>
  </w:endnote>
  <w:endnote w:type="continuationSeparator" w:id="0">
    <w:p w14:paraId="461A003B" w14:textId="77777777" w:rsidR="00B57D91" w:rsidRDefault="00B57D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正中黑简体">
    <w:altName w:val="微软雅黑"/>
    <w:charset w:val="86"/>
    <w:family w:val="auto"/>
    <w:pitch w:val="default"/>
    <w:sig w:usb0="00000000" w:usb1="00000000" w:usb2="00000010" w:usb3="00000000" w:csb0="00040000" w:csb1="00000000"/>
  </w:font>
  <w:font w:name="方正正纤黑简体">
    <w:altName w:val="微软雅黑"/>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FEED8" w14:textId="3026CBF5" w:rsidR="00CB18A6" w:rsidRDefault="00000000">
    <w:pPr>
      <w:pStyle w:val="a9"/>
    </w:pPr>
    <w:r>
      <w:rPr>
        <w:noProof/>
      </w:rPr>
      <w:pict w14:anchorId="55E24F97">
        <v:shapetype id="_x0000_t202" coordsize="21600,21600" o:spt="202" path="m,l,21600r21600,l21600,xe">
          <v:stroke joinstyle="miter"/>
          <v:path gradientshapeok="t" o:connecttype="rect"/>
        </v:shapetype>
        <v:shape id="文本框 1" o:spid="_x0000_s1025" type="#_x0000_t202" style="position:absolute;margin-left:0;margin-top:0;width:4.6pt;height:19pt;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" filled="f" stroked="f" strokeweight=".5pt">
          <v:textbox style="mso-fit-shape-to-text:t" inset="0,0,0,0">
            <w:txbxContent>
              <w:p w14:paraId="7E46F3DB" w14:textId="184782D9" w:rsidR="00CB18A6" w:rsidRDefault="00D13D83">
                <w:pPr>
                  <w:pStyle w:val="a9"/>
                </w:pPr>
                <w:r>
                  <w:fldChar w:fldCharType="begin"/>
                </w:r>
                <w:r>
                  <w:instrText xml:space="preserve"> PAGE  \* MERGEFORMAT </w:instrText>
                </w:r>
                <w:r>
                  <w:fldChar w:fldCharType="separate"/>
                </w:r>
                <w:r w:rsidR="00147808">
                  <w:rPr>
                    <w:noProof/>
                  </w:rPr>
                  <w:t>2</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837749" w14:textId="77777777" w:rsidR="00B57D91" w:rsidRDefault="00B57D91">
      <w:pPr>
        <w:spacing w:after="0"/>
      </w:pPr>
      <w:r>
        <w:separator/>
      </w:r>
    </w:p>
  </w:footnote>
  <w:footnote w:type="continuationSeparator" w:id="0">
    <w:p w14:paraId="1971C245" w14:textId="77777777" w:rsidR="00B57D91" w:rsidRDefault="00B57D9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5571A"/>
    <w:multiLevelType w:val="hybridMultilevel"/>
    <w:tmpl w:val="65F61A24"/>
    <w:lvl w:ilvl="0" w:tplc="2CCCED8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664B20F4"/>
    <w:multiLevelType w:val="hybridMultilevel"/>
    <w:tmpl w:val="700CE93E"/>
    <w:lvl w:ilvl="0" w:tplc="2424D6C8">
      <w:start w:val="1"/>
      <w:numFmt w:val="decimal"/>
      <w:lvlText w:val="%1、"/>
      <w:lvlJc w:val="left"/>
      <w:pPr>
        <w:ind w:left="375" w:hanging="375"/>
      </w:pPr>
      <w:rPr>
        <w:rFonts w:ascii="Calibri" w:eastAsia="Calibri" w:hAnsi="Calibri"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B0625A3"/>
    <w:multiLevelType w:val="hybridMultilevel"/>
    <w:tmpl w:val="300A48D4"/>
    <w:lvl w:ilvl="0" w:tplc="325698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95160AD"/>
    <w:multiLevelType w:val="hybridMultilevel"/>
    <w:tmpl w:val="23780E38"/>
    <w:lvl w:ilvl="0" w:tplc="B8CCE0FC">
      <w:start w:val="1"/>
      <w:numFmt w:val="bullet"/>
      <w:lvlText w:val=""/>
      <w:lvlJc w:val="left"/>
      <w:pPr>
        <w:tabs>
          <w:tab w:val="num" w:pos="720"/>
        </w:tabs>
        <w:ind w:left="720" w:hanging="360"/>
      </w:pPr>
      <w:rPr>
        <w:rFonts w:ascii="Wingdings" w:hAnsi="Wingdings" w:hint="default"/>
      </w:rPr>
    </w:lvl>
    <w:lvl w:ilvl="1" w:tplc="D1D472C0" w:tentative="1">
      <w:start w:val="1"/>
      <w:numFmt w:val="bullet"/>
      <w:lvlText w:val=""/>
      <w:lvlJc w:val="left"/>
      <w:pPr>
        <w:tabs>
          <w:tab w:val="num" w:pos="1440"/>
        </w:tabs>
        <w:ind w:left="1440" w:hanging="360"/>
      </w:pPr>
      <w:rPr>
        <w:rFonts w:ascii="Wingdings" w:hAnsi="Wingdings" w:hint="default"/>
      </w:rPr>
    </w:lvl>
    <w:lvl w:ilvl="2" w:tplc="A00A36EE" w:tentative="1">
      <w:start w:val="1"/>
      <w:numFmt w:val="bullet"/>
      <w:lvlText w:val=""/>
      <w:lvlJc w:val="left"/>
      <w:pPr>
        <w:tabs>
          <w:tab w:val="num" w:pos="2160"/>
        </w:tabs>
        <w:ind w:left="2160" w:hanging="360"/>
      </w:pPr>
      <w:rPr>
        <w:rFonts w:ascii="Wingdings" w:hAnsi="Wingdings" w:hint="default"/>
      </w:rPr>
    </w:lvl>
    <w:lvl w:ilvl="3" w:tplc="ABB000FC" w:tentative="1">
      <w:start w:val="1"/>
      <w:numFmt w:val="bullet"/>
      <w:lvlText w:val=""/>
      <w:lvlJc w:val="left"/>
      <w:pPr>
        <w:tabs>
          <w:tab w:val="num" w:pos="2880"/>
        </w:tabs>
        <w:ind w:left="2880" w:hanging="360"/>
      </w:pPr>
      <w:rPr>
        <w:rFonts w:ascii="Wingdings" w:hAnsi="Wingdings" w:hint="default"/>
      </w:rPr>
    </w:lvl>
    <w:lvl w:ilvl="4" w:tplc="2DDA5064" w:tentative="1">
      <w:start w:val="1"/>
      <w:numFmt w:val="bullet"/>
      <w:lvlText w:val=""/>
      <w:lvlJc w:val="left"/>
      <w:pPr>
        <w:tabs>
          <w:tab w:val="num" w:pos="3600"/>
        </w:tabs>
        <w:ind w:left="3600" w:hanging="360"/>
      </w:pPr>
      <w:rPr>
        <w:rFonts w:ascii="Wingdings" w:hAnsi="Wingdings" w:hint="default"/>
      </w:rPr>
    </w:lvl>
    <w:lvl w:ilvl="5" w:tplc="86B67778" w:tentative="1">
      <w:start w:val="1"/>
      <w:numFmt w:val="bullet"/>
      <w:lvlText w:val=""/>
      <w:lvlJc w:val="left"/>
      <w:pPr>
        <w:tabs>
          <w:tab w:val="num" w:pos="4320"/>
        </w:tabs>
        <w:ind w:left="4320" w:hanging="360"/>
      </w:pPr>
      <w:rPr>
        <w:rFonts w:ascii="Wingdings" w:hAnsi="Wingdings" w:hint="default"/>
      </w:rPr>
    </w:lvl>
    <w:lvl w:ilvl="6" w:tplc="9BC2CF32" w:tentative="1">
      <w:start w:val="1"/>
      <w:numFmt w:val="bullet"/>
      <w:lvlText w:val=""/>
      <w:lvlJc w:val="left"/>
      <w:pPr>
        <w:tabs>
          <w:tab w:val="num" w:pos="5040"/>
        </w:tabs>
        <w:ind w:left="5040" w:hanging="360"/>
      </w:pPr>
      <w:rPr>
        <w:rFonts w:ascii="Wingdings" w:hAnsi="Wingdings" w:hint="default"/>
      </w:rPr>
    </w:lvl>
    <w:lvl w:ilvl="7" w:tplc="614E83DA" w:tentative="1">
      <w:start w:val="1"/>
      <w:numFmt w:val="bullet"/>
      <w:lvlText w:val=""/>
      <w:lvlJc w:val="left"/>
      <w:pPr>
        <w:tabs>
          <w:tab w:val="num" w:pos="5760"/>
        </w:tabs>
        <w:ind w:left="5760" w:hanging="360"/>
      </w:pPr>
      <w:rPr>
        <w:rFonts w:ascii="Wingdings" w:hAnsi="Wingdings" w:hint="default"/>
      </w:rPr>
    </w:lvl>
    <w:lvl w:ilvl="8" w:tplc="C88C164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F912E29"/>
    <w:multiLevelType w:val="hybridMultilevel"/>
    <w:tmpl w:val="E384C936"/>
    <w:lvl w:ilvl="0" w:tplc="1FC630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03720922">
    <w:abstractNumId w:val="1"/>
  </w:num>
  <w:num w:numId="2" w16cid:durableId="1836804230">
    <w:abstractNumId w:val="2"/>
  </w:num>
  <w:num w:numId="3" w16cid:durableId="2130197619">
    <w:abstractNumId w:val="0"/>
  </w:num>
  <w:num w:numId="4" w16cid:durableId="947809868">
    <w:abstractNumId w:val="4"/>
  </w:num>
  <w:num w:numId="5" w16cid:durableId="5867705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72A27"/>
    <w:rsid w:val="000009F0"/>
    <w:rsid w:val="000031EF"/>
    <w:rsid w:val="00004957"/>
    <w:rsid w:val="0000688F"/>
    <w:rsid w:val="00011016"/>
    <w:rsid w:val="00011141"/>
    <w:rsid w:val="000114C9"/>
    <w:rsid w:val="00011BB7"/>
    <w:rsid w:val="00014916"/>
    <w:rsid w:val="00015363"/>
    <w:rsid w:val="00021CA9"/>
    <w:rsid w:val="000248C4"/>
    <w:rsid w:val="00024CEE"/>
    <w:rsid w:val="00030163"/>
    <w:rsid w:val="00030199"/>
    <w:rsid w:val="00030CF5"/>
    <w:rsid w:val="0003150A"/>
    <w:rsid w:val="00034D8E"/>
    <w:rsid w:val="000370E0"/>
    <w:rsid w:val="00040278"/>
    <w:rsid w:val="00040B10"/>
    <w:rsid w:val="0004507D"/>
    <w:rsid w:val="000453C6"/>
    <w:rsid w:val="00055E1D"/>
    <w:rsid w:val="000566B4"/>
    <w:rsid w:val="00056C3A"/>
    <w:rsid w:val="000603F4"/>
    <w:rsid w:val="00064588"/>
    <w:rsid w:val="000668A8"/>
    <w:rsid w:val="00067221"/>
    <w:rsid w:val="0007027A"/>
    <w:rsid w:val="00073740"/>
    <w:rsid w:val="00075543"/>
    <w:rsid w:val="000767BF"/>
    <w:rsid w:val="00081E4A"/>
    <w:rsid w:val="00083A22"/>
    <w:rsid w:val="000853E3"/>
    <w:rsid w:val="000854DF"/>
    <w:rsid w:val="000876CF"/>
    <w:rsid w:val="00090F43"/>
    <w:rsid w:val="000955AA"/>
    <w:rsid w:val="00095ABC"/>
    <w:rsid w:val="000963E7"/>
    <w:rsid w:val="0009722E"/>
    <w:rsid w:val="000B1BC5"/>
    <w:rsid w:val="000B3DB1"/>
    <w:rsid w:val="000B6FB6"/>
    <w:rsid w:val="000C0134"/>
    <w:rsid w:val="000C06D7"/>
    <w:rsid w:val="000C3457"/>
    <w:rsid w:val="000C6178"/>
    <w:rsid w:val="000D4193"/>
    <w:rsid w:val="000E0401"/>
    <w:rsid w:val="000E1934"/>
    <w:rsid w:val="000E52D5"/>
    <w:rsid w:val="000E590F"/>
    <w:rsid w:val="000E6591"/>
    <w:rsid w:val="000F140B"/>
    <w:rsid w:val="000F37AC"/>
    <w:rsid w:val="000F40B3"/>
    <w:rsid w:val="000F41D2"/>
    <w:rsid w:val="000F4206"/>
    <w:rsid w:val="000F60BE"/>
    <w:rsid w:val="001015ED"/>
    <w:rsid w:val="001016E1"/>
    <w:rsid w:val="00102D30"/>
    <w:rsid w:val="00104985"/>
    <w:rsid w:val="001111FE"/>
    <w:rsid w:val="001150FA"/>
    <w:rsid w:val="00115431"/>
    <w:rsid w:val="00122E5D"/>
    <w:rsid w:val="00125708"/>
    <w:rsid w:val="00125A1B"/>
    <w:rsid w:val="00126771"/>
    <w:rsid w:val="0013182A"/>
    <w:rsid w:val="00133895"/>
    <w:rsid w:val="00133C79"/>
    <w:rsid w:val="0014101B"/>
    <w:rsid w:val="00144A5B"/>
    <w:rsid w:val="00147808"/>
    <w:rsid w:val="0014785A"/>
    <w:rsid w:val="00151942"/>
    <w:rsid w:val="00153CB2"/>
    <w:rsid w:val="001552FD"/>
    <w:rsid w:val="00155517"/>
    <w:rsid w:val="00157D06"/>
    <w:rsid w:val="00157EE6"/>
    <w:rsid w:val="001600BB"/>
    <w:rsid w:val="00160550"/>
    <w:rsid w:val="001625FD"/>
    <w:rsid w:val="00162C3D"/>
    <w:rsid w:val="001641D8"/>
    <w:rsid w:val="00166158"/>
    <w:rsid w:val="00166D79"/>
    <w:rsid w:val="00167663"/>
    <w:rsid w:val="00172A27"/>
    <w:rsid w:val="00174595"/>
    <w:rsid w:val="00175571"/>
    <w:rsid w:val="001800CE"/>
    <w:rsid w:val="0018640A"/>
    <w:rsid w:val="00186448"/>
    <w:rsid w:val="00190ECB"/>
    <w:rsid w:val="001913AB"/>
    <w:rsid w:val="0019324F"/>
    <w:rsid w:val="001939CA"/>
    <w:rsid w:val="00193EB4"/>
    <w:rsid w:val="001A1BED"/>
    <w:rsid w:val="001A2695"/>
    <w:rsid w:val="001A2B2B"/>
    <w:rsid w:val="001A6EC0"/>
    <w:rsid w:val="001B1473"/>
    <w:rsid w:val="001B4860"/>
    <w:rsid w:val="001B5BEB"/>
    <w:rsid w:val="001C147B"/>
    <w:rsid w:val="001C1EE3"/>
    <w:rsid w:val="001C218C"/>
    <w:rsid w:val="001C37A6"/>
    <w:rsid w:val="001C40ED"/>
    <w:rsid w:val="001C4E59"/>
    <w:rsid w:val="001C5941"/>
    <w:rsid w:val="001C5F2C"/>
    <w:rsid w:val="001C76F4"/>
    <w:rsid w:val="001D1A7C"/>
    <w:rsid w:val="001D5FDB"/>
    <w:rsid w:val="001D60BC"/>
    <w:rsid w:val="001E0281"/>
    <w:rsid w:val="001E0F60"/>
    <w:rsid w:val="001E2A07"/>
    <w:rsid w:val="001E33AF"/>
    <w:rsid w:val="001E4E1F"/>
    <w:rsid w:val="001E7630"/>
    <w:rsid w:val="001F1B2A"/>
    <w:rsid w:val="001F44EF"/>
    <w:rsid w:val="001F6C0B"/>
    <w:rsid w:val="00206ABD"/>
    <w:rsid w:val="00211A6A"/>
    <w:rsid w:val="002126A8"/>
    <w:rsid w:val="00213142"/>
    <w:rsid w:val="00213556"/>
    <w:rsid w:val="00215498"/>
    <w:rsid w:val="00215E8A"/>
    <w:rsid w:val="00216C16"/>
    <w:rsid w:val="00217679"/>
    <w:rsid w:val="00217756"/>
    <w:rsid w:val="00226534"/>
    <w:rsid w:val="00231A4C"/>
    <w:rsid w:val="0023201F"/>
    <w:rsid w:val="00233CDB"/>
    <w:rsid w:val="002356D3"/>
    <w:rsid w:val="00236ACF"/>
    <w:rsid w:val="00236C88"/>
    <w:rsid w:val="00241074"/>
    <w:rsid w:val="002438CA"/>
    <w:rsid w:val="0024674B"/>
    <w:rsid w:val="002510CA"/>
    <w:rsid w:val="002513D0"/>
    <w:rsid w:val="00254B49"/>
    <w:rsid w:val="002551C6"/>
    <w:rsid w:val="002564AE"/>
    <w:rsid w:val="0026412F"/>
    <w:rsid w:val="00267590"/>
    <w:rsid w:val="002704C2"/>
    <w:rsid w:val="002742BC"/>
    <w:rsid w:val="00281A48"/>
    <w:rsid w:val="00284B9B"/>
    <w:rsid w:val="00284D9A"/>
    <w:rsid w:val="00287D7B"/>
    <w:rsid w:val="002924B4"/>
    <w:rsid w:val="002A3115"/>
    <w:rsid w:val="002A7400"/>
    <w:rsid w:val="002B4C29"/>
    <w:rsid w:val="002B76BF"/>
    <w:rsid w:val="002C33C8"/>
    <w:rsid w:val="002C4CC7"/>
    <w:rsid w:val="002D0456"/>
    <w:rsid w:val="002D0ED5"/>
    <w:rsid w:val="002D2D98"/>
    <w:rsid w:val="002D48CB"/>
    <w:rsid w:val="002D6000"/>
    <w:rsid w:val="002E56C7"/>
    <w:rsid w:val="002F48F9"/>
    <w:rsid w:val="002F72F0"/>
    <w:rsid w:val="00301D5F"/>
    <w:rsid w:val="00301FBF"/>
    <w:rsid w:val="00303A38"/>
    <w:rsid w:val="00303F7C"/>
    <w:rsid w:val="003040C3"/>
    <w:rsid w:val="003042B6"/>
    <w:rsid w:val="00305303"/>
    <w:rsid w:val="00306EE7"/>
    <w:rsid w:val="00310ECA"/>
    <w:rsid w:val="00311A93"/>
    <w:rsid w:val="00312BFB"/>
    <w:rsid w:val="003144AA"/>
    <w:rsid w:val="003150CF"/>
    <w:rsid w:val="00317B40"/>
    <w:rsid w:val="00321344"/>
    <w:rsid w:val="0032194E"/>
    <w:rsid w:val="003243CA"/>
    <w:rsid w:val="00325820"/>
    <w:rsid w:val="00330B03"/>
    <w:rsid w:val="00333716"/>
    <w:rsid w:val="0033430E"/>
    <w:rsid w:val="00334B5A"/>
    <w:rsid w:val="00334B8A"/>
    <w:rsid w:val="00341720"/>
    <w:rsid w:val="003478FD"/>
    <w:rsid w:val="00352114"/>
    <w:rsid w:val="00357336"/>
    <w:rsid w:val="00361DC6"/>
    <w:rsid w:val="0036230F"/>
    <w:rsid w:val="00365953"/>
    <w:rsid w:val="00366000"/>
    <w:rsid w:val="00372CA8"/>
    <w:rsid w:val="0037325A"/>
    <w:rsid w:val="00375470"/>
    <w:rsid w:val="00376FBE"/>
    <w:rsid w:val="00377FA1"/>
    <w:rsid w:val="003811C6"/>
    <w:rsid w:val="00384DE6"/>
    <w:rsid w:val="00384F5B"/>
    <w:rsid w:val="0038677B"/>
    <w:rsid w:val="00393686"/>
    <w:rsid w:val="003A3D71"/>
    <w:rsid w:val="003A7F42"/>
    <w:rsid w:val="003B1462"/>
    <w:rsid w:val="003B23E4"/>
    <w:rsid w:val="003B3CBA"/>
    <w:rsid w:val="003B5902"/>
    <w:rsid w:val="003B628C"/>
    <w:rsid w:val="003B66EB"/>
    <w:rsid w:val="003B6992"/>
    <w:rsid w:val="003C0C08"/>
    <w:rsid w:val="003C4569"/>
    <w:rsid w:val="003C5CF1"/>
    <w:rsid w:val="003C6B64"/>
    <w:rsid w:val="003D11D5"/>
    <w:rsid w:val="003D5048"/>
    <w:rsid w:val="003D5098"/>
    <w:rsid w:val="003D64C4"/>
    <w:rsid w:val="003E2D8B"/>
    <w:rsid w:val="003E5196"/>
    <w:rsid w:val="003F5F54"/>
    <w:rsid w:val="003F7B8A"/>
    <w:rsid w:val="00400C1E"/>
    <w:rsid w:val="00402967"/>
    <w:rsid w:val="00406184"/>
    <w:rsid w:val="004067E9"/>
    <w:rsid w:val="00410367"/>
    <w:rsid w:val="00415840"/>
    <w:rsid w:val="00423865"/>
    <w:rsid w:val="00423A42"/>
    <w:rsid w:val="0042417A"/>
    <w:rsid w:val="00427AF2"/>
    <w:rsid w:val="0043026B"/>
    <w:rsid w:val="00435F45"/>
    <w:rsid w:val="00437CCB"/>
    <w:rsid w:val="00441F74"/>
    <w:rsid w:val="00443634"/>
    <w:rsid w:val="004440C8"/>
    <w:rsid w:val="0044532A"/>
    <w:rsid w:val="00447081"/>
    <w:rsid w:val="00447F3E"/>
    <w:rsid w:val="00451658"/>
    <w:rsid w:val="00452624"/>
    <w:rsid w:val="00452CAB"/>
    <w:rsid w:val="004538B5"/>
    <w:rsid w:val="00460D83"/>
    <w:rsid w:val="004644BA"/>
    <w:rsid w:val="00464CDE"/>
    <w:rsid w:val="004659A5"/>
    <w:rsid w:val="00471ACB"/>
    <w:rsid w:val="00473693"/>
    <w:rsid w:val="00475A31"/>
    <w:rsid w:val="0048013E"/>
    <w:rsid w:val="0048085E"/>
    <w:rsid w:val="00481080"/>
    <w:rsid w:val="00482D27"/>
    <w:rsid w:val="00484F20"/>
    <w:rsid w:val="00487032"/>
    <w:rsid w:val="0048764C"/>
    <w:rsid w:val="00490E7C"/>
    <w:rsid w:val="00490E94"/>
    <w:rsid w:val="00491964"/>
    <w:rsid w:val="00492548"/>
    <w:rsid w:val="0049465C"/>
    <w:rsid w:val="00497A0A"/>
    <w:rsid w:val="004A27D8"/>
    <w:rsid w:val="004A50D1"/>
    <w:rsid w:val="004A6016"/>
    <w:rsid w:val="004A6B62"/>
    <w:rsid w:val="004B2A7C"/>
    <w:rsid w:val="004B2F4C"/>
    <w:rsid w:val="004B49EF"/>
    <w:rsid w:val="004B7366"/>
    <w:rsid w:val="004B7DCD"/>
    <w:rsid w:val="004C1DBF"/>
    <w:rsid w:val="004C1FD6"/>
    <w:rsid w:val="004C4192"/>
    <w:rsid w:val="004C7458"/>
    <w:rsid w:val="004D048E"/>
    <w:rsid w:val="004D224A"/>
    <w:rsid w:val="004D731E"/>
    <w:rsid w:val="004D7615"/>
    <w:rsid w:val="004D783A"/>
    <w:rsid w:val="004E15FB"/>
    <w:rsid w:val="004E21D2"/>
    <w:rsid w:val="004E23B4"/>
    <w:rsid w:val="004E30A2"/>
    <w:rsid w:val="004E55BC"/>
    <w:rsid w:val="004E6F4B"/>
    <w:rsid w:val="004E775B"/>
    <w:rsid w:val="004F2130"/>
    <w:rsid w:val="004F4835"/>
    <w:rsid w:val="004F7F6B"/>
    <w:rsid w:val="004F7FB6"/>
    <w:rsid w:val="005006AE"/>
    <w:rsid w:val="0050430A"/>
    <w:rsid w:val="00507091"/>
    <w:rsid w:val="005103BA"/>
    <w:rsid w:val="00510717"/>
    <w:rsid w:val="0051410F"/>
    <w:rsid w:val="0051438C"/>
    <w:rsid w:val="00520F64"/>
    <w:rsid w:val="0052381E"/>
    <w:rsid w:val="005243F3"/>
    <w:rsid w:val="00526E34"/>
    <w:rsid w:val="00537FB9"/>
    <w:rsid w:val="00540AAF"/>
    <w:rsid w:val="005454C9"/>
    <w:rsid w:val="00545DBF"/>
    <w:rsid w:val="00550A95"/>
    <w:rsid w:val="00562545"/>
    <w:rsid w:val="005633EF"/>
    <w:rsid w:val="00563669"/>
    <w:rsid w:val="0056655C"/>
    <w:rsid w:val="005677D4"/>
    <w:rsid w:val="00570754"/>
    <w:rsid w:val="00571D8E"/>
    <w:rsid w:val="00572EE5"/>
    <w:rsid w:val="005762AD"/>
    <w:rsid w:val="005820AD"/>
    <w:rsid w:val="00582743"/>
    <w:rsid w:val="00583A38"/>
    <w:rsid w:val="00583C00"/>
    <w:rsid w:val="005848E7"/>
    <w:rsid w:val="005857C1"/>
    <w:rsid w:val="005859AA"/>
    <w:rsid w:val="00585F55"/>
    <w:rsid w:val="005875B3"/>
    <w:rsid w:val="0059299D"/>
    <w:rsid w:val="00593992"/>
    <w:rsid w:val="005943D4"/>
    <w:rsid w:val="00595828"/>
    <w:rsid w:val="005A17A8"/>
    <w:rsid w:val="005A244C"/>
    <w:rsid w:val="005A2882"/>
    <w:rsid w:val="005A2966"/>
    <w:rsid w:val="005A2F12"/>
    <w:rsid w:val="005A32E0"/>
    <w:rsid w:val="005A6D0E"/>
    <w:rsid w:val="005B1F6D"/>
    <w:rsid w:val="005B2B82"/>
    <w:rsid w:val="005C0FEB"/>
    <w:rsid w:val="005C3E12"/>
    <w:rsid w:val="005D079C"/>
    <w:rsid w:val="005D35E6"/>
    <w:rsid w:val="005D69C5"/>
    <w:rsid w:val="005E0510"/>
    <w:rsid w:val="005E22D4"/>
    <w:rsid w:val="005E34E8"/>
    <w:rsid w:val="005E72D0"/>
    <w:rsid w:val="005F4BE0"/>
    <w:rsid w:val="005F50AC"/>
    <w:rsid w:val="0060000B"/>
    <w:rsid w:val="006014DF"/>
    <w:rsid w:val="00601B6A"/>
    <w:rsid w:val="00605176"/>
    <w:rsid w:val="0060713C"/>
    <w:rsid w:val="0060792D"/>
    <w:rsid w:val="00607D6E"/>
    <w:rsid w:val="006138C8"/>
    <w:rsid w:val="0062221F"/>
    <w:rsid w:val="00622440"/>
    <w:rsid w:val="00633798"/>
    <w:rsid w:val="00636275"/>
    <w:rsid w:val="00637F5C"/>
    <w:rsid w:val="00640DFA"/>
    <w:rsid w:val="006467CE"/>
    <w:rsid w:val="00646896"/>
    <w:rsid w:val="0065222C"/>
    <w:rsid w:val="00655941"/>
    <w:rsid w:val="0066047E"/>
    <w:rsid w:val="006625E6"/>
    <w:rsid w:val="006631B6"/>
    <w:rsid w:val="006648FE"/>
    <w:rsid w:val="00664B88"/>
    <w:rsid w:val="00666D5B"/>
    <w:rsid w:val="00670353"/>
    <w:rsid w:val="00672AF0"/>
    <w:rsid w:val="00672B20"/>
    <w:rsid w:val="00674A2B"/>
    <w:rsid w:val="00676FD8"/>
    <w:rsid w:val="0068270F"/>
    <w:rsid w:val="0068391D"/>
    <w:rsid w:val="0069220C"/>
    <w:rsid w:val="006941CC"/>
    <w:rsid w:val="00695603"/>
    <w:rsid w:val="006A06EC"/>
    <w:rsid w:val="006A2E64"/>
    <w:rsid w:val="006A351C"/>
    <w:rsid w:val="006A5B68"/>
    <w:rsid w:val="006A729F"/>
    <w:rsid w:val="006B201A"/>
    <w:rsid w:val="006B2372"/>
    <w:rsid w:val="006B3A82"/>
    <w:rsid w:val="006B5E38"/>
    <w:rsid w:val="006B6CCA"/>
    <w:rsid w:val="006B75E9"/>
    <w:rsid w:val="006B7F00"/>
    <w:rsid w:val="006C0834"/>
    <w:rsid w:val="006C0A41"/>
    <w:rsid w:val="006C1195"/>
    <w:rsid w:val="006C29E6"/>
    <w:rsid w:val="006C3BC3"/>
    <w:rsid w:val="006C52A0"/>
    <w:rsid w:val="006C7F0F"/>
    <w:rsid w:val="006D122C"/>
    <w:rsid w:val="006D3500"/>
    <w:rsid w:val="006D3F41"/>
    <w:rsid w:val="006D3F75"/>
    <w:rsid w:val="006D52E9"/>
    <w:rsid w:val="006D7758"/>
    <w:rsid w:val="006D7A5D"/>
    <w:rsid w:val="006E07EB"/>
    <w:rsid w:val="006E20DE"/>
    <w:rsid w:val="006E342D"/>
    <w:rsid w:val="006E3AA7"/>
    <w:rsid w:val="006E463A"/>
    <w:rsid w:val="006E5C20"/>
    <w:rsid w:val="006E6E8A"/>
    <w:rsid w:val="006E70AB"/>
    <w:rsid w:val="006E7787"/>
    <w:rsid w:val="006F3105"/>
    <w:rsid w:val="007014DC"/>
    <w:rsid w:val="007020EA"/>
    <w:rsid w:val="007026F6"/>
    <w:rsid w:val="00703476"/>
    <w:rsid w:val="00704E57"/>
    <w:rsid w:val="00706E8A"/>
    <w:rsid w:val="00711AF0"/>
    <w:rsid w:val="00712155"/>
    <w:rsid w:val="007123BD"/>
    <w:rsid w:val="00712730"/>
    <w:rsid w:val="00713A98"/>
    <w:rsid w:val="00713FCD"/>
    <w:rsid w:val="007203AA"/>
    <w:rsid w:val="00721757"/>
    <w:rsid w:val="00722045"/>
    <w:rsid w:val="007224AF"/>
    <w:rsid w:val="00724B44"/>
    <w:rsid w:val="00725457"/>
    <w:rsid w:val="00731A4B"/>
    <w:rsid w:val="00731FA9"/>
    <w:rsid w:val="00734CDA"/>
    <w:rsid w:val="00734DFA"/>
    <w:rsid w:val="0074634D"/>
    <w:rsid w:val="007475DB"/>
    <w:rsid w:val="00750F30"/>
    <w:rsid w:val="00751E20"/>
    <w:rsid w:val="00753672"/>
    <w:rsid w:val="00753992"/>
    <w:rsid w:val="00754272"/>
    <w:rsid w:val="00756406"/>
    <w:rsid w:val="00757D29"/>
    <w:rsid w:val="0076095E"/>
    <w:rsid w:val="00760F3B"/>
    <w:rsid w:val="00762142"/>
    <w:rsid w:val="007629A0"/>
    <w:rsid w:val="0076413A"/>
    <w:rsid w:val="00764C7C"/>
    <w:rsid w:val="00767493"/>
    <w:rsid w:val="0076768F"/>
    <w:rsid w:val="00770615"/>
    <w:rsid w:val="007718E5"/>
    <w:rsid w:val="007724BD"/>
    <w:rsid w:val="007727EB"/>
    <w:rsid w:val="0077521E"/>
    <w:rsid w:val="0077524A"/>
    <w:rsid w:val="00775B7D"/>
    <w:rsid w:val="007807F9"/>
    <w:rsid w:val="00780E91"/>
    <w:rsid w:val="007830F1"/>
    <w:rsid w:val="0078349B"/>
    <w:rsid w:val="007871B7"/>
    <w:rsid w:val="00792A8F"/>
    <w:rsid w:val="00794F1B"/>
    <w:rsid w:val="00796860"/>
    <w:rsid w:val="0079688E"/>
    <w:rsid w:val="007976AE"/>
    <w:rsid w:val="007A5197"/>
    <w:rsid w:val="007A7784"/>
    <w:rsid w:val="007B0030"/>
    <w:rsid w:val="007B2000"/>
    <w:rsid w:val="007B27D7"/>
    <w:rsid w:val="007B2BAE"/>
    <w:rsid w:val="007B4824"/>
    <w:rsid w:val="007B7A76"/>
    <w:rsid w:val="007C0333"/>
    <w:rsid w:val="007C06BC"/>
    <w:rsid w:val="007C106D"/>
    <w:rsid w:val="007C3603"/>
    <w:rsid w:val="007C4465"/>
    <w:rsid w:val="007C49B6"/>
    <w:rsid w:val="007C4D3D"/>
    <w:rsid w:val="007C4E81"/>
    <w:rsid w:val="007C64F7"/>
    <w:rsid w:val="007C6DDE"/>
    <w:rsid w:val="007C7CA2"/>
    <w:rsid w:val="007D2DA2"/>
    <w:rsid w:val="007D3A4A"/>
    <w:rsid w:val="007D419B"/>
    <w:rsid w:val="007D51B9"/>
    <w:rsid w:val="007E1478"/>
    <w:rsid w:val="007E1830"/>
    <w:rsid w:val="007E269F"/>
    <w:rsid w:val="007E4EE7"/>
    <w:rsid w:val="007E5633"/>
    <w:rsid w:val="007E7BAB"/>
    <w:rsid w:val="007F0F3B"/>
    <w:rsid w:val="007F79C2"/>
    <w:rsid w:val="007F7C15"/>
    <w:rsid w:val="00800D5A"/>
    <w:rsid w:val="00802C60"/>
    <w:rsid w:val="008035D3"/>
    <w:rsid w:val="0080519F"/>
    <w:rsid w:val="00806FC2"/>
    <w:rsid w:val="00810399"/>
    <w:rsid w:val="0081088D"/>
    <w:rsid w:val="008117CA"/>
    <w:rsid w:val="0081281D"/>
    <w:rsid w:val="00812E91"/>
    <w:rsid w:val="00814B4D"/>
    <w:rsid w:val="00815009"/>
    <w:rsid w:val="00816AE0"/>
    <w:rsid w:val="0081745E"/>
    <w:rsid w:val="008174CD"/>
    <w:rsid w:val="00817CB6"/>
    <w:rsid w:val="008241B2"/>
    <w:rsid w:val="008275DC"/>
    <w:rsid w:val="008300DE"/>
    <w:rsid w:val="00830857"/>
    <w:rsid w:val="0083177C"/>
    <w:rsid w:val="00831B85"/>
    <w:rsid w:val="008328FF"/>
    <w:rsid w:val="00837E2C"/>
    <w:rsid w:val="00843759"/>
    <w:rsid w:val="00845A42"/>
    <w:rsid w:val="00854436"/>
    <w:rsid w:val="00854467"/>
    <w:rsid w:val="0085550B"/>
    <w:rsid w:val="008563DB"/>
    <w:rsid w:val="0085666A"/>
    <w:rsid w:val="00856C93"/>
    <w:rsid w:val="0086166B"/>
    <w:rsid w:val="00861704"/>
    <w:rsid w:val="00864D27"/>
    <w:rsid w:val="00866DE4"/>
    <w:rsid w:val="00867F93"/>
    <w:rsid w:val="0088289D"/>
    <w:rsid w:val="00885AE5"/>
    <w:rsid w:val="00885EE2"/>
    <w:rsid w:val="00890CC2"/>
    <w:rsid w:val="00892799"/>
    <w:rsid w:val="00892B75"/>
    <w:rsid w:val="00892B9E"/>
    <w:rsid w:val="008956F7"/>
    <w:rsid w:val="008A2CAD"/>
    <w:rsid w:val="008A3216"/>
    <w:rsid w:val="008A40FE"/>
    <w:rsid w:val="008A42A4"/>
    <w:rsid w:val="008A7FE6"/>
    <w:rsid w:val="008B0681"/>
    <w:rsid w:val="008B3893"/>
    <w:rsid w:val="008B6F09"/>
    <w:rsid w:val="008B73A6"/>
    <w:rsid w:val="008C0A2D"/>
    <w:rsid w:val="008C35BE"/>
    <w:rsid w:val="008C49A2"/>
    <w:rsid w:val="008C5005"/>
    <w:rsid w:val="008C6BC6"/>
    <w:rsid w:val="008C7F79"/>
    <w:rsid w:val="008D17E5"/>
    <w:rsid w:val="008D4853"/>
    <w:rsid w:val="008D5BBF"/>
    <w:rsid w:val="008D5CDC"/>
    <w:rsid w:val="008D752C"/>
    <w:rsid w:val="008E1CB4"/>
    <w:rsid w:val="008E663B"/>
    <w:rsid w:val="008E7C4C"/>
    <w:rsid w:val="008F21E3"/>
    <w:rsid w:val="008F4141"/>
    <w:rsid w:val="008F42DF"/>
    <w:rsid w:val="008F5F5F"/>
    <w:rsid w:val="008F6D9F"/>
    <w:rsid w:val="00901C04"/>
    <w:rsid w:val="00903D42"/>
    <w:rsid w:val="009044E7"/>
    <w:rsid w:val="00906FEC"/>
    <w:rsid w:val="0091404C"/>
    <w:rsid w:val="009162F7"/>
    <w:rsid w:val="00917CD4"/>
    <w:rsid w:val="009209B7"/>
    <w:rsid w:val="00921402"/>
    <w:rsid w:val="00923755"/>
    <w:rsid w:val="00923CCC"/>
    <w:rsid w:val="00924238"/>
    <w:rsid w:val="00925173"/>
    <w:rsid w:val="0092783F"/>
    <w:rsid w:val="009301CC"/>
    <w:rsid w:val="0093056E"/>
    <w:rsid w:val="00931C37"/>
    <w:rsid w:val="0093472C"/>
    <w:rsid w:val="00936100"/>
    <w:rsid w:val="009368A7"/>
    <w:rsid w:val="00947AAC"/>
    <w:rsid w:val="0095119C"/>
    <w:rsid w:val="009523FD"/>
    <w:rsid w:val="00954435"/>
    <w:rsid w:val="00960E32"/>
    <w:rsid w:val="009636A2"/>
    <w:rsid w:val="00963A34"/>
    <w:rsid w:val="00966318"/>
    <w:rsid w:val="00972F93"/>
    <w:rsid w:val="009731F3"/>
    <w:rsid w:val="0097746A"/>
    <w:rsid w:val="00977FC1"/>
    <w:rsid w:val="0098283F"/>
    <w:rsid w:val="0098444A"/>
    <w:rsid w:val="00986C50"/>
    <w:rsid w:val="0098738D"/>
    <w:rsid w:val="00987D79"/>
    <w:rsid w:val="00990108"/>
    <w:rsid w:val="00990959"/>
    <w:rsid w:val="00991BB8"/>
    <w:rsid w:val="00992EB3"/>
    <w:rsid w:val="00997FEB"/>
    <w:rsid w:val="009A0480"/>
    <w:rsid w:val="009A0949"/>
    <w:rsid w:val="009A14BA"/>
    <w:rsid w:val="009A7129"/>
    <w:rsid w:val="009B0FCD"/>
    <w:rsid w:val="009B11F3"/>
    <w:rsid w:val="009B36B2"/>
    <w:rsid w:val="009B37D5"/>
    <w:rsid w:val="009C200B"/>
    <w:rsid w:val="009C3EF8"/>
    <w:rsid w:val="009C480E"/>
    <w:rsid w:val="009C6F5A"/>
    <w:rsid w:val="009D1F4B"/>
    <w:rsid w:val="009D4E59"/>
    <w:rsid w:val="009D5150"/>
    <w:rsid w:val="009D52DE"/>
    <w:rsid w:val="009D6AFA"/>
    <w:rsid w:val="009E3EE5"/>
    <w:rsid w:val="009E5C1B"/>
    <w:rsid w:val="009E6BF0"/>
    <w:rsid w:val="009E6D3B"/>
    <w:rsid w:val="009F2007"/>
    <w:rsid w:val="009F2382"/>
    <w:rsid w:val="009F4CF2"/>
    <w:rsid w:val="009F6973"/>
    <w:rsid w:val="009F6E38"/>
    <w:rsid w:val="009F7E44"/>
    <w:rsid w:val="00A00681"/>
    <w:rsid w:val="00A006D4"/>
    <w:rsid w:val="00A008BB"/>
    <w:rsid w:val="00A011A6"/>
    <w:rsid w:val="00A01AE2"/>
    <w:rsid w:val="00A0691A"/>
    <w:rsid w:val="00A071D3"/>
    <w:rsid w:val="00A16777"/>
    <w:rsid w:val="00A1730D"/>
    <w:rsid w:val="00A2032F"/>
    <w:rsid w:val="00A203F5"/>
    <w:rsid w:val="00A21083"/>
    <w:rsid w:val="00A2256F"/>
    <w:rsid w:val="00A22794"/>
    <w:rsid w:val="00A23087"/>
    <w:rsid w:val="00A2756D"/>
    <w:rsid w:val="00A30FBE"/>
    <w:rsid w:val="00A31BF7"/>
    <w:rsid w:val="00A32E62"/>
    <w:rsid w:val="00A33ECC"/>
    <w:rsid w:val="00A341BB"/>
    <w:rsid w:val="00A35AE3"/>
    <w:rsid w:val="00A4108A"/>
    <w:rsid w:val="00A41902"/>
    <w:rsid w:val="00A42945"/>
    <w:rsid w:val="00A44534"/>
    <w:rsid w:val="00A4504F"/>
    <w:rsid w:val="00A45395"/>
    <w:rsid w:val="00A46391"/>
    <w:rsid w:val="00A50890"/>
    <w:rsid w:val="00A50D83"/>
    <w:rsid w:val="00A54DA5"/>
    <w:rsid w:val="00A55040"/>
    <w:rsid w:val="00A55DA5"/>
    <w:rsid w:val="00A62D03"/>
    <w:rsid w:val="00A63473"/>
    <w:rsid w:val="00A6463B"/>
    <w:rsid w:val="00A66CF1"/>
    <w:rsid w:val="00A674C9"/>
    <w:rsid w:val="00A72E2B"/>
    <w:rsid w:val="00A743F1"/>
    <w:rsid w:val="00A747AD"/>
    <w:rsid w:val="00A74B63"/>
    <w:rsid w:val="00A801CD"/>
    <w:rsid w:val="00A80F80"/>
    <w:rsid w:val="00A82889"/>
    <w:rsid w:val="00A83789"/>
    <w:rsid w:val="00A84FB6"/>
    <w:rsid w:val="00A87C2A"/>
    <w:rsid w:val="00A91CF5"/>
    <w:rsid w:val="00A931DC"/>
    <w:rsid w:val="00A93DD2"/>
    <w:rsid w:val="00A953B3"/>
    <w:rsid w:val="00AA417E"/>
    <w:rsid w:val="00AA4806"/>
    <w:rsid w:val="00AA4A57"/>
    <w:rsid w:val="00AA7166"/>
    <w:rsid w:val="00AB0434"/>
    <w:rsid w:val="00AB0B4B"/>
    <w:rsid w:val="00AB3978"/>
    <w:rsid w:val="00AB5A01"/>
    <w:rsid w:val="00AB63E6"/>
    <w:rsid w:val="00AB643F"/>
    <w:rsid w:val="00AC3CC0"/>
    <w:rsid w:val="00AC5C6E"/>
    <w:rsid w:val="00AC696F"/>
    <w:rsid w:val="00AD1618"/>
    <w:rsid w:val="00AD2185"/>
    <w:rsid w:val="00AD5AEE"/>
    <w:rsid w:val="00AE0384"/>
    <w:rsid w:val="00AE0F9E"/>
    <w:rsid w:val="00AE1961"/>
    <w:rsid w:val="00AE2F74"/>
    <w:rsid w:val="00AE34CC"/>
    <w:rsid w:val="00AE73A6"/>
    <w:rsid w:val="00AE7F0D"/>
    <w:rsid w:val="00AF0E5B"/>
    <w:rsid w:val="00AF19B2"/>
    <w:rsid w:val="00AF2076"/>
    <w:rsid w:val="00AF28AA"/>
    <w:rsid w:val="00AF3B02"/>
    <w:rsid w:val="00AF464D"/>
    <w:rsid w:val="00AF4757"/>
    <w:rsid w:val="00AF711C"/>
    <w:rsid w:val="00AF7345"/>
    <w:rsid w:val="00B01EEB"/>
    <w:rsid w:val="00B02D7A"/>
    <w:rsid w:val="00B03FF5"/>
    <w:rsid w:val="00B053CE"/>
    <w:rsid w:val="00B07AA3"/>
    <w:rsid w:val="00B10E4B"/>
    <w:rsid w:val="00B12844"/>
    <w:rsid w:val="00B150D7"/>
    <w:rsid w:val="00B1739B"/>
    <w:rsid w:val="00B1795B"/>
    <w:rsid w:val="00B20AD9"/>
    <w:rsid w:val="00B22BF6"/>
    <w:rsid w:val="00B23156"/>
    <w:rsid w:val="00B3083A"/>
    <w:rsid w:val="00B30AA7"/>
    <w:rsid w:val="00B30FF3"/>
    <w:rsid w:val="00B3494E"/>
    <w:rsid w:val="00B358B7"/>
    <w:rsid w:val="00B369B6"/>
    <w:rsid w:val="00B37F42"/>
    <w:rsid w:val="00B417D9"/>
    <w:rsid w:val="00B41FB4"/>
    <w:rsid w:val="00B42ABA"/>
    <w:rsid w:val="00B43DFE"/>
    <w:rsid w:val="00B4550E"/>
    <w:rsid w:val="00B513C8"/>
    <w:rsid w:val="00B52D5E"/>
    <w:rsid w:val="00B53432"/>
    <w:rsid w:val="00B5439E"/>
    <w:rsid w:val="00B5598C"/>
    <w:rsid w:val="00B55BBA"/>
    <w:rsid w:val="00B57D91"/>
    <w:rsid w:val="00B614AB"/>
    <w:rsid w:val="00B64BB9"/>
    <w:rsid w:val="00B65D83"/>
    <w:rsid w:val="00B66ED7"/>
    <w:rsid w:val="00B67FF4"/>
    <w:rsid w:val="00B70144"/>
    <w:rsid w:val="00B71C85"/>
    <w:rsid w:val="00B7284C"/>
    <w:rsid w:val="00B764BA"/>
    <w:rsid w:val="00B76E7B"/>
    <w:rsid w:val="00B806F1"/>
    <w:rsid w:val="00B83036"/>
    <w:rsid w:val="00B8451E"/>
    <w:rsid w:val="00B8610B"/>
    <w:rsid w:val="00B87D30"/>
    <w:rsid w:val="00B904CA"/>
    <w:rsid w:val="00B91153"/>
    <w:rsid w:val="00B9555F"/>
    <w:rsid w:val="00BA0E76"/>
    <w:rsid w:val="00BA1271"/>
    <w:rsid w:val="00BA5BC6"/>
    <w:rsid w:val="00BA690C"/>
    <w:rsid w:val="00BB1A1F"/>
    <w:rsid w:val="00BB1DAA"/>
    <w:rsid w:val="00BB2935"/>
    <w:rsid w:val="00BB37D0"/>
    <w:rsid w:val="00BB47B8"/>
    <w:rsid w:val="00BB550D"/>
    <w:rsid w:val="00BB5764"/>
    <w:rsid w:val="00BB70BF"/>
    <w:rsid w:val="00BB75F9"/>
    <w:rsid w:val="00BB7FCF"/>
    <w:rsid w:val="00BC14A7"/>
    <w:rsid w:val="00BC1753"/>
    <w:rsid w:val="00BC62ED"/>
    <w:rsid w:val="00BD6F43"/>
    <w:rsid w:val="00BE0EEB"/>
    <w:rsid w:val="00BE5007"/>
    <w:rsid w:val="00BE5535"/>
    <w:rsid w:val="00BE6EB3"/>
    <w:rsid w:val="00BF088C"/>
    <w:rsid w:val="00BF1330"/>
    <w:rsid w:val="00BF1FB2"/>
    <w:rsid w:val="00BF26A2"/>
    <w:rsid w:val="00BF62CC"/>
    <w:rsid w:val="00C011C9"/>
    <w:rsid w:val="00C02B0F"/>
    <w:rsid w:val="00C06041"/>
    <w:rsid w:val="00C065C4"/>
    <w:rsid w:val="00C12326"/>
    <w:rsid w:val="00C16287"/>
    <w:rsid w:val="00C20173"/>
    <w:rsid w:val="00C21988"/>
    <w:rsid w:val="00C23ECA"/>
    <w:rsid w:val="00C24031"/>
    <w:rsid w:val="00C26D5B"/>
    <w:rsid w:val="00C26FD7"/>
    <w:rsid w:val="00C3273A"/>
    <w:rsid w:val="00C328C7"/>
    <w:rsid w:val="00C37289"/>
    <w:rsid w:val="00C402BB"/>
    <w:rsid w:val="00C40BE9"/>
    <w:rsid w:val="00C40BFC"/>
    <w:rsid w:val="00C4196C"/>
    <w:rsid w:val="00C445A2"/>
    <w:rsid w:val="00C45982"/>
    <w:rsid w:val="00C46793"/>
    <w:rsid w:val="00C473F6"/>
    <w:rsid w:val="00C47EC7"/>
    <w:rsid w:val="00C5527F"/>
    <w:rsid w:val="00C55B4E"/>
    <w:rsid w:val="00C574EF"/>
    <w:rsid w:val="00C577F2"/>
    <w:rsid w:val="00C640A1"/>
    <w:rsid w:val="00C65374"/>
    <w:rsid w:val="00C658E7"/>
    <w:rsid w:val="00C664BC"/>
    <w:rsid w:val="00C664F4"/>
    <w:rsid w:val="00C67057"/>
    <w:rsid w:val="00C73470"/>
    <w:rsid w:val="00C755DC"/>
    <w:rsid w:val="00C77C2D"/>
    <w:rsid w:val="00C80A2B"/>
    <w:rsid w:val="00C80D29"/>
    <w:rsid w:val="00C81363"/>
    <w:rsid w:val="00C813F9"/>
    <w:rsid w:val="00C8154B"/>
    <w:rsid w:val="00C8168F"/>
    <w:rsid w:val="00C81D9C"/>
    <w:rsid w:val="00C81DB1"/>
    <w:rsid w:val="00C82A2B"/>
    <w:rsid w:val="00C832E6"/>
    <w:rsid w:val="00C855FF"/>
    <w:rsid w:val="00C85726"/>
    <w:rsid w:val="00C9319B"/>
    <w:rsid w:val="00C95B2F"/>
    <w:rsid w:val="00CA2159"/>
    <w:rsid w:val="00CA2740"/>
    <w:rsid w:val="00CA5CED"/>
    <w:rsid w:val="00CA5F6F"/>
    <w:rsid w:val="00CA660D"/>
    <w:rsid w:val="00CB08F9"/>
    <w:rsid w:val="00CB18A6"/>
    <w:rsid w:val="00CB2E85"/>
    <w:rsid w:val="00CB3675"/>
    <w:rsid w:val="00CB3BF1"/>
    <w:rsid w:val="00CB5D96"/>
    <w:rsid w:val="00CB6DC9"/>
    <w:rsid w:val="00CC06A1"/>
    <w:rsid w:val="00CC079A"/>
    <w:rsid w:val="00CC109E"/>
    <w:rsid w:val="00CC253A"/>
    <w:rsid w:val="00CD1584"/>
    <w:rsid w:val="00CD20B4"/>
    <w:rsid w:val="00CD3C54"/>
    <w:rsid w:val="00CD5112"/>
    <w:rsid w:val="00CD6061"/>
    <w:rsid w:val="00CD6EFF"/>
    <w:rsid w:val="00CD78AF"/>
    <w:rsid w:val="00CE034B"/>
    <w:rsid w:val="00CE1748"/>
    <w:rsid w:val="00CE1AAA"/>
    <w:rsid w:val="00CE77EE"/>
    <w:rsid w:val="00CF02F2"/>
    <w:rsid w:val="00CF1197"/>
    <w:rsid w:val="00CF1501"/>
    <w:rsid w:val="00CF4EA4"/>
    <w:rsid w:val="00CF6C0D"/>
    <w:rsid w:val="00CF7201"/>
    <w:rsid w:val="00D0088C"/>
    <w:rsid w:val="00D045DC"/>
    <w:rsid w:val="00D13D83"/>
    <w:rsid w:val="00D14A46"/>
    <w:rsid w:val="00D15025"/>
    <w:rsid w:val="00D207DA"/>
    <w:rsid w:val="00D20A8F"/>
    <w:rsid w:val="00D26F02"/>
    <w:rsid w:val="00D30916"/>
    <w:rsid w:val="00D37C06"/>
    <w:rsid w:val="00D41A98"/>
    <w:rsid w:val="00D437D2"/>
    <w:rsid w:val="00D45D07"/>
    <w:rsid w:val="00D470C7"/>
    <w:rsid w:val="00D502CE"/>
    <w:rsid w:val="00D5113D"/>
    <w:rsid w:val="00D558D2"/>
    <w:rsid w:val="00D608DE"/>
    <w:rsid w:val="00D608E4"/>
    <w:rsid w:val="00D613CF"/>
    <w:rsid w:val="00D63590"/>
    <w:rsid w:val="00D721A7"/>
    <w:rsid w:val="00D735C3"/>
    <w:rsid w:val="00D7611A"/>
    <w:rsid w:val="00D8175B"/>
    <w:rsid w:val="00D83B33"/>
    <w:rsid w:val="00D85B7F"/>
    <w:rsid w:val="00D9155A"/>
    <w:rsid w:val="00D93B41"/>
    <w:rsid w:val="00D95EDF"/>
    <w:rsid w:val="00D963BE"/>
    <w:rsid w:val="00D96CA3"/>
    <w:rsid w:val="00DA3104"/>
    <w:rsid w:val="00DA3BF0"/>
    <w:rsid w:val="00DA686C"/>
    <w:rsid w:val="00DB06EB"/>
    <w:rsid w:val="00DB1D52"/>
    <w:rsid w:val="00DB4658"/>
    <w:rsid w:val="00DB6308"/>
    <w:rsid w:val="00DC79D2"/>
    <w:rsid w:val="00DD0057"/>
    <w:rsid w:val="00DD2BBF"/>
    <w:rsid w:val="00DD5C74"/>
    <w:rsid w:val="00DE22E2"/>
    <w:rsid w:val="00DE233A"/>
    <w:rsid w:val="00DE2377"/>
    <w:rsid w:val="00DE4FE3"/>
    <w:rsid w:val="00DE596D"/>
    <w:rsid w:val="00DE6648"/>
    <w:rsid w:val="00DF0503"/>
    <w:rsid w:val="00DF09E3"/>
    <w:rsid w:val="00DF1DB7"/>
    <w:rsid w:val="00DF3B37"/>
    <w:rsid w:val="00DF5215"/>
    <w:rsid w:val="00DF5277"/>
    <w:rsid w:val="00DF6E36"/>
    <w:rsid w:val="00E0201F"/>
    <w:rsid w:val="00E0216E"/>
    <w:rsid w:val="00E041B4"/>
    <w:rsid w:val="00E05F1E"/>
    <w:rsid w:val="00E06050"/>
    <w:rsid w:val="00E07746"/>
    <w:rsid w:val="00E105E4"/>
    <w:rsid w:val="00E1231D"/>
    <w:rsid w:val="00E20B8B"/>
    <w:rsid w:val="00E234BE"/>
    <w:rsid w:val="00E24B27"/>
    <w:rsid w:val="00E25375"/>
    <w:rsid w:val="00E25FA1"/>
    <w:rsid w:val="00E33028"/>
    <w:rsid w:val="00E33541"/>
    <w:rsid w:val="00E354E5"/>
    <w:rsid w:val="00E36418"/>
    <w:rsid w:val="00E372E4"/>
    <w:rsid w:val="00E40E33"/>
    <w:rsid w:val="00E41769"/>
    <w:rsid w:val="00E42083"/>
    <w:rsid w:val="00E4334B"/>
    <w:rsid w:val="00E43B6E"/>
    <w:rsid w:val="00E43E7A"/>
    <w:rsid w:val="00E50059"/>
    <w:rsid w:val="00E5191D"/>
    <w:rsid w:val="00E56FC4"/>
    <w:rsid w:val="00E57E98"/>
    <w:rsid w:val="00E605D0"/>
    <w:rsid w:val="00E64100"/>
    <w:rsid w:val="00E64129"/>
    <w:rsid w:val="00E75509"/>
    <w:rsid w:val="00E76EE5"/>
    <w:rsid w:val="00E774EA"/>
    <w:rsid w:val="00E81364"/>
    <w:rsid w:val="00E86AC0"/>
    <w:rsid w:val="00E870A8"/>
    <w:rsid w:val="00E87677"/>
    <w:rsid w:val="00E90396"/>
    <w:rsid w:val="00E90D11"/>
    <w:rsid w:val="00E9142C"/>
    <w:rsid w:val="00EA19E5"/>
    <w:rsid w:val="00EA4006"/>
    <w:rsid w:val="00EA6593"/>
    <w:rsid w:val="00EA6FDD"/>
    <w:rsid w:val="00EA703A"/>
    <w:rsid w:val="00EA728D"/>
    <w:rsid w:val="00EB203B"/>
    <w:rsid w:val="00EB4BCC"/>
    <w:rsid w:val="00EB6786"/>
    <w:rsid w:val="00EB720C"/>
    <w:rsid w:val="00EB72E2"/>
    <w:rsid w:val="00EC378C"/>
    <w:rsid w:val="00EC5C89"/>
    <w:rsid w:val="00EC71E4"/>
    <w:rsid w:val="00ED1EBB"/>
    <w:rsid w:val="00ED2227"/>
    <w:rsid w:val="00ED23A0"/>
    <w:rsid w:val="00ED3E46"/>
    <w:rsid w:val="00EE34AD"/>
    <w:rsid w:val="00EE5725"/>
    <w:rsid w:val="00EE6E7D"/>
    <w:rsid w:val="00EF1249"/>
    <w:rsid w:val="00EF2B7E"/>
    <w:rsid w:val="00EF428C"/>
    <w:rsid w:val="00EF651B"/>
    <w:rsid w:val="00F00850"/>
    <w:rsid w:val="00F0212D"/>
    <w:rsid w:val="00F04907"/>
    <w:rsid w:val="00F06094"/>
    <w:rsid w:val="00F117A3"/>
    <w:rsid w:val="00F1230F"/>
    <w:rsid w:val="00F12E93"/>
    <w:rsid w:val="00F13A00"/>
    <w:rsid w:val="00F13B3E"/>
    <w:rsid w:val="00F1437D"/>
    <w:rsid w:val="00F14E77"/>
    <w:rsid w:val="00F14EF6"/>
    <w:rsid w:val="00F16175"/>
    <w:rsid w:val="00F207BD"/>
    <w:rsid w:val="00F231EA"/>
    <w:rsid w:val="00F237ED"/>
    <w:rsid w:val="00F237EF"/>
    <w:rsid w:val="00F2427F"/>
    <w:rsid w:val="00F24AB8"/>
    <w:rsid w:val="00F25CE2"/>
    <w:rsid w:val="00F26711"/>
    <w:rsid w:val="00F27631"/>
    <w:rsid w:val="00F352BC"/>
    <w:rsid w:val="00F357C9"/>
    <w:rsid w:val="00F362C5"/>
    <w:rsid w:val="00F42A85"/>
    <w:rsid w:val="00F46288"/>
    <w:rsid w:val="00F47324"/>
    <w:rsid w:val="00F5229C"/>
    <w:rsid w:val="00F55A38"/>
    <w:rsid w:val="00F57C84"/>
    <w:rsid w:val="00F6084D"/>
    <w:rsid w:val="00F61C8E"/>
    <w:rsid w:val="00F63423"/>
    <w:rsid w:val="00F65B29"/>
    <w:rsid w:val="00F6689F"/>
    <w:rsid w:val="00F671A0"/>
    <w:rsid w:val="00F671AC"/>
    <w:rsid w:val="00F7011C"/>
    <w:rsid w:val="00F71D46"/>
    <w:rsid w:val="00F728F5"/>
    <w:rsid w:val="00F73601"/>
    <w:rsid w:val="00F80FF6"/>
    <w:rsid w:val="00F817B9"/>
    <w:rsid w:val="00F82FA9"/>
    <w:rsid w:val="00F85E4F"/>
    <w:rsid w:val="00F87E51"/>
    <w:rsid w:val="00F900AB"/>
    <w:rsid w:val="00F909A7"/>
    <w:rsid w:val="00F93F94"/>
    <w:rsid w:val="00F97D2F"/>
    <w:rsid w:val="00FA20D7"/>
    <w:rsid w:val="00FA2F9A"/>
    <w:rsid w:val="00FA3CCF"/>
    <w:rsid w:val="00FA47C7"/>
    <w:rsid w:val="00FA67D9"/>
    <w:rsid w:val="00FB5059"/>
    <w:rsid w:val="00FB7C89"/>
    <w:rsid w:val="00FC4FBE"/>
    <w:rsid w:val="00FC64BD"/>
    <w:rsid w:val="00FD00F1"/>
    <w:rsid w:val="00FD1267"/>
    <w:rsid w:val="00FD39B8"/>
    <w:rsid w:val="00FD408E"/>
    <w:rsid w:val="00FD4715"/>
    <w:rsid w:val="00FD488D"/>
    <w:rsid w:val="00FE02E8"/>
    <w:rsid w:val="00FE4E86"/>
    <w:rsid w:val="00FF1CC0"/>
    <w:rsid w:val="00FF2FDE"/>
    <w:rsid w:val="00FF359F"/>
    <w:rsid w:val="00FF5591"/>
    <w:rsid w:val="0108765F"/>
    <w:rsid w:val="01217984"/>
    <w:rsid w:val="01230295"/>
    <w:rsid w:val="0136564D"/>
    <w:rsid w:val="01531DB8"/>
    <w:rsid w:val="01540DE6"/>
    <w:rsid w:val="017A03A7"/>
    <w:rsid w:val="01802E48"/>
    <w:rsid w:val="01906499"/>
    <w:rsid w:val="019C35F1"/>
    <w:rsid w:val="01AA6642"/>
    <w:rsid w:val="01B97C03"/>
    <w:rsid w:val="01BF35C8"/>
    <w:rsid w:val="01C7033F"/>
    <w:rsid w:val="01D233BB"/>
    <w:rsid w:val="01D4669E"/>
    <w:rsid w:val="01EF68A2"/>
    <w:rsid w:val="020A01F6"/>
    <w:rsid w:val="020B044D"/>
    <w:rsid w:val="021E36F5"/>
    <w:rsid w:val="02241166"/>
    <w:rsid w:val="02303887"/>
    <w:rsid w:val="02304394"/>
    <w:rsid w:val="023B7F04"/>
    <w:rsid w:val="024323F5"/>
    <w:rsid w:val="02555FAF"/>
    <w:rsid w:val="025F048C"/>
    <w:rsid w:val="02650CE2"/>
    <w:rsid w:val="02985F89"/>
    <w:rsid w:val="02AA0B4E"/>
    <w:rsid w:val="02B76D4D"/>
    <w:rsid w:val="02BC59A6"/>
    <w:rsid w:val="02D0188F"/>
    <w:rsid w:val="02DB24A1"/>
    <w:rsid w:val="02EF4AA3"/>
    <w:rsid w:val="02FA61D3"/>
    <w:rsid w:val="03152CD1"/>
    <w:rsid w:val="03197F7E"/>
    <w:rsid w:val="031A5FB8"/>
    <w:rsid w:val="03391834"/>
    <w:rsid w:val="0342148F"/>
    <w:rsid w:val="0347641A"/>
    <w:rsid w:val="03662292"/>
    <w:rsid w:val="036D203F"/>
    <w:rsid w:val="039376EB"/>
    <w:rsid w:val="03A1022D"/>
    <w:rsid w:val="03A64936"/>
    <w:rsid w:val="03B723EC"/>
    <w:rsid w:val="03BD07CD"/>
    <w:rsid w:val="03BD1EC8"/>
    <w:rsid w:val="03D27163"/>
    <w:rsid w:val="03E04142"/>
    <w:rsid w:val="03E75311"/>
    <w:rsid w:val="03FB6FB6"/>
    <w:rsid w:val="04013402"/>
    <w:rsid w:val="04083E18"/>
    <w:rsid w:val="043E5151"/>
    <w:rsid w:val="04572661"/>
    <w:rsid w:val="0468438A"/>
    <w:rsid w:val="048049EB"/>
    <w:rsid w:val="04A47724"/>
    <w:rsid w:val="04C50E00"/>
    <w:rsid w:val="04C77A2E"/>
    <w:rsid w:val="04CF761A"/>
    <w:rsid w:val="04DF5DAB"/>
    <w:rsid w:val="05250C98"/>
    <w:rsid w:val="053533DF"/>
    <w:rsid w:val="053E4F3A"/>
    <w:rsid w:val="0550191D"/>
    <w:rsid w:val="055E3864"/>
    <w:rsid w:val="056B0EED"/>
    <w:rsid w:val="05955947"/>
    <w:rsid w:val="05BF07A3"/>
    <w:rsid w:val="05D31F20"/>
    <w:rsid w:val="05D87985"/>
    <w:rsid w:val="05DC0402"/>
    <w:rsid w:val="05DC4257"/>
    <w:rsid w:val="05E06570"/>
    <w:rsid w:val="05E234CD"/>
    <w:rsid w:val="0603512A"/>
    <w:rsid w:val="060D599C"/>
    <w:rsid w:val="061B34C5"/>
    <w:rsid w:val="061F1BB8"/>
    <w:rsid w:val="062009C4"/>
    <w:rsid w:val="06247464"/>
    <w:rsid w:val="062650A7"/>
    <w:rsid w:val="063D283C"/>
    <w:rsid w:val="063F6C37"/>
    <w:rsid w:val="06426751"/>
    <w:rsid w:val="064E02E7"/>
    <w:rsid w:val="065F414D"/>
    <w:rsid w:val="06683C4F"/>
    <w:rsid w:val="066C6ABE"/>
    <w:rsid w:val="0678752A"/>
    <w:rsid w:val="06827F2C"/>
    <w:rsid w:val="06A52328"/>
    <w:rsid w:val="06AD10D8"/>
    <w:rsid w:val="06BB3CF5"/>
    <w:rsid w:val="06D51B91"/>
    <w:rsid w:val="06D90A00"/>
    <w:rsid w:val="06E11B2C"/>
    <w:rsid w:val="06E57567"/>
    <w:rsid w:val="06FA6856"/>
    <w:rsid w:val="06FF3CD2"/>
    <w:rsid w:val="06FF72FD"/>
    <w:rsid w:val="070078B8"/>
    <w:rsid w:val="070C3BA4"/>
    <w:rsid w:val="071A2E56"/>
    <w:rsid w:val="07201F18"/>
    <w:rsid w:val="07267A1F"/>
    <w:rsid w:val="073E7FD0"/>
    <w:rsid w:val="0743362F"/>
    <w:rsid w:val="077214D2"/>
    <w:rsid w:val="07752CDB"/>
    <w:rsid w:val="07886B07"/>
    <w:rsid w:val="0791206C"/>
    <w:rsid w:val="079668CE"/>
    <w:rsid w:val="079B69E9"/>
    <w:rsid w:val="079F541C"/>
    <w:rsid w:val="07A0270B"/>
    <w:rsid w:val="07A81387"/>
    <w:rsid w:val="07AA0112"/>
    <w:rsid w:val="07AB0D68"/>
    <w:rsid w:val="07C07ED9"/>
    <w:rsid w:val="07FA18BA"/>
    <w:rsid w:val="07FE057A"/>
    <w:rsid w:val="0804709C"/>
    <w:rsid w:val="080A1F81"/>
    <w:rsid w:val="080C1B29"/>
    <w:rsid w:val="08130331"/>
    <w:rsid w:val="081A6266"/>
    <w:rsid w:val="08204D4D"/>
    <w:rsid w:val="082C37AF"/>
    <w:rsid w:val="082D6AB2"/>
    <w:rsid w:val="082E68E1"/>
    <w:rsid w:val="083E56E3"/>
    <w:rsid w:val="084C7349"/>
    <w:rsid w:val="08515804"/>
    <w:rsid w:val="08642AF5"/>
    <w:rsid w:val="08713398"/>
    <w:rsid w:val="0890693C"/>
    <w:rsid w:val="08990C86"/>
    <w:rsid w:val="089A63D9"/>
    <w:rsid w:val="08A53FFA"/>
    <w:rsid w:val="08B60AAE"/>
    <w:rsid w:val="08CC684A"/>
    <w:rsid w:val="08E24A1A"/>
    <w:rsid w:val="08EE5922"/>
    <w:rsid w:val="090D1A7B"/>
    <w:rsid w:val="09112397"/>
    <w:rsid w:val="091F0C1B"/>
    <w:rsid w:val="09267AD4"/>
    <w:rsid w:val="093312AC"/>
    <w:rsid w:val="09451B0F"/>
    <w:rsid w:val="094B3981"/>
    <w:rsid w:val="09715187"/>
    <w:rsid w:val="09900D86"/>
    <w:rsid w:val="09BA51BF"/>
    <w:rsid w:val="09C74ADA"/>
    <w:rsid w:val="09CA0DB4"/>
    <w:rsid w:val="09CA12F5"/>
    <w:rsid w:val="09ED1E90"/>
    <w:rsid w:val="09FA7C6B"/>
    <w:rsid w:val="09FC797C"/>
    <w:rsid w:val="0A1B04FC"/>
    <w:rsid w:val="0A241474"/>
    <w:rsid w:val="0A2C6053"/>
    <w:rsid w:val="0A3611FC"/>
    <w:rsid w:val="0A486132"/>
    <w:rsid w:val="0A512B25"/>
    <w:rsid w:val="0A5558FE"/>
    <w:rsid w:val="0A64737F"/>
    <w:rsid w:val="0A6608E9"/>
    <w:rsid w:val="0A8E1966"/>
    <w:rsid w:val="0A9C050E"/>
    <w:rsid w:val="0AA55570"/>
    <w:rsid w:val="0AB96421"/>
    <w:rsid w:val="0ABE53FA"/>
    <w:rsid w:val="0ABF0682"/>
    <w:rsid w:val="0AC37937"/>
    <w:rsid w:val="0AD011B1"/>
    <w:rsid w:val="0ADE23BC"/>
    <w:rsid w:val="0AEB0C38"/>
    <w:rsid w:val="0AFA2C86"/>
    <w:rsid w:val="0B0477FC"/>
    <w:rsid w:val="0B096328"/>
    <w:rsid w:val="0B0A1242"/>
    <w:rsid w:val="0B0E2BCB"/>
    <w:rsid w:val="0B142275"/>
    <w:rsid w:val="0B22419B"/>
    <w:rsid w:val="0B244322"/>
    <w:rsid w:val="0B3D2AA7"/>
    <w:rsid w:val="0B433759"/>
    <w:rsid w:val="0B4B42AA"/>
    <w:rsid w:val="0B57348D"/>
    <w:rsid w:val="0B70113F"/>
    <w:rsid w:val="0B981016"/>
    <w:rsid w:val="0B99655E"/>
    <w:rsid w:val="0BA86A08"/>
    <w:rsid w:val="0BCF0815"/>
    <w:rsid w:val="0BD36BDF"/>
    <w:rsid w:val="0BEF6D38"/>
    <w:rsid w:val="0BFD446E"/>
    <w:rsid w:val="0C0076A2"/>
    <w:rsid w:val="0C032CD9"/>
    <w:rsid w:val="0C057BB6"/>
    <w:rsid w:val="0C0F5DBC"/>
    <w:rsid w:val="0C2229AE"/>
    <w:rsid w:val="0C2A6E8F"/>
    <w:rsid w:val="0C2C5887"/>
    <w:rsid w:val="0C374186"/>
    <w:rsid w:val="0C524E33"/>
    <w:rsid w:val="0C5275A2"/>
    <w:rsid w:val="0C635BBD"/>
    <w:rsid w:val="0C653FFA"/>
    <w:rsid w:val="0CA76733"/>
    <w:rsid w:val="0CBD15ED"/>
    <w:rsid w:val="0CCA2E7B"/>
    <w:rsid w:val="0CCC23CA"/>
    <w:rsid w:val="0CD46ACF"/>
    <w:rsid w:val="0CE268C5"/>
    <w:rsid w:val="0D023AFE"/>
    <w:rsid w:val="0D1B2B14"/>
    <w:rsid w:val="0D543E9B"/>
    <w:rsid w:val="0D5604EB"/>
    <w:rsid w:val="0D5E1ED4"/>
    <w:rsid w:val="0D5E6A17"/>
    <w:rsid w:val="0D6A332E"/>
    <w:rsid w:val="0D6B36E2"/>
    <w:rsid w:val="0D735CBC"/>
    <w:rsid w:val="0D7B6D60"/>
    <w:rsid w:val="0D877C45"/>
    <w:rsid w:val="0D8A170D"/>
    <w:rsid w:val="0D91237D"/>
    <w:rsid w:val="0D980EE9"/>
    <w:rsid w:val="0D994120"/>
    <w:rsid w:val="0DA040D3"/>
    <w:rsid w:val="0DA2178F"/>
    <w:rsid w:val="0DAA41FC"/>
    <w:rsid w:val="0DBF0F14"/>
    <w:rsid w:val="0DC3426C"/>
    <w:rsid w:val="0DC9329B"/>
    <w:rsid w:val="0DD54EB9"/>
    <w:rsid w:val="0E1153B6"/>
    <w:rsid w:val="0E157951"/>
    <w:rsid w:val="0E1F6DC2"/>
    <w:rsid w:val="0E327842"/>
    <w:rsid w:val="0E574966"/>
    <w:rsid w:val="0E5D1834"/>
    <w:rsid w:val="0E704B5D"/>
    <w:rsid w:val="0E7377B1"/>
    <w:rsid w:val="0E874AB1"/>
    <w:rsid w:val="0E9914DA"/>
    <w:rsid w:val="0ED069E4"/>
    <w:rsid w:val="0ED61D4B"/>
    <w:rsid w:val="0EDC5AC8"/>
    <w:rsid w:val="0EE502A5"/>
    <w:rsid w:val="0EE86BB0"/>
    <w:rsid w:val="0EED39D9"/>
    <w:rsid w:val="0F1151A4"/>
    <w:rsid w:val="0F285F8D"/>
    <w:rsid w:val="0F325181"/>
    <w:rsid w:val="0F345CA2"/>
    <w:rsid w:val="0F361015"/>
    <w:rsid w:val="0F364CAC"/>
    <w:rsid w:val="0F384FC2"/>
    <w:rsid w:val="0F564F4C"/>
    <w:rsid w:val="0F5B58A9"/>
    <w:rsid w:val="0F5C0EF0"/>
    <w:rsid w:val="0F5C5774"/>
    <w:rsid w:val="0F631852"/>
    <w:rsid w:val="0F6412CB"/>
    <w:rsid w:val="0F812C0A"/>
    <w:rsid w:val="0F8A742E"/>
    <w:rsid w:val="0F8D3224"/>
    <w:rsid w:val="0FAB6352"/>
    <w:rsid w:val="0FAE4C4F"/>
    <w:rsid w:val="0FB23684"/>
    <w:rsid w:val="0FD81D54"/>
    <w:rsid w:val="0FF761CE"/>
    <w:rsid w:val="100521D9"/>
    <w:rsid w:val="101607DA"/>
    <w:rsid w:val="1026189D"/>
    <w:rsid w:val="10352E5C"/>
    <w:rsid w:val="10572450"/>
    <w:rsid w:val="1059603C"/>
    <w:rsid w:val="105E0028"/>
    <w:rsid w:val="105F5B4C"/>
    <w:rsid w:val="10676EC1"/>
    <w:rsid w:val="10715C11"/>
    <w:rsid w:val="10841A60"/>
    <w:rsid w:val="108B64D4"/>
    <w:rsid w:val="109E18B2"/>
    <w:rsid w:val="10A36FD2"/>
    <w:rsid w:val="10B26348"/>
    <w:rsid w:val="10B76D75"/>
    <w:rsid w:val="10C12684"/>
    <w:rsid w:val="10F92328"/>
    <w:rsid w:val="10FB66A5"/>
    <w:rsid w:val="10FB6A32"/>
    <w:rsid w:val="1109764C"/>
    <w:rsid w:val="111A298D"/>
    <w:rsid w:val="111F6761"/>
    <w:rsid w:val="11237581"/>
    <w:rsid w:val="11317F13"/>
    <w:rsid w:val="113E16EE"/>
    <w:rsid w:val="11443271"/>
    <w:rsid w:val="11451D43"/>
    <w:rsid w:val="11460E5A"/>
    <w:rsid w:val="11520450"/>
    <w:rsid w:val="11545211"/>
    <w:rsid w:val="1157318D"/>
    <w:rsid w:val="11613255"/>
    <w:rsid w:val="116501D1"/>
    <w:rsid w:val="11670D67"/>
    <w:rsid w:val="117945F8"/>
    <w:rsid w:val="11995A7A"/>
    <w:rsid w:val="119A190F"/>
    <w:rsid w:val="11A16B5C"/>
    <w:rsid w:val="11B47632"/>
    <w:rsid w:val="11B50E7A"/>
    <w:rsid w:val="11BC475D"/>
    <w:rsid w:val="11C54725"/>
    <w:rsid w:val="11D92586"/>
    <w:rsid w:val="11DD022A"/>
    <w:rsid w:val="11EF14B1"/>
    <w:rsid w:val="11F62D25"/>
    <w:rsid w:val="11FC34A0"/>
    <w:rsid w:val="12050925"/>
    <w:rsid w:val="12065B96"/>
    <w:rsid w:val="1218374C"/>
    <w:rsid w:val="121B2868"/>
    <w:rsid w:val="122660A1"/>
    <w:rsid w:val="123651B9"/>
    <w:rsid w:val="123B4DA1"/>
    <w:rsid w:val="12465553"/>
    <w:rsid w:val="124937E7"/>
    <w:rsid w:val="125E71B3"/>
    <w:rsid w:val="1267548A"/>
    <w:rsid w:val="127F644A"/>
    <w:rsid w:val="128246E1"/>
    <w:rsid w:val="1284139C"/>
    <w:rsid w:val="128914D6"/>
    <w:rsid w:val="128E5F83"/>
    <w:rsid w:val="128F73F1"/>
    <w:rsid w:val="129322CB"/>
    <w:rsid w:val="129F4509"/>
    <w:rsid w:val="12AC4E24"/>
    <w:rsid w:val="12BD61D4"/>
    <w:rsid w:val="12C15C13"/>
    <w:rsid w:val="12C70E4E"/>
    <w:rsid w:val="12E5095C"/>
    <w:rsid w:val="12F13A6D"/>
    <w:rsid w:val="13010869"/>
    <w:rsid w:val="13071EC9"/>
    <w:rsid w:val="1307435A"/>
    <w:rsid w:val="132E2B99"/>
    <w:rsid w:val="13342CC9"/>
    <w:rsid w:val="13356F25"/>
    <w:rsid w:val="1336632F"/>
    <w:rsid w:val="134D64E8"/>
    <w:rsid w:val="134E19B0"/>
    <w:rsid w:val="1372779A"/>
    <w:rsid w:val="137A72ED"/>
    <w:rsid w:val="137F252C"/>
    <w:rsid w:val="13832596"/>
    <w:rsid w:val="1385022D"/>
    <w:rsid w:val="13947A1F"/>
    <w:rsid w:val="139744BA"/>
    <w:rsid w:val="139B3381"/>
    <w:rsid w:val="139C08CE"/>
    <w:rsid w:val="13AF7702"/>
    <w:rsid w:val="13B43938"/>
    <w:rsid w:val="13B842FE"/>
    <w:rsid w:val="13D45EE6"/>
    <w:rsid w:val="13EE626D"/>
    <w:rsid w:val="140474FB"/>
    <w:rsid w:val="14194E31"/>
    <w:rsid w:val="145242E7"/>
    <w:rsid w:val="14565B67"/>
    <w:rsid w:val="145771DF"/>
    <w:rsid w:val="14626E66"/>
    <w:rsid w:val="14714DCF"/>
    <w:rsid w:val="147415C1"/>
    <w:rsid w:val="14802C59"/>
    <w:rsid w:val="14A05BE8"/>
    <w:rsid w:val="14A441BE"/>
    <w:rsid w:val="14CF1F0B"/>
    <w:rsid w:val="14E369B4"/>
    <w:rsid w:val="14EA314C"/>
    <w:rsid w:val="150058E2"/>
    <w:rsid w:val="15014764"/>
    <w:rsid w:val="15153517"/>
    <w:rsid w:val="15181BA0"/>
    <w:rsid w:val="153169D5"/>
    <w:rsid w:val="153551F2"/>
    <w:rsid w:val="153C47C5"/>
    <w:rsid w:val="153E1A24"/>
    <w:rsid w:val="1541550B"/>
    <w:rsid w:val="1548003D"/>
    <w:rsid w:val="155F7291"/>
    <w:rsid w:val="156C2F97"/>
    <w:rsid w:val="156D1189"/>
    <w:rsid w:val="156F1A87"/>
    <w:rsid w:val="15774E2B"/>
    <w:rsid w:val="15820040"/>
    <w:rsid w:val="15841F8C"/>
    <w:rsid w:val="158F5B79"/>
    <w:rsid w:val="1597115C"/>
    <w:rsid w:val="15A66759"/>
    <w:rsid w:val="15AA5952"/>
    <w:rsid w:val="15C84E15"/>
    <w:rsid w:val="15EF1F61"/>
    <w:rsid w:val="15F56F85"/>
    <w:rsid w:val="15F83034"/>
    <w:rsid w:val="160D4A84"/>
    <w:rsid w:val="162C2492"/>
    <w:rsid w:val="16401193"/>
    <w:rsid w:val="16502329"/>
    <w:rsid w:val="167F50BD"/>
    <w:rsid w:val="167F7DD5"/>
    <w:rsid w:val="168954CE"/>
    <w:rsid w:val="168D69DC"/>
    <w:rsid w:val="169C143D"/>
    <w:rsid w:val="169D5961"/>
    <w:rsid w:val="16B13445"/>
    <w:rsid w:val="16BC0CB5"/>
    <w:rsid w:val="16E82463"/>
    <w:rsid w:val="16F84B5F"/>
    <w:rsid w:val="16FD51F0"/>
    <w:rsid w:val="171F190C"/>
    <w:rsid w:val="17275A0B"/>
    <w:rsid w:val="173036BB"/>
    <w:rsid w:val="173216BD"/>
    <w:rsid w:val="173A1BC7"/>
    <w:rsid w:val="17483CFE"/>
    <w:rsid w:val="17486610"/>
    <w:rsid w:val="174E7BC7"/>
    <w:rsid w:val="176402CD"/>
    <w:rsid w:val="17727A47"/>
    <w:rsid w:val="177E7513"/>
    <w:rsid w:val="17AE1E4F"/>
    <w:rsid w:val="17AF468F"/>
    <w:rsid w:val="17B14683"/>
    <w:rsid w:val="17C34B3C"/>
    <w:rsid w:val="17D67878"/>
    <w:rsid w:val="17DD0F01"/>
    <w:rsid w:val="17DE0DAA"/>
    <w:rsid w:val="17E04DC8"/>
    <w:rsid w:val="18034C69"/>
    <w:rsid w:val="18337CE4"/>
    <w:rsid w:val="18353678"/>
    <w:rsid w:val="1837108F"/>
    <w:rsid w:val="18387267"/>
    <w:rsid w:val="183B342B"/>
    <w:rsid w:val="18490459"/>
    <w:rsid w:val="1849201C"/>
    <w:rsid w:val="18536B52"/>
    <w:rsid w:val="186170EE"/>
    <w:rsid w:val="1866353B"/>
    <w:rsid w:val="18677983"/>
    <w:rsid w:val="18684B7A"/>
    <w:rsid w:val="187414D2"/>
    <w:rsid w:val="1877203C"/>
    <w:rsid w:val="187D727F"/>
    <w:rsid w:val="18912605"/>
    <w:rsid w:val="189B0C2E"/>
    <w:rsid w:val="189C72EA"/>
    <w:rsid w:val="18A24865"/>
    <w:rsid w:val="18B24DE2"/>
    <w:rsid w:val="18B97FE9"/>
    <w:rsid w:val="18BB2D46"/>
    <w:rsid w:val="18C468F6"/>
    <w:rsid w:val="18D07182"/>
    <w:rsid w:val="18EF654C"/>
    <w:rsid w:val="18F27EE5"/>
    <w:rsid w:val="19024CDF"/>
    <w:rsid w:val="190D096F"/>
    <w:rsid w:val="190D5A71"/>
    <w:rsid w:val="1915180C"/>
    <w:rsid w:val="19194F4A"/>
    <w:rsid w:val="192E0842"/>
    <w:rsid w:val="194369DF"/>
    <w:rsid w:val="19447F34"/>
    <w:rsid w:val="19493A49"/>
    <w:rsid w:val="194E68FD"/>
    <w:rsid w:val="195069E4"/>
    <w:rsid w:val="195751F8"/>
    <w:rsid w:val="19633CE5"/>
    <w:rsid w:val="19634EF7"/>
    <w:rsid w:val="19804477"/>
    <w:rsid w:val="19891946"/>
    <w:rsid w:val="198927F3"/>
    <w:rsid w:val="19A818AF"/>
    <w:rsid w:val="19BC7A7C"/>
    <w:rsid w:val="19C66ECF"/>
    <w:rsid w:val="19CA0887"/>
    <w:rsid w:val="19D3723D"/>
    <w:rsid w:val="19E03460"/>
    <w:rsid w:val="1A1016E6"/>
    <w:rsid w:val="1A1219B6"/>
    <w:rsid w:val="1A144922"/>
    <w:rsid w:val="1A191151"/>
    <w:rsid w:val="1A2C787F"/>
    <w:rsid w:val="1A487E44"/>
    <w:rsid w:val="1A4B26D8"/>
    <w:rsid w:val="1A5831CB"/>
    <w:rsid w:val="1A5D4CBB"/>
    <w:rsid w:val="1A5D6B92"/>
    <w:rsid w:val="1A6449BD"/>
    <w:rsid w:val="1A66522A"/>
    <w:rsid w:val="1A6F1BA2"/>
    <w:rsid w:val="1A742819"/>
    <w:rsid w:val="1A776E5A"/>
    <w:rsid w:val="1A861E1F"/>
    <w:rsid w:val="1A876577"/>
    <w:rsid w:val="1A8C3F2B"/>
    <w:rsid w:val="1A913B81"/>
    <w:rsid w:val="1A9304BF"/>
    <w:rsid w:val="1A9D3759"/>
    <w:rsid w:val="1AA9570D"/>
    <w:rsid w:val="1AB37F09"/>
    <w:rsid w:val="1AB60E81"/>
    <w:rsid w:val="1AB65223"/>
    <w:rsid w:val="1AC00171"/>
    <w:rsid w:val="1AD616BB"/>
    <w:rsid w:val="1ADF5AAD"/>
    <w:rsid w:val="1AE60722"/>
    <w:rsid w:val="1AEF30A0"/>
    <w:rsid w:val="1AF1380A"/>
    <w:rsid w:val="1B00113C"/>
    <w:rsid w:val="1B087853"/>
    <w:rsid w:val="1B1D5D84"/>
    <w:rsid w:val="1B3D4878"/>
    <w:rsid w:val="1B5E3F4A"/>
    <w:rsid w:val="1B66004B"/>
    <w:rsid w:val="1B6B40C7"/>
    <w:rsid w:val="1B730A3B"/>
    <w:rsid w:val="1B7F2118"/>
    <w:rsid w:val="1B854112"/>
    <w:rsid w:val="1B88277F"/>
    <w:rsid w:val="1B907A3E"/>
    <w:rsid w:val="1BAF3EBD"/>
    <w:rsid w:val="1BD06465"/>
    <w:rsid w:val="1BD13205"/>
    <w:rsid w:val="1BD8469C"/>
    <w:rsid w:val="1BF33E40"/>
    <w:rsid w:val="1BFB4092"/>
    <w:rsid w:val="1BFC66B7"/>
    <w:rsid w:val="1C217FAF"/>
    <w:rsid w:val="1C2249D3"/>
    <w:rsid w:val="1C311A2C"/>
    <w:rsid w:val="1C345BD8"/>
    <w:rsid w:val="1C360B66"/>
    <w:rsid w:val="1C3A2FAD"/>
    <w:rsid w:val="1C430F0F"/>
    <w:rsid w:val="1C4F50DA"/>
    <w:rsid w:val="1C6637DC"/>
    <w:rsid w:val="1C6650F2"/>
    <w:rsid w:val="1C695B82"/>
    <w:rsid w:val="1C7E722F"/>
    <w:rsid w:val="1C883A08"/>
    <w:rsid w:val="1C902F0D"/>
    <w:rsid w:val="1C96034E"/>
    <w:rsid w:val="1CB07E49"/>
    <w:rsid w:val="1CB55771"/>
    <w:rsid w:val="1CBC2F47"/>
    <w:rsid w:val="1CEE30B4"/>
    <w:rsid w:val="1CF743CE"/>
    <w:rsid w:val="1CF94334"/>
    <w:rsid w:val="1D0B1E90"/>
    <w:rsid w:val="1D191F9E"/>
    <w:rsid w:val="1D205771"/>
    <w:rsid w:val="1D231912"/>
    <w:rsid w:val="1D2B76FA"/>
    <w:rsid w:val="1D2C49DC"/>
    <w:rsid w:val="1D4576A9"/>
    <w:rsid w:val="1D5E59B4"/>
    <w:rsid w:val="1D6A5745"/>
    <w:rsid w:val="1D704713"/>
    <w:rsid w:val="1D837E03"/>
    <w:rsid w:val="1D9F0000"/>
    <w:rsid w:val="1DA319D1"/>
    <w:rsid w:val="1DAF07D6"/>
    <w:rsid w:val="1DD2045A"/>
    <w:rsid w:val="1DE10389"/>
    <w:rsid w:val="1DE37063"/>
    <w:rsid w:val="1E0B3905"/>
    <w:rsid w:val="1E215C0A"/>
    <w:rsid w:val="1E273007"/>
    <w:rsid w:val="1E295BB3"/>
    <w:rsid w:val="1E2F5442"/>
    <w:rsid w:val="1E351865"/>
    <w:rsid w:val="1E4B7BD9"/>
    <w:rsid w:val="1E6148A5"/>
    <w:rsid w:val="1E650A35"/>
    <w:rsid w:val="1E777DE3"/>
    <w:rsid w:val="1E7A058D"/>
    <w:rsid w:val="1E833EC7"/>
    <w:rsid w:val="1E8D02FB"/>
    <w:rsid w:val="1EAB0C40"/>
    <w:rsid w:val="1EAE262D"/>
    <w:rsid w:val="1EB2197E"/>
    <w:rsid w:val="1EB60AA7"/>
    <w:rsid w:val="1EC44816"/>
    <w:rsid w:val="1EE2654A"/>
    <w:rsid w:val="1EF11588"/>
    <w:rsid w:val="1EF617E3"/>
    <w:rsid w:val="1F0446C8"/>
    <w:rsid w:val="1F084D09"/>
    <w:rsid w:val="1F28131B"/>
    <w:rsid w:val="1F2A250D"/>
    <w:rsid w:val="1F411372"/>
    <w:rsid w:val="1F4968BD"/>
    <w:rsid w:val="1F4A2CE8"/>
    <w:rsid w:val="1F6C4D58"/>
    <w:rsid w:val="1F6C70CF"/>
    <w:rsid w:val="1F7C6D7D"/>
    <w:rsid w:val="1F863DE6"/>
    <w:rsid w:val="1F9576A6"/>
    <w:rsid w:val="1F962792"/>
    <w:rsid w:val="1FA67089"/>
    <w:rsid w:val="1FA73186"/>
    <w:rsid w:val="1FDE022B"/>
    <w:rsid w:val="1FE151A4"/>
    <w:rsid w:val="1FE56362"/>
    <w:rsid w:val="1FF5123F"/>
    <w:rsid w:val="20082C4F"/>
    <w:rsid w:val="200E70B5"/>
    <w:rsid w:val="20136C70"/>
    <w:rsid w:val="201A54B0"/>
    <w:rsid w:val="201C3FD1"/>
    <w:rsid w:val="201C70C3"/>
    <w:rsid w:val="202427F9"/>
    <w:rsid w:val="202E13F3"/>
    <w:rsid w:val="20302857"/>
    <w:rsid w:val="203106EF"/>
    <w:rsid w:val="203778A3"/>
    <w:rsid w:val="204122E7"/>
    <w:rsid w:val="20457ECE"/>
    <w:rsid w:val="20532544"/>
    <w:rsid w:val="205D0F92"/>
    <w:rsid w:val="20661FA9"/>
    <w:rsid w:val="20732DB3"/>
    <w:rsid w:val="20763596"/>
    <w:rsid w:val="207F56E4"/>
    <w:rsid w:val="208E2492"/>
    <w:rsid w:val="2095258D"/>
    <w:rsid w:val="20A0712E"/>
    <w:rsid w:val="20A61B8E"/>
    <w:rsid w:val="20CB2EE6"/>
    <w:rsid w:val="20CD1481"/>
    <w:rsid w:val="20E63121"/>
    <w:rsid w:val="20F246AA"/>
    <w:rsid w:val="20FE6230"/>
    <w:rsid w:val="2109257D"/>
    <w:rsid w:val="2122629C"/>
    <w:rsid w:val="21236FEE"/>
    <w:rsid w:val="21257992"/>
    <w:rsid w:val="215E4E03"/>
    <w:rsid w:val="2166393A"/>
    <w:rsid w:val="2172164F"/>
    <w:rsid w:val="217A7EE5"/>
    <w:rsid w:val="21847A3C"/>
    <w:rsid w:val="218A1D10"/>
    <w:rsid w:val="218E04C6"/>
    <w:rsid w:val="21970FE6"/>
    <w:rsid w:val="21AB49C0"/>
    <w:rsid w:val="21CD6978"/>
    <w:rsid w:val="21D53E92"/>
    <w:rsid w:val="21DC0C28"/>
    <w:rsid w:val="21E4053E"/>
    <w:rsid w:val="21F417A8"/>
    <w:rsid w:val="2210599C"/>
    <w:rsid w:val="22115501"/>
    <w:rsid w:val="22572B66"/>
    <w:rsid w:val="225A1654"/>
    <w:rsid w:val="225F252F"/>
    <w:rsid w:val="227B4AC4"/>
    <w:rsid w:val="228D1FC0"/>
    <w:rsid w:val="229639C6"/>
    <w:rsid w:val="22987AD7"/>
    <w:rsid w:val="229F73D2"/>
    <w:rsid w:val="22A52B6A"/>
    <w:rsid w:val="22D54BDA"/>
    <w:rsid w:val="22DE2459"/>
    <w:rsid w:val="22DE63DF"/>
    <w:rsid w:val="22E20F3A"/>
    <w:rsid w:val="22E86288"/>
    <w:rsid w:val="22EE1AE3"/>
    <w:rsid w:val="22F84210"/>
    <w:rsid w:val="2304295E"/>
    <w:rsid w:val="23153E8E"/>
    <w:rsid w:val="232F6A64"/>
    <w:rsid w:val="2345428C"/>
    <w:rsid w:val="23544265"/>
    <w:rsid w:val="23547FD8"/>
    <w:rsid w:val="236773D7"/>
    <w:rsid w:val="23681A00"/>
    <w:rsid w:val="236D24BE"/>
    <w:rsid w:val="23933438"/>
    <w:rsid w:val="23957953"/>
    <w:rsid w:val="23A24209"/>
    <w:rsid w:val="23B224E2"/>
    <w:rsid w:val="23B3539B"/>
    <w:rsid w:val="23BB0E2C"/>
    <w:rsid w:val="23C331C7"/>
    <w:rsid w:val="23C469F4"/>
    <w:rsid w:val="23E9251A"/>
    <w:rsid w:val="23FB6452"/>
    <w:rsid w:val="241E671B"/>
    <w:rsid w:val="2421430B"/>
    <w:rsid w:val="24296098"/>
    <w:rsid w:val="244F2338"/>
    <w:rsid w:val="245133CD"/>
    <w:rsid w:val="24555C67"/>
    <w:rsid w:val="24786108"/>
    <w:rsid w:val="247B4421"/>
    <w:rsid w:val="24844748"/>
    <w:rsid w:val="24A27B0D"/>
    <w:rsid w:val="24AB303C"/>
    <w:rsid w:val="24AD2639"/>
    <w:rsid w:val="24B91C3D"/>
    <w:rsid w:val="24BF6724"/>
    <w:rsid w:val="24DD7754"/>
    <w:rsid w:val="24E77CA9"/>
    <w:rsid w:val="24EA4B59"/>
    <w:rsid w:val="24F9716C"/>
    <w:rsid w:val="250C0882"/>
    <w:rsid w:val="250F5AA9"/>
    <w:rsid w:val="251106CE"/>
    <w:rsid w:val="252A505C"/>
    <w:rsid w:val="254268A8"/>
    <w:rsid w:val="25500127"/>
    <w:rsid w:val="25502F7D"/>
    <w:rsid w:val="25642D3C"/>
    <w:rsid w:val="257D7F24"/>
    <w:rsid w:val="25800B7A"/>
    <w:rsid w:val="258367CD"/>
    <w:rsid w:val="25870CC8"/>
    <w:rsid w:val="259C20A5"/>
    <w:rsid w:val="25B426A4"/>
    <w:rsid w:val="25B63A0B"/>
    <w:rsid w:val="25D13E75"/>
    <w:rsid w:val="25D85BC8"/>
    <w:rsid w:val="25DA2C19"/>
    <w:rsid w:val="25DA6DAB"/>
    <w:rsid w:val="25F90140"/>
    <w:rsid w:val="26112E5D"/>
    <w:rsid w:val="2617201B"/>
    <w:rsid w:val="261F0613"/>
    <w:rsid w:val="263043FA"/>
    <w:rsid w:val="26351E16"/>
    <w:rsid w:val="263C5AA7"/>
    <w:rsid w:val="26430630"/>
    <w:rsid w:val="264E087A"/>
    <w:rsid w:val="265A4A09"/>
    <w:rsid w:val="268B1596"/>
    <w:rsid w:val="268F2B07"/>
    <w:rsid w:val="26932910"/>
    <w:rsid w:val="26953851"/>
    <w:rsid w:val="26AC597F"/>
    <w:rsid w:val="26B952D9"/>
    <w:rsid w:val="26BD5F69"/>
    <w:rsid w:val="26BF33FD"/>
    <w:rsid w:val="26CB1992"/>
    <w:rsid w:val="26CC05FE"/>
    <w:rsid w:val="26CD00AE"/>
    <w:rsid w:val="26DC4F8F"/>
    <w:rsid w:val="26F276D2"/>
    <w:rsid w:val="26F319E7"/>
    <w:rsid w:val="27067254"/>
    <w:rsid w:val="27202451"/>
    <w:rsid w:val="27283072"/>
    <w:rsid w:val="272D289F"/>
    <w:rsid w:val="273148D1"/>
    <w:rsid w:val="273E2F5C"/>
    <w:rsid w:val="274112D7"/>
    <w:rsid w:val="2743522D"/>
    <w:rsid w:val="274E7A8F"/>
    <w:rsid w:val="2750301C"/>
    <w:rsid w:val="27532D69"/>
    <w:rsid w:val="275B32D8"/>
    <w:rsid w:val="27640F2E"/>
    <w:rsid w:val="27672FE8"/>
    <w:rsid w:val="276C0F31"/>
    <w:rsid w:val="278B3F7D"/>
    <w:rsid w:val="27923784"/>
    <w:rsid w:val="279619F6"/>
    <w:rsid w:val="2796673C"/>
    <w:rsid w:val="27A01DC6"/>
    <w:rsid w:val="27BA5A96"/>
    <w:rsid w:val="27BA5CE2"/>
    <w:rsid w:val="27BB3445"/>
    <w:rsid w:val="27BE5F41"/>
    <w:rsid w:val="27DA74B2"/>
    <w:rsid w:val="27ED7D5D"/>
    <w:rsid w:val="27F24A07"/>
    <w:rsid w:val="28093E5B"/>
    <w:rsid w:val="28222689"/>
    <w:rsid w:val="2827211A"/>
    <w:rsid w:val="28274D49"/>
    <w:rsid w:val="284B17E4"/>
    <w:rsid w:val="2854396F"/>
    <w:rsid w:val="28591352"/>
    <w:rsid w:val="28723EF2"/>
    <w:rsid w:val="28743774"/>
    <w:rsid w:val="28747C67"/>
    <w:rsid w:val="287B4A9D"/>
    <w:rsid w:val="28857259"/>
    <w:rsid w:val="28890EA3"/>
    <w:rsid w:val="28930116"/>
    <w:rsid w:val="289630AE"/>
    <w:rsid w:val="290D481F"/>
    <w:rsid w:val="2914758C"/>
    <w:rsid w:val="292E3A47"/>
    <w:rsid w:val="292F27B6"/>
    <w:rsid w:val="294E0467"/>
    <w:rsid w:val="295F19E4"/>
    <w:rsid w:val="29615952"/>
    <w:rsid w:val="297422DB"/>
    <w:rsid w:val="2994559B"/>
    <w:rsid w:val="299A37BE"/>
    <w:rsid w:val="29A66C25"/>
    <w:rsid w:val="29AB007C"/>
    <w:rsid w:val="29AF3687"/>
    <w:rsid w:val="29B54067"/>
    <w:rsid w:val="29BC6BB3"/>
    <w:rsid w:val="29C95A3E"/>
    <w:rsid w:val="29CA7E64"/>
    <w:rsid w:val="29CC203C"/>
    <w:rsid w:val="29CC2465"/>
    <w:rsid w:val="29D7056B"/>
    <w:rsid w:val="29D97702"/>
    <w:rsid w:val="29E079D0"/>
    <w:rsid w:val="29E27D7F"/>
    <w:rsid w:val="29E91E81"/>
    <w:rsid w:val="29F553AB"/>
    <w:rsid w:val="2A000669"/>
    <w:rsid w:val="2A10778B"/>
    <w:rsid w:val="2A1B42B0"/>
    <w:rsid w:val="2A24563C"/>
    <w:rsid w:val="2A2A71B9"/>
    <w:rsid w:val="2A2C2302"/>
    <w:rsid w:val="2A3017EB"/>
    <w:rsid w:val="2A3432FE"/>
    <w:rsid w:val="2A346C8F"/>
    <w:rsid w:val="2A356656"/>
    <w:rsid w:val="2A4D3A3F"/>
    <w:rsid w:val="2A7F7019"/>
    <w:rsid w:val="2A841E4A"/>
    <w:rsid w:val="2A870172"/>
    <w:rsid w:val="2A8F3020"/>
    <w:rsid w:val="2A9350F1"/>
    <w:rsid w:val="2A9F586C"/>
    <w:rsid w:val="2AA91674"/>
    <w:rsid w:val="2ABD3E9F"/>
    <w:rsid w:val="2AD91EF7"/>
    <w:rsid w:val="2AE517AC"/>
    <w:rsid w:val="2AF714A0"/>
    <w:rsid w:val="2B135DA8"/>
    <w:rsid w:val="2B5C46A8"/>
    <w:rsid w:val="2B661239"/>
    <w:rsid w:val="2B6C4FBE"/>
    <w:rsid w:val="2B7068A5"/>
    <w:rsid w:val="2B780FE9"/>
    <w:rsid w:val="2B79766F"/>
    <w:rsid w:val="2B9757DB"/>
    <w:rsid w:val="2B9C75F6"/>
    <w:rsid w:val="2B9D64C4"/>
    <w:rsid w:val="2BA052E9"/>
    <w:rsid w:val="2BC24ED6"/>
    <w:rsid w:val="2BC60448"/>
    <w:rsid w:val="2BCC1162"/>
    <w:rsid w:val="2BD63F53"/>
    <w:rsid w:val="2BF02971"/>
    <w:rsid w:val="2BFC52D0"/>
    <w:rsid w:val="2BFF7F8A"/>
    <w:rsid w:val="2C242931"/>
    <w:rsid w:val="2C274B07"/>
    <w:rsid w:val="2C2B6680"/>
    <w:rsid w:val="2C317602"/>
    <w:rsid w:val="2C4705D5"/>
    <w:rsid w:val="2C526F12"/>
    <w:rsid w:val="2C580152"/>
    <w:rsid w:val="2C5B6D94"/>
    <w:rsid w:val="2C714B0F"/>
    <w:rsid w:val="2C8846BA"/>
    <w:rsid w:val="2C8F6EC5"/>
    <w:rsid w:val="2C923C01"/>
    <w:rsid w:val="2CA13D78"/>
    <w:rsid w:val="2CA74FAD"/>
    <w:rsid w:val="2CD57329"/>
    <w:rsid w:val="2CDE7922"/>
    <w:rsid w:val="2CDF58F3"/>
    <w:rsid w:val="2CE511FC"/>
    <w:rsid w:val="2CEA780F"/>
    <w:rsid w:val="2CEE1F5C"/>
    <w:rsid w:val="2CEF1105"/>
    <w:rsid w:val="2CF46D21"/>
    <w:rsid w:val="2D2B3174"/>
    <w:rsid w:val="2D376022"/>
    <w:rsid w:val="2D3F5456"/>
    <w:rsid w:val="2D4E5903"/>
    <w:rsid w:val="2D5B07CB"/>
    <w:rsid w:val="2D5D4F65"/>
    <w:rsid w:val="2D6510E0"/>
    <w:rsid w:val="2D664EAA"/>
    <w:rsid w:val="2D672E87"/>
    <w:rsid w:val="2D6A2091"/>
    <w:rsid w:val="2D6B1869"/>
    <w:rsid w:val="2D787A98"/>
    <w:rsid w:val="2D791853"/>
    <w:rsid w:val="2D886C19"/>
    <w:rsid w:val="2D8D65E7"/>
    <w:rsid w:val="2D8E3E53"/>
    <w:rsid w:val="2D955CB7"/>
    <w:rsid w:val="2DAA6026"/>
    <w:rsid w:val="2DB14CD4"/>
    <w:rsid w:val="2DC62C32"/>
    <w:rsid w:val="2DF80BEF"/>
    <w:rsid w:val="2E0C5D02"/>
    <w:rsid w:val="2E33212B"/>
    <w:rsid w:val="2E335544"/>
    <w:rsid w:val="2E46710F"/>
    <w:rsid w:val="2E4C5FAE"/>
    <w:rsid w:val="2E4D46FF"/>
    <w:rsid w:val="2E533A13"/>
    <w:rsid w:val="2E614106"/>
    <w:rsid w:val="2E6F7096"/>
    <w:rsid w:val="2E764325"/>
    <w:rsid w:val="2E8E3A0D"/>
    <w:rsid w:val="2E9F4C92"/>
    <w:rsid w:val="2EB02C2C"/>
    <w:rsid w:val="2EC1232E"/>
    <w:rsid w:val="2ECC2807"/>
    <w:rsid w:val="2EDF3A26"/>
    <w:rsid w:val="2F0220AF"/>
    <w:rsid w:val="2F0E65DC"/>
    <w:rsid w:val="2F1A721F"/>
    <w:rsid w:val="2F1B2570"/>
    <w:rsid w:val="2F3044E1"/>
    <w:rsid w:val="2F391638"/>
    <w:rsid w:val="2F403A47"/>
    <w:rsid w:val="2F4C0E96"/>
    <w:rsid w:val="2F5123AB"/>
    <w:rsid w:val="2F64754C"/>
    <w:rsid w:val="2F6A48A1"/>
    <w:rsid w:val="2F753408"/>
    <w:rsid w:val="2F980759"/>
    <w:rsid w:val="2FA11037"/>
    <w:rsid w:val="2FAB5F6F"/>
    <w:rsid w:val="2FB53121"/>
    <w:rsid w:val="2FC75D62"/>
    <w:rsid w:val="2FCA6011"/>
    <w:rsid w:val="2FD16617"/>
    <w:rsid w:val="2FFB7689"/>
    <w:rsid w:val="30053FFD"/>
    <w:rsid w:val="301834CB"/>
    <w:rsid w:val="304B19E7"/>
    <w:rsid w:val="30607024"/>
    <w:rsid w:val="306A363B"/>
    <w:rsid w:val="308432E5"/>
    <w:rsid w:val="30897136"/>
    <w:rsid w:val="30933C1D"/>
    <w:rsid w:val="309D5553"/>
    <w:rsid w:val="30A60003"/>
    <w:rsid w:val="30BB5AB5"/>
    <w:rsid w:val="30BC5E20"/>
    <w:rsid w:val="30CF6C1D"/>
    <w:rsid w:val="30EB1461"/>
    <w:rsid w:val="30EC519A"/>
    <w:rsid w:val="312F09F9"/>
    <w:rsid w:val="3145339A"/>
    <w:rsid w:val="316234E0"/>
    <w:rsid w:val="3170607D"/>
    <w:rsid w:val="31825A89"/>
    <w:rsid w:val="319C7721"/>
    <w:rsid w:val="31A6307C"/>
    <w:rsid w:val="31A9319F"/>
    <w:rsid w:val="31AC3719"/>
    <w:rsid w:val="31C243BB"/>
    <w:rsid w:val="31C5707D"/>
    <w:rsid w:val="31CE0B90"/>
    <w:rsid w:val="31DD67B3"/>
    <w:rsid w:val="31F008E3"/>
    <w:rsid w:val="31F15D46"/>
    <w:rsid w:val="31F20FA7"/>
    <w:rsid w:val="32037EC8"/>
    <w:rsid w:val="32076117"/>
    <w:rsid w:val="32222059"/>
    <w:rsid w:val="3236601A"/>
    <w:rsid w:val="323D4508"/>
    <w:rsid w:val="32423A2A"/>
    <w:rsid w:val="324E2D1E"/>
    <w:rsid w:val="325E22DA"/>
    <w:rsid w:val="326C65C9"/>
    <w:rsid w:val="327C1445"/>
    <w:rsid w:val="328D2A64"/>
    <w:rsid w:val="32964DE0"/>
    <w:rsid w:val="329A2725"/>
    <w:rsid w:val="329B4594"/>
    <w:rsid w:val="32AA0D40"/>
    <w:rsid w:val="32BF2202"/>
    <w:rsid w:val="32C77CCE"/>
    <w:rsid w:val="32D84305"/>
    <w:rsid w:val="32DB4051"/>
    <w:rsid w:val="32E36F40"/>
    <w:rsid w:val="32E47A52"/>
    <w:rsid w:val="32E648A9"/>
    <w:rsid w:val="32F234D8"/>
    <w:rsid w:val="32F626CE"/>
    <w:rsid w:val="32FE12B6"/>
    <w:rsid w:val="33001057"/>
    <w:rsid w:val="33033E60"/>
    <w:rsid w:val="330D1F62"/>
    <w:rsid w:val="33112646"/>
    <w:rsid w:val="33167B06"/>
    <w:rsid w:val="331F29AB"/>
    <w:rsid w:val="334D08BA"/>
    <w:rsid w:val="335C2552"/>
    <w:rsid w:val="335F5CE5"/>
    <w:rsid w:val="33605096"/>
    <w:rsid w:val="33774D51"/>
    <w:rsid w:val="33774D59"/>
    <w:rsid w:val="337D358A"/>
    <w:rsid w:val="33A36260"/>
    <w:rsid w:val="33AC3B7B"/>
    <w:rsid w:val="33AC59B9"/>
    <w:rsid w:val="33AE3AB6"/>
    <w:rsid w:val="33CC124E"/>
    <w:rsid w:val="33D87615"/>
    <w:rsid w:val="33E90E77"/>
    <w:rsid w:val="33FB68F6"/>
    <w:rsid w:val="340E78AC"/>
    <w:rsid w:val="341545DD"/>
    <w:rsid w:val="34196034"/>
    <w:rsid w:val="34313349"/>
    <w:rsid w:val="344070A6"/>
    <w:rsid w:val="344E47B5"/>
    <w:rsid w:val="345243DA"/>
    <w:rsid w:val="34590EE5"/>
    <w:rsid w:val="348150B5"/>
    <w:rsid w:val="34957647"/>
    <w:rsid w:val="34A20B23"/>
    <w:rsid w:val="34C0176B"/>
    <w:rsid w:val="34C22822"/>
    <w:rsid w:val="34C35235"/>
    <w:rsid w:val="34D12155"/>
    <w:rsid w:val="34D80F34"/>
    <w:rsid w:val="34DB2BA0"/>
    <w:rsid w:val="34DE22ED"/>
    <w:rsid w:val="34E179C8"/>
    <w:rsid w:val="34EB22D6"/>
    <w:rsid w:val="34EC6E00"/>
    <w:rsid w:val="34F57FC1"/>
    <w:rsid w:val="34F600BE"/>
    <w:rsid w:val="35010E32"/>
    <w:rsid w:val="35073071"/>
    <w:rsid w:val="350F5A5A"/>
    <w:rsid w:val="350F6645"/>
    <w:rsid w:val="35141F71"/>
    <w:rsid w:val="35293203"/>
    <w:rsid w:val="35705D96"/>
    <w:rsid w:val="3599660B"/>
    <w:rsid w:val="359C1407"/>
    <w:rsid w:val="35AC1AC4"/>
    <w:rsid w:val="35AE5D23"/>
    <w:rsid w:val="35B508B7"/>
    <w:rsid w:val="35BB5D5B"/>
    <w:rsid w:val="35C56C6D"/>
    <w:rsid w:val="35C73812"/>
    <w:rsid w:val="35D31004"/>
    <w:rsid w:val="35E5065B"/>
    <w:rsid w:val="360E06F7"/>
    <w:rsid w:val="36184630"/>
    <w:rsid w:val="361D524E"/>
    <w:rsid w:val="362F7F5A"/>
    <w:rsid w:val="363356EC"/>
    <w:rsid w:val="364F5A5E"/>
    <w:rsid w:val="36565639"/>
    <w:rsid w:val="36583564"/>
    <w:rsid w:val="365E3FE2"/>
    <w:rsid w:val="366671F6"/>
    <w:rsid w:val="36790FAF"/>
    <w:rsid w:val="368A464F"/>
    <w:rsid w:val="369E4417"/>
    <w:rsid w:val="369F00A1"/>
    <w:rsid w:val="36A52233"/>
    <w:rsid w:val="36B108B5"/>
    <w:rsid w:val="36CD2DEC"/>
    <w:rsid w:val="36E269C1"/>
    <w:rsid w:val="37073512"/>
    <w:rsid w:val="37272212"/>
    <w:rsid w:val="372C48B1"/>
    <w:rsid w:val="372E7325"/>
    <w:rsid w:val="37336D97"/>
    <w:rsid w:val="37526D1F"/>
    <w:rsid w:val="37564F5C"/>
    <w:rsid w:val="375D55BA"/>
    <w:rsid w:val="37677E3A"/>
    <w:rsid w:val="376E5371"/>
    <w:rsid w:val="376F29DB"/>
    <w:rsid w:val="376F54A0"/>
    <w:rsid w:val="378A046A"/>
    <w:rsid w:val="3796027B"/>
    <w:rsid w:val="37983958"/>
    <w:rsid w:val="37A32B7C"/>
    <w:rsid w:val="37AD0FE3"/>
    <w:rsid w:val="37BE25FB"/>
    <w:rsid w:val="37DF2811"/>
    <w:rsid w:val="38006DCF"/>
    <w:rsid w:val="38043C14"/>
    <w:rsid w:val="38080FA1"/>
    <w:rsid w:val="38183BFA"/>
    <w:rsid w:val="382B04E3"/>
    <w:rsid w:val="384E1B0F"/>
    <w:rsid w:val="385364A0"/>
    <w:rsid w:val="385A0FB8"/>
    <w:rsid w:val="38662E3B"/>
    <w:rsid w:val="3866744E"/>
    <w:rsid w:val="387A6304"/>
    <w:rsid w:val="38817A65"/>
    <w:rsid w:val="38976EE9"/>
    <w:rsid w:val="38991B2D"/>
    <w:rsid w:val="38A76856"/>
    <w:rsid w:val="38B80E0F"/>
    <w:rsid w:val="38FB5324"/>
    <w:rsid w:val="39017CF1"/>
    <w:rsid w:val="39090C3B"/>
    <w:rsid w:val="39114691"/>
    <w:rsid w:val="391B393E"/>
    <w:rsid w:val="391E27BA"/>
    <w:rsid w:val="392157E9"/>
    <w:rsid w:val="392A66EF"/>
    <w:rsid w:val="392F7742"/>
    <w:rsid w:val="393C4850"/>
    <w:rsid w:val="393C51D9"/>
    <w:rsid w:val="394161F4"/>
    <w:rsid w:val="39433E5E"/>
    <w:rsid w:val="3962620D"/>
    <w:rsid w:val="39771850"/>
    <w:rsid w:val="398F3BC4"/>
    <w:rsid w:val="3998047B"/>
    <w:rsid w:val="3999747D"/>
    <w:rsid w:val="39B32A4D"/>
    <w:rsid w:val="39C27071"/>
    <w:rsid w:val="39E32760"/>
    <w:rsid w:val="39E431F6"/>
    <w:rsid w:val="39EA6407"/>
    <w:rsid w:val="39F9134A"/>
    <w:rsid w:val="3A000C26"/>
    <w:rsid w:val="3A142DB9"/>
    <w:rsid w:val="3A3F3348"/>
    <w:rsid w:val="3A3F5105"/>
    <w:rsid w:val="3A433ABC"/>
    <w:rsid w:val="3A6123CD"/>
    <w:rsid w:val="3A73058F"/>
    <w:rsid w:val="3A8E5B87"/>
    <w:rsid w:val="3A9C304C"/>
    <w:rsid w:val="3AA37EB6"/>
    <w:rsid w:val="3AC71968"/>
    <w:rsid w:val="3AD044EC"/>
    <w:rsid w:val="3ADD1643"/>
    <w:rsid w:val="3AE42789"/>
    <w:rsid w:val="3AFA12E5"/>
    <w:rsid w:val="3B06363E"/>
    <w:rsid w:val="3B234DE8"/>
    <w:rsid w:val="3B25316F"/>
    <w:rsid w:val="3B3B4F0C"/>
    <w:rsid w:val="3B486D66"/>
    <w:rsid w:val="3B622EF8"/>
    <w:rsid w:val="3B691DE9"/>
    <w:rsid w:val="3B723C09"/>
    <w:rsid w:val="3B812604"/>
    <w:rsid w:val="3B897B5E"/>
    <w:rsid w:val="3B8D7B0B"/>
    <w:rsid w:val="3B8F1CF6"/>
    <w:rsid w:val="3B927653"/>
    <w:rsid w:val="3B960D1F"/>
    <w:rsid w:val="3BAD5E3D"/>
    <w:rsid w:val="3BB06D9E"/>
    <w:rsid w:val="3BB123AE"/>
    <w:rsid w:val="3BB86F1E"/>
    <w:rsid w:val="3BDF67B6"/>
    <w:rsid w:val="3BED2FA3"/>
    <w:rsid w:val="3BF11661"/>
    <w:rsid w:val="3BF727FC"/>
    <w:rsid w:val="3C3446E8"/>
    <w:rsid w:val="3C361A04"/>
    <w:rsid w:val="3C5D21F7"/>
    <w:rsid w:val="3C71210E"/>
    <w:rsid w:val="3C720F60"/>
    <w:rsid w:val="3C816E74"/>
    <w:rsid w:val="3C880743"/>
    <w:rsid w:val="3C9201A7"/>
    <w:rsid w:val="3CAF7E45"/>
    <w:rsid w:val="3CB93BD9"/>
    <w:rsid w:val="3CC22ECD"/>
    <w:rsid w:val="3CC64310"/>
    <w:rsid w:val="3CCF668C"/>
    <w:rsid w:val="3CEC58A0"/>
    <w:rsid w:val="3CF60816"/>
    <w:rsid w:val="3D07348E"/>
    <w:rsid w:val="3D0B2754"/>
    <w:rsid w:val="3D11069C"/>
    <w:rsid w:val="3D1737CC"/>
    <w:rsid w:val="3D196D91"/>
    <w:rsid w:val="3D23201F"/>
    <w:rsid w:val="3D301EFA"/>
    <w:rsid w:val="3D503C5F"/>
    <w:rsid w:val="3D551AF1"/>
    <w:rsid w:val="3D611C6C"/>
    <w:rsid w:val="3D6B7299"/>
    <w:rsid w:val="3D861381"/>
    <w:rsid w:val="3D9261A1"/>
    <w:rsid w:val="3D9E4425"/>
    <w:rsid w:val="3DA064A7"/>
    <w:rsid w:val="3DA8722B"/>
    <w:rsid w:val="3DCA2EEE"/>
    <w:rsid w:val="3DE669FE"/>
    <w:rsid w:val="3DF43DE3"/>
    <w:rsid w:val="3DFA3CFC"/>
    <w:rsid w:val="3DFB0AB0"/>
    <w:rsid w:val="3E3A646E"/>
    <w:rsid w:val="3E6B26A5"/>
    <w:rsid w:val="3E6E355E"/>
    <w:rsid w:val="3E711C57"/>
    <w:rsid w:val="3E753E1C"/>
    <w:rsid w:val="3E853124"/>
    <w:rsid w:val="3E91615F"/>
    <w:rsid w:val="3E9360CA"/>
    <w:rsid w:val="3E990F87"/>
    <w:rsid w:val="3E9F6B2C"/>
    <w:rsid w:val="3E9F7AB0"/>
    <w:rsid w:val="3EB66C07"/>
    <w:rsid w:val="3EC44F7F"/>
    <w:rsid w:val="3EC85BB4"/>
    <w:rsid w:val="3ED760C4"/>
    <w:rsid w:val="3EE1645F"/>
    <w:rsid w:val="3EE40338"/>
    <w:rsid w:val="3EF05275"/>
    <w:rsid w:val="3EF32F0B"/>
    <w:rsid w:val="3EF746FA"/>
    <w:rsid w:val="3EFD42FE"/>
    <w:rsid w:val="3F02553D"/>
    <w:rsid w:val="3F1537A8"/>
    <w:rsid w:val="3F17433B"/>
    <w:rsid w:val="3F1B7C06"/>
    <w:rsid w:val="3F3B1F79"/>
    <w:rsid w:val="3F5E7CA8"/>
    <w:rsid w:val="3F735CEB"/>
    <w:rsid w:val="3F772B38"/>
    <w:rsid w:val="3F795889"/>
    <w:rsid w:val="3F8F2414"/>
    <w:rsid w:val="3FAB3EAF"/>
    <w:rsid w:val="3FAF06DF"/>
    <w:rsid w:val="3FB02A66"/>
    <w:rsid w:val="3FB56559"/>
    <w:rsid w:val="3FBD45EF"/>
    <w:rsid w:val="3FC27BD3"/>
    <w:rsid w:val="3FCE2431"/>
    <w:rsid w:val="3FD12919"/>
    <w:rsid w:val="3FDF2692"/>
    <w:rsid w:val="3FE55C00"/>
    <w:rsid w:val="3FE7462F"/>
    <w:rsid w:val="3FEB1F04"/>
    <w:rsid w:val="3FEB4565"/>
    <w:rsid w:val="3FF236BF"/>
    <w:rsid w:val="400F6814"/>
    <w:rsid w:val="401060EF"/>
    <w:rsid w:val="403E5F8B"/>
    <w:rsid w:val="404D5B94"/>
    <w:rsid w:val="404E4B0B"/>
    <w:rsid w:val="406A2E65"/>
    <w:rsid w:val="406C4EC4"/>
    <w:rsid w:val="408914E3"/>
    <w:rsid w:val="409673E5"/>
    <w:rsid w:val="40C060FB"/>
    <w:rsid w:val="40C125BC"/>
    <w:rsid w:val="40C73752"/>
    <w:rsid w:val="40CA3556"/>
    <w:rsid w:val="40D245A9"/>
    <w:rsid w:val="40D84C95"/>
    <w:rsid w:val="40EB0AD4"/>
    <w:rsid w:val="40EC4A9D"/>
    <w:rsid w:val="40EE611F"/>
    <w:rsid w:val="40F874F6"/>
    <w:rsid w:val="410D0E02"/>
    <w:rsid w:val="4142296B"/>
    <w:rsid w:val="41497E94"/>
    <w:rsid w:val="416B4894"/>
    <w:rsid w:val="416D50A0"/>
    <w:rsid w:val="41741510"/>
    <w:rsid w:val="4177711D"/>
    <w:rsid w:val="41964367"/>
    <w:rsid w:val="41A505FB"/>
    <w:rsid w:val="41C245C3"/>
    <w:rsid w:val="41D54835"/>
    <w:rsid w:val="41EA4BA3"/>
    <w:rsid w:val="41F50947"/>
    <w:rsid w:val="42007E41"/>
    <w:rsid w:val="4215732D"/>
    <w:rsid w:val="424253C4"/>
    <w:rsid w:val="424536A2"/>
    <w:rsid w:val="42550312"/>
    <w:rsid w:val="42675F18"/>
    <w:rsid w:val="427632F7"/>
    <w:rsid w:val="42774B02"/>
    <w:rsid w:val="428300C8"/>
    <w:rsid w:val="42952F59"/>
    <w:rsid w:val="429B343A"/>
    <w:rsid w:val="42A33276"/>
    <w:rsid w:val="42CE5862"/>
    <w:rsid w:val="42D17C4F"/>
    <w:rsid w:val="42D37888"/>
    <w:rsid w:val="42DE51AE"/>
    <w:rsid w:val="42E332E7"/>
    <w:rsid w:val="42E912E2"/>
    <w:rsid w:val="42EA5448"/>
    <w:rsid w:val="42F378D3"/>
    <w:rsid w:val="4300751A"/>
    <w:rsid w:val="4307455D"/>
    <w:rsid w:val="430C0D10"/>
    <w:rsid w:val="432B5197"/>
    <w:rsid w:val="432F033D"/>
    <w:rsid w:val="43400DD2"/>
    <w:rsid w:val="43483DD3"/>
    <w:rsid w:val="43502985"/>
    <w:rsid w:val="435736A0"/>
    <w:rsid w:val="437050D0"/>
    <w:rsid w:val="43973D59"/>
    <w:rsid w:val="439B6AAC"/>
    <w:rsid w:val="439C170F"/>
    <w:rsid w:val="43A561A6"/>
    <w:rsid w:val="43AC6849"/>
    <w:rsid w:val="43AF259A"/>
    <w:rsid w:val="43B21AA0"/>
    <w:rsid w:val="43CB0351"/>
    <w:rsid w:val="43DA33C4"/>
    <w:rsid w:val="43E45A0B"/>
    <w:rsid w:val="43FE02BB"/>
    <w:rsid w:val="440A01FB"/>
    <w:rsid w:val="440E1C28"/>
    <w:rsid w:val="443F4A37"/>
    <w:rsid w:val="44400D80"/>
    <w:rsid w:val="44555783"/>
    <w:rsid w:val="445F1C06"/>
    <w:rsid w:val="4470380C"/>
    <w:rsid w:val="447E12B9"/>
    <w:rsid w:val="448D1F55"/>
    <w:rsid w:val="4492302A"/>
    <w:rsid w:val="44C70603"/>
    <w:rsid w:val="44CB6351"/>
    <w:rsid w:val="44CC6113"/>
    <w:rsid w:val="44CE0BB6"/>
    <w:rsid w:val="44CE6D8D"/>
    <w:rsid w:val="44D84C09"/>
    <w:rsid w:val="44DB75C3"/>
    <w:rsid w:val="44DC528C"/>
    <w:rsid w:val="44E219F3"/>
    <w:rsid w:val="44E36EB7"/>
    <w:rsid w:val="44F619F3"/>
    <w:rsid w:val="44F65E11"/>
    <w:rsid w:val="44F92767"/>
    <w:rsid w:val="44FD540D"/>
    <w:rsid w:val="45113D99"/>
    <w:rsid w:val="45206FFF"/>
    <w:rsid w:val="453F2744"/>
    <w:rsid w:val="4544566B"/>
    <w:rsid w:val="454C30BF"/>
    <w:rsid w:val="454C5CD2"/>
    <w:rsid w:val="45586851"/>
    <w:rsid w:val="456053AE"/>
    <w:rsid w:val="45785739"/>
    <w:rsid w:val="458074F3"/>
    <w:rsid w:val="4582048B"/>
    <w:rsid w:val="459E10A3"/>
    <w:rsid w:val="45B229A5"/>
    <w:rsid w:val="45B902F1"/>
    <w:rsid w:val="45CA3D6F"/>
    <w:rsid w:val="45CA4150"/>
    <w:rsid w:val="45D53624"/>
    <w:rsid w:val="45DC42C1"/>
    <w:rsid w:val="45F43647"/>
    <w:rsid w:val="46063EBD"/>
    <w:rsid w:val="46116724"/>
    <w:rsid w:val="461B5056"/>
    <w:rsid w:val="46266C88"/>
    <w:rsid w:val="464879A2"/>
    <w:rsid w:val="46564A37"/>
    <w:rsid w:val="465859C1"/>
    <w:rsid w:val="46655891"/>
    <w:rsid w:val="468F0075"/>
    <w:rsid w:val="469143C5"/>
    <w:rsid w:val="46930B0A"/>
    <w:rsid w:val="46947678"/>
    <w:rsid w:val="46AE76D0"/>
    <w:rsid w:val="46B3123F"/>
    <w:rsid w:val="46D33ECC"/>
    <w:rsid w:val="46D570EF"/>
    <w:rsid w:val="46DA3823"/>
    <w:rsid w:val="46E0077E"/>
    <w:rsid w:val="46F155D7"/>
    <w:rsid w:val="47061361"/>
    <w:rsid w:val="470A4BC9"/>
    <w:rsid w:val="47253283"/>
    <w:rsid w:val="472D7B86"/>
    <w:rsid w:val="47540153"/>
    <w:rsid w:val="475C5BFE"/>
    <w:rsid w:val="4760383B"/>
    <w:rsid w:val="4773022B"/>
    <w:rsid w:val="47747DD3"/>
    <w:rsid w:val="47780C54"/>
    <w:rsid w:val="478009C5"/>
    <w:rsid w:val="47830EA3"/>
    <w:rsid w:val="479F6F9F"/>
    <w:rsid w:val="47E65D88"/>
    <w:rsid w:val="480A0561"/>
    <w:rsid w:val="480C718D"/>
    <w:rsid w:val="480F7A9F"/>
    <w:rsid w:val="48107DA2"/>
    <w:rsid w:val="48183978"/>
    <w:rsid w:val="48192F86"/>
    <w:rsid w:val="4819579A"/>
    <w:rsid w:val="481D278C"/>
    <w:rsid w:val="481F68DB"/>
    <w:rsid w:val="483038A6"/>
    <w:rsid w:val="48340E11"/>
    <w:rsid w:val="483C4231"/>
    <w:rsid w:val="486A3F76"/>
    <w:rsid w:val="48805827"/>
    <w:rsid w:val="48904528"/>
    <w:rsid w:val="48A71391"/>
    <w:rsid w:val="48A84D24"/>
    <w:rsid w:val="48BE1A93"/>
    <w:rsid w:val="48C53333"/>
    <w:rsid w:val="48D64689"/>
    <w:rsid w:val="48D83D2E"/>
    <w:rsid w:val="48EA5386"/>
    <w:rsid w:val="48ED7CEA"/>
    <w:rsid w:val="49196925"/>
    <w:rsid w:val="49323EDF"/>
    <w:rsid w:val="49385086"/>
    <w:rsid w:val="493C4E68"/>
    <w:rsid w:val="494608A9"/>
    <w:rsid w:val="495656A8"/>
    <w:rsid w:val="496C2B1A"/>
    <w:rsid w:val="497A154B"/>
    <w:rsid w:val="49871E24"/>
    <w:rsid w:val="49B2382A"/>
    <w:rsid w:val="49C01C53"/>
    <w:rsid w:val="49CB51EE"/>
    <w:rsid w:val="49E52EF3"/>
    <w:rsid w:val="49E954E3"/>
    <w:rsid w:val="4A222A1D"/>
    <w:rsid w:val="4A304E04"/>
    <w:rsid w:val="4A311948"/>
    <w:rsid w:val="4A3B0910"/>
    <w:rsid w:val="4A463649"/>
    <w:rsid w:val="4A4654E1"/>
    <w:rsid w:val="4A5106D3"/>
    <w:rsid w:val="4A59338C"/>
    <w:rsid w:val="4A5E2588"/>
    <w:rsid w:val="4A696559"/>
    <w:rsid w:val="4A7B368E"/>
    <w:rsid w:val="4A7E159D"/>
    <w:rsid w:val="4A8C657C"/>
    <w:rsid w:val="4AA86B27"/>
    <w:rsid w:val="4AC55DB3"/>
    <w:rsid w:val="4ACD7D82"/>
    <w:rsid w:val="4AD157EF"/>
    <w:rsid w:val="4AD41C0A"/>
    <w:rsid w:val="4AD45598"/>
    <w:rsid w:val="4AE60B57"/>
    <w:rsid w:val="4AF56A68"/>
    <w:rsid w:val="4B096EE0"/>
    <w:rsid w:val="4B1718EB"/>
    <w:rsid w:val="4B251E48"/>
    <w:rsid w:val="4B2754EC"/>
    <w:rsid w:val="4B2F5D2B"/>
    <w:rsid w:val="4B31132A"/>
    <w:rsid w:val="4B476DCA"/>
    <w:rsid w:val="4B4D42F5"/>
    <w:rsid w:val="4B576D29"/>
    <w:rsid w:val="4B6235EE"/>
    <w:rsid w:val="4B6C6752"/>
    <w:rsid w:val="4B810D3F"/>
    <w:rsid w:val="4B9B0608"/>
    <w:rsid w:val="4B9D5A45"/>
    <w:rsid w:val="4BB31DC3"/>
    <w:rsid w:val="4BD01B45"/>
    <w:rsid w:val="4BD224E1"/>
    <w:rsid w:val="4BEE0559"/>
    <w:rsid w:val="4BEF1D40"/>
    <w:rsid w:val="4C0329A1"/>
    <w:rsid w:val="4C064DA4"/>
    <w:rsid w:val="4C0715C0"/>
    <w:rsid w:val="4C107B9E"/>
    <w:rsid w:val="4C294ECD"/>
    <w:rsid w:val="4C2E3BF0"/>
    <w:rsid w:val="4C3E6EC7"/>
    <w:rsid w:val="4C4B4105"/>
    <w:rsid w:val="4C591819"/>
    <w:rsid w:val="4C5F511A"/>
    <w:rsid w:val="4C88463B"/>
    <w:rsid w:val="4C913EBA"/>
    <w:rsid w:val="4C9C28EA"/>
    <w:rsid w:val="4C9C2B41"/>
    <w:rsid w:val="4CC22C75"/>
    <w:rsid w:val="4CCB0B0B"/>
    <w:rsid w:val="4CE559F5"/>
    <w:rsid w:val="4CF77D8D"/>
    <w:rsid w:val="4D006350"/>
    <w:rsid w:val="4D030E16"/>
    <w:rsid w:val="4D18536E"/>
    <w:rsid w:val="4D3D6E78"/>
    <w:rsid w:val="4D4615D2"/>
    <w:rsid w:val="4D561047"/>
    <w:rsid w:val="4DA61E7F"/>
    <w:rsid w:val="4DA83744"/>
    <w:rsid w:val="4DAF4F32"/>
    <w:rsid w:val="4DC760E8"/>
    <w:rsid w:val="4DCC393C"/>
    <w:rsid w:val="4DD41049"/>
    <w:rsid w:val="4DE05B8F"/>
    <w:rsid w:val="4DE326DB"/>
    <w:rsid w:val="4DEB3D09"/>
    <w:rsid w:val="4DFF1685"/>
    <w:rsid w:val="4E09160F"/>
    <w:rsid w:val="4E125D54"/>
    <w:rsid w:val="4E175037"/>
    <w:rsid w:val="4E1E6C89"/>
    <w:rsid w:val="4E1F35D9"/>
    <w:rsid w:val="4E39263E"/>
    <w:rsid w:val="4E3F7C9C"/>
    <w:rsid w:val="4E4926AD"/>
    <w:rsid w:val="4E506000"/>
    <w:rsid w:val="4E5D7EB0"/>
    <w:rsid w:val="4E6A4A43"/>
    <w:rsid w:val="4E6A6358"/>
    <w:rsid w:val="4E7560AE"/>
    <w:rsid w:val="4E772A04"/>
    <w:rsid w:val="4E7B744C"/>
    <w:rsid w:val="4E7E1818"/>
    <w:rsid w:val="4E8266BC"/>
    <w:rsid w:val="4E9A4898"/>
    <w:rsid w:val="4E9C1A1C"/>
    <w:rsid w:val="4EB315F6"/>
    <w:rsid w:val="4EE00A34"/>
    <w:rsid w:val="4EFA23A8"/>
    <w:rsid w:val="4F006EF9"/>
    <w:rsid w:val="4F024C6A"/>
    <w:rsid w:val="4F0D0DD7"/>
    <w:rsid w:val="4F0D6ECE"/>
    <w:rsid w:val="4F132FFB"/>
    <w:rsid w:val="4F151F19"/>
    <w:rsid w:val="4F1F370F"/>
    <w:rsid w:val="4F262C8C"/>
    <w:rsid w:val="4F275561"/>
    <w:rsid w:val="4F2869C1"/>
    <w:rsid w:val="4F2A06E0"/>
    <w:rsid w:val="4F4A77EF"/>
    <w:rsid w:val="4F5521A0"/>
    <w:rsid w:val="4F591043"/>
    <w:rsid w:val="4F597C00"/>
    <w:rsid w:val="4F5A07C1"/>
    <w:rsid w:val="4F65155A"/>
    <w:rsid w:val="4F7048B8"/>
    <w:rsid w:val="4F76126F"/>
    <w:rsid w:val="4F7A6B1C"/>
    <w:rsid w:val="4F8F557A"/>
    <w:rsid w:val="4F9009F1"/>
    <w:rsid w:val="4FA26975"/>
    <w:rsid w:val="4FB81BC9"/>
    <w:rsid w:val="4FC900E6"/>
    <w:rsid w:val="4FD46375"/>
    <w:rsid w:val="4FDF57A3"/>
    <w:rsid w:val="4FE113E5"/>
    <w:rsid w:val="4FF326A6"/>
    <w:rsid w:val="50015100"/>
    <w:rsid w:val="500408B6"/>
    <w:rsid w:val="501310E2"/>
    <w:rsid w:val="50182C62"/>
    <w:rsid w:val="501C74B9"/>
    <w:rsid w:val="501F238A"/>
    <w:rsid w:val="502517E3"/>
    <w:rsid w:val="50486B72"/>
    <w:rsid w:val="50573A31"/>
    <w:rsid w:val="505F47F8"/>
    <w:rsid w:val="50A125F6"/>
    <w:rsid w:val="50A441BB"/>
    <w:rsid w:val="50AB6EBE"/>
    <w:rsid w:val="50C04ACF"/>
    <w:rsid w:val="50C52F84"/>
    <w:rsid w:val="50C569D0"/>
    <w:rsid w:val="50C869D0"/>
    <w:rsid w:val="50CB58B5"/>
    <w:rsid w:val="50CB7A1D"/>
    <w:rsid w:val="50D13079"/>
    <w:rsid w:val="50D22B99"/>
    <w:rsid w:val="50D86B74"/>
    <w:rsid w:val="50ED0465"/>
    <w:rsid w:val="51114F00"/>
    <w:rsid w:val="511A7347"/>
    <w:rsid w:val="513063C5"/>
    <w:rsid w:val="513F0F22"/>
    <w:rsid w:val="5140098C"/>
    <w:rsid w:val="5140210A"/>
    <w:rsid w:val="515D0B6C"/>
    <w:rsid w:val="517E02C6"/>
    <w:rsid w:val="519D63EF"/>
    <w:rsid w:val="51AF6AD6"/>
    <w:rsid w:val="51BB6106"/>
    <w:rsid w:val="51CF13D6"/>
    <w:rsid w:val="51EC0925"/>
    <w:rsid w:val="52000220"/>
    <w:rsid w:val="52000460"/>
    <w:rsid w:val="52095AD9"/>
    <w:rsid w:val="521C5D30"/>
    <w:rsid w:val="522828F0"/>
    <w:rsid w:val="522D131E"/>
    <w:rsid w:val="523A7761"/>
    <w:rsid w:val="52400B04"/>
    <w:rsid w:val="525D4581"/>
    <w:rsid w:val="525F1BE7"/>
    <w:rsid w:val="52680F2F"/>
    <w:rsid w:val="52795AB4"/>
    <w:rsid w:val="527A3CA3"/>
    <w:rsid w:val="52892F18"/>
    <w:rsid w:val="52894C10"/>
    <w:rsid w:val="52A732A2"/>
    <w:rsid w:val="52AF7DB0"/>
    <w:rsid w:val="52C96957"/>
    <w:rsid w:val="52D72BE2"/>
    <w:rsid w:val="52E43D1F"/>
    <w:rsid w:val="52EA4631"/>
    <w:rsid w:val="52F543E9"/>
    <w:rsid w:val="52FB714A"/>
    <w:rsid w:val="53033CF5"/>
    <w:rsid w:val="53084A9A"/>
    <w:rsid w:val="53213321"/>
    <w:rsid w:val="53287510"/>
    <w:rsid w:val="532F7047"/>
    <w:rsid w:val="533956DA"/>
    <w:rsid w:val="533B4078"/>
    <w:rsid w:val="53432530"/>
    <w:rsid w:val="53485D65"/>
    <w:rsid w:val="53513095"/>
    <w:rsid w:val="536C1238"/>
    <w:rsid w:val="5377421C"/>
    <w:rsid w:val="538432AE"/>
    <w:rsid w:val="53945450"/>
    <w:rsid w:val="53AA61D7"/>
    <w:rsid w:val="53C32DF7"/>
    <w:rsid w:val="53C7075E"/>
    <w:rsid w:val="53CE5C05"/>
    <w:rsid w:val="53D9363A"/>
    <w:rsid w:val="53E31851"/>
    <w:rsid w:val="53F11607"/>
    <w:rsid w:val="53FB0747"/>
    <w:rsid w:val="5405713B"/>
    <w:rsid w:val="540E3E39"/>
    <w:rsid w:val="54116ED3"/>
    <w:rsid w:val="54256198"/>
    <w:rsid w:val="54315E77"/>
    <w:rsid w:val="54350911"/>
    <w:rsid w:val="54362A7E"/>
    <w:rsid w:val="54453254"/>
    <w:rsid w:val="54974386"/>
    <w:rsid w:val="549B1FE2"/>
    <w:rsid w:val="54A72459"/>
    <w:rsid w:val="54AD0F6B"/>
    <w:rsid w:val="54B87431"/>
    <w:rsid w:val="54BD1D6A"/>
    <w:rsid w:val="54C22281"/>
    <w:rsid w:val="54C551F9"/>
    <w:rsid w:val="54C763D1"/>
    <w:rsid w:val="54CB3F03"/>
    <w:rsid w:val="54DF0A2D"/>
    <w:rsid w:val="54F07F81"/>
    <w:rsid w:val="54F22D1A"/>
    <w:rsid w:val="55000BF8"/>
    <w:rsid w:val="55020BDA"/>
    <w:rsid w:val="5502374F"/>
    <w:rsid w:val="551A1269"/>
    <w:rsid w:val="552002BC"/>
    <w:rsid w:val="55463F14"/>
    <w:rsid w:val="555452EA"/>
    <w:rsid w:val="55587672"/>
    <w:rsid w:val="556E39AC"/>
    <w:rsid w:val="55732A71"/>
    <w:rsid w:val="55882669"/>
    <w:rsid w:val="55956611"/>
    <w:rsid w:val="55AA69DD"/>
    <w:rsid w:val="55AD169F"/>
    <w:rsid w:val="55B3681C"/>
    <w:rsid w:val="55CC6E0F"/>
    <w:rsid w:val="55D455E6"/>
    <w:rsid w:val="55DE454E"/>
    <w:rsid w:val="560C01AC"/>
    <w:rsid w:val="560C56D9"/>
    <w:rsid w:val="56251154"/>
    <w:rsid w:val="563D679B"/>
    <w:rsid w:val="56764258"/>
    <w:rsid w:val="568419B5"/>
    <w:rsid w:val="56A60E31"/>
    <w:rsid w:val="56A878D0"/>
    <w:rsid w:val="56AE7CC6"/>
    <w:rsid w:val="56B0788B"/>
    <w:rsid w:val="56BC085F"/>
    <w:rsid w:val="56DB4BC1"/>
    <w:rsid w:val="56F37652"/>
    <w:rsid w:val="57206675"/>
    <w:rsid w:val="575638D8"/>
    <w:rsid w:val="575A62CD"/>
    <w:rsid w:val="57621A70"/>
    <w:rsid w:val="57637E0A"/>
    <w:rsid w:val="576B18D6"/>
    <w:rsid w:val="577D7997"/>
    <w:rsid w:val="57861F25"/>
    <w:rsid w:val="5793271A"/>
    <w:rsid w:val="579E4B01"/>
    <w:rsid w:val="579F1D29"/>
    <w:rsid w:val="57BB3CCE"/>
    <w:rsid w:val="57C047F3"/>
    <w:rsid w:val="57C60A0F"/>
    <w:rsid w:val="57C8311F"/>
    <w:rsid w:val="57CD115E"/>
    <w:rsid w:val="57CD5AC5"/>
    <w:rsid w:val="57DA77DF"/>
    <w:rsid w:val="57DC2A17"/>
    <w:rsid w:val="57EB789D"/>
    <w:rsid w:val="580165F8"/>
    <w:rsid w:val="581D6BF1"/>
    <w:rsid w:val="581E5169"/>
    <w:rsid w:val="583E3ADE"/>
    <w:rsid w:val="58421B84"/>
    <w:rsid w:val="58576E71"/>
    <w:rsid w:val="585B1295"/>
    <w:rsid w:val="58733DBD"/>
    <w:rsid w:val="588610BD"/>
    <w:rsid w:val="5887635B"/>
    <w:rsid w:val="58885EFC"/>
    <w:rsid w:val="58891AC6"/>
    <w:rsid w:val="58912902"/>
    <w:rsid w:val="589543F1"/>
    <w:rsid w:val="58B42583"/>
    <w:rsid w:val="58C935E9"/>
    <w:rsid w:val="58DB14D7"/>
    <w:rsid w:val="58F23FD0"/>
    <w:rsid w:val="58FB3497"/>
    <w:rsid w:val="59010D59"/>
    <w:rsid w:val="59310C0E"/>
    <w:rsid w:val="594A18D2"/>
    <w:rsid w:val="59634373"/>
    <w:rsid w:val="597A6F32"/>
    <w:rsid w:val="59852756"/>
    <w:rsid w:val="599446FA"/>
    <w:rsid w:val="59952719"/>
    <w:rsid w:val="599E1131"/>
    <w:rsid w:val="59C17148"/>
    <w:rsid w:val="59CB15C0"/>
    <w:rsid w:val="59EB3C3D"/>
    <w:rsid w:val="59F04524"/>
    <w:rsid w:val="59F25C7A"/>
    <w:rsid w:val="5A046580"/>
    <w:rsid w:val="5A072C93"/>
    <w:rsid w:val="5A322530"/>
    <w:rsid w:val="5A57042A"/>
    <w:rsid w:val="5A57304A"/>
    <w:rsid w:val="5A664F02"/>
    <w:rsid w:val="5A89482E"/>
    <w:rsid w:val="5A8A40F3"/>
    <w:rsid w:val="5A95317E"/>
    <w:rsid w:val="5A9A4998"/>
    <w:rsid w:val="5AAA4DFA"/>
    <w:rsid w:val="5AAC7013"/>
    <w:rsid w:val="5AAE5FCF"/>
    <w:rsid w:val="5AAF4549"/>
    <w:rsid w:val="5AB404B4"/>
    <w:rsid w:val="5AB72D49"/>
    <w:rsid w:val="5ABA77FD"/>
    <w:rsid w:val="5ACB4599"/>
    <w:rsid w:val="5AD12D36"/>
    <w:rsid w:val="5AD6591D"/>
    <w:rsid w:val="5ADA4228"/>
    <w:rsid w:val="5AE26CA4"/>
    <w:rsid w:val="5AF232F3"/>
    <w:rsid w:val="5AF325B3"/>
    <w:rsid w:val="5AF42DD7"/>
    <w:rsid w:val="5AF541EF"/>
    <w:rsid w:val="5AF70CB9"/>
    <w:rsid w:val="5B020757"/>
    <w:rsid w:val="5B13280C"/>
    <w:rsid w:val="5B1F5C6B"/>
    <w:rsid w:val="5B3371DC"/>
    <w:rsid w:val="5B3E4BEF"/>
    <w:rsid w:val="5B404007"/>
    <w:rsid w:val="5B413547"/>
    <w:rsid w:val="5B4720F0"/>
    <w:rsid w:val="5B5F02F1"/>
    <w:rsid w:val="5B627A46"/>
    <w:rsid w:val="5B6A6566"/>
    <w:rsid w:val="5B6B2EA7"/>
    <w:rsid w:val="5B9809A9"/>
    <w:rsid w:val="5BA957F5"/>
    <w:rsid w:val="5BBB1274"/>
    <w:rsid w:val="5BC2768F"/>
    <w:rsid w:val="5BD37D5A"/>
    <w:rsid w:val="5BD5425D"/>
    <w:rsid w:val="5BD8039E"/>
    <w:rsid w:val="5BDB70CE"/>
    <w:rsid w:val="5BDC1131"/>
    <w:rsid w:val="5BF7066D"/>
    <w:rsid w:val="5C231278"/>
    <w:rsid w:val="5C294BC5"/>
    <w:rsid w:val="5C5453CD"/>
    <w:rsid w:val="5C620CD4"/>
    <w:rsid w:val="5C6679F4"/>
    <w:rsid w:val="5C75216E"/>
    <w:rsid w:val="5C796CB7"/>
    <w:rsid w:val="5C853FD4"/>
    <w:rsid w:val="5CA720D5"/>
    <w:rsid w:val="5CAF4F73"/>
    <w:rsid w:val="5CB15FAA"/>
    <w:rsid w:val="5CB71DCA"/>
    <w:rsid w:val="5CC50222"/>
    <w:rsid w:val="5CC87B67"/>
    <w:rsid w:val="5CD11C6C"/>
    <w:rsid w:val="5CDD6F79"/>
    <w:rsid w:val="5CF94780"/>
    <w:rsid w:val="5D0A4AF5"/>
    <w:rsid w:val="5D2339A2"/>
    <w:rsid w:val="5D2D6E42"/>
    <w:rsid w:val="5D4262E6"/>
    <w:rsid w:val="5D5500F4"/>
    <w:rsid w:val="5D59309F"/>
    <w:rsid w:val="5D5E1089"/>
    <w:rsid w:val="5D60300E"/>
    <w:rsid w:val="5D791339"/>
    <w:rsid w:val="5D7D3AC5"/>
    <w:rsid w:val="5D8C1A35"/>
    <w:rsid w:val="5D9B357E"/>
    <w:rsid w:val="5DA05C91"/>
    <w:rsid w:val="5DB04644"/>
    <w:rsid w:val="5DB24EEC"/>
    <w:rsid w:val="5DB82B17"/>
    <w:rsid w:val="5DC20C83"/>
    <w:rsid w:val="5DD9387B"/>
    <w:rsid w:val="5DDA406E"/>
    <w:rsid w:val="5DDC263F"/>
    <w:rsid w:val="5DE37E38"/>
    <w:rsid w:val="5DFE6B37"/>
    <w:rsid w:val="5E195D7A"/>
    <w:rsid w:val="5E315027"/>
    <w:rsid w:val="5E384E25"/>
    <w:rsid w:val="5E3918C3"/>
    <w:rsid w:val="5E470209"/>
    <w:rsid w:val="5E58226B"/>
    <w:rsid w:val="5E6329E5"/>
    <w:rsid w:val="5E6745D2"/>
    <w:rsid w:val="5E700165"/>
    <w:rsid w:val="5E8744D1"/>
    <w:rsid w:val="5E8944E6"/>
    <w:rsid w:val="5E8D4F68"/>
    <w:rsid w:val="5E9E7290"/>
    <w:rsid w:val="5E9F609B"/>
    <w:rsid w:val="5EAE0D84"/>
    <w:rsid w:val="5ED23230"/>
    <w:rsid w:val="5EDD0ECA"/>
    <w:rsid w:val="5EEA4099"/>
    <w:rsid w:val="5EEF70AB"/>
    <w:rsid w:val="5EFF2A43"/>
    <w:rsid w:val="5F1C61AC"/>
    <w:rsid w:val="5F265759"/>
    <w:rsid w:val="5F2A2F93"/>
    <w:rsid w:val="5F2D3E34"/>
    <w:rsid w:val="5F376360"/>
    <w:rsid w:val="5F4832A7"/>
    <w:rsid w:val="5F4955C0"/>
    <w:rsid w:val="5F4B246C"/>
    <w:rsid w:val="5F4F1930"/>
    <w:rsid w:val="5F506E44"/>
    <w:rsid w:val="5F5B7502"/>
    <w:rsid w:val="5F647955"/>
    <w:rsid w:val="5F6675D2"/>
    <w:rsid w:val="5F895B6C"/>
    <w:rsid w:val="5F8E340D"/>
    <w:rsid w:val="5FA84E15"/>
    <w:rsid w:val="5FAC0EF5"/>
    <w:rsid w:val="5FB143D1"/>
    <w:rsid w:val="5FC659F4"/>
    <w:rsid w:val="5FDC209F"/>
    <w:rsid w:val="5FF76980"/>
    <w:rsid w:val="5FF840AC"/>
    <w:rsid w:val="600D62F4"/>
    <w:rsid w:val="600D7EDF"/>
    <w:rsid w:val="6012789C"/>
    <w:rsid w:val="601E258F"/>
    <w:rsid w:val="601F3F3D"/>
    <w:rsid w:val="60210EC5"/>
    <w:rsid w:val="602F0C6D"/>
    <w:rsid w:val="6040353F"/>
    <w:rsid w:val="60563313"/>
    <w:rsid w:val="605B61ED"/>
    <w:rsid w:val="60620BC4"/>
    <w:rsid w:val="606D4E22"/>
    <w:rsid w:val="60721DD1"/>
    <w:rsid w:val="6078262B"/>
    <w:rsid w:val="60881DDA"/>
    <w:rsid w:val="60A901A9"/>
    <w:rsid w:val="60AC6500"/>
    <w:rsid w:val="60B9563B"/>
    <w:rsid w:val="60BC37A6"/>
    <w:rsid w:val="60C61983"/>
    <w:rsid w:val="60CF67C5"/>
    <w:rsid w:val="60D022CF"/>
    <w:rsid w:val="60E90065"/>
    <w:rsid w:val="610A6A45"/>
    <w:rsid w:val="61163C96"/>
    <w:rsid w:val="611A6108"/>
    <w:rsid w:val="613547F2"/>
    <w:rsid w:val="61460255"/>
    <w:rsid w:val="61484A13"/>
    <w:rsid w:val="615E2C0D"/>
    <w:rsid w:val="616E35C6"/>
    <w:rsid w:val="6188236F"/>
    <w:rsid w:val="61B778C1"/>
    <w:rsid w:val="61B9463C"/>
    <w:rsid w:val="61C71DEB"/>
    <w:rsid w:val="61D8456B"/>
    <w:rsid w:val="61EC0EFC"/>
    <w:rsid w:val="62143D32"/>
    <w:rsid w:val="6214519C"/>
    <w:rsid w:val="622E62B7"/>
    <w:rsid w:val="62310D34"/>
    <w:rsid w:val="624962EA"/>
    <w:rsid w:val="624C0B9A"/>
    <w:rsid w:val="62502697"/>
    <w:rsid w:val="6257735F"/>
    <w:rsid w:val="62673CD8"/>
    <w:rsid w:val="626C086A"/>
    <w:rsid w:val="62734317"/>
    <w:rsid w:val="628768F7"/>
    <w:rsid w:val="62883131"/>
    <w:rsid w:val="629D208B"/>
    <w:rsid w:val="62A06E11"/>
    <w:rsid w:val="62AA49F3"/>
    <w:rsid w:val="62AF411E"/>
    <w:rsid w:val="62BE353E"/>
    <w:rsid w:val="62C316D5"/>
    <w:rsid w:val="62C779D8"/>
    <w:rsid w:val="62CB1835"/>
    <w:rsid w:val="62D02C10"/>
    <w:rsid w:val="62E93B4E"/>
    <w:rsid w:val="62FE2788"/>
    <w:rsid w:val="63044F48"/>
    <w:rsid w:val="630963C7"/>
    <w:rsid w:val="6311275F"/>
    <w:rsid w:val="63154279"/>
    <w:rsid w:val="631A5FD6"/>
    <w:rsid w:val="631F3A8A"/>
    <w:rsid w:val="634D3D1C"/>
    <w:rsid w:val="634D77A2"/>
    <w:rsid w:val="63514CCE"/>
    <w:rsid w:val="636C452A"/>
    <w:rsid w:val="637A3277"/>
    <w:rsid w:val="638B506E"/>
    <w:rsid w:val="638C4D38"/>
    <w:rsid w:val="63A401A0"/>
    <w:rsid w:val="63A61719"/>
    <w:rsid w:val="63A70C94"/>
    <w:rsid w:val="63A75384"/>
    <w:rsid w:val="63AD3A16"/>
    <w:rsid w:val="63B43CFF"/>
    <w:rsid w:val="63C17342"/>
    <w:rsid w:val="63C81E24"/>
    <w:rsid w:val="63CF7B44"/>
    <w:rsid w:val="63DD4191"/>
    <w:rsid w:val="63EF1575"/>
    <w:rsid w:val="63FA0B33"/>
    <w:rsid w:val="63FD3A56"/>
    <w:rsid w:val="64047DEF"/>
    <w:rsid w:val="640729DC"/>
    <w:rsid w:val="64313772"/>
    <w:rsid w:val="6432022E"/>
    <w:rsid w:val="643F66A3"/>
    <w:rsid w:val="64534B36"/>
    <w:rsid w:val="64553C5D"/>
    <w:rsid w:val="645A4421"/>
    <w:rsid w:val="64A359BA"/>
    <w:rsid w:val="64CD0976"/>
    <w:rsid w:val="64D15553"/>
    <w:rsid w:val="64DD602D"/>
    <w:rsid w:val="64EE6ED6"/>
    <w:rsid w:val="64F74D09"/>
    <w:rsid w:val="650C3E2B"/>
    <w:rsid w:val="652C2B35"/>
    <w:rsid w:val="65300879"/>
    <w:rsid w:val="654574FA"/>
    <w:rsid w:val="655C33C8"/>
    <w:rsid w:val="65677ED6"/>
    <w:rsid w:val="657475ED"/>
    <w:rsid w:val="657879F8"/>
    <w:rsid w:val="65894ECA"/>
    <w:rsid w:val="65907CDB"/>
    <w:rsid w:val="65AB5476"/>
    <w:rsid w:val="65BD34E4"/>
    <w:rsid w:val="65D92FFB"/>
    <w:rsid w:val="65DB514B"/>
    <w:rsid w:val="65F93867"/>
    <w:rsid w:val="66051CDD"/>
    <w:rsid w:val="660D3428"/>
    <w:rsid w:val="663A29E6"/>
    <w:rsid w:val="663E26C5"/>
    <w:rsid w:val="664A44C0"/>
    <w:rsid w:val="66675445"/>
    <w:rsid w:val="66761BAB"/>
    <w:rsid w:val="66806322"/>
    <w:rsid w:val="6682214A"/>
    <w:rsid w:val="66883C2B"/>
    <w:rsid w:val="66924065"/>
    <w:rsid w:val="66A03201"/>
    <w:rsid w:val="66BD2C83"/>
    <w:rsid w:val="66C51A51"/>
    <w:rsid w:val="66D174A9"/>
    <w:rsid w:val="66D45912"/>
    <w:rsid w:val="67094679"/>
    <w:rsid w:val="671A055B"/>
    <w:rsid w:val="672100E8"/>
    <w:rsid w:val="67212B71"/>
    <w:rsid w:val="67246B11"/>
    <w:rsid w:val="672615D5"/>
    <w:rsid w:val="6732452B"/>
    <w:rsid w:val="67377826"/>
    <w:rsid w:val="673C3CAD"/>
    <w:rsid w:val="675F2115"/>
    <w:rsid w:val="67716090"/>
    <w:rsid w:val="67730946"/>
    <w:rsid w:val="67764E09"/>
    <w:rsid w:val="677A2131"/>
    <w:rsid w:val="67802545"/>
    <w:rsid w:val="6783022B"/>
    <w:rsid w:val="67862DA2"/>
    <w:rsid w:val="67937BD5"/>
    <w:rsid w:val="679C4DA1"/>
    <w:rsid w:val="67A83A4D"/>
    <w:rsid w:val="67A94B5F"/>
    <w:rsid w:val="67AF14DD"/>
    <w:rsid w:val="67B45EDD"/>
    <w:rsid w:val="680A1E2F"/>
    <w:rsid w:val="68180240"/>
    <w:rsid w:val="681B007F"/>
    <w:rsid w:val="682F4BF8"/>
    <w:rsid w:val="68396A4C"/>
    <w:rsid w:val="685D0300"/>
    <w:rsid w:val="68666E35"/>
    <w:rsid w:val="686E035D"/>
    <w:rsid w:val="687F6B59"/>
    <w:rsid w:val="68823492"/>
    <w:rsid w:val="68974E52"/>
    <w:rsid w:val="68A7536A"/>
    <w:rsid w:val="68B6661B"/>
    <w:rsid w:val="68C82F1D"/>
    <w:rsid w:val="68D0621A"/>
    <w:rsid w:val="68E673E8"/>
    <w:rsid w:val="68F0710F"/>
    <w:rsid w:val="68F914C1"/>
    <w:rsid w:val="690B7B41"/>
    <w:rsid w:val="691F0ECD"/>
    <w:rsid w:val="69370A57"/>
    <w:rsid w:val="69371BF2"/>
    <w:rsid w:val="69466A8E"/>
    <w:rsid w:val="694911E7"/>
    <w:rsid w:val="694E085D"/>
    <w:rsid w:val="69543278"/>
    <w:rsid w:val="696C584C"/>
    <w:rsid w:val="697446DB"/>
    <w:rsid w:val="6986790E"/>
    <w:rsid w:val="6987065C"/>
    <w:rsid w:val="698A2B7B"/>
    <w:rsid w:val="69A829AB"/>
    <w:rsid w:val="69BA36B8"/>
    <w:rsid w:val="69CF640B"/>
    <w:rsid w:val="6A264048"/>
    <w:rsid w:val="6A2C5751"/>
    <w:rsid w:val="6A34287A"/>
    <w:rsid w:val="6A3D422F"/>
    <w:rsid w:val="6A6A0D1B"/>
    <w:rsid w:val="6A82412A"/>
    <w:rsid w:val="6A831A23"/>
    <w:rsid w:val="6A8B17DB"/>
    <w:rsid w:val="6A8E095D"/>
    <w:rsid w:val="6A9076D8"/>
    <w:rsid w:val="6AB82A70"/>
    <w:rsid w:val="6ACC0E8A"/>
    <w:rsid w:val="6AD4582F"/>
    <w:rsid w:val="6AD66813"/>
    <w:rsid w:val="6ADC3A5C"/>
    <w:rsid w:val="6AE823FD"/>
    <w:rsid w:val="6AEC2503"/>
    <w:rsid w:val="6B171B5B"/>
    <w:rsid w:val="6B192F37"/>
    <w:rsid w:val="6B224ACD"/>
    <w:rsid w:val="6B234917"/>
    <w:rsid w:val="6B2F75DE"/>
    <w:rsid w:val="6B366322"/>
    <w:rsid w:val="6B381C98"/>
    <w:rsid w:val="6B547B21"/>
    <w:rsid w:val="6B56005C"/>
    <w:rsid w:val="6B56272E"/>
    <w:rsid w:val="6B582D9D"/>
    <w:rsid w:val="6B600FB4"/>
    <w:rsid w:val="6B612441"/>
    <w:rsid w:val="6B690776"/>
    <w:rsid w:val="6B7F1CA3"/>
    <w:rsid w:val="6B8969B7"/>
    <w:rsid w:val="6B8E56C6"/>
    <w:rsid w:val="6BAA4CEE"/>
    <w:rsid w:val="6BB70C08"/>
    <w:rsid w:val="6BBA7E1D"/>
    <w:rsid w:val="6BC22C95"/>
    <w:rsid w:val="6BC40672"/>
    <w:rsid w:val="6BC72FBA"/>
    <w:rsid w:val="6BC7786D"/>
    <w:rsid w:val="6BF17705"/>
    <w:rsid w:val="6C0164DA"/>
    <w:rsid w:val="6C0247B8"/>
    <w:rsid w:val="6C1278E9"/>
    <w:rsid w:val="6C19455D"/>
    <w:rsid w:val="6C33042D"/>
    <w:rsid w:val="6C69214A"/>
    <w:rsid w:val="6C715BFD"/>
    <w:rsid w:val="6C8F4A51"/>
    <w:rsid w:val="6C901DBA"/>
    <w:rsid w:val="6CAC5A14"/>
    <w:rsid w:val="6CBF194B"/>
    <w:rsid w:val="6CE16ECF"/>
    <w:rsid w:val="6CF93CD0"/>
    <w:rsid w:val="6D096504"/>
    <w:rsid w:val="6D0A24D6"/>
    <w:rsid w:val="6D105595"/>
    <w:rsid w:val="6D146289"/>
    <w:rsid w:val="6D223400"/>
    <w:rsid w:val="6D3709EA"/>
    <w:rsid w:val="6D4630E3"/>
    <w:rsid w:val="6D587F3A"/>
    <w:rsid w:val="6D6155FE"/>
    <w:rsid w:val="6D6F71D6"/>
    <w:rsid w:val="6D732B04"/>
    <w:rsid w:val="6D7C3CDA"/>
    <w:rsid w:val="6D992CD2"/>
    <w:rsid w:val="6DA75442"/>
    <w:rsid w:val="6DAE49F4"/>
    <w:rsid w:val="6DB0344D"/>
    <w:rsid w:val="6DB772CC"/>
    <w:rsid w:val="6DE34F5F"/>
    <w:rsid w:val="6DF30717"/>
    <w:rsid w:val="6DF51C0A"/>
    <w:rsid w:val="6DF60E38"/>
    <w:rsid w:val="6DFE523B"/>
    <w:rsid w:val="6E2A4B1E"/>
    <w:rsid w:val="6E467619"/>
    <w:rsid w:val="6E58688E"/>
    <w:rsid w:val="6E6A5336"/>
    <w:rsid w:val="6E812738"/>
    <w:rsid w:val="6E8C77C8"/>
    <w:rsid w:val="6EEA7273"/>
    <w:rsid w:val="6EEF6EC7"/>
    <w:rsid w:val="6EFB6B5F"/>
    <w:rsid w:val="6F053615"/>
    <w:rsid w:val="6F0A4EAA"/>
    <w:rsid w:val="6F1A4C1F"/>
    <w:rsid w:val="6F2C7E0B"/>
    <w:rsid w:val="6F336514"/>
    <w:rsid w:val="6F340CB7"/>
    <w:rsid w:val="6F3D39F3"/>
    <w:rsid w:val="6F3F702D"/>
    <w:rsid w:val="6F6176ED"/>
    <w:rsid w:val="6F6E7A5D"/>
    <w:rsid w:val="6F704222"/>
    <w:rsid w:val="6F866108"/>
    <w:rsid w:val="6F974F3F"/>
    <w:rsid w:val="6FA736C1"/>
    <w:rsid w:val="6FA87611"/>
    <w:rsid w:val="6FAC2C29"/>
    <w:rsid w:val="6FC203AD"/>
    <w:rsid w:val="6FC91EF9"/>
    <w:rsid w:val="6FCD4334"/>
    <w:rsid w:val="6FD631A2"/>
    <w:rsid w:val="6FDC1B5D"/>
    <w:rsid w:val="6FF84316"/>
    <w:rsid w:val="700F6583"/>
    <w:rsid w:val="70233893"/>
    <w:rsid w:val="702442A2"/>
    <w:rsid w:val="70274D94"/>
    <w:rsid w:val="703B2824"/>
    <w:rsid w:val="704239A0"/>
    <w:rsid w:val="704852F2"/>
    <w:rsid w:val="7058321A"/>
    <w:rsid w:val="705867EB"/>
    <w:rsid w:val="705B7DCC"/>
    <w:rsid w:val="706469AF"/>
    <w:rsid w:val="70683427"/>
    <w:rsid w:val="706A45C9"/>
    <w:rsid w:val="706A7DA0"/>
    <w:rsid w:val="70740D1F"/>
    <w:rsid w:val="70800A39"/>
    <w:rsid w:val="7080683C"/>
    <w:rsid w:val="708A086E"/>
    <w:rsid w:val="708B0E8C"/>
    <w:rsid w:val="709201F5"/>
    <w:rsid w:val="709303FB"/>
    <w:rsid w:val="70A070B5"/>
    <w:rsid w:val="70A16B92"/>
    <w:rsid w:val="70C233E9"/>
    <w:rsid w:val="70C317D8"/>
    <w:rsid w:val="71045497"/>
    <w:rsid w:val="710B5E90"/>
    <w:rsid w:val="71160E8F"/>
    <w:rsid w:val="71203B42"/>
    <w:rsid w:val="71244D52"/>
    <w:rsid w:val="712C7501"/>
    <w:rsid w:val="71373969"/>
    <w:rsid w:val="713B7C60"/>
    <w:rsid w:val="713C0EF8"/>
    <w:rsid w:val="714D70DE"/>
    <w:rsid w:val="71576FB7"/>
    <w:rsid w:val="716D793D"/>
    <w:rsid w:val="71791080"/>
    <w:rsid w:val="71802F2B"/>
    <w:rsid w:val="71825386"/>
    <w:rsid w:val="718815B1"/>
    <w:rsid w:val="718B4F79"/>
    <w:rsid w:val="718D1976"/>
    <w:rsid w:val="71AA3797"/>
    <w:rsid w:val="71B43EF8"/>
    <w:rsid w:val="71BD3749"/>
    <w:rsid w:val="71BE0C71"/>
    <w:rsid w:val="71D63EF6"/>
    <w:rsid w:val="71D702FA"/>
    <w:rsid w:val="71DC0204"/>
    <w:rsid w:val="71F81E83"/>
    <w:rsid w:val="7200429C"/>
    <w:rsid w:val="72036C17"/>
    <w:rsid w:val="721A3665"/>
    <w:rsid w:val="721A6215"/>
    <w:rsid w:val="72264AEB"/>
    <w:rsid w:val="7231243D"/>
    <w:rsid w:val="723601DA"/>
    <w:rsid w:val="72464423"/>
    <w:rsid w:val="72481A77"/>
    <w:rsid w:val="725567DF"/>
    <w:rsid w:val="725C3AB1"/>
    <w:rsid w:val="726A23CA"/>
    <w:rsid w:val="72811376"/>
    <w:rsid w:val="72844AC6"/>
    <w:rsid w:val="72B565D0"/>
    <w:rsid w:val="72CE0B40"/>
    <w:rsid w:val="72DB5CE3"/>
    <w:rsid w:val="72DC6A60"/>
    <w:rsid w:val="72DE4B3F"/>
    <w:rsid w:val="72E558B6"/>
    <w:rsid w:val="72FA051B"/>
    <w:rsid w:val="730078F1"/>
    <w:rsid w:val="730D0747"/>
    <w:rsid w:val="732B7B35"/>
    <w:rsid w:val="73372A63"/>
    <w:rsid w:val="73407BC5"/>
    <w:rsid w:val="73482545"/>
    <w:rsid w:val="734A1BFE"/>
    <w:rsid w:val="73503285"/>
    <w:rsid w:val="73575A78"/>
    <w:rsid w:val="73613E0D"/>
    <w:rsid w:val="7380735F"/>
    <w:rsid w:val="738870FD"/>
    <w:rsid w:val="738901C5"/>
    <w:rsid w:val="739B6188"/>
    <w:rsid w:val="739F4907"/>
    <w:rsid w:val="73A07473"/>
    <w:rsid w:val="73AE45A6"/>
    <w:rsid w:val="73C5287A"/>
    <w:rsid w:val="73C723AB"/>
    <w:rsid w:val="73C97FAB"/>
    <w:rsid w:val="73D34403"/>
    <w:rsid w:val="73FF08C9"/>
    <w:rsid w:val="741A4E28"/>
    <w:rsid w:val="742510CB"/>
    <w:rsid w:val="743E5DBD"/>
    <w:rsid w:val="74405B40"/>
    <w:rsid w:val="74535F36"/>
    <w:rsid w:val="748D2858"/>
    <w:rsid w:val="74AA24F2"/>
    <w:rsid w:val="74AF0B33"/>
    <w:rsid w:val="74B36B7C"/>
    <w:rsid w:val="74B81CC3"/>
    <w:rsid w:val="74BE7835"/>
    <w:rsid w:val="74C77609"/>
    <w:rsid w:val="74CF1570"/>
    <w:rsid w:val="74D976DE"/>
    <w:rsid w:val="74DE0BAF"/>
    <w:rsid w:val="74EE1BF9"/>
    <w:rsid w:val="74F63CEA"/>
    <w:rsid w:val="74FC060E"/>
    <w:rsid w:val="750B6E60"/>
    <w:rsid w:val="751E0196"/>
    <w:rsid w:val="752F1029"/>
    <w:rsid w:val="75385905"/>
    <w:rsid w:val="75532B0E"/>
    <w:rsid w:val="756F5DCC"/>
    <w:rsid w:val="7579042A"/>
    <w:rsid w:val="75A60B56"/>
    <w:rsid w:val="75B40703"/>
    <w:rsid w:val="75D20021"/>
    <w:rsid w:val="75D74881"/>
    <w:rsid w:val="75E419CB"/>
    <w:rsid w:val="75E43C64"/>
    <w:rsid w:val="75F36C85"/>
    <w:rsid w:val="760E457F"/>
    <w:rsid w:val="761E6C32"/>
    <w:rsid w:val="762C5F4B"/>
    <w:rsid w:val="762D5B7E"/>
    <w:rsid w:val="763F4E4E"/>
    <w:rsid w:val="76471023"/>
    <w:rsid w:val="7650741D"/>
    <w:rsid w:val="767513F2"/>
    <w:rsid w:val="767B4912"/>
    <w:rsid w:val="76A8356C"/>
    <w:rsid w:val="76A86FB6"/>
    <w:rsid w:val="76AF44E6"/>
    <w:rsid w:val="76B97FF6"/>
    <w:rsid w:val="76BA7C2C"/>
    <w:rsid w:val="76C24891"/>
    <w:rsid w:val="76D032FD"/>
    <w:rsid w:val="76F072F4"/>
    <w:rsid w:val="77040571"/>
    <w:rsid w:val="77051536"/>
    <w:rsid w:val="77217A61"/>
    <w:rsid w:val="772A382C"/>
    <w:rsid w:val="772C3463"/>
    <w:rsid w:val="775F716E"/>
    <w:rsid w:val="776B6E04"/>
    <w:rsid w:val="77852BC5"/>
    <w:rsid w:val="77926DA1"/>
    <w:rsid w:val="77B64D5C"/>
    <w:rsid w:val="77C24B7C"/>
    <w:rsid w:val="77C503F7"/>
    <w:rsid w:val="77D36C36"/>
    <w:rsid w:val="77DB783E"/>
    <w:rsid w:val="77EB701A"/>
    <w:rsid w:val="77F138DD"/>
    <w:rsid w:val="77F41BCB"/>
    <w:rsid w:val="77F44D58"/>
    <w:rsid w:val="78144BB1"/>
    <w:rsid w:val="781C0F60"/>
    <w:rsid w:val="78225850"/>
    <w:rsid w:val="782A6959"/>
    <w:rsid w:val="7831072A"/>
    <w:rsid w:val="78381F3A"/>
    <w:rsid w:val="783C6717"/>
    <w:rsid w:val="783E2E48"/>
    <w:rsid w:val="783E65F4"/>
    <w:rsid w:val="784B589E"/>
    <w:rsid w:val="785527E5"/>
    <w:rsid w:val="785E6B17"/>
    <w:rsid w:val="785F0C41"/>
    <w:rsid w:val="785F4C77"/>
    <w:rsid w:val="78644BAF"/>
    <w:rsid w:val="78713D6C"/>
    <w:rsid w:val="787410CD"/>
    <w:rsid w:val="78881C3A"/>
    <w:rsid w:val="78A9579E"/>
    <w:rsid w:val="78AC337A"/>
    <w:rsid w:val="78C83228"/>
    <w:rsid w:val="78CF0338"/>
    <w:rsid w:val="78E84D4A"/>
    <w:rsid w:val="78FE694E"/>
    <w:rsid w:val="790B2C86"/>
    <w:rsid w:val="790E2B06"/>
    <w:rsid w:val="792356A7"/>
    <w:rsid w:val="793458D0"/>
    <w:rsid w:val="79412A82"/>
    <w:rsid w:val="79572E5B"/>
    <w:rsid w:val="79597AEE"/>
    <w:rsid w:val="795A2C96"/>
    <w:rsid w:val="796C4873"/>
    <w:rsid w:val="79710098"/>
    <w:rsid w:val="797B304E"/>
    <w:rsid w:val="798F5212"/>
    <w:rsid w:val="79920F04"/>
    <w:rsid w:val="79925853"/>
    <w:rsid w:val="79A26669"/>
    <w:rsid w:val="79AD7924"/>
    <w:rsid w:val="79AF1886"/>
    <w:rsid w:val="79B729B5"/>
    <w:rsid w:val="79C705B4"/>
    <w:rsid w:val="79DB739F"/>
    <w:rsid w:val="79E05C94"/>
    <w:rsid w:val="79EE761F"/>
    <w:rsid w:val="79F04279"/>
    <w:rsid w:val="79F566AB"/>
    <w:rsid w:val="7A1126E1"/>
    <w:rsid w:val="7A161B83"/>
    <w:rsid w:val="7A1E20DD"/>
    <w:rsid w:val="7A433413"/>
    <w:rsid w:val="7A4415E5"/>
    <w:rsid w:val="7A500DDD"/>
    <w:rsid w:val="7A5267D4"/>
    <w:rsid w:val="7A5311BD"/>
    <w:rsid w:val="7A553BB5"/>
    <w:rsid w:val="7A5845E2"/>
    <w:rsid w:val="7A6805D6"/>
    <w:rsid w:val="7A74731A"/>
    <w:rsid w:val="7A843BD9"/>
    <w:rsid w:val="7A861982"/>
    <w:rsid w:val="7A9F230C"/>
    <w:rsid w:val="7AA07A95"/>
    <w:rsid w:val="7AAC29A1"/>
    <w:rsid w:val="7AAC3E76"/>
    <w:rsid w:val="7ABB71CF"/>
    <w:rsid w:val="7AC67E0E"/>
    <w:rsid w:val="7AC71CC9"/>
    <w:rsid w:val="7AC7277E"/>
    <w:rsid w:val="7ACB0ACD"/>
    <w:rsid w:val="7AD024FE"/>
    <w:rsid w:val="7AD31F6B"/>
    <w:rsid w:val="7AEB1997"/>
    <w:rsid w:val="7AF4167E"/>
    <w:rsid w:val="7B1B3032"/>
    <w:rsid w:val="7B612DA4"/>
    <w:rsid w:val="7B79499A"/>
    <w:rsid w:val="7B7F47F2"/>
    <w:rsid w:val="7BB50542"/>
    <w:rsid w:val="7BC27BD5"/>
    <w:rsid w:val="7BC37C36"/>
    <w:rsid w:val="7BFE0788"/>
    <w:rsid w:val="7C013DA1"/>
    <w:rsid w:val="7C016F2E"/>
    <w:rsid w:val="7C0541ED"/>
    <w:rsid w:val="7C0A74A4"/>
    <w:rsid w:val="7C20037B"/>
    <w:rsid w:val="7C24424D"/>
    <w:rsid w:val="7C3300F1"/>
    <w:rsid w:val="7C46104B"/>
    <w:rsid w:val="7C5402C1"/>
    <w:rsid w:val="7C626211"/>
    <w:rsid w:val="7C650B8B"/>
    <w:rsid w:val="7C6571F5"/>
    <w:rsid w:val="7C677E85"/>
    <w:rsid w:val="7C6B687D"/>
    <w:rsid w:val="7C770653"/>
    <w:rsid w:val="7C7E7E8E"/>
    <w:rsid w:val="7CA7507B"/>
    <w:rsid w:val="7CB1729E"/>
    <w:rsid w:val="7CBA4C2B"/>
    <w:rsid w:val="7CC1362F"/>
    <w:rsid w:val="7CD108BB"/>
    <w:rsid w:val="7CDA05B6"/>
    <w:rsid w:val="7CF4612C"/>
    <w:rsid w:val="7D0A125A"/>
    <w:rsid w:val="7D1237FF"/>
    <w:rsid w:val="7D244ED8"/>
    <w:rsid w:val="7D292807"/>
    <w:rsid w:val="7D2D18F1"/>
    <w:rsid w:val="7D540F70"/>
    <w:rsid w:val="7D592737"/>
    <w:rsid w:val="7D606A4B"/>
    <w:rsid w:val="7D75701A"/>
    <w:rsid w:val="7D886F81"/>
    <w:rsid w:val="7D926C70"/>
    <w:rsid w:val="7DA6389C"/>
    <w:rsid w:val="7DA800CD"/>
    <w:rsid w:val="7DAA3F5D"/>
    <w:rsid w:val="7DB220FB"/>
    <w:rsid w:val="7DBB23B4"/>
    <w:rsid w:val="7DBC33B9"/>
    <w:rsid w:val="7DBF7B2B"/>
    <w:rsid w:val="7DCA5190"/>
    <w:rsid w:val="7DCE3A7D"/>
    <w:rsid w:val="7DD617D6"/>
    <w:rsid w:val="7DD64B0E"/>
    <w:rsid w:val="7DEF49F9"/>
    <w:rsid w:val="7DF80578"/>
    <w:rsid w:val="7DFC181B"/>
    <w:rsid w:val="7E1B7C0A"/>
    <w:rsid w:val="7E1C2E1E"/>
    <w:rsid w:val="7E1D7E76"/>
    <w:rsid w:val="7E343458"/>
    <w:rsid w:val="7E6E1132"/>
    <w:rsid w:val="7E84154B"/>
    <w:rsid w:val="7E960E54"/>
    <w:rsid w:val="7E9B0357"/>
    <w:rsid w:val="7EB8436F"/>
    <w:rsid w:val="7EC9171A"/>
    <w:rsid w:val="7ED01843"/>
    <w:rsid w:val="7EE027E3"/>
    <w:rsid w:val="7EE8437A"/>
    <w:rsid w:val="7EEA36B3"/>
    <w:rsid w:val="7EEB4CE7"/>
    <w:rsid w:val="7EEE00B8"/>
    <w:rsid w:val="7F015D5B"/>
    <w:rsid w:val="7F0D39ED"/>
    <w:rsid w:val="7F202103"/>
    <w:rsid w:val="7F3C5752"/>
    <w:rsid w:val="7F4A18B2"/>
    <w:rsid w:val="7F4B281C"/>
    <w:rsid w:val="7F4F171C"/>
    <w:rsid w:val="7F544EEA"/>
    <w:rsid w:val="7F586DED"/>
    <w:rsid w:val="7F5B6A62"/>
    <w:rsid w:val="7F9678EC"/>
    <w:rsid w:val="7FBB2C67"/>
    <w:rsid w:val="7FD53C3B"/>
    <w:rsid w:val="7FD73D15"/>
    <w:rsid w:val="7FE51A8B"/>
    <w:rsid w:val="7FE836FE"/>
    <w:rsid w:val="7FFE0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D48D1"/>
  <w15:docId w15:val="{54B31659-F6C5-485E-8E46-079BDED1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kern w:val="2"/>
      <w:sz w:val="22"/>
      <w:szCs w:val="22"/>
    </w:rPr>
  </w:style>
  <w:style w:type="paragraph" w:styleId="3">
    <w:name w:val="heading 3"/>
    <w:basedOn w:val="a"/>
    <w:next w:val="a"/>
    <w:link w:val="30"/>
    <w:uiPriority w:val="9"/>
    <w:qFormat/>
    <w:pPr>
      <w:keepNext/>
      <w:keepLines/>
      <w:widowControl w:val="0"/>
      <w:spacing w:before="260" w:after="260" w:line="416" w:lineRule="auto"/>
      <w:jc w:val="both"/>
      <w:outlineLvl w:val="2"/>
    </w:pPr>
    <w:rPr>
      <w:rFonts w:eastAsia="宋体" w:cs="Times New Roman"/>
      <w:b/>
      <w:bCs/>
      <w:color w:val="auto"/>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Body Text"/>
    <w:basedOn w:val="a"/>
    <w:link w:val="a6"/>
    <w:uiPriority w:val="99"/>
    <w:unhideWhenUsed/>
    <w:qFormat/>
    <w:pPr>
      <w:spacing w:after="120"/>
    </w:pPr>
  </w:style>
  <w:style w:type="paragraph" w:styleId="a7">
    <w:name w:val="Balloon Text"/>
    <w:basedOn w:val="a"/>
    <w:link w:val="a8"/>
    <w:uiPriority w:val="99"/>
    <w:unhideWhenUsed/>
    <w:qFormat/>
    <w:pPr>
      <w:spacing w:after="0" w:line="240" w:lineRule="auto"/>
    </w:pPr>
    <w:rPr>
      <w:sz w:val="18"/>
      <w:szCs w:val="18"/>
    </w:rPr>
  </w:style>
  <w:style w:type="paragraph" w:styleId="a9">
    <w:name w:val="footer"/>
    <w:basedOn w:val="a"/>
    <w:link w:val="aa"/>
    <w:uiPriority w:val="99"/>
    <w:unhideWhenUsed/>
    <w:qFormat/>
    <w:pPr>
      <w:tabs>
        <w:tab w:val="center" w:pos="4153"/>
        <w:tab w:val="right" w:pos="8306"/>
      </w:tabs>
      <w:snapToGrid w:val="0"/>
      <w:spacing w:line="240" w:lineRule="auto"/>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d">
    <w:name w:val="Normal (Web)"/>
    <w:basedOn w:val="a"/>
    <w:uiPriority w:val="99"/>
    <w:unhideWhenUsed/>
    <w:qFormat/>
    <w:pPr>
      <w:spacing w:beforeAutospacing="1" w:after="100" w:afterAutospacing="1"/>
    </w:pPr>
    <w:rPr>
      <w:rFonts w:cs="Times New Roman"/>
      <w:kern w:val="0"/>
      <w:sz w:val="24"/>
    </w:rPr>
  </w:style>
  <w:style w:type="paragraph" w:styleId="ae">
    <w:name w:val="annotation subject"/>
    <w:basedOn w:val="a3"/>
    <w:next w:val="a3"/>
    <w:link w:val="af"/>
    <w:uiPriority w:val="99"/>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b/>
    </w:rPr>
  </w:style>
  <w:style w:type="character" w:styleId="af2">
    <w:name w:val="annotation reference"/>
    <w:uiPriority w:val="99"/>
    <w:unhideWhenUsed/>
    <w:qFormat/>
    <w:rPr>
      <w:sz w:val="21"/>
      <w:szCs w:val="21"/>
    </w:rPr>
  </w:style>
  <w:style w:type="paragraph" w:customStyle="1" w:styleId="Default">
    <w:name w:val="Default"/>
    <w:unhideWhenUsed/>
    <w:qFormat/>
    <w:pPr>
      <w:widowControl w:val="0"/>
      <w:autoSpaceDE w:val="0"/>
      <w:autoSpaceDN w:val="0"/>
      <w:adjustRightInd w:val="0"/>
    </w:pPr>
    <w:rPr>
      <w:rFonts w:ascii="宋体" w:eastAsia="宋体" w:hAnsi="宋体" w:hint="eastAsia"/>
      <w:color w:val="000000"/>
      <w:sz w:val="24"/>
    </w:rPr>
  </w:style>
  <w:style w:type="character" w:customStyle="1" w:styleId="30">
    <w:name w:val="标题 3 字符"/>
    <w:link w:val="3"/>
    <w:uiPriority w:val="9"/>
    <w:qFormat/>
    <w:rPr>
      <w:rFonts w:ascii="Calibri" w:eastAsia="宋体" w:hAnsi="Calibri" w:cs="Times New Roman"/>
      <w:b/>
      <w:bCs/>
      <w:sz w:val="32"/>
      <w:szCs w:val="32"/>
    </w:rPr>
  </w:style>
  <w:style w:type="character" w:customStyle="1" w:styleId="a4">
    <w:name w:val="批注文字 字符"/>
    <w:link w:val="a3"/>
    <w:uiPriority w:val="99"/>
    <w:semiHidden/>
    <w:qFormat/>
    <w:rPr>
      <w:rFonts w:ascii="Calibri" w:eastAsia="Calibri" w:hAnsi="Calibri" w:cs="Calibri"/>
      <w:color w:val="000000"/>
      <w:kern w:val="2"/>
      <w:sz w:val="22"/>
      <w:szCs w:val="22"/>
    </w:rPr>
  </w:style>
  <w:style w:type="character" w:customStyle="1" w:styleId="a8">
    <w:name w:val="批注框文本 字符"/>
    <w:link w:val="a7"/>
    <w:uiPriority w:val="99"/>
    <w:semiHidden/>
    <w:qFormat/>
    <w:rPr>
      <w:rFonts w:ascii="Calibri" w:eastAsia="Calibri" w:hAnsi="Calibri" w:cs="Calibri"/>
      <w:color w:val="000000"/>
      <w:kern w:val="2"/>
      <w:sz w:val="18"/>
      <w:szCs w:val="18"/>
    </w:rPr>
  </w:style>
  <w:style w:type="character" w:customStyle="1" w:styleId="aa">
    <w:name w:val="页脚 字符"/>
    <w:link w:val="a9"/>
    <w:uiPriority w:val="99"/>
    <w:qFormat/>
    <w:rPr>
      <w:rFonts w:ascii="Calibri" w:eastAsia="Calibri" w:hAnsi="Calibri" w:cs="Calibri"/>
      <w:color w:val="000000"/>
      <w:sz w:val="18"/>
      <w:szCs w:val="18"/>
    </w:rPr>
  </w:style>
  <w:style w:type="character" w:customStyle="1" w:styleId="ac">
    <w:name w:val="页眉 字符"/>
    <w:link w:val="ab"/>
    <w:uiPriority w:val="99"/>
    <w:qFormat/>
    <w:rPr>
      <w:rFonts w:ascii="Calibri" w:eastAsia="Calibri" w:hAnsi="Calibri" w:cs="Calibri"/>
      <w:color w:val="000000"/>
      <w:sz w:val="18"/>
      <w:szCs w:val="18"/>
    </w:rPr>
  </w:style>
  <w:style w:type="character" w:customStyle="1" w:styleId="af">
    <w:name w:val="批注主题 字符"/>
    <w:link w:val="ae"/>
    <w:uiPriority w:val="99"/>
    <w:semiHidden/>
    <w:qFormat/>
    <w:rPr>
      <w:rFonts w:ascii="Calibri" w:eastAsia="Calibri" w:hAnsi="Calibri" w:cs="Calibri"/>
      <w:b/>
      <w:bCs/>
      <w:color w:val="000000"/>
      <w:kern w:val="2"/>
      <w:sz w:val="22"/>
      <w:szCs w:val="22"/>
    </w:rPr>
  </w:style>
  <w:style w:type="paragraph" w:customStyle="1" w:styleId="1">
    <w:name w:val="正文文本首行缩进1"/>
    <w:basedOn w:val="a5"/>
    <w:uiPriority w:val="99"/>
    <w:unhideWhenUsed/>
    <w:qFormat/>
    <w:pPr>
      <w:autoSpaceDN w:val="0"/>
      <w:spacing w:after="0" w:line="360" w:lineRule="auto"/>
      <w:ind w:firstLineChars="100" w:firstLine="420"/>
    </w:pPr>
    <w:rPr>
      <w:rFonts w:ascii="宋体" w:hAnsi="宋体"/>
      <w:kern w:val="0"/>
      <w:sz w:val="20"/>
      <w:szCs w:val="20"/>
    </w:rPr>
  </w:style>
  <w:style w:type="table" w:customStyle="1" w:styleId="TableGrid">
    <w:name w:val="TableGrid"/>
    <w:qFormat/>
    <w:tblPr>
      <w:tblCellMar>
        <w:top w:w="0" w:type="dxa"/>
        <w:left w:w="0" w:type="dxa"/>
        <w:bottom w:w="0" w:type="dxa"/>
        <w:right w:w="0" w:type="dxa"/>
      </w:tblCellMar>
    </w:tblPr>
  </w:style>
  <w:style w:type="paragraph" w:customStyle="1" w:styleId="Style28">
    <w:name w:val="_Style 28"/>
    <w:basedOn w:val="a5"/>
    <w:next w:val="1"/>
    <w:qFormat/>
    <w:pPr>
      <w:autoSpaceDN w:val="0"/>
      <w:spacing w:after="0" w:line="360" w:lineRule="auto"/>
      <w:ind w:firstLineChars="100" w:firstLine="420"/>
    </w:pPr>
    <w:rPr>
      <w:rFonts w:ascii="宋体" w:hAnsi="宋体"/>
      <w:kern w:val="0"/>
      <w:sz w:val="20"/>
      <w:szCs w:val="20"/>
    </w:rPr>
  </w:style>
  <w:style w:type="paragraph" w:customStyle="1" w:styleId="Style27">
    <w:name w:val="_Style 27"/>
    <w:basedOn w:val="a5"/>
    <w:next w:val="1"/>
    <w:qFormat/>
    <w:pPr>
      <w:autoSpaceDN w:val="0"/>
      <w:spacing w:after="0" w:line="360" w:lineRule="auto"/>
      <w:ind w:firstLineChars="100" w:firstLine="420"/>
    </w:pPr>
    <w:rPr>
      <w:rFonts w:ascii="宋体" w:hAnsi="宋体"/>
      <w:kern w:val="0"/>
      <w:sz w:val="20"/>
      <w:szCs w:val="20"/>
    </w:rPr>
  </w:style>
  <w:style w:type="paragraph" w:customStyle="1" w:styleId="10">
    <w:name w:val="无间隔1"/>
    <w:next w:val="Default"/>
    <w:uiPriority w:val="1"/>
    <w:qFormat/>
    <w:pPr>
      <w:widowControl w:val="0"/>
      <w:spacing w:line="300" w:lineRule="auto"/>
      <w:contextualSpacing/>
      <w:jc w:val="both"/>
    </w:pPr>
    <w:rPr>
      <w:rFonts w:ascii="Times New Roman" w:eastAsia="宋体" w:hAnsi="Times New Roman"/>
      <w:kern w:val="2"/>
      <w:sz w:val="21"/>
      <w:szCs w:val="24"/>
    </w:rPr>
  </w:style>
  <w:style w:type="paragraph" w:customStyle="1" w:styleId="Style50">
    <w:name w:val="_Style 50"/>
    <w:qFormat/>
    <w:pPr>
      <w:widowControl w:val="0"/>
      <w:jc w:val="both"/>
    </w:pPr>
    <w:rPr>
      <w:rFonts w:ascii="Calibri" w:eastAsia="宋体" w:hAnsi="Calibri"/>
      <w:kern w:val="2"/>
      <w:sz w:val="21"/>
      <w:szCs w:val="21"/>
    </w:rPr>
  </w:style>
  <w:style w:type="paragraph" w:customStyle="1" w:styleId="11">
    <w:name w:val="列出段落1"/>
    <w:basedOn w:val="a"/>
    <w:uiPriority w:val="34"/>
    <w:qFormat/>
    <w:pPr>
      <w:ind w:firstLineChars="200" w:firstLine="420"/>
    </w:pPr>
    <w:rPr>
      <w:rFonts w:ascii="宋体" w:hAnsi="宋体" w:cs="宋体"/>
      <w:kern w:val="0"/>
      <w:sz w:val="24"/>
      <w:szCs w:val="24"/>
    </w:rPr>
  </w:style>
  <w:style w:type="paragraph" w:customStyle="1" w:styleId="Style194">
    <w:name w:val="_Style 194"/>
    <w:qFormat/>
    <w:rPr>
      <w:rFonts w:ascii="宋体" w:eastAsia="宋体" w:hAnsi="宋体" w:cs="宋体"/>
      <w:sz w:val="21"/>
      <w:szCs w:val="24"/>
    </w:rPr>
  </w:style>
  <w:style w:type="paragraph" w:customStyle="1" w:styleId="12">
    <w:name w:val="列表段落1"/>
    <w:basedOn w:val="a"/>
    <w:uiPriority w:val="34"/>
    <w:qFormat/>
    <w:pPr>
      <w:widowControl w:val="0"/>
      <w:spacing w:after="0" w:line="240" w:lineRule="auto"/>
      <w:ind w:firstLineChars="200" w:firstLine="420"/>
      <w:jc w:val="both"/>
    </w:pPr>
    <w:rPr>
      <w:rFonts w:ascii="等线" w:eastAsia="等线" w:hAnsi="等线" w:cs="Times New Roman"/>
      <w:color w:val="auto"/>
      <w:sz w:val="21"/>
    </w:rPr>
  </w:style>
  <w:style w:type="character" w:customStyle="1" w:styleId="a6">
    <w:name w:val="正文文本 字符"/>
    <w:basedOn w:val="a0"/>
    <w:link w:val="a5"/>
    <w:uiPriority w:val="99"/>
    <w:qFormat/>
    <w:rPr>
      <w:rFonts w:ascii="Calibri" w:eastAsia="Calibri" w:hAnsi="Calibri" w:cs="Calibri"/>
      <w:color w:val="000000"/>
      <w:kern w:val="2"/>
      <w:sz w:val="22"/>
      <w:szCs w:val="22"/>
    </w:rPr>
  </w:style>
  <w:style w:type="paragraph" w:customStyle="1" w:styleId="af3">
    <w:name w:val="图表题注"/>
    <w:basedOn w:val="a"/>
    <w:next w:val="a"/>
    <w:qFormat/>
    <w:pPr>
      <w:keepNext/>
      <w:pBdr>
        <w:top w:val="single" w:sz="4" w:space="1" w:color="CC0000"/>
      </w:pBdr>
      <w:spacing w:before="240" w:after="120"/>
    </w:pPr>
    <w:rPr>
      <w:rFonts w:eastAsia="方正正中黑简体"/>
      <w:color w:val="CC0000"/>
      <w:sz w:val="18"/>
      <w:szCs w:val="24"/>
    </w:rPr>
  </w:style>
  <w:style w:type="paragraph" w:customStyle="1" w:styleId="af4">
    <w:name w:val="内页正文"/>
    <w:qFormat/>
    <w:locked/>
    <w:pPr>
      <w:suppressAutoHyphens/>
      <w:spacing w:after="120"/>
      <w:jc w:val="both"/>
    </w:pPr>
    <w:rPr>
      <w:rFonts w:ascii="Arial" w:eastAsia="方正正纤黑简体" w:hAnsi="Arial"/>
      <w:color w:val="000000"/>
      <w:sz w:val="18"/>
      <w:szCs w:val="18"/>
    </w:rPr>
  </w:style>
  <w:style w:type="paragraph" w:styleId="af5">
    <w:name w:val="List Paragraph"/>
    <w:basedOn w:val="a"/>
    <w:uiPriority w:val="99"/>
    <w:rsid w:val="009B0FCD"/>
    <w:pPr>
      <w:ind w:firstLineChars="200" w:firstLine="420"/>
    </w:pPr>
  </w:style>
  <w:style w:type="paragraph" w:customStyle="1" w:styleId="af6">
    <w:name w:val="尚普正文"/>
    <w:basedOn w:val="a"/>
    <w:link w:val="af7"/>
    <w:qFormat/>
    <w:rsid w:val="00FD4715"/>
    <w:pPr>
      <w:widowControl w:val="0"/>
      <w:adjustRightInd w:val="0"/>
      <w:snapToGrid w:val="0"/>
      <w:spacing w:after="0" w:line="360" w:lineRule="auto"/>
      <w:ind w:firstLineChars="200" w:firstLine="200"/>
      <w:jc w:val="both"/>
    </w:pPr>
    <w:rPr>
      <w:rFonts w:ascii="微软雅黑" w:eastAsia="微软雅黑" w:hAnsi="微软雅黑" w:cs="黑体"/>
      <w:color w:val="000000" w:themeColor="text1"/>
      <w:sz w:val="21"/>
      <w:szCs w:val="21"/>
    </w:rPr>
  </w:style>
  <w:style w:type="character" w:customStyle="1" w:styleId="af7">
    <w:name w:val="尚普正文 字符"/>
    <w:basedOn w:val="a0"/>
    <w:link w:val="af6"/>
    <w:qFormat/>
    <w:rsid w:val="00FD4715"/>
    <w:rPr>
      <w:rFonts w:ascii="微软雅黑" w:eastAsia="微软雅黑" w:hAnsi="微软雅黑" w:cs="黑体"/>
      <w:color w:val="000000" w:themeColor="text1"/>
      <w:kern w:val="2"/>
      <w:sz w:val="21"/>
      <w:szCs w:val="21"/>
    </w:rPr>
  </w:style>
  <w:style w:type="paragraph" w:styleId="af8">
    <w:name w:val="Revision"/>
    <w:hidden/>
    <w:uiPriority w:val="99"/>
    <w:semiHidden/>
    <w:rsid w:val="00FB7C89"/>
    <w:rPr>
      <w:rFonts w:ascii="Calibri" w:eastAsia="Calibri" w:hAnsi="Calibri" w:cs="Calibri"/>
      <w:color w:val="000000"/>
      <w:kern w:val="2"/>
      <w:sz w:val="22"/>
      <w:szCs w:val="22"/>
    </w:rPr>
  </w:style>
  <w:style w:type="paragraph" w:customStyle="1" w:styleId="005">
    <w:name w:val="005正文"/>
    <w:link w:val="005Char"/>
    <w:qFormat/>
    <w:rsid w:val="00D85B7F"/>
    <w:pPr>
      <w:widowControl w:val="0"/>
      <w:spacing w:beforeLines="50" w:before="50" w:line="360" w:lineRule="auto"/>
      <w:ind w:firstLineChars="200" w:firstLine="200"/>
      <w:jc w:val="both"/>
    </w:pPr>
    <w:rPr>
      <w:rFonts w:ascii="Times New Roman" w:eastAsia="宋体" w:hAnsi="Times New Roman"/>
      <w:kern w:val="2"/>
      <w:sz w:val="24"/>
      <w:szCs w:val="22"/>
    </w:rPr>
  </w:style>
  <w:style w:type="character" w:customStyle="1" w:styleId="005Char">
    <w:name w:val="005正文 Char"/>
    <w:link w:val="005"/>
    <w:qFormat/>
    <w:rsid w:val="00D85B7F"/>
    <w:rPr>
      <w:rFonts w:ascii="Times New Roman" w:eastAsia="宋体" w:hAnsi="Times New Roman"/>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1115588">
      <w:bodyDiv w:val="1"/>
      <w:marLeft w:val="0"/>
      <w:marRight w:val="0"/>
      <w:marTop w:val="0"/>
      <w:marBottom w:val="0"/>
      <w:divBdr>
        <w:top w:val="none" w:sz="0" w:space="0" w:color="auto"/>
        <w:left w:val="none" w:sz="0" w:space="0" w:color="auto"/>
        <w:bottom w:val="none" w:sz="0" w:space="0" w:color="auto"/>
        <w:right w:val="none" w:sz="0" w:space="0" w:color="auto"/>
      </w:divBdr>
      <w:divsChild>
        <w:div w:id="1172798716">
          <w:marLeft w:val="44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FA6B76-D7E8-4DD1-B871-370625B20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2105</TotalTime>
  <Pages>4</Pages>
  <Words>298</Words>
  <Characters>1703</Characters>
  <Application>Microsoft Office Word</Application>
  <DocSecurity>0</DocSecurity>
  <Lines>14</Lines>
  <Paragraphs>3</Paragraphs>
  <ScaleCrop>false</ScaleCrop>
  <Company>QN</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HYC_财务部_任艺男</dc:creator>
  <cp:keywords/>
  <dc:description/>
  <cp:lastModifiedBy>yaqian liu</cp:lastModifiedBy>
  <cp:revision>219</cp:revision>
  <cp:lastPrinted>2021-05-31T08:52:00Z</cp:lastPrinted>
  <dcterms:created xsi:type="dcterms:W3CDTF">2022-05-06T06:30:00Z</dcterms:created>
  <dcterms:modified xsi:type="dcterms:W3CDTF">2024-10-16T01:33:00Z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8043182DBFE446869845894F6C2353B7</vt:lpwstr>
  </property>
</Properties>
</file>