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ind w:firstLine="643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eastAsia"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编号：2024-011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 xml:space="preserve">全体投资者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2024年10月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6日15:00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6:0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wordWrap w:val="0"/>
              <w:spacing w:line="360" w:lineRule="auto"/>
              <w:ind w:firstLine="0" w:firstLineChars="0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上海证券交易所上证路演中心（网址：http://roadshow.sseinfo.com/）网络互动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董事长、总经理：黄兴良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董事会秘书、财务总监：苏敏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独立董事：孙蔓莉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独立董事：米良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独立董事：来侃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Q1.请问公司在目前市场环境下有哪些技术优势，目前的市场表现如何？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公司作为国内首批实现超高分子量聚乙烯纤维产业化的企业之一，一是具有深厚的技术积淀及稳定领先的工艺技术，自主研发了“高可纺性熔体单丝细化纺丝工艺及特殊纺丝组件设计加工技术”“防弹专用超高强型纤维的开发及产业化技术”“超轻软质防弹无纬布的开发和产业化技术”等14项核心技术，为公司可持续发展奠定了坚实的基础；二是为保持技术领先优势，公司始终坚持自主创新战略，建立健全研发体系和研发管理制度，加强对研发组织管理和研发过程管理，通过产品开发与应用研发相结合的模式，建立了完善的研发创新体系。截至2024年上半年，公司累计取得的科技成果包括114项国内外专利，其中62项为发明专利；主持或参与制订的国家、行业或团体标准共计13项。公司凭借优异的技术优势开发的多项产品获得了市场的广泛认可，其中防弹防刺产品取得了较大的商业效果。感谢您的关注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公司做为国资企业有无同业并购重组计划。目前生产经营情况如何，产能利用率是多少。目前股东中原始股东持股情况，其减持是否需要公告。公司利润率是多少。公司市值管理有什么措施，为何股价持续下跌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公司生产经营情况稳定，产能利用率较高；公司已在2024年半年度报告中披露了前十名股东，前十名股东中中国国投国际贸易有限公司、国家产业投资基金有限责任公司、上海产业股权投资基金合伙企业（有限合伙）、同益中（新泰）企业管理合伙企业（有限合伙）、上海荥盛国际贸易有限公司持有公司首次公开发行前的股份。控股股东、大股东、董监高如有股份变动，将严格遵守科创板的相关规则并依规披露；2024年上半年，公司毛利率36.2%，净利润率19.07%；公司密切关注资本市场动态及公司股价表现，始终把提升经营业绩作为市值管理的根本，公司将聚焦主业，提高科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创新实力，优化经营管理，并在夯实主业的同时，通过并购重组，寻找新的利润增长点，实现外延式发展，持续提升公司综合竞争力，以好的经营业绩回报广大投资者。二级市场股价受资本市场环境、宏观经济、投资者预期等诸多因素影响，敬请广大投资者注意投资风险。感谢您的关注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Q3.公司做为国务院国资委下属央企，市值才26亿元，请问公司管理层有何措施做大做强企业。公司董事会任期已满，何时完成换届。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公司将以募投项目建成为抓手，聚焦主责主业，持续做大；布局其他新材料赛道，强化资源并购整合，持续做强；通过加强研发和技术创新，持续做优；通过调整市场布局，持续提高市场占有率；通过落实提高上市公司工作质量要求，加强市值管理，推进公司高质量可持续发展。董事会换届工作正在筹备，请以公司公告为准。感谢您的关注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Q4.上半年优和博营业收入6062万元，利润不到500万元，利润率仅8%左右，远低于贵公司总体水平，请问后续有哪些措施改善优和博的盈利能力。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优和博和公司业务有差异，主要满足国内市场，无高毛利率复合材料的产品，优和博将进一步丰富产品品种，提升品牌效益，降本增效，提高产品质量，优化产品结构，提高高附加值产品的销量占比，加强公司治理和规范运作，持续增强盈利能力。感谢您的关注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Q5.复合材料是贵公司的核心竞争力，毛利率也较高，但近期呈下降趋势，请问贵公司对复合材料的销售有什么预期?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答：尊敬的投资者，您好。从去年下半年以来，受复杂多变的国际形势、相关政策波动的影响，公司复合材料销量有所下降。从今年二季度政策明朗后，公司复合材料业务逐步向好。感谢您的关注。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2024年月10月16日</w:t>
            </w:r>
          </w:p>
        </w:tc>
      </w:tr>
    </w:tbl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</w:pPr>
    </w:p>
    <w:p>
      <w:pPr>
        <w:ind w:firstLine="64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349A"/>
    <w:rsid w:val="00022845"/>
    <w:rsid w:val="000439B2"/>
    <w:rsid w:val="000B1741"/>
    <w:rsid w:val="00100F6B"/>
    <w:rsid w:val="00121761"/>
    <w:rsid w:val="0013327B"/>
    <w:rsid w:val="00150F1B"/>
    <w:rsid w:val="0017151E"/>
    <w:rsid w:val="001A495D"/>
    <w:rsid w:val="001F0723"/>
    <w:rsid w:val="00215717"/>
    <w:rsid w:val="002218E2"/>
    <w:rsid w:val="00293C93"/>
    <w:rsid w:val="002E31E3"/>
    <w:rsid w:val="00313AE1"/>
    <w:rsid w:val="0037349D"/>
    <w:rsid w:val="00375B92"/>
    <w:rsid w:val="0038615E"/>
    <w:rsid w:val="003D1F1D"/>
    <w:rsid w:val="003F4483"/>
    <w:rsid w:val="004249A5"/>
    <w:rsid w:val="004D4B52"/>
    <w:rsid w:val="004F2783"/>
    <w:rsid w:val="005631C7"/>
    <w:rsid w:val="00582C94"/>
    <w:rsid w:val="005A18A2"/>
    <w:rsid w:val="005B0BFA"/>
    <w:rsid w:val="005D5EBB"/>
    <w:rsid w:val="005E1843"/>
    <w:rsid w:val="005E75EB"/>
    <w:rsid w:val="00616859"/>
    <w:rsid w:val="006333DD"/>
    <w:rsid w:val="006600C3"/>
    <w:rsid w:val="006A2CB7"/>
    <w:rsid w:val="00711F8C"/>
    <w:rsid w:val="00734288"/>
    <w:rsid w:val="00750877"/>
    <w:rsid w:val="00757C9C"/>
    <w:rsid w:val="0076705F"/>
    <w:rsid w:val="007E0EE4"/>
    <w:rsid w:val="007F5328"/>
    <w:rsid w:val="00803B88"/>
    <w:rsid w:val="0087222A"/>
    <w:rsid w:val="00877542"/>
    <w:rsid w:val="00897FB6"/>
    <w:rsid w:val="008C217E"/>
    <w:rsid w:val="008D4237"/>
    <w:rsid w:val="0093634A"/>
    <w:rsid w:val="00950D5C"/>
    <w:rsid w:val="00952D04"/>
    <w:rsid w:val="00974DC7"/>
    <w:rsid w:val="00974FE4"/>
    <w:rsid w:val="0099730E"/>
    <w:rsid w:val="00A304A7"/>
    <w:rsid w:val="00A4517B"/>
    <w:rsid w:val="00A45C82"/>
    <w:rsid w:val="00A656BF"/>
    <w:rsid w:val="00AA0C22"/>
    <w:rsid w:val="00AE4C42"/>
    <w:rsid w:val="00B06151"/>
    <w:rsid w:val="00B10325"/>
    <w:rsid w:val="00B114E9"/>
    <w:rsid w:val="00B3034F"/>
    <w:rsid w:val="00B45CA5"/>
    <w:rsid w:val="00B92C67"/>
    <w:rsid w:val="00BF767C"/>
    <w:rsid w:val="00C04B96"/>
    <w:rsid w:val="00C205C5"/>
    <w:rsid w:val="00C24C1B"/>
    <w:rsid w:val="00C26CEF"/>
    <w:rsid w:val="00C2715F"/>
    <w:rsid w:val="00C465EA"/>
    <w:rsid w:val="00C9599E"/>
    <w:rsid w:val="00C974C0"/>
    <w:rsid w:val="00D322CD"/>
    <w:rsid w:val="00D378DC"/>
    <w:rsid w:val="00D564BD"/>
    <w:rsid w:val="00DC5B54"/>
    <w:rsid w:val="00DD57B4"/>
    <w:rsid w:val="00E01477"/>
    <w:rsid w:val="00E41492"/>
    <w:rsid w:val="00E55083"/>
    <w:rsid w:val="00E61634"/>
    <w:rsid w:val="00E9211C"/>
    <w:rsid w:val="00E97317"/>
    <w:rsid w:val="00EB0724"/>
    <w:rsid w:val="00EC2BBF"/>
    <w:rsid w:val="00F003ED"/>
    <w:rsid w:val="00F27FCD"/>
    <w:rsid w:val="00F43D01"/>
    <w:rsid w:val="00F74ABE"/>
    <w:rsid w:val="00FA0079"/>
    <w:rsid w:val="00FC64E7"/>
    <w:rsid w:val="00FD191B"/>
    <w:rsid w:val="2671641F"/>
    <w:rsid w:val="36AF5D13"/>
    <w:rsid w:val="43855351"/>
    <w:rsid w:val="455C09FD"/>
    <w:rsid w:val="5F613231"/>
    <w:rsid w:val="66682C0E"/>
    <w:rsid w:val="68AE231B"/>
    <w:rsid w:val="77252516"/>
    <w:rsid w:val="7CFA4897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2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1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4"/>
    <w:qFormat/>
    <w:uiPriority w:val="0"/>
    <w:pPr>
      <w:adjustRightInd w:val="0"/>
      <w:snapToGrid w:val="0"/>
      <w:spacing w:line="600" w:lineRule="exact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character" w:customStyle="1" w:styleId="11">
    <w:name w:val="标题 2 字符"/>
    <w:basedOn w:val="10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2">
    <w:name w:val="标题 1 字符"/>
    <w:basedOn w:val="10"/>
    <w:link w:val="2"/>
    <w:uiPriority w:val="9"/>
    <w:rPr>
      <w:rFonts w:ascii="黑体" w:hAnsi="黑体" w:eastAsia="黑体" w:cs="Times New Roman"/>
      <w:sz w:val="32"/>
      <w:szCs w:val="32"/>
    </w:rPr>
  </w:style>
  <w:style w:type="character" w:customStyle="1" w:styleId="13">
    <w:name w:val="标题 字符"/>
    <w:basedOn w:val="10"/>
    <w:link w:val="8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4">
    <w:name w:val="公文正文 字符"/>
    <w:basedOn w:val="10"/>
    <w:link w:val="4"/>
    <w:uiPriority w:val="0"/>
    <w:rPr>
      <w:rFonts w:ascii="仿宋" w:hAnsi="仿宋" w:eastAsia="仿宋" w:cs="Times New Roman"/>
      <w:sz w:val="32"/>
      <w:szCs w:val="32"/>
    </w:rPr>
  </w:style>
  <w:style w:type="character" w:customStyle="1" w:styleId="15">
    <w:name w:val="页眉 字符"/>
    <w:basedOn w:val="10"/>
    <w:link w:val="7"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仿宋" w:hAnsi="仿宋" w:eastAsia="仿宋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1586</Characters>
  <Lines>13</Lines>
  <Paragraphs>3</Paragraphs>
  <TotalTime>16</TotalTime>
  <ScaleCrop>false</ScaleCrop>
  <LinksUpToDate>false</LinksUpToDate>
  <CharactersWithSpaces>1861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2024-04-18T09:50:00Z</dcterms:created>
  <dc:creator>zhb-duds</dc:creator>
  <cp:lastModifiedBy>wps</cp:lastModifiedBy>
  <dcterms:modified xsi:type="dcterms:W3CDTF">2024-10-16T08:44:17Z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E1213F886EC4498DBFB529A31BFFCB02</vt:lpwstr>
  </property>
</Properties>
</file>