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49683" w14:textId="40B2D528" w:rsidR="00370F43" w:rsidRPr="00EB4D44" w:rsidRDefault="000E6C46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 w:rsidRPr="00EB4D44">
        <w:rPr>
          <w:rFonts w:ascii="宋体" w:eastAsia="宋体" w:hAnsi="宋体" w:cs="宋体" w:hint="eastAsia"/>
          <w:b/>
          <w:bCs/>
          <w:color w:val="auto"/>
          <w:szCs w:val="21"/>
        </w:rPr>
        <w:t>阿特斯阳光电力集团</w:t>
      </w:r>
      <w:r w:rsidR="00806A21" w:rsidRPr="00EB4D44">
        <w:rPr>
          <w:rFonts w:ascii="宋体" w:eastAsia="宋体" w:hAnsi="宋体" w:cs="宋体" w:hint="eastAsia"/>
          <w:b/>
          <w:bCs/>
          <w:color w:val="auto"/>
          <w:szCs w:val="21"/>
        </w:rPr>
        <w:t>股份有限公司</w:t>
      </w:r>
    </w:p>
    <w:p w14:paraId="143F2AA9" w14:textId="77777777" w:rsidR="00370F43" w:rsidRPr="00EB4D44" w:rsidRDefault="00806A21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 w:rsidRPr="00EB4D44">
        <w:rPr>
          <w:rFonts w:ascii="宋体" w:eastAsia="宋体" w:hAnsi="宋体" w:cs="宋体" w:hint="eastAsia"/>
          <w:b/>
          <w:bCs/>
          <w:color w:val="auto"/>
          <w:szCs w:val="21"/>
        </w:rPr>
        <w:t>投资者关系活动记录表</w:t>
      </w:r>
    </w:p>
    <w:p w14:paraId="56544DAA" w14:textId="15817D4C" w:rsidR="00370F43" w:rsidRPr="00EB4D44" w:rsidRDefault="00806A21" w:rsidP="00EB4D44">
      <w:pPr>
        <w:spacing w:line="360" w:lineRule="auto"/>
        <w:jc w:val="right"/>
        <w:rPr>
          <w:rFonts w:ascii="宋体" w:eastAsia="宋体" w:hAnsi="宋体" w:cs="Times New Roman"/>
          <w:szCs w:val="21"/>
        </w:rPr>
      </w:pPr>
      <w:r w:rsidRPr="00EB4D44">
        <w:rPr>
          <w:rFonts w:ascii="宋体" w:eastAsia="宋体" w:hAnsi="宋体" w:cs="Times New Roman" w:hint="eastAsia"/>
          <w:szCs w:val="21"/>
        </w:rPr>
        <w:t>编号</w:t>
      </w:r>
      <w:r w:rsidR="00E149CE">
        <w:rPr>
          <w:rFonts w:ascii="宋体" w:eastAsia="宋体" w:hAnsi="宋体" w:cs="Times New Roman" w:hint="eastAsia"/>
          <w:szCs w:val="21"/>
        </w:rPr>
        <w:t>（</w:t>
      </w:r>
      <w:r w:rsidR="00BD57DE">
        <w:rPr>
          <w:rFonts w:ascii="宋体" w:eastAsia="宋体" w:hAnsi="宋体" w:cs="Times New Roman" w:hint="eastAsia"/>
          <w:szCs w:val="21"/>
        </w:rPr>
        <w:t>月度</w:t>
      </w:r>
      <w:r w:rsidR="00E149CE">
        <w:rPr>
          <w:rFonts w:ascii="宋体" w:eastAsia="宋体" w:hAnsi="宋体" w:cs="Times New Roman" w:hint="eastAsia"/>
          <w:szCs w:val="21"/>
        </w:rPr>
        <w:t>）</w:t>
      </w:r>
      <w:r w:rsidRPr="00EB4D44">
        <w:rPr>
          <w:rFonts w:ascii="宋体" w:eastAsia="宋体" w:hAnsi="宋体" w:cs="Times New Roman"/>
          <w:szCs w:val="21"/>
        </w:rPr>
        <w:t>：</w:t>
      </w:r>
      <w:r w:rsidR="00AD0C6E" w:rsidRPr="00EB4D44">
        <w:rPr>
          <w:rFonts w:ascii="宋体" w:eastAsia="宋体" w:hAnsi="宋体" w:cs="Times New Roman" w:hint="eastAsia"/>
          <w:szCs w:val="21"/>
        </w:rPr>
        <w:t>2</w:t>
      </w:r>
      <w:r w:rsidR="00AD0C6E" w:rsidRPr="00EB4D44">
        <w:rPr>
          <w:rFonts w:ascii="宋体" w:eastAsia="宋体" w:hAnsi="宋体" w:cs="Times New Roman"/>
          <w:szCs w:val="21"/>
        </w:rPr>
        <w:t>02</w:t>
      </w:r>
      <w:r w:rsidR="00D8125D">
        <w:rPr>
          <w:rFonts w:ascii="宋体" w:eastAsia="宋体" w:hAnsi="宋体" w:cs="Times New Roman"/>
          <w:szCs w:val="21"/>
        </w:rPr>
        <w:t>4</w:t>
      </w:r>
      <w:r w:rsidR="00AD0C6E" w:rsidRPr="00EB4D44">
        <w:rPr>
          <w:rFonts w:ascii="宋体" w:eastAsia="宋体" w:hAnsi="宋体" w:cs="Times New Roman" w:hint="eastAsia"/>
          <w:szCs w:val="21"/>
        </w:rPr>
        <w:t>-</w:t>
      </w:r>
      <w:r w:rsidR="00A014C2" w:rsidRPr="00EB4D44">
        <w:rPr>
          <w:rFonts w:ascii="宋体" w:eastAsia="宋体" w:hAnsi="宋体" w:cs="Times New Roman"/>
          <w:szCs w:val="21"/>
        </w:rPr>
        <w:t>00</w:t>
      </w:r>
      <w:r w:rsidR="00A014C2">
        <w:rPr>
          <w:rFonts w:ascii="宋体" w:eastAsia="宋体" w:hAnsi="宋体" w:cs="Times New Roman" w:hint="eastAsia"/>
          <w:szCs w:val="21"/>
        </w:rPr>
        <w:t>9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370F43" w:rsidRPr="00EB4D44" w14:paraId="62630B25" w14:textId="77777777" w:rsidTr="004B33BD">
        <w:trPr>
          <w:trHeight w:val="1926"/>
        </w:trPr>
        <w:tc>
          <w:tcPr>
            <w:tcW w:w="1838" w:type="dxa"/>
            <w:vAlign w:val="center"/>
          </w:tcPr>
          <w:p w14:paraId="7B345C67" w14:textId="77777777" w:rsidR="00370F43" w:rsidRPr="00EB4D44" w:rsidRDefault="00806A21" w:rsidP="004B33B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EB4D44"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428F6876" w14:textId="130624B7" w:rsidR="0067409F" w:rsidRDefault="00E569D0" w:rsidP="0067409F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sym w:font="Wingdings" w:char="F0FE"/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>
              <w:rPr>
                <w:rFonts w:ascii="宋体" w:eastAsia="宋体" w:hAnsi="宋体" w:cs="宋体" w:hint="eastAsia"/>
                <w:szCs w:val="21"/>
              </w:rPr>
              <w:t xml:space="preserve">特定对象调研       </w:t>
            </w:r>
            <w:r w:rsidR="00E02C96">
              <w:rPr>
                <w:rFonts w:ascii="宋体" w:eastAsia="宋体" w:hAnsi="宋体" w:cs="宋体"/>
                <w:szCs w:val="21"/>
              </w:rPr>
              <w:sym w:font="Wingdings" w:char="F0FE"/>
            </w:r>
            <w:r w:rsidR="00DC7A8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>
              <w:rPr>
                <w:rFonts w:ascii="宋体" w:eastAsia="宋体" w:hAnsi="宋体" w:cs="宋体" w:hint="eastAsia"/>
                <w:szCs w:val="21"/>
              </w:rPr>
              <w:t>分析师会议</w:t>
            </w:r>
          </w:p>
          <w:p w14:paraId="12A75EDF" w14:textId="63ABB6F1" w:rsidR="0067409F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BD4E2B">
              <w:rPr>
                <w:rFonts w:ascii="宋体" w:eastAsia="宋体" w:hAnsi="宋体" w:cs="宋体"/>
                <w:szCs w:val="21"/>
              </w:rPr>
              <w:sym w:font="Wingdings" w:char="F0FE"/>
            </w:r>
            <w:r w:rsidR="00E569D0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39EF48FC" w14:textId="5804D2B7" w:rsidR="0067409F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8C16F6">
              <w:rPr>
                <w:rFonts w:ascii="宋体" w:eastAsia="宋体" w:hAnsi="宋体" w:cs="宋体"/>
                <w:szCs w:val="21"/>
              </w:rPr>
              <w:sym w:font="Wingdings" w:char="F0FE"/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3FBA9C36" w14:textId="145AA0EF" w:rsidR="0067409F" w:rsidRDefault="00E569D0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sym w:font="Wingdings" w:char="F0FE"/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6D9AB01C" w14:textId="5B056D75" w:rsidR="00E1013A" w:rsidRPr="00EB4D44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67409F">
              <w:rPr>
                <w:rFonts w:ascii="宋体" w:eastAsia="宋体" w:hAnsi="宋体" w:cs="宋体" w:hint="eastAsia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其他（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说明）</w:t>
            </w:r>
          </w:p>
        </w:tc>
      </w:tr>
      <w:tr w:rsidR="00370F43" w:rsidRPr="00EB4D44" w14:paraId="79F53281" w14:textId="77777777" w:rsidTr="009D3C56">
        <w:trPr>
          <w:trHeight w:val="2670"/>
        </w:trPr>
        <w:tc>
          <w:tcPr>
            <w:tcW w:w="1838" w:type="dxa"/>
            <w:vAlign w:val="center"/>
          </w:tcPr>
          <w:p w14:paraId="0CAF76B7" w14:textId="77777777" w:rsidR="00370F43" w:rsidRPr="00EB4D44" w:rsidRDefault="00806A21" w:rsidP="004B33B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EB4D44"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bottom"/>
          </w:tcPr>
          <w:p w14:paraId="426A1004" w14:textId="0C6DC0EB" w:rsidR="00111696" w:rsidRPr="002B314E" w:rsidRDefault="008F3A80" w:rsidP="008F3A8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8F3A80">
              <w:rPr>
                <w:rFonts w:ascii="宋体" w:eastAsia="宋体" w:hAnsi="宋体" w:cs="Times New Roman" w:hint="eastAsia"/>
                <w:szCs w:val="21"/>
              </w:rPr>
              <w:t>3W基金、Alpine、Daiwa、MILLENNIUM、Morningstar、Oxbow、Point72、安联基金、博时基金、德邦基金、东方基金、东方资产、东兴基金、东兴证券、富安达基金、高盛资产、工银安盛人寿保险、广</w:t>
            </w:r>
            <w:proofErr w:type="gramStart"/>
            <w:r w:rsidRPr="008F3A80">
              <w:rPr>
                <w:rFonts w:ascii="宋体" w:eastAsia="宋体" w:hAnsi="宋体" w:cs="Times New Roman" w:hint="eastAsia"/>
                <w:szCs w:val="21"/>
              </w:rPr>
              <w:t>发资管</w:t>
            </w:r>
            <w:proofErr w:type="gramEnd"/>
            <w:r w:rsidRPr="008F3A80">
              <w:rPr>
                <w:rFonts w:ascii="宋体" w:eastAsia="宋体" w:hAnsi="宋体" w:cs="Times New Roman" w:hint="eastAsia"/>
                <w:szCs w:val="21"/>
              </w:rPr>
              <w:t>、国金基金、国寿安保基金、国泰基金、嘉实基金、景顺长城基金、麦格理资本、摩根士丹利、南方基金、南华基金、农银人寿保险、</w:t>
            </w:r>
            <w:proofErr w:type="gramStart"/>
            <w:r w:rsidRPr="008F3A80">
              <w:rPr>
                <w:rFonts w:ascii="宋体" w:eastAsia="宋体" w:hAnsi="宋体" w:cs="Times New Roman" w:hint="eastAsia"/>
                <w:szCs w:val="21"/>
              </w:rPr>
              <w:t>鹏扬基金</w:t>
            </w:r>
            <w:proofErr w:type="gramEnd"/>
            <w:r w:rsidRPr="008F3A80">
              <w:rPr>
                <w:rFonts w:ascii="宋体" w:eastAsia="宋体" w:hAnsi="宋体" w:cs="Times New Roman" w:hint="eastAsia"/>
                <w:szCs w:val="21"/>
              </w:rPr>
              <w:t>、平安保险、平安基金、平安养老保险、人寿资产、瑞银资产、申万菱信基金、施罗德投资、太平洋资产、西部利得基金、新华资产、兴业基金、兴银理财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8F3A80">
              <w:rPr>
                <w:rFonts w:ascii="宋体" w:eastAsia="宋体" w:hAnsi="宋体" w:cs="Times New Roman" w:hint="eastAsia"/>
                <w:szCs w:val="21"/>
              </w:rPr>
              <w:t>易方达基金、银华基金、英大基金、</w:t>
            </w:r>
            <w:proofErr w:type="gramStart"/>
            <w:r w:rsidRPr="008F3A80">
              <w:rPr>
                <w:rFonts w:ascii="宋体" w:eastAsia="宋体" w:hAnsi="宋体" w:cs="Times New Roman" w:hint="eastAsia"/>
                <w:szCs w:val="21"/>
              </w:rPr>
              <w:t>圆信永丰</w:t>
            </w:r>
            <w:proofErr w:type="gramEnd"/>
            <w:r w:rsidRPr="008F3A80">
              <w:rPr>
                <w:rFonts w:ascii="宋体" w:eastAsia="宋体" w:hAnsi="宋体" w:cs="Times New Roman" w:hint="eastAsia"/>
                <w:szCs w:val="21"/>
              </w:rPr>
              <w:t>基金、长城基金、长江养老保险、长盛基金、招银理财、</w:t>
            </w:r>
            <w:proofErr w:type="gramStart"/>
            <w:r w:rsidRPr="008F3A80">
              <w:rPr>
                <w:rFonts w:ascii="宋体" w:eastAsia="宋体" w:hAnsi="宋体" w:cs="Times New Roman" w:hint="eastAsia"/>
                <w:szCs w:val="21"/>
              </w:rPr>
              <w:t>浙商基金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8F3A80">
              <w:rPr>
                <w:rFonts w:ascii="宋体" w:eastAsia="宋体" w:hAnsi="宋体" w:cs="Times New Roman" w:hint="eastAsia"/>
                <w:szCs w:val="21"/>
              </w:rPr>
              <w:t>中航基金、中欧基金、中天汇富基金、中</w:t>
            </w:r>
            <w:proofErr w:type="gramStart"/>
            <w:r w:rsidRPr="008F3A80">
              <w:rPr>
                <w:rFonts w:ascii="宋体" w:eastAsia="宋体" w:hAnsi="宋体" w:cs="Times New Roman" w:hint="eastAsia"/>
                <w:szCs w:val="21"/>
              </w:rPr>
              <w:t>信建投基金</w:t>
            </w:r>
            <w:proofErr w:type="gramEnd"/>
            <w:r w:rsidRPr="008F3A80">
              <w:rPr>
                <w:rFonts w:ascii="宋体" w:eastAsia="宋体" w:hAnsi="宋体" w:cs="Times New Roman" w:hint="eastAsia"/>
                <w:szCs w:val="21"/>
              </w:rPr>
              <w:t>、中邮人寿保险、财通证券、德邦证券、东北证券、东方财富证券、东方证券、东海证券、东吴证券、东兴证券、方正证券、高盛(中国)证券、光大证券、国海证券、国金证券、国联证券、国盛证券、国泰君安证券、国投证券、国信证券、海通证券、华安证券、华创证券、华福证券、华金证券、华泰证券、开源证券、民生证券、摩根大通证券、瑞银证券、山西证券、申万宏源证券、申银万国证券、太平洋证券、天风证券、五矿证券、西部证券、西南证券、兴业证券、野村东方国际证券、银河证券、</w:t>
            </w:r>
            <w:proofErr w:type="gramStart"/>
            <w:r w:rsidRPr="008F3A80">
              <w:rPr>
                <w:rFonts w:ascii="宋体" w:eastAsia="宋体" w:hAnsi="宋体" w:cs="Times New Roman" w:hint="eastAsia"/>
                <w:szCs w:val="21"/>
              </w:rPr>
              <w:t>甬兴证券</w:t>
            </w:r>
            <w:proofErr w:type="gramEnd"/>
            <w:r w:rsidRPr="008F3A80">
              <w:rPr>
                <w:rFonts w:ascii="宋体" w:eastAsia="宋体" w:hAnsi="宋体" w:cs="Times New Roman" w:hint="eastAsia"/>
                <w:szCs w:val="21"/>
              </w:rPr>
              <w:t>、长城证券、长江证券、招商证券、</w:t>
            </w:r>
            <w:proofErr w:type="gramStart"/>
            <w:r w:rsidRPr="008F3A80">
              <w:rPr>
                <w:rFonts w:ascii="宋体" w:eastAsia="宋体" w:hAnsi="宋体" w:cs="Times New Roman" w:hint="eastAsia"/>
                <w:szCs w:val="21"/>
              </w:rPr>
              <w:t>浙商证券</w:t>
            </w:r>
            <w:proofErr w:type="gramEnd"/>
            <w:r w:rsidRPr="008F3A80">
              <w:rPr>
                <w:rFonts w:ascii="宋体" w:eastAsia="宋体" w:hAnsi="宋体" w:cs="Times New Roman" w:hint="eastAsia"/>
                <w:szCs w:val="21"/>
              </w:rPr>
              <w:t>、中泰证券、中天国富证券、中信里昂证券、中信证券、中银国际证券</w:t>
            </w:r>
            <w:r>
              <w:rPr>
                <w:rFonts w:ascii="宋体" w:eastAsia="宋体" w:hAnsi="宋体" w:cs="Times New Roman" w:hint="eastAsia"/>
                <w:szCs w:val="21"/>
              </w:rPr>
              <w:t>等</w:t>
            </w:r>
          </w:p>
        </w:tc>
      </w:tr>
      <w:tr w:rsidR="00370F43" w:rsidRPr="00EB4D44" w14:paraId="04AE787E" w14:textId="77777777" w:rsidTr="009D3C56">
        <w:trPr>
          <w:trHeight w:val="1415"/>
        </w:trPr>
        <w:tc>
          <w:tcPr>
            <w:tcW w:w="1838" w:type="dxa"/>
            <w:vAlign w:val="center"/>
          </w:tcPr>
          <w:p w14:paraId="4E9F82E3" w14:textId="77777777" w:rsidR="00370F43" w:rsidRPr="00EB4D44" w:rsidRDefault="00806A21" w:rsidP="004B33B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EB4D44"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</w:tcPr>
          <w:p w14:paraId="7EA9BD6E" w14:textId="010FEAD6" w:rsidR="004A5214" w:rsidRDefault="00E7756E" w:rsidP="009D3C56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E7756E">
              <w:rPr>
                <w:rFonts w:ascii="宋体" w:eastAsia="宋体" w:hAnsi="宋体" w:cs="Times New Roman" w:hint="eastAsia"/>
                <w:szCs w:val="21"/>
              </w:rPr>
              <w:t>董事长：瞿晓</w:t>
            </w:r>
            <w:proofErr w:type="gramStart"/>
            <w:r w:rsidRPr="00E7756E">
              <w:rPr>
                <w:rFonts w:ascii="宋体" w:eastAsia="宋体" w:hAnsi="宋体" w:cs="Times New Roman" w:hint="eastAsia"/>
                <w:szCs w:val="21"/>
              </w:rPr>
              <w:t>铧</w:t>
            </w:r>
            <w:proofErr w:type="gramEnd"/>
          </w:p>
          <w:p w14:paraId="4BAF1751" w14:textId="3CCB5ABE" w:rsidR="00E7756E" w:rsidRDefault="00A421FA" w:rsidP="009D3C56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A421FA">
              <w:rPr>
                <w:rFonts w:ascii="宋体" w:eastAsia="宋体" w:hAnsi="宋体" w:cs="Times New Roman" w:hint="eastAsia"/>
                <w:szCs w:val="21"/>
              </w:rPr>
              <w:t>总裁：庄岩</w:t>
            </w:r>
          </w:p>
          <w:p w14:paraId="509B83AD" w14:textId="4E29F4E7" w:rsidR="00A014C2" w:rsidRDefault="00A014C2" w:rsidP="009D3C56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财务总监：高林红</w:t>
            </w:r>
          </w:p>
          <w:p w14:paraId="1B4A7614" w14:textId="77777777" w:rsidR="00314100" w:rsidRDefault="00B10957" w:rsidP="009D3C56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董事会秘书：许晓明</w:t>
            </w:r>
          </w:p>
          <w:p w14:paraId="7086F694" w14:textId="276994EF" w:rsidR="00953B78" w:rsidRPr="00EB4D44" w:rsidRDefault="00953B78" w:rsidP="009D3C56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953B78">
              <w:rPr>
                <w:rFonts w:ascii="宋体" w:eastAsia="宋体" w:hAnsi="宋体" w:cs="Times New Roman" w:hint="eastAsia"/>
                <w:szCs w:val="21"/>
              </w:rPr>
              <w:t>证券事务代表</w:t>
            </w:r>
            <w:r w:rsidR="005F151F">
              <w:rPr>
                <w:rFonts w:ascii="宋体" w:eastAsia="宋体" w:hAnsi="宋体" w:cs="Times New Roman" w:hint="eastAsia"/>
                <w:szCs w:val="21"/>
              </w:rPr>
              <w:t>（拟）</w:t>
            </w:r>
            <w:r w:rsidRPr="00953B78">
              <w:rPr>
                <w:rFonts w:ascii="宋体" w:eastAsia="宋体" w:hAnsi="宋体" w:cs="Times New Roman" w:hint="eastAsia"/>
                <w:szCs w:val="21"/>
              </w:rPr>
              <w:t>：</w:t>
            </w:r>
            <w:r w:rsidR="000565B5">
              <w:rPr>
                <w:rFonts w:ascii="宋体" w:eastAsia="宋体" w:hAnsi="宋体" w:cs="Times New Roman" w:hint="eastAsia"/>
                <w:szCs w:val="21"/>
              </w:rPr>
              <w:t>章理琛</w:t>
            </w:r>
          </w:p>
        </w:tc>
      </w:tr>
      <w:tr w:rsidR="00370F43" w:rsidRPr="00EB4D44" w14:paraId="5D1CAC9D" w14:textId="77777777" w:rsidTr="004B33BD">
        <w:trPr>
          <w:trHeight w:val="410"/>
        </w:trPr>
        <w:tc>
          <w:tcPr>
            <w:tcW w:w="1838" w:type="dxa"/>
            <w:vAlign w:val="center"/>
          </w:tcPr>
          <w:p w14:paraId="34511C77" w14:textId="77777777" w:rsidR="00370F43" w:rsidRPr="00EB4D44" w:rsidRDefault="00806A21" w:rsidP="004B33B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EB4D44"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  <w:vAlign w:val="center"/>
          </w:tcPr>
          <w:p w14:paraId="26BDDEE5" w14:textId="6AF1582B" w:rsidR="00370F43" w:rsidRPr="00EB4D44" w:rsidRDefault="00176D23" w:rsidP="00B148D1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EB4D44">
              <w:rPr>
                <w:rFonts w:ascii="宋体" w:eastAsia="宋体" w:hAnsi="宋体" w:cs="宋体"/>
                <w:szCs w:val="21"/>
              </w:rPr>
              <w:t>202</w:t>
            </w:r>
            <w:r w:rsidR="0067409F">
              <w:rPr>
                <w:rFonts w:ascii="宋体" w:eastAsia="宋体" w:hAnsi="宋体" w:cs="宋体"/>
                <w:szCs w:val="21"/>
              </w:rPr>
              <w:t>4</w:t>
            </w:r>
            <w:r w:rsidRPr="00EB4D44">
              <w:rPr>
                <w:rFonts w:ascii="宋体" w:eastAsia="宋体" w:hAnsi="宋体" w:cs="宋体"/>
                <w:szCs w:val="21"/>
              </w:rPr>
              <w:t>年</w:t>
            </w:r>
            <w:r w:rsidR="00A014C2">
              <w:rPr>
                <w:rFonts w:ascii="宋体" w:eastAsia="宋体" w:hAnsi="宋体" w:cs="宋体" w:hint="eastAsia"/>
                <w:szCs w:val="21"/>
              </w:rPr>
              <w:t>10</w:t>
            </w:r>
            <w:r w:rsidR="00B540A0">
              <w:rPr>
                <w:rFonts w:ascii="宋体" w:eastAsia="宋体" w:hAnsi="宋体" w:cs="宋体" w:hint="eastAsia"/>
                <w:szCs w:val="21"/>
              </w:rPr>
              <w:t>月</w:t>
            </w:r>
            <w:r w:rsidR="00962AB2">
              <w:rPr>
                <w:rFonts w:ascii="宋体" w:eastAsia="宋体" w:hAnsi="宋体" w:cs="宋体" w:hint="eastAsia"/>
                <w:szCs w:val="21"/>
              </w:rPr>
              <w:t>1</w:t>
            </w:r>
            <w:r w:rsidR="00DC7A8F">
              <w:rPr>
                <w:rFonts w:ascii="宋体" w:eastAsia="宋体" w:hAnsi="宋体" w:cs="宋体" w:hint="eastAsia"/>
                <w:szCs w:val="21"/>
              </w:rPr>
              <w:t>日</w:t>
            </w:r>
            <w:r w:rsidR="00962AB2">
              <w:rPr>
                <w:rFonts w:ascii="宋体" w:eastAsia="宋体" w:hAnsi="宋体" w:cs="宋体" w:hint="eastAsia"/>
                <w:szCs w:val="21"/>
              </w:rPr>
              <w:t>-</w:t>
            </w:r>
            <w:r w:rsidR="00A014C2">
              <w:rPr>
                <w:rFonts w:ascii="宋体" w:eastAsia="宋体" w:hAnsi="宋体" w:cs="宋体" w:hint="eastAsia"/>
                <w:szCs w:val="21"/>
              </w:rPr>
              <w:t>10</w:t>
            </w:r>
            <w:r w:rsidR="00962AB2">
              <w:rPr>
                <w:rFonts w:ascii="宋体" w:eastAsia="宋体" w:hAnsi="宋体" w:cs="宋体" w:hint="eastAsia"/>
                <w:szCs w:val="21"/>
              </w:rPr>
              <w:t>月3</w:t>
            </w:r>
            <w:r w:rsidR="00A014C2">
              <w:rPr>
                <w:rFonts w:ascii="宋体" w:eastAsia="宋体" w:hAnsi="宋体" w:cs="宋体" w:hint="eastAsia"/>
                <w:szCs w:val="21"/>
              </w:rPr>
              <w:t>0</w:t>
            </w:r>
            <w:r w:rsidR="00962AB2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370F43" w:rsidRPr="00EB4D44" w14:paraId="11C34E37" w14:textId="77777777" w:rsidTr="004B33BD">
        <w:trPr>
          <w:trHeight w:val="417"/>
        </w:trPr>
        <w:tc>
          <w:tcPr>
            <w:tcW w:w="1838" w:type="dxa"/>
            <w:vAlign w:val="center"/>
          </w:tcPr>
          <w:p w14:paraId="3016F06F" w14:textId="77777777" w:rsidR="00370F43" w:rsidRPr="00EB4D44" w:rsidRDefault="00806A21" w:rsidP="004B33B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EB4D44">
              <w:rPr>
                <w:rFonts w:ascii="宋体" w:eastAsia="宋体" w:hAnsi="宋体" w:cs="宋体" w:hint="eastAsia"/>
                <w:b/>
                <w:bCs/>
                <w:szCs w:val="21"/>
              </w:rPr>
              <w:lastRenderedPageBreak/>
              <w:t>地点</w:t>
            </w:r>
          </w:p>
        </w:tc>
        <w:tc>
          <w:tcPr>
            <w:tcW w:w="6458" w:type="dxa"/>
            <w:vAlign w:val="center"/>
          </w:tcPr>
          <w:p w14:paraId="7B128D4A" w14:textId="4E049781" w:rsidR="00370F43" w:rsidRPr="00EB4D44" w:rsidRDefault="00A421FA" w:rsidP="004B33BD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业绩说明会、</w:t>
            </w:r>
            <w:r w:rsidR="00953B78">
              <w:rPr>
                <w:rFonts w:ascii="宋体" w:eastAsia="宋体" w:hAnsi="宋体" w:cs="宋体" w:hint="eastAsia"/>
                <w:szCs w:val="21"/>
              </w:rPr>
              <w:t>线上交流、</w:t>
            </w:r>
            <w:r w:rsidR="008C16F6">
              <w:rPr>
                <w:rFonts w:ascii="宋体" w:eastAsia="宋体" w:hAnsi="宋体" w:cs="宋体" w:hint="eastAsia"/>
                <w:szCs w:val="21"/>
              </w:rPr>
              <w:t>路演&amp;</w:t>
            </w:r>
            <w:proofErr w:type="gramStart"/>
            <w:r w:rsidR="008C16F6">
              <w:rPr>
                <w:rFonts w:ascii="宋体" w:eastAsia="宋体" w:hAnsi="宋体" w:cs="宋体" w:hint="eastAsia"/>
                <w:szCs w:val="21"/>
              </w:rPr>
              <w:t>反路演</w:t>
            </w:r>
            <w:proofErr w:type="gramEnd"/>
            <w:r w:rsidR="008C16F6">
              <w:rPr>
                <w:rFonts w:ascii="宋体" w:eastAsia="宋体" w:hAnsi="宋体" w:cs="宋体" w:hint="eastAsia"/>
                <w:szCs w:val="21"/>
              </w:rPr>
              <w:t>、</w:t>
            </w:r>
            <w:r w:rsidR="00EE44F9">
              <w:rPr>
                <w:rFonts w:ascii="宋体" w:eastAsia="宋体" w:hAnsi="宋体" w:cs="宋体" w:hint="eastAsia"/>
                <w:szCs w:val="21"/>
              </w:rPr>
              <w:t>现场调研等</w:t>
            </w:r>
          </w:p>
        </w:tc>
      </w:tr>
      <w:tr w:rsidR="00370F43" w:rsidRPr="005F6847" w14:paraId="1A14D9E4" w14:textId="77777777">
        <w:trPr>
          <w:trHeight w:val="1124"/>
        </w:trPr>
        <w:tc>
          <w:tcPr>
            <w:tcW w:w="1838" w:type="dxa"/>
            <w:vAlign w:val="center"/>
          </w:tcPr>
          <w:p w14:paraId="63DE149F" w14:textId="67767682" w:rsidR="00370F43" w:rsidRPr="00755E81" w:rsidRDefault="002602D5" w:rsidP="00E25B10">
            <w:pPr>
              <w:pStyle w:val="af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EB4D44">
              <w:rPr>
                <w:rFonts w:ascii="宋体" w:eastAsia="宋体" w:hAnsi="宋体"/>
                <w:szCs w:val="21"/>
              </w:rPr>
              <w:br w:type="page"/>
            </w:r>
            <w:r w:rsidR="00806A21" w:rsidRPr="00755E81">
              <w:rPr>
                <w:rFonts w:ascii="宋体" w:eastAsia="宋体" w:hAnsi="宋体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6458" w:type="dxa"/>
          </w:tcPr>
          <w:p w14:paraId="2B9249DE" w14:textId="77777777" w:rsidR="00490B4D" w:rsidRPr="00645870" w:rsidRDefault="00490B4D" w:rsidP="00490B4D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  <w:p w14:paraId="58ECEC0C" w14:textId="6D9C36D3" w:rsidR="00D621DE" w:rsidRPr="00D621DE" w:rsidRDefault="00D621DE" w:rsidP="00D621DE">
            <w:pPr>
              <w:pStyle w:val="af4"/>
              <w:numPr>
                <w:ilvl w:val="0"/>
                <w:numId w:val="19"/>
              </w:numPr>
              <w:spacing w:line="336" w:lineRule="auto"/>
              <w:ind w:firstLineChars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D621DE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公司</w:t>
            </w:r>
            <w:r w:rsidR="00004265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2024年</w:t>
            </w:r>
            <w:r w:rsidR="00A014C2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三季度</w:t>
            </w:r>
            <w:r w:rsidRPr="00D621DE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业绩情况概述？</w:t>
            </w:r>
          </w:p>
          <w:p w14:paraId="310575F5" w14:textId="0AFEDAC1" w:rsidR="00A014C2" w:rsidRDefault="000F2F59" w:rsidP="00321228">
            <w:pPr>
              <w:spacing w:line="336" w:lineRule="auto"/>
              <w:ind w:leftChars="-16" w:left="-34"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D621D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</w:t>
            </w:r>
            <w:r w:rsidR="00D621D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</w:t>
            </w:r>
            <w:r w:rsidR="00A014C2" w:rsidRPr="00A014C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2024年前三季度，公司实现营业收入341.8亿元，归属于上市公司股东的净利润19.5亿元。其中，第三季度实现营业收入122.2亿元，归属于上市公司股东的净利润7.2亿元，环比增长8.3%，已连续三个季度实现环比增长。</w:t>
            </w:r>
          </w:p>
          <w:p w14:paraId="7219654D" w14:textId="142F9351" w:rsidR="00A014C2" w:rsidRDefault="00A014C2" w:rsidP="00321228">
            <w:pPr>
              <w:spacing w:line="336" w:lineRule="auto"/>
              <w:ind w:leftChars="-16" w:left="-34"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A014C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公司凭借大型储能的先发优势、先进制造产能的后发优势，以及优秀的海外渠道和国际文化，成功地坚守了公司的盈利水平，并保持了正向的经营性现金流，公司前三季度经营活动产生的净</w:t>
            </w:r>
            <w:proofErr w:type="gramStart"/>
            <w:r w:rsidRPr="00A014C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现金流近25亿元</w:t>
            </w:r>
            <w:proofErr w:type="gramEnd"/>
            <w:r w:rsidRPr="00A014C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</w:p>
          <w:p w14:paraId="6526E3CD" w14:textId="35976030" w:rsidR="00A014C2" w:rsidRDefault="00A014C2" w:rsidP="00321228">
            <w:pPr>
              <w:spacing w:line="336" w:lineRule="auto"/>
              <w:ind w:leftChars="-16" w:left="-34"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A014C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光</w:t>
            </w:r>
            <w:proofErr w:type="gramStart"/>
            <w:r w:rsidRPr="00A014C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伏业务</w:t>
            </w:r>
            <w:proofErr w:type="gramEnd"/>
            <w:r w:rsidRPr="00A014C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方面：2024年1-9月，公司实现组件出货22.9GW，较去年同期小幅增长。其中第三季度出货8.4GW，环比增长2.4%。销售策略上依旧坚持“利润第一性”原则，确保组件业务的盈利性。公司向北美高价市场的出货继续提升，第三季度</w:t>
            </w:r>
            <w:proofErr w:type="gramStart"/>
            <w:r w:rsidRPr="00A014C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出货占</w:t>
            </w:r>
            <w:proofErr w:type="gramEnd"/>
            <w:r w:rsidRPr="00A014C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比超30%。</w:t>
            </w:r>
          </w:p>
          <w:p w14:paraId="3DEC4BFA" w14:textId="017E4B99" w:rsidR="00A014C2" w:rsidRPr="00A014C2" w:rsidRDefault="00A014C2" w:rsidP="00321228">
            <w:pPr>
              <w:spacing w:line="336" w:lineRule="auto"/>
              <w:ind w:leftChars="-16" w:left="-34"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A014C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储能业务方面：2024年1-9月，公司大型储能产品</w:t>
            </w:r>
            <w:proofErr w:type="gramStart"/>
            <w:r w:rsidRPr="00A014C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出货达</w:t>
            </w:r>
            <w:proofErr w:type="gramEnd"/>
            <w:r w:rsidRPr="00A014C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4.4GWh，其中第三季度</w:t>
            </w:r>
            <w:proofErr w:type="gramStart"/>
            <w:r w:rsidRPr="00A014C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出货达</w:t>
            </w:r>
            <w:proofErr w:type="gramEnd"/>
            <w:r w:rsidRPr="00A014C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1.8GWh，出货量和单位净利润均创单季历史新高。储能板块净</w:t>
            </w:r>
            <w:proofErr w:type="gramStart"/>
            <w:r w:rsidRPr="00A014C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利润环</w:t>
            </w:r>
            <w:proofErr w:type="gramEnd"/>
            <w:r w:rsidRPr="00A014C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比二季度实现高速增长，为公司第三季度整体业绩做出了突出贡献。</w:t>
            </w:r>
          </w:p>
          <w:p w14:paraId="3A713C13" w14:textId="77777777" w:rsidR="00A014C2" w:rsidRDefault="00A014C2" w:rsidP="00A014C2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  <w:p w14:paraId="33F7ABCA" w14:textId="09879913" w:rsidR="00A014C2" w:rsidRPr="00A014C2" w:rsidRDefault="00A014C2" w:rsidP="00A014C2">
            <w:pPr>
              <w:pStyle w:val="af4"/>
              <w:numPr>
                <w:ilvl w:val="0"/>
                <w:numId w:val="19"/>
              </w:numPr>
              <w:spacing w:line="336" w:lineRule="auto"/>
              <w:ind w:firstLineChars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bookmarkStart w:id="0" w:name="_GoBack"/>
            <w:bookmarkEnd w:id="0"/>
            <w:r w:rsidRPr="00A014C2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四季度到明年储能业务的趋势展望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？</w:t>
            </w:r>
          </w:p>
          <w:p w14:paraId="22E293A4" w14:textId="0D62B1CE" w:rsidR="00A94320" w:rsidRDefault="0011746A" w:rsidP="00321228">
            <w:pPr>
              <w:spacing w:line="336" w:lineRule="auto"/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C059D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C059D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</w:t>
            </w:r>
            <w:r w:rsidR="00D522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大型储能</w:t>
            </w:r>
            <w:r w:rsidR="00C059D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业务覆盖</w:t>
            </w:r>
            <w:r w:rsidR="00C059D2" w:rsidRPr="00C059D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储能系统的设备研发、制造、系统集成、</w:t>
            </w:r>
            <w:r w:rsidR="00C059D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EPC Turnkey</w:t>
            </w:r>
            <w:r w:rsidR="00C059D2" w:rsidRPr="00C059D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，以及长期维护服务、</w:t>
            </w:r>
            <w:proofErr w:type="gramStart"/>
            <w:r w:rsidR="00C059D2" w:rsidRPr="00C059D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补容和</w:t>
            </w:r>
            <w:proofErr w:type="gramEnd"/>
            <w:r w:rsidR="00C059D2" w:rsidRPr="00C059D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电量交易等增值服务</w:t>
            </w:r>
            <w:r w:rsidR="00C059D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r w:rsidR="00BF59F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今年前三季度</w:t>
            </w:r>
            <w:r w:rsidR="00D522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大型储能</w:t>
            </w:r>
            <w:r w:rsidR="00BF59F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累计出货4.4GWh，全年出货</w:t>
            </w:r>
            <w:r w:rsidR="00A7354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预期</w:t>
            </w:r>
            <w:r w:rsidR="00BF59F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6.5-7.0GWh，</w:t>
            </w:r>
            <w:r w:rsidR="00BF59FA" w:rsidRPr="00C059D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四季度</w:t>
            </w:r>
            <w:r w:rsidR="00BF59F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出货量</w:t>
            </w:r>
            <w:r w:rsidR="00A7354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预计</w:t>
            </w:r>
            <w:r w:rsidR="00BF59FA" w:rsidRPr="00C059D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会进一步增长。</w:t>
            </w:r>
            <w:r w:rsidR="00192AE4" w:rsidRPr="00192AE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今年海外</w:t>
            </w:r>
            <w:proofErr w:type="gramStart"/>
            <w:r w:rsidR="00192AE4" w:rsidRPr="00192AE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大储销售</w:t>
            </w:r>
            <w:proofErr w:type="gramEnd"/>
            <w:r w:rsidR="00192AE4" w:rsidRPr="00192AE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主要在美国、欧洲（英国）、澳洲等市场</w:t>
            </w:r>
            <w:r w:rsidR="00BF048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192AE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从订单储备来看</w:t>
            </w:r>
            <w:r w:rsidR="00BF048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BF59F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在</w:t>
            </w:r>
            <w:r w:rsidR="00BF048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加拿大、</w:t>
            </w:r>
            <w:r w:rsidR="00C059D2" w:rsidRPr="00C059D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英国</w:t>
            </w:r>
            <w:r w:rsidR="00BF59F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都会有</w:t>
            </w:r>
            <w:r w:rsidR="00BF048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领先的</w:t>
            </w:r>
            <w:r w:rsidR="00C059D2" w:rsidRPr="00C059D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市场份额</w:t>
            </w:r>
            <w:r w:rsidR="00BF59F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，这些市场都有很健康的盈利水平</w:t>
            </w:r>
            <w:r w:rsidR="00C059D2" w:rsidRPr="00C059D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</w:p>
          <w:p w14:paraId="478882A2" w14:textId="77777777" w:rsidR="00D52212" w:rsidRDefault="00D52212" w:rsidP="008F3A80">
            <w:pPr>
              <w:spacing w:line="336" w:lineRule="auto"/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14:paraId="47CB6AB5" w14:textId="6737E8B2" w:rsidR="00D52212" w:rsidRPr="00321228" w:rsidRDefault="00321228" w:rsidP="00321228">
            <w:pPr>
              <w:pStyle w:val="af4"/>
              <w:numPr>
                <w:ilvl w:val="0"/>
                <w:numId w:val="19"/>
              </w:numPr>
              <w:spacing w:line="336" w:lineRule="auto"/>
              <w:ind w:firstLineChars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储能</w:t>
            </w:r>
            <w:r w:rsidR="00D52212" w:rsidRPr="00321228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最新在手订单金额和项目储备量？ 明年出货预期？</w:t>
            </w:r>
          </w:p>
          <w:p w14:paraId="6B07A469" w14:textId="5EE85B90" w:rsidR="00D52212" w:rsidRPr="00D52212" w:rsidRDefault="00D52212" w:rsidP="008C16F6">
            <w:pPr>
              <w:spacing w:line="336" w:lineRule="auto"/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D522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答：二季度末储能在手订单26亿美金，项目储备66GWh。最新情况待美股三季度披露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</w:p>
          <w:p w14:paraId="6946AD74" w14:textId="77777777" w:rsidR="00A94320" w:rsidRPr="00A94320" w:rsidRDefault="00A94320" w:rsidP="00A94320">
            <w:pPr>
              <w:spacing w:line="336" w:lineRule="auto"/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14:paraId="0A4B8917" w14:textId="7938FEAD" w:rsidR="000F522C" w:rsidRPr="0014496B" w:rsidRDefault="00BF59FA" w:rsidP="00DC5CF1">
            <w:pPr>
              <w:pStyle w:val="af4"/>
              <w:numPr>
                <w:ilvl w:val="0"/>
                <w:numId w:val="19"/>
              </w:numPr>
              <w:spacing w:line="336" w:lineRule="auto"/>
              <w:ind w:firstLineChars="0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对明年美国市场的判断和阿特斯明年在美国的目标？</w:t>
            </w:r>
          </w:p>
          <w:p w14:paraId="6078EAB2" w14:textId="130D8300" w:rsidR="002E1ED6" w:rsidRDefault="0014496B" w:rsidP="00DC6CF8">
            <w:pPr>
              <w:pStyle w:val="af4"/>
              <w:spacing w:line="336" w:lineRule="auto"/>
              <w:ind w:left="36" w:firstLineChars="154" w:firstLine="323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BF59FA" w:rsidRPr="00BF59F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IRA政策和降息利好美国光伏投资，企业对绿色电力的需求增加，加上来自数据中心的用电需求潜力，这些因素驱动美国光</w:t>
            </w:r>
            <w:proofErr w:type="gramStart"/>
            <w:r w:rsidR="00BF59FA" w:rsidRPr="00BF59F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伏市场</w:t>
            </w:r>
            <w:proofErr w:type="gramEnd"/>
            <w:r w:rsidR="00BF59FA" w:rsidRPr="00BF59F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将持续增长。</w:t>
            </w:r>
            <w:r w:rsidR="00A7354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此外，</w:t>
            </w:r>
            <w:r w:rsidR="002C4F18" w:rsidRPr="002C4F1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随着新能源发电渗透率提高和储能系统成</w:t>
            </w:r>
            <w:r w:rsidR="002C4F18" w:rsidRPr="002C4F1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本的下降，全球储能市场正在快速增长。最新市场预测2024年全球储能装机163GWh，较2023年装机增长58%，2025年仍将保持高速增长</w:t>
            </w:r>
            <w:r w:rsidR="002C4F1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r w:rsidR="002C4F18" w:rsidRPr="002C4F1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美国是海外最主要</w:t>
            </w:r>
            <w:proofErr w:type="gramStart"/>
            <w:r w:rsidR="002C4F18" w:rsidRPr="002C4F1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的大储市场</w:t>
            </w:r>
            <w:proofErr w:type="gramEnd"/>
            <w:r w:rsidR="002C4F18" w:rsidRPr="002C4F1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，此外澳洲和欧洲也是相对成熟</w:t>
            </w:r>
            <w:proofErr w:type="gramStart"/>
            <w:r w:rsidR="002C4F18" w:rsidRPr="002C4F1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的大储市场</w:t>
            </w:r>
            <w:proofErr w:type="gramEnd"/>
            <w:r w:rsidR="002C4F18" w:rsidRPr="002C4F1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，加拿大、南美项目储备也有显著增长。阿特斯在手订单覆盖这些海外关键市场和中国市场。</w:t>
            </w:r>
          </w:p>
          <w:p w14:paraId="07EF8177" w14:textId="77777777" w:rsidR="00D52212" w:rsidRDefault="00D52212" w:rsidP="00DC6CF8">
            <w:pPr>
              <w:pStyle w:val="af4"/>
              <w:spacing w:line="336" w:lineRule="auto"/>
              <w:ind w:left="36" w:firstLineChars="154" w:firstLine="323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14:paraId="7A0B806C" w14:textId="409082C1" w:rsidR="00D52212" w:rsidRPr="00D52212" w:rsidRDefault="00D52212" w:rsidP="00D52212">
            <w:pPr>
              <w:pStyle w:val="af4"/>
              <w:numPr>
                <w:ilvl w:val="0"/>
                <w:numId w:val="19"/>
              </w:numPr>
              <w:spacing w:line="336" w:lineRule="auto"/>
              <w:ind w:firstLineChars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公司</w:t>
            </w:r>
            <w:r w:rsidR="00321228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此前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发布</w:t>
            </w:r>
            <w:r w:rsidR="00321228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了员工</w:t>
            </w:r>
            <w:r w:rsidRPr="00D5221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股权激励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计划，</w:t>
            </w:r>
            <w:r w:rsidR="00321228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对</w:t>
            </w:r>
            <w:proofErr w:type="gramStart"/>
            <w:r w:rsidRPr="00D5221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明年利润</w:t>
            </w:r>
            <w:proofErr w:type="gramEnd"/>
            <w:r w:rsidR="00321228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的</w:t>
            </w:r>
            <w:r w:rsidRPr="00D5221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目标值</w:t>
            </w:r>
            <w:r w:rsidR="00E0656F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计划</w:t>
            </w:r>
            <w:r w:rsidRPr="00D52212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如何实现？</w:t>
            </w:r>
          </w:p>
          <w:p w14:paraId="0B4DB8D5" w14:textId="50BD33C3" w:rsidR="00D52212" w:rsidRPr="00D52212" w:rsidRDefault="00D52212" w:rsidP="00321228">
            <w:pPr>
              <w:tabs>
                <w:tab w:val="num" w:pos="720"/>
              </w:tabs>
              <w:spacing w:line="336" w:lineRule="auto"/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D522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49003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基于高质量的光</w:t>
            </w:r>
            <w:proofErr w:type="gramStart"/>
            <w:r w:rsidR="0049003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伏业务</w:t>
            </w:r>
            <w:proofErr w:type="gramEnd"/>
            <w:r w:rsidR="00490038" w:rsidRPr="0049003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和在储能方面的长期战略部署</w:t>
            </w:r>
            <w:r w:rsidR="0049003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，公司在2024年前三季度取得了行业领先的经营业绩</w:t>
            </w:r>
            <w:r w:rsidR="00490038" w:rsidRPr="0049003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。未来</w:t>
            </w:r>
            <w:r w:rsidR="0049003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</w:t>
            </w:r>
            <w:r w:rsidR="00490038" w:rsidRPr="0049003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也会继续利用好国际化的领先能力，全面</w:t>
            </w:r>
            <w:proofErr w:type="gramStart"/>
            <w:r w:rsidR="00490038" w:rsidRPr="0049003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发力光储双</w:t>
            </w:r>
            <w:proofErr w:type="gramEnd"/>
            <w:r w:rsidR="00490038" w:rsidRPr="0049003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赛道</w:t>
            </w:r>
            <w:r w:rsidR="0049003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储能方面，</w:t>
            </w:r>
            <w:r w:rsidRPr="00D522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二季度末在手订单26亿美金</w:t>
            </w:r>
            <w:r w:rsidR="0049003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，将</w:t>
            </w:r>
            <w:r w:rsidRPr="00D522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支撑2025年</w:t>
            </w:r>
            <w:r w:rsidR="0049003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储能</w:t>
            </w:r>
            <w:r w:rsidRPr="00D522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出货量继续高速增长，并保持健康盈利。</w:t>
            </w:r>
            <w:r w:rsidR="0032122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阿特斯</w:t>
            </w:r>
            <w:r w:rsidRPr="00D522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大</w:t>
            </w:r>
            <w:proofErr w:type="gramStart"/>
            <w:r w:rsidRPr="00D522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储业务</w:t>
            </w:r>
            <w:proofErr w:type="gramEnd"/>
            <w:r w:rsidRPr="00D522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不仅在美国、欧洲、澳洲等主要市场取得进展，在加拿大、南美等新兴市场也陆续实现突破</w:t>
            </w:r>
            <w:r w:rsidR="0049003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r w:rsidRPr="00D522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组件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方面，</w:t>
            </w:r>
            <w:r w:rsidR="0049003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将</w:t>
            </w:r>
            <w:r w:rsidRPr="00D522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继续发挥海外产能和渠道优势，稳固高价市场的领先地位。美国组件厂明年放量，收获IRA补贴收益。非美市场来看，预计明年在减值方面和其他盈利边际上能</w:t>
            </w:r>
            <w:r w:rsidR="008C16F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进一步</w:t>
            </w:r>
            <w:r w:rsidRPr="00D522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改善。此外</w:t>
            </w:r>
            <w:r w:rsidR="0049003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也会</w:t>
            </w:r>
            <w:r w:rsidRPr="00D522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通过</w:t>
            </w:r>
            <w:r w:rsidR="0049003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渠道和</w:t>
            </w:r>
            <w:r w:rsidRPr="00D522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业务模式</w:t>
            </w:r>
            <w:r w:rsidR="0049003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的创新</w:t>
            </w:r>
            <w:r w:rsidRPr="00D522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proofErr w:type="gramStart"/>
            <w:r w:rsidRPr="00D522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例如光储成套</w:t>
            </w:r>
            <w:proofErr w:type="gramEnd"/>
            <w:r w:rsidRPr="00D522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解决方案的销售，</w:t>
            </w:r>
            <w:r w:rsidR="0049003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持续改善</w:t>
            </w:r>
            <w:r w:rsidRPr="00D522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组件</w:t>
            </w:r>
            <w:r w:rsidR="0049003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业务的</w:t>
            </w:r>
            <w:r w:rsidRPr="00D522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利润。</w:t>
            </w:r>
          </w:p>
          <w:p w14:paraId="29F6965F" w14:textId="77777777" w:rsidR="00D52212" w:rsidRDefault="00D52212" w:rsidP="00D52212">
            <w:pPr>
              <w:spacing w:line="33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14:paraId="34F034B5" w14:textId="4198860C" w:rsidR="00D52212" w:rsidRPr="00321228" w:rsidRDefault="00D52212" w:rsidP="002327A9">
            <w:pPr>
              <w:pStyle w:val="af4"/>
              <w:numPr>
                <w:ilvl w:val="0"/>
                <w:numId w:val="19"/>
              </w:numPr>
              <w:spacing w:line="336" w:lineRule="auto"/>
              <w:ind w:firstLineChars="0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321228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美国组件电池工厂的最新进展？</w:t>
            </w:r>
            <w:r w:rsidR="00103110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预计明年美国组件工厂产出？</w:t>
            </w:r>
          </w:p>
          <w:p w14:paraId="60E60F18" w14:textId="58F072A4" w:rsidR="00D52212" w:rsidRDefault="00D52212" w:rsidP="00321228">
            <w:pPr>
              <w:spacing w:line="336" w:lineRule="auto"/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D522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答：美国组件工厂</w:t>
            </w:r>
            <w:r w:rsidR="008C16F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仍</w:t>
            </w:r>
            <w:r w:rsidRPr="00D522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在爬产中。结合目前全球能供给美国的有效产能，</w:t>
            </w:r>
            <w:r w:rsidR="00E0656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</w:t>
            </w:r>
            <w:r w:rsidRPr="00D522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将会以美国本土产能优先供应，并结合泰国先进产能做补充。5GW美国电池按计划推进中，目前正在进行土建施工和机电部分设计，预计2025 年内投产。</w:t>
            </w:r>
          </w:p>
          <w:p w14:paraId="03DE4108" w14:textId="77777777" w:rsidR="00D52212" w:rsidRPr="00D52212" w:rsidRDefault="00D52212" w:rsidP="00D52212">
            <w:pPr>
              <w:spacing w:line="33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14:paraId="08E3BA45" w14:textId="32429624" w:rsidR="00D52212" w:rsidRPr="00321228" w:rsidRDefault="00D52212" w:rsidP="00321228">
            <w:pPr>
              <w:pStyle w:val="af4"/>
              <w:numPr>
                <w:ilvl w:val="0"/>
                <w:numId w:val="19"/>
              </w:numPr>
              <w:spacing w:line="336" w:lineRule="auto"/>
              <w:ind w:firstLineChars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321228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三季度整体美元走弱，汇兑损益的影响？</w:t>
            </w:r>
          </w:p>
          <w:p w14:paraId="43AF7F74" w14:textId="106ACE87" w:rsidR="001D0080" w:rsidRPr="00D52212" w:rsidRDefault="00D52212" w:rsidP="00321228">
            <w:pPr>
              <w:spacing w:line="336" w:lineRule="auto"/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D522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</w:t>
            </w:r>
            <w:r w:rsidR="0032122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：三季度</w:t>
            </w:r>
            <w:r w:rsidRPr="00D5221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尽管美元走弱，公司合理运用远期外汇合约等工具进行套期保值管理，有效规避了外汇市场风险。</w:t>
            </w:r>
          </w:p>
          <w:p w14:paraId="48AABC02" w14:textId="77777777" w:rsidR="001D4961" w:rsidRDefault="001D4961" w:rsidP="00BF59FA">
            <w:pPr>
              <w:spacing w:line="33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14:paraId="6B506EF8" w14:textId="77777777" w:rsidR="00321228" w:rsidRPr="00A73543" w:rsidRDefault="00321228" w:rsidP="00321228">
            <w:pPr>
              <w:pStyle w:val="af4"/>
              <w:numPr>
                <w:ilvl w:val="0"/>
                <w:numId w:val="19"/>
              </w:numPr>
              <w:spacing w:line="336" w:lineRule="auto"/>
              <w:ind w:firstLineChars="0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proofErr w:type="gramStart"/>
            <w:r w:rsidRPr="00A73543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近期友</w:t>
            </w:r>
            <w:proofErr w:type="gramEnd"/>
            <w:r w:rsidRPr="00A73543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商在美对阿</w:t>
            </w:r>
            <w:proofErr w:type="gramStart"/>
            <w:r w:rsidRPr="00A73543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特</w:t>
            </w:r>
            <w:proofErr w:type="gramEnd"/>
            <w:r w:rsidRPr="00A73543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斯的专利起诉，对公司有何影响？</w:t>
            </w:r>
          </w:p>
          <w:p w14:paraId="5B0C7758" w14:textId="129DB22D" w:rsidR="00321228" w:rsidRPr="00321228" w:rsidRDefault="00321228" w:rsidP="00A73543">
            <w:pPr>
              <w:spacing w:line="336" w:lineRule="auto"/>
              <w:ind w:firstLineChars="200" w:firstLine="42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32122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A73543" w:rsidRPr="00A7354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公司深耕光</w:t>
            </w:r>
            <w:proofErr w:type="gramStart"/>
            <w:r w:rsidR="00A73543" w:rsidRPr="00A7354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伏行业</w:t>
            </w:r>
            <w:proofErr w:type="gramEnd"/>
            <w:r w:rsidR="00A73543" w:rsidRPr="00A7354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二十三年，一直重视科技创新和技术研发，拥有专业的技术研发团队和雄厚的研发力量。作为全球领先的新能源科技企业之一，公司高度重视知识产权，始终坚持自主创新。截至 2024 年 9 月 30 日，公司累计申请专利 4,761 项，目前维持有效的主要专利 2,242 项，专利数量行业领先。</w:t>
            </w:r>
            <w:r w:rsidRPr="0032122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阿特斯拥有充</w:t>
            </w:r>
            <w:r w:rsidRPr="0032122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足的专利储备，可以抵御潜在的专利纠纷。对专利诉讼，公司法</w:t>
            </w:r>
            <w:proofErr w:type="gramStart"/>
            <w:r w:rsidRPr="0032122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务</w:t>
            </w:r>
            <w:proofErr w:type="gramEnd"/>
            <w:r w:rsidRPr="0032122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团队、外部顾问团队会谨慎评估、积极应对，坚持通过法律途径维护自身利益。</w:t>
            </w:r>
          </w:p>
          <w:p w14:paraId="3AB05760" w14:textId="4E7868B1" w:rsidR="00321228" w:rsidRPr="00321228" w:rsidRDefault="00321228" w:rsidP="00321228">
            <w:pPr>
              <w:spacing w:line="33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</w:tc>
      </w:tr>
      <w:tr w:rsidR="006D10D0" w:rsidRPr="00755E81" w14:paraId="21993C8A" w14:textId="77777777" w:rsidTr="00755E81">
        <w:trPr>
          <w:trHeight w:val="77"/>
        </w:trPr>
        <w:tc>
          <w:tcPr>
            <w:tcW w:w="1838" w:type="dxa"/>
          </w:tcPr>
          <w:p w14:paraId="2A48988A" w14:textId="3B720F6F" w:rsidR="006D10D0" w:rsidRPr="00E433F1" w:rsidRDefault="006D10D0" w:rsidP="00E433F1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55E81"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附件（</w:t>
            </w:r>
            <w:r w:rsidRPr="00755E81"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3E10B269" w14:textId="77777777" w:rsidR="006D10D0" w:rsidRPr="00755E81" w:rsidRDefault="006D10D0" w:rsidP="00755E81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755E81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6D10D0" w:rsidRPr="00755E81" w14:paraId="2D25F232" w14:textId="77777777" w:rsidTr="006D10D0">
        <w:trPr>
          <w:trHeight w:val="77"/>
        </w:trPr>
        <w:tc>
          <w:tcPr>
            <w:tcW w:w="1838" w:type="dxa"/>
          </w:tcPr>
          <w:p w14:paraId="0EB43E2C" w14:textId="77777777" w:rsidR="006D10D0" w:rsidRPr="00755E81" w:rsidRDefault="006D10D0" w:rsidP="004A5214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755E81"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</w:tcPr>
          <w:p w14:paraId="33C1CEC4" w14:textId="24582203" w:rsidR="006D10D0" w:rsidRPr="00755E81" w:rsidRDefault="006D10D0" w:rsidP="00866984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755E81">
              <w:rPr>
                <w:rFonts w:ascii="宋体" w:eastAsia="宋体" w:hAnsi="宋体" w:cs="宋体" w:hint="eastAsia"/>
                <w:szCs w:val="21"/>
              </w:rPr>
              <w:t>202</w:t>
            </w:r>
            <w:r w:rsidR="009D3C56">
              <w:rPr>
                <w:rFonts w:ascii="宋体" w:eastAsia="宋体" w:hAnsi="宋体" w:cs="宋体"/>
                <w:szCs w:val="21"/>
              </w:rPr>
              <w:t>4</w:t>
            </w:r>
            <w:r w:rsidRPr="00755E81">
              <w:rPr>
                <w:rFonts w:ascii="宋体" w:eastAsia="宋体" w:hAnsi="宋体" w:cs="宋体" w:hint="eastAsia"/>
                <w:szCs w:val="21"/>
              </w:rPr>
              <w:t>年</w:t>
            </w:r>
            <w:r w:rsidR="00D52212">
              <w:rPr>
                <w:rFonts w:ascii="宋体" w:eastAsia="宋体" w:hAnsi="宋体" w:cs="宋体" w:hint="eastAsia"/>
                <w:szCs w:val="21"/>
              </w:rPr>
              <w:t>11</w:t>
            </w:r>
            <w:r w:rsidRPr="00755E81">
              <w:rPr>
                <w:rFonts w:ascii="宋体" w:eastAsia="宋体" w:hAnsi="宋体" w:cs="宋体" w:hint="eastAsia"/>
                <w:szCs w:val="21"/>
              </w:rPr>
              <w:t>月</w:t>
            </w:r>
            <w:r w:rsidR="00D52212">
              <w:rPr>
                <w:rFonts w:ascii="宋体" w:eastAsia="宋体" w:hAnsi="宋体" w:cs="宋体" w:hint="eastAsia"/>
                <w:szCs w:val="21"/>
              </w:rPr>
              <w:t>1</w:t>
            </w:r>
            <w:r w:rsidRPr="00755E81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554DDEBA" w14:textId="10AB9DDC" w:rsidR="00370F43" w:rsidRPr="00EB4D44" w:rsidRDefault="00370F43" w:rsidP="00E433F1">
      <w:pPr>
        <w:rPr>
          <w:rFonts w:ascii="宋体" w:eastAsia="宋体" w:hAnsi="宋体"/>
          <w:szCs w:val="21"/>
        </w:rPr>
      </w:pPr>
    </w:p>
    <w:sectPr w:rsidR="00370F43" w:rsidRPr="00EB4D44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14913" w14:textId="77777777" w:rsidR="007C6C15" w:rsidRDefault="007C6C15">
      <w:r>
        <w:separator/>
      </w:r>
    </w:p>
  </w:endnote>
  <w:endnote w:type="continuationSeparator" w:id="0">
    <w:p w14:paraId="42AA0DD4" w14:textId="77777777" w:rsidR="007C6C15" w:rsidRDefault="007C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CCBB8" w14:textId="77777777" w:rsidR="007C6C15" w:rsidRDefault="007C6C15">
      <w:r>
        <w:separator/>
      </w:r>
    </w:p>
  </w:footnote>
  <w:footnote w:type="continuationSeparator" w:id="0">
    <w:p w14:paraId="47B75637" w14:textId="77777777" w:rsidR="007C6C15" w:rsidRDefault="007C6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2A792" w14:textId="568AF391" w:rsidR="00B82E94" w:rsidRDefault="00B82E94">
    <w:pPr>
      <w:pStyle w:val="a9"/>
      <w:rPr>
        <w:rFonts w:ascii="宋体" w:eastAsia="宋体" w:hAnsi="宋体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</w:t>
    </w:r>
    <w:r w:rsidR="000E6C46">
      <w:rPr>
        <w:rFonts w:ascii="宋体" w:eastAsia="宋体" w:hAnsi="宋体"/>
      </w:rPr>
      <w:t>472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</w:t>
    </w:r>
    <w:r w:rsidR="000E6C46">
      <w:rPr>
        <w:rFonts w:ascii="宋体" w:eastAsia="宋体" w:hAnsi="宋体" w:hint="eastAsia"/>
      </w:rPr>
      <w:t>阿特斯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2F98B1"/>
    <w:multiLevelType w:val="singleLevel"/>
    <w:tmpl w:val="A52F98B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D757D9"/>
    <w:multiLevelType w:val="hybridMultilevel"/>
    <w:tmpl w:val="F54280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81754B"/>
    <w:multiLevelType w:val="hybridMultilevel"/>
    <w:tmpl w:val="29727976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05F53EDC"/>
    <w:multiLevelType w:val="hybridMultilevel"/>
    <w:tmpl w:val="684234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3B356F"/>
    <w:multiLevelType w:val="hybridMultilevel"/>
    <w:tmpl w:val="5EC631C0"/>
    <w:lvl w:ilvl="0" w:tplc="8D8E17C0">
      <w:start w:val="1"/>
      <w:numFmt w:val="decimal"/>
      <w:lvlText w:val="（%1）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 w15:restartNumberingAfterBreak="0">
    <w:nsid w:val="0AB206A8"/>
    <w:multiLevelType w:val="hybridMultilevel"/>
    <w:tmpl w:val="F4528FAC"/>
    <w:lvl w:ilvl="0" w:tplc="4F68D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887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0E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CD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8A3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AD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09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CF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42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E5D3E41"/>
    <w:multiLevelType w:val="hybridMultilevel"/>
    <w:tmpl w:val="20584C3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7" w15:restartNumberingAfterBreak="0">
    <w:nsid w:val="11A359C2"/>
    <w:multiLevelType w:val="hybridMultilevel"/>
    <w:tmpl w:val="67A8FDD0"/>
    <w:lvl w:ilvl="0" w:tplc="BA363B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1CB5584"/>
    <w:multiLevelType w:val="hybridMultilevel"/>
    <w:tmpl w:val="239A4F40"/>
    <w:lvl w:ilvl="0" w:tplc="02D02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1359637C"/>
    <w:multiLevelType w:val="hybridMultilevel"/>
    <w:tmpl w:val="9524FE64"/>
    <w:lvl w:ilvl="0" w:tplc="DD94FC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7659A2"/>
    <w:multiLevelType w:val="hybridMultilevel"/>
    <w:tmpl w:val="F7064336"/>
    <w:lvl w:ilvl="0" w:tplc="C414DD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1A8E6CF5"/>
    <w:multiLevelType w:val="hybridMultilevel"/>
    <w:tmpl w:val="9924A96C"/>
    <w:lvl w:ilvl="0" w:tplc="81866A38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CE123E0"/>
    <w:multiLevelType w:val="hybridMultilevel"/>
    <w:tmpl w:val="24D440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221E77"/>
    <w:multiLevelType w:val="hybridMultilevel"/>
    <w:tmpl w:val="AD4CEB5E"/>
    <w:lvl w:ilvl="0" w:tplc="91B42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2EA344C"/>
    <w:multiLevelType w:val="hybridMultilevel"/>
    <w:tmpl w:val="02FE1CA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5" w15:restartNumberingAfterBreak="0">
    <w:nsid w:val="25BD7959"/>
    <w:multiLevelType w:val="hybridMultilevel"/>
    <w:tmpl w:val="BA98FEE4"/>
    <w:lvl w:ilvl="0" w:tplc="BD725942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A31668F"/>
    <w:multiLevelType w:val="hybridMultilevel"/>
    <w:tmpl w:val="A824F5A0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7" w15:restartNumberingAfterBreak="0">
    <w:nsid w:val="2D781472"/>
    <w:multiLevelType w:val="hybridMultilevel"/>
    <w:tmpl w:val="228CA5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E0D7381"/>
    <w:multiLevelType w:val="hybridMultilevel"/>
    <w:tmpl w:val="B39A8F44"/>
    <w:lvl w:ilvl="0" w:tplc="C9287B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81866A38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247052D"/>
    <w:multiLevelType w:val="hybridMultilevel"/>
    <w:tmpl w:val="5F88657A"/>
    <w:lvl w:ilvl="0" w:tplc="91E8E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CD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92B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4E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E7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582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22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E8F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FE7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6FE6E74"/>
    <w:multiLevelType w:val="hybridMultilevel"/>
    <w:tmpl w:val="D56085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C040E"/>
    <w:multiLevelType w:val="hybridMultilevel"/>
    <w:tmpl w:val="B39A8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42D2DED"/>
    <w:multiLevelType w:val="hybridMultilevel"/>
    <w:tmpl w:val="C780F6A8"/>
    <w:lvl w:ilvl="0" w:tplc="379CBF4E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47D90FE0"/>
    <w:multiLevelType w:val="hybridMultilevel"/>
    <w:tmpl w:val="E17AC9BE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4" w15:restartNumberingAfterBreak="0">
    <w:nsid w:val="4C495FD1"/>
    <w:multiLevelType w:val="hybridMultilevel"/>
    <w:tmpl w:val="35AC73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D2F4CEB"/>
    <w:multiLevelType w:val="hybridMultilevel"/>
    <w:tmpl w:val="0B8C4A5C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6" w15:restartNumberingAfterBreak="0">
    <w:nsid w:val="4D9B05F7"/>
    <w:multiLevelType w:val="hybridMultilevel"/>
    <w:tmpl w:val="05B44A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2A01127"/>
    <w:multiLevelType w:val="hybridMultilevel"/>
    <w:tmpl w:val="33465922"/>
    <w:lvl w:ilvl="0" w:tplc="D5D4B7D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6A66BAB"/>
    <w:multiLevelType w:val="hybridMultilevel"/>
    <w:tmpl w:val="8EC23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7505FBF"/>
    <w:multiLevelType w:val="hybridMultilevel"/>
    <w:tmpl w:val="C048263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64612C78"/>
    <w:multiLevelType w:val="hybridMultilevel"/>
    <w:tmpl w:val="70FE21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B17190A"/>
    <w:multiLevelType w:val="hybridMultilevel"/>
    <w:tmpl w:val="5394C1CC"/>
    <w:lvl w:ilvl="0" w:tplc="554240EE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 w15:restartNumberingAfterBreak="0">
    <w:nsid w:val="6B4617B4"/>
    <w:multiLevelType w:val="hybridMultilevel"/>
    <w:tmpl w:val="01A6B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FDD3B14"/>
    <w:multiLevelType w:val="hybridMultilevel"/>
    <w:tmpl w:val="057CDA52"/>
    <w:lvl w:ilvl="0" w:tplc="9E62C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5F92144"/>
    <w:multiLevelType w:val="hybridMultilevel"/>
    <w:tmpl w:val="4C5E3876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5" w15:restartNumberingAfterBreak="0">
    <w:nsid w:val="7723543C"/>
    <w:multiLevelType w:val="hybridMultilevel"/>
    <w:tmpl w:val="B84E155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6" w15:restartNumberingAfterBreak="0">
    <w:nsid w:val="7D254A45"/>
    <w:multiLevelType w:val="hybridMultilevel"/>
    <w:tmpl w:val="65480EC0"/>
    <w:lvl w:ilvl="0" w:tplc="119870C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7" w15:restartNumberingAfterBreak="0">
    <w:nsid w:val="7F7C0BB7"/>
    <w:multiLevelType w:val="hybridMultilevel"/>
    <w:tmpl w:val="55C2486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>
    <w:abstractNumId w:val="0"/>
  </w:num>
  <w:num w:numId="2">
    <w:abstractNumId w:val="32"/>
  </w:num>
  <w:num w:numId="3">
    <w:abstractNumId w:val="7"/>
  </w:num>
  <w:num w:numId="4">
    <w:abstractNumId w:val="27"/>
  </w:num>
  <w:num w:numId="5">
    <w:abstractNumId w:val="30"/>
  </w:num>
  <w:num w:numId="6">
    <w:abstractNumId w:val="17"/>
  </w:num>
  <w:num w:numId="7">
    <w:abstractNumId w:val="24"/>
  </w:num>
  <w:num w:numId="8">
    <w:abstractNumId w:val="15"/>
  </w:num>
  <w:num w:numId="9">
    <w:abstractNumId w:val="28"/>
  </w:num>
  <w:num w:numId="10">
    <w:abstractNumId w:val="13"/>
  </w:num>
  <w:num w:numId="11">
    <w:abstractNumId w:val="33"/>
  </w:num>
  <w:num w:numId="12">
    <w:abstractNumId w:val="26"/>
  </w:num>
  <w:num w:numId="13">
    <w:abstractNumId w:val="29"/>
  </w:num>
  <w:num w:numId="14">
    <w:abstractNumId w:val="3"/>
  </w:num>
  <w:num w:numId="15">
    <w:abstractNumId w:val="20"/>
  </w:num>
  <w:num w:numId="16">
    <w:abstractNumId w:val="1"/>
  </w:num>
  <w:num w:numId="17">
    <w:abstractNumId w:val="12"/>
  </w:num>
  <w:num w:numId="18">
    <w:abstractNumId w:val="9"/>
  </w:num>
  <w:num w:numId="19">
    <w:abstractNumId w:val="18"/>
  </w:num>
  <w:num w:numId="20">
    <w:abstractNumId w:val="36"/>
  </w:num>
  <w:num w:numId="21">
    <w:abstractNumId w:val="8"/>
  </w:num>
  <w:num w:numId="22">
    <w:abstractNumId w:val="34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4"/>
  </w:num>
  <w:num w:numId="26">
    <w:abstractNumId w:val="16"/>
  </w:num>
  <w:num w:numId="27">
    <w:abstractNumId w:val="11"/>
  </w:num>
  <w:num w:numId="28">
    <w:abstractNumId w:val="6"/>
  </w:num>
  <w:num w:numId="29">
    <w:abstractNumId w:val="2"/>
  </w:num>
  <w:num w:numId="30">
    <w:abstractNumId w:val="35"/>
  </w:num>
  <w:num w:numId="31">
    <w:abstractNumId w:val="25"/>
  </w:num>
  <w:num w:numId="32">
    <w:abstractNumId w:val="37"/>
  </w:num>
  <w:num w:numId="33">
    <w:abstractNumId w:val="31"/>
  </w:num>
  <w:num w:numId="34">
    <w:abstractNumId w:val="4"/>
  </w:num>
  <w:num w:numId="35">
    <w:abstractNumId w:val="22"/>
  </w:num>
  <w:num w:numId="36">
    <w:abstractNumId w:val="5"/>
  </w:num>
  <w:num w:numId="37">
    <w:abstractNumId w:val="21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iYTM3YjU3NTBjMGQ5N2QxODAzNmVlMTA3MGVkN2QifQ=="/>
  </w:docVars>
  <w:rsids>
    <w:rsidRoot w:val="00CE2BF6"/>
    <w:rsid w:val="000020B4"/>
    <w:rsid w:val="00002324"/>
    <w:rsid w:val="000024ED"/>
    <w:rsid w:val="00003240"/>
    <w:rsid w:val="0000401B"/>
    <w:rsid w:val="00004265"/>
    <w:rsid w:val="00004692"/>
    <w:rsid w:val="000046C3"/>
    <w:rsid w:val="00005664"/>
    <w:rsid w:val="000078D6"/>
    <w:rsid w:val="00010877"/>
    <w:rsid w:val="00011C10"/>
    <w:rsid w:val="000121C4"/>
    <w:rsid w:val="00013269"/>
    <w:rsid w:val="0001351E"/>
    <w:rsid w:val="00014E80"/>
    <w:rsid w:val="000160AC"/>
    <w:rsid w:val="00016477"/>
    <w:rsid w:val="00017256"/>
    <w:rsid w:val="00017354"/>
    <w:rsid w:val="00020883"/>
    <w:rsid w:val="00020BE7"/>
    <w:rsid w:val="00021637"/>
    <w:rsid w:val="000221AF"/>
    <w:rsid w:val="00023D13"/>
    <w:rsid w:val="0002459E"/>
    <w:rsid w:val="00024758"/>
    <w:rsid w:val="00025BF3"/>
    <w:rsid w:val="00025F68"/>
    <w:rsid w:val="000265BC"/>
    <w:rsid w:val="00026902"/>
    <w:rsid w:val="00027983"/>
    <w:rsid w:val="000316C6"/>
    <w:rsid w:val="00031756"/>
    <w:rsid w:val="00031D97"/>
    <w:rsid w:val="0003255B"/>
    <w:rsid w:val="00033214"/>
    <w:rsid w:val="00033A79"/>
    <w:rsid w:val="000359EA"/>
    <w:rsid w:val="0003690B"/>
    <w:rsid w:val="000376BB"/>
    <w:rsid w:val="00040039"/>
    <w:rsid w:val="000416DE"/>
    <w:rsid w:val="00042B4B"/>
    <w:rsid w:val="00043725"/>
    <w:rsid w:val="00044A74"/>
    <w:rsid w:val="0004628A"/>
    <w:rsid w:val="00046E33"/>
    <w:rsid w:val="00046E36"/>
    <w:rsid w:val="00050D7D"/>
    <w:rsid w:val="00050F62"/>
    <w:rsid w:val="00051047"/>
    <w:rsid w:val="000513B2"/>
    <w:rsid w:val="00051E95"/>
    <w:rsid w:val="000526E4"/>
    <w:rsid w:val="0005294C"/>
    <w:rsid w:val="00053D60"/>
    <w:rsid w:val="00053DF0"/>
    <w:rsid w:val="00054553"/>
    <w:rsid w:val="00055044"/>
    <w:rsid w:val="000565B5"/>
    <w:rsid w:val="00060D38"/>
    <w:rsid w:val="0006172F"/>
    <w:rsid w:val="00062C69"/>
    <w:rsid w:val="00063E84"/>
    <w:rsid w:val="00064BE5"/>
    <w:rsid w:val="00066DB2"/>
    <w:rsid w:val="00067146"/>
    <w:rsid w:val="0006743B"/>
    <w:rsid w:val="0007019F"/>
    <w:rsid w:val="00071508"/>
    <w:rsid w:val="00071FCD"/>
    <w:rsid w:val="00073771"/>
    <w:rsid w:val="00073BCB"/>
    <w:rsid w:val="00075A6F"/>
    <w:rsid w:val="00075EB3"/>
    <w:rsid w:val="00076879"/>
    <w:rsid w:val="000771F5"/>
    <w:rsid w:val="00077501"/>
    <w:rsid w:val="00077A5A"/>
    <w:rsid w:val="0008078F"/>
    <w:rsid w:val="000824FA"/>
    <w:rsid w:val="0008261A"/>
    <w:rsid w:val="00082C22"/>
    <w:rsid w:val="00082C71"/>
    <w:rsid w:val="00082E2E"/>
    <w:rsid w:val="00083CD9"/>
    <w:rsid w:val="00084F69"/>
    <w:rsid w:val="0008540C"/>
    <w:rsid w:val="0008671D"/>
    <w:rsid w:val="00090213"/>
    <w:rsid w:val="000916BF"/>
    <w:rsid w:val="000917E5"/>
    <w:rsid w:val="0009217D"/>
    <w:rsid w:val="00092218"/>
    <w:rsid w:val="00093F2E"/>
    <w:rsid w:val="0009507B"/>
    <w:rsid w:val="000950C9"/>
    <w:rsid w:val="00095527"/>
    <w:rsid w:val="00095562"/>
    <w:rsid w:val="0009645E"/>
    <w:rsid w:val="000971E0"/>
    <w:rsid w:val="00097CE5"/>
    <w:rsid w:val="000A0904"/>
    <w:rsid w:val="000A1BD7"/>
    <w:rsid w:val="000A1CBA"/>
    <w:rsid w:val="000A27E9"/>
    <w:rsid w:val="000A3474"/>
    <w:rsid w:val="000A3997"/>
    <w:rsid w:val="000A3BEE"/>
    <w:rsid w:val="000A511D"/>
    <w:rsid w:val="000A53B7"/>
    <w:rsid w:val="000A594F"/>
    <w:rsid w:val="000A5A5F"/>
    <w:rsid w:val="000A714E"/>
    <w:rsid w:val="000A7152"/>
    <w:rsid w:val="000A7538"/>
    <w:rsid w:val="000A7EA7"/>
    <w:rsid w:val="000B1214"/>
    <w:rsid w:val="000B130E"/>
    <w:rsid w:val="000B2196"/>
    <w:rsid w:val="000B2D3B"/>
    <w:rsid w:val="000B3858"/>
    <w:rsid w:val="000B47BF"/>
    <w:rsid w:val="000B52E9"/>
    <w:rsid w:val="000B7CD1"/>
    <w:rsid w:val="000C0A89"/>
    <w:rsid w:val="000C33A0"/>
    <w:rsid w:val="000C51C5"/>
    <w:rsid w:val="000C61B0"/>
    <w:rsid w:val="000C6B83"/>
    <w:rsid w:val="000C6C6C"/>
    <w:rsid w:val="000C6E7D"/>
    <w:rsid w:val="000D0723"/>
    <w:rsid w:val="000D072C"/>
    <w:rsid w:val="000D13E9"/>
    <w:rsid w:val="000D1531"/>
    <w:rsid w:val="000D2AF8"/>
    <w:rsid w:val="000D2DAB"/>
    <w:rsid w:val="000D3C47"/>
    <w:rsid w:val="000D577D"/>
    <w:rsid w:val="000D6850"/>
    <w:rsid w:val="000D69BB"/>
    <w:rsid w:val="000D6ADD"/>
    <w:rsid w:val="000D6F75"/>
    <w:rsid w:val="000D7357"/>
    <w:rsid w:val="000D73A7"/>
    <w:rsid w:val="000E0A70"/>
    <w:rsid w:val="000E0B09"/>
    <w:rsid w:val="000E1483"/>
    <w:rsid w:val="000E257F"/>
    <w:rsid w:val="000E655E"/>
    <w:rsid w:val="000E6B65"/>
    <w:rsid w:val="000E6C46"/>
    <w:rsid w:val="000E7179"/>
    <w:rsid w:val="000E737E"/>
    <w:rsid w:val="000F0E4D"/>
    <w:rsid w:val="000F1405"/>
    <w:rsid w:val="000F18BE"/>
    <w:rsid w:val="000F1B9F"/>
    <w:rsid w:val="000F1F46"/>
    <w:rsid w:val="000F1F87"/>
    <w:rsid w:val="000F2171"/>
    <w:rsid w:val="000F2820"/>
    <w:rsid w:val="000F2F59"/>
    <w:rsid w:val="000F32C5"/>
    <w:rsid w:val="000F522C"/>
    <w:rsid w:val="000F5302"/>
    <w:rsid w:val="000F5635"/>
    <w:rsid w:val="000F5DE9"/>
    <w:rsid w:val="000F6003"/>
    <w:rsid w:val="000F6FD2"/>
    <w:rsid w:val="000F70B8"/>
    <w:rsid w:val="00100F05"/>
    <w:rsid w:val="0010118E"/>
    <w:rsid w:val="0010148F"/>
    <w:rsid w:val="001027ED"/>
    <w:rsid w:val="001029FC"/>
    <w:rsid w:val="00103110"/>
    <w:rsid w:val="001042AA"/>
    <w:rsid w:val="001056E5"/>
    <w:rsid w:val="0010576E"/>
    <w:rsid w:val="0010599A"/>
    <w:rsid w:val="00105B96"/>
    <w:rsid w:val="001062F3"/>
    <w:rsid w:val="001070C3"/>
    <w:rsid w:val="00111102"/>
    <w:rsid w:val="00111696"/>
    <w:rsid w:val="00111E98"/>
    <w:rsid w:val="001123E8"/>
    <w:rsid w:val="00112A1F"/>
    <w:rsid w:val="00114ABF"/>
    <w:rsid w:val="00116848"/>
    <w:rsid w:val="0011746A"/>
    <w:rsid w:val="00117BD5"/>
    <w:rsid w:val="001204ED"/>
    <w:rsid w:val="001208BA"/>
    <w:rsid w:val="00121387"/>
    <w:rsid w:val="001213C3"/>
    <w:rsid w:val="001217AD"/>
    <w:rsid w:val="001218DE"/>
    <w:rsid w:val="0012481E"/>
    <w:rsid w:val="00124A62"/>
    <w:rsid w:val="0012538E"/>
    <w:rsid w:val="00125433"/>
    <w:rsid w:val="001276AE"/>
    <w:rsid w:val="00131166"/>
    <w:rsid w:val="0013199C"/>
    <w:rsid w:val="00133E52"/>
    <w:rsid w:val="00134A40"/>
    <w:rsid w:val="001351EE"/>
    <w:rsid w:val="00135DF6"/>
    <w:rsid w:val="00137AE5"/>
    <w:rsid w:val="00143A46"/>
    <w:rsid w:val="00143E4D"/>
    <w:rsid w:val="00144141"/>
    <w:rsid w:val="0014496B"/>
    <w:rsid w:val="00144A73"/>
    <w:rsid w:val="00145EC1"/>
    <w:rsid w:val="00147C64"/>
    <w:rsid w:val="001512B8"/>
    <w:rsid w:val="00152C99"/>
    <w:rsid w:val="00154082"/>
    <w:rsid w:val="001541DE"/>
    <w:rsid w:val="00154266"/>
    <w:rsid w:val="00155420"/>
    <w:rsid w:val="0015572E"/>
    <w:rsid w:val="001561F0"/>
    <w:rsid w:val="00156671"/>
    <w:rsid w:val="0015751C"/>
    <w:rsid w:val="0015794B"/>
    <w:rsid w:val="00157E20"/>
    <w:rsid w:val="00160EB0"/>
    <w:rsid w:val="00160EB3"/>
    <w:rsid w:val="0016160E"/>
    <w:rsid w:val="001622B4"/>
    <w:rsid w:val="00162C87"/>
    <w:rsid w:val="001630D8"/>
    <w:rsid w:val="001642DE"/>
    <w:rsid w:val="001653EE"/>
    <w:rsid w:val="00165666"/>
    <w:rsid w:val="00165EB6"/>
    <w:rsid w:val="00166988"/>
    <w:rsid w:val="00167872"/>
    <w:rsid w:val="00167D4E"/>
    <w:rsid w:val="001708E4"/>
    <w:rsid w:val="00170970"/>
    <w:rsid w:val="001719B5"/>
    <w:rsid w:val="00171A4B"/>
    <w:rsid w:val="00171DFE"/>
    <w:rsid w:val="00171E04"/>
    <w:rsid w:val="001725B5"/>
    <w:rsid w:val="001751CA"/>
    <w:rsid w:val="00176D23"/>
    <w:rsid w:val="00176DFF"/>
    <w:rsid w:val="00177237"/>
    <w:rsid w:val="00180A4D"/>
    <w:rsid w:val="00180C2E"/>
    <w:rsid w:val="00180CD3"/>
    <w:rsid w:val="00181C66"/>
    <w:rsid w:val="00181DDD"/>
    <w:rsid w:val="001854E9"/>
    <w:rsid w:val="00185517"/>
    <w:rsid w:val="001858DE"/>
    <w:rsid w:val="00186C6F"/>
    <w:rsid w:val="00190783"/>
    <w:rsid w:val="0019088D"/>
    <w:rsid w:val="00190D10"/>
    <w:rsid w:val="00191095"/>
    <w:rsid w:val="00192AE4"/>
    <w:rsid w:val="00193AFE"/>
    <w:rsid w:val="00193EB2"/>
    <w:rsid w:val="00194674"/>
    <w:rsid w:val="00194A74"/>
    <w:rsid w:val="00194F46"/>
    <w:rsid w:val="0019520F"/>
    <w:rsid w:val="00196978"/>
    <w:rsid w:val="00196ED4"/>
    <w:rsid w:val="00197849"/>
    <w:rsid w:val="00197AAB"/>
    <w:rsid w:val="001A09EA"/>
    <w:rsid w:val="001A0D7C"/>
    <w:rsid w:val="001A2DB6"/>
    <w:rsid w:val="001A38C3"/>
    <w:rsid w:val="001A3BD7"/>
    <w:rsid w:val="001A474C"/>
    <w:rsid w:val="001A4A69"/>
    <w:rsid w:val="001A5687"/>
    <w:rsid w:val="001A6565"/>
    <w:rsid w:val="001A67D8"/>
    <w:rsid w:val="001A685F"/>
    <w:rsid w:val="001A705F"/>
    <w:rsid w:val="001A74F5"/>
    <w:rsid w:val="001B00BF"/>
    <w:rsid w:val="001B1272"/>
    <w:rsid w:val="001B15A5"/>
    <w:rsid w:val="001B25DE"/>
    <w:rsid w:val="001B2F21"/>
    <w:rsid w:val="001B3726"/>
    <w:rsid w:val="001B4888"/>
    <w:rsid w:val="001B533A"/>
    <w:rsid w:val="001C16AA"/>
    <w:rsid w:val="001C1F52"/>
    <w:rsid w:val="001C24EC"/>
    <w:rsid w:val="001C295B"/>
    <w:rsid w:val="001C2E4E"/>
    <w:rsid w:val="001C39BC"/>
    <w:rsid w:val="001C3A07"/>
    <w:rsid w:val="001C409B"/>
    <w:rsid w:val="001C649A"/>
    <w:rsid w:val="001C7008"/>
    <w:rsid w:val="001D0080"/>
    <w:rsid w:val="001D1072"/>
    <w:rsid w:val="001D163F"/>
    <w:rsid w:val="001D2B4D"/>
    <w:rsid w:val="001D2BDB"/>
    <w:rsid w:val="001D3A26"/>
    <w:rsid w:val="001D4961"/>
    <w:rsid w:val="001D71AA"/>
    <w:rsid w:val="001D7E2E"/>
    <w:rsid w:val="001E0E8C"/>
    <w:rsid w:val="001E282D"/>
    <w:rsid w:val="001E33A7"/>
    <w:rsid w:val="001E4615"/>
    <w:rsid w:val="001E4764"/>
    <w:rsid w:val="001E4E20"/>
    <w:rsid w:val="001E4F03"/>
    <w:rsid w:val="001E55CE"/>
    <w:rsid w:val="001E708E"/>
    <w:rsid w:val="001F024B"/>
    <w:rsid w:val="001F08C6"/>
    <w:rsid w:val="001F1473"/>
    <w:rsid w:val="001F1ED6"/>
    <w:rsid w:val="001F23E7"/>
    <w:rsid w:val="001F43C2"/>
    <w:rsid w:val="001F575E"/>
    <w:rsid w:val="001F71D9"/>
    <w:rsid w:val="00200735"/>
    <w:rsid w:val="0020227A"/>
    <w:rsid w:val="002055B2"/>
    <w:rsid w:val="002060FC"/>
    <w:rsid w:val="00207D0C"/>
    <w:rsid w:val="00207D0F"/>
    <w:rsid w:val="0021007F"/>
    <w:rsid w:val="0021177B"/>
    <w:rsid w:val="00211F13"/>
    <w:rsid w:val="002129EC"/>
    <w:rsid w:val="00212B18"/>
    <w:rsid w:val="00213355"/>
    <w:rsid w:val="0021354A"/>
    <w:rsid w:val="00215254"/>
    <w:rsid w:val="002153D6"/>
    <w:rsid w:val="00215D68"/>
    <w:rsid w:val="0021619B"/>
    <w:rsid w:val="002161E4"/>
    <w:rsid w:val="00216477"/>
    <w:rsid w:val="00216FD8"/>
    <w:rsid w:val="00217252"/>
    <w:rsid w:val="00220096"/>
    <w:rsid w:val="00220B4C"/>
    <w:rsid w:val="00221352"/>
    <w:rsid w:val="00222104"/>
    <w:rsid w:val="002230BD"/>
    <w:rsid w:val="0022315D"/>
    <w:rsid w:val="00223383"/>
    <w:rsid w:val="00223AFB"/>
    <w:rsid w:val="00223FA7"/>
    <w:rsid w:val="00225A00"/>
    <w:rsid w:val="00225B02"/>
    <w:rsid w:val="00226B4E"/>
    <w:rsid w:val="00230BE3"/>
    <w:rsid w:val="00232909"/>
    <w:rsid w:val="002332B6"/>
    <w:rsid w:val="00235D32"/>
    <w:rsid w:val="002362A9"/>
    <w:rsid w:val="00237350"/>
    <w:rsid w:val="002378D8"/>
    <w:rsid w:val="00240CAA"/>
    <w:rsid w:val="002412D6"/>
    <w:rsid w:val="002417F6"/>
    <w:rsid w:val="002458B7"/>
    <w:rsid w:val="00246BA6"/>
    <w:rsid w:val="0025002F"/>
    <w:rsid w:val="0025010B"/>
    <w:rsid w:val="002527EF"/>
    <w:rsid w:val="002533A8"/>
    <w:rsid w:val="00253768"/>
    <w:rsid w:val="00254336"/>
    <w:rsid w:val="00254473"/>
    <w:rsid w:val="002552B5"/>
    <w:rsid w:val="00255958"/>
    <w:rsid w:val="00256FF8"/>
    <w:rsid w:val="00257CA7"/>
    <w:rsid w:val="002602D5"/>
    <w:rsid w:val="002606AD"/>
    <w:rsid w:val="00260B00"/>
    <w:rsid w:val="0026112B"/>
    <w:rsid w:val="0026384F"/>
    <w:rsid w:val="002653C6"/>
    <w:rsid w:val="00265787"/>
    <w:rsid w:val="00266999"/>
    <w:rsid w:val="00266AF6"/>
    <w:rsid w:val="00267AD7"/>
    <w:rsid w:val="002707A2"/>
    <w:rsid w:val="00270E7E"/>
    <w:rsid w:val="002710B7"/>
    <w:rsid w:val="002712F1"/>
    <w:rsid w:val="00271B15"/>
    <w:rsid w:val="00271F04"/>
    <w:rsid w:val="002722F6"/>
    <w:rsid w:val="0027358A"/>
    <w:rsid w:val="00274400"/>
    <w:rsid w:val="00274D7B"/>
    <w:rsid w:val="00275807"/>
    <w:rsid w:val="002765D9"/>
    <w:rsid w:val="00277E62"/>
    <w:rsid w:val="0028017B"/>
    <w:rsid w:val="002801F4"/>
    <w:rsid w:val="002806E0"/>
    <w:rsid w:val="00280AD3"/>
    <w:rsid w:val="00280CCD"/>
    <w:rsid w:val="00280E71"/>
    <w:rsid w:val="00281460"/>
    <w:rsid w:val="00282DF6"/>
    <w:rsid w:val="002832AF"/>
    <w:rsid w:val="00283B2D"/>
    <w:rsid w:val="00283D82"/>
    <w:rsid w:val="002849CE"/>
    <w:rsid w:val="00285011"/>
    <w:rsid w:val="002850A7"/>
    <w:rsid w:val="00285867"/>
    <w:rsid w:val="00287F54"/>
    <w:rsid w:val="002902B7"/>
    <w:rsid w:val="00290BB5"/>
    <w:rsid w:val="00291F34"/>
    <w:rsid w:val="002930FB"/>
    <w:rsid w:val="00293B1A"/>
    <w:rsid w:val="002948F2"/>
    <w:rsid w:val="00294F91"/>
    <w:rsid w:val="002955DF"/>
    <w:rsid w:val="00296605"/>
    <w:rsid w:val="002A0F2B"/>
    <w:rsid w:val="002A0F4D"/>
    <w:rsid w:val="002A1623"/>
    <w:rsid w:val="002A1640"/>
    <w:rsid w:val="002A17A5"/>
    <w:rsid w:val="002A33B6"/>
    <w:rsid w:val="002A49F2"/>
    <w:rsid w:val="002A5519"/>
    <w:rsid w:val="002A6633"/>
    <w:rsid w:val="002A6A1C"/>
    <w:rsid w:val="002A73B9"/>
    <w:rsid w:val="002A74E4"/>
    <w:rsid w:val="002B0587"/>
    <w:rsid w:val="002B06BB"/>
    <w:rsid w:val="002B1092"/>
    <w:rsid w:val="002B314E"/>
    <w:rsid w:val="002B4644"/>
    <w:rsid w:val="002B47C0"/>
    <w:rsid w:val="002B49E3"/>
    <w:rsid w:val="002B4F0F"/>
    <w:rsid w:val="002B548E"/>
    <w:rsid w:val="002B78B6"/>
    <w:rsid w:val="002B7CCB"/>
    <w:rsid w:val="002C0EA5"/>
    <w:rsid w:val="002C1C3B"/>
    <w:rsid w:val="002C2411"/>
    <w:rsid w:val="002C4B6D"/>
    <w:rsid w:val="002C4F08"/>
    <w:rsid w:val="002C4F18"/>
    <w:rsid w:val="002C506A"/>
    <w:rsid w:val="002C5370"/>
    <w:rsid w:val="002D0B1F"/>
    <w:rsid w:val="002D1232"/>
    <w:rsid w:val="002D185D"/>
    <w:rsid w:val="002D1F13"/>
    <w:rsid w:val="002D3EAB"/>
    <w:rsid w:val="002D7380"/>
    <w:rsid w:val="002D756F"/>
    <w:rsid w:val="002E010B"/>
    <w:rsid w:val="002E1A24"/>
    <w:rsid w:val="002E1ED6"/>
    <w:rsid w:val="002E2138"/>
    <w:rsid w:val="002E37D0"/>
    <w:rsid w:val="002E4894"/>
    <w:rsid w:val="002E6A1A"/>
    <w:rsid w:val="002E7059"/>
    <w:rsid w:val="002E7430"/>
    <w:rsid w:val="002E7C4C"/>
    <w:rsid w:val="002F02C1"/>
    <w:rsid w:val="002F06A6"/>
    <w:rsid w:val="002F0788"/>
    <w:rsid w:val="002F196D"/>
    <w:rsid w:val="002F2233"/>
    <w:rsid w:val="002F3159"/>
    <w:rsid w:val="002F5E34"/>
    <w:rsid w:val="002F689D"/>
    <w:rsid w:val="002F70B5"/>
    <w:rsid w:val="002F7539"/>
    <w:rsid w:val="002F7B01"/>
    <w:rsid w:val="00300DA8"/>
    <w:rsid w:val="0030150C"/>
    <w:rsid w:val="0030206C"/>
    <w:rsid w:val="00305CB4"/>
    <w:rsid w:val="003065C3"/>
    <w:rsid w:val="0031089C"/>
    <w:rsid w:val="0031222F"/>
    <w:rsid w:val="003126C1"/>
    <w:rsid w:val="003128C6"/>
    <w:rsid w:val="00312AE1"/>
    <w:rsid w:val="003136B8"/>
    <w:rsid w:val="00314100"/>
    <w:rsid w:val="00315100"/>
    <w:rsid w:val="00316A70"/>
    <w:rsid w:val="00316A88"/>
    <w:rsid w:val="00321228"/>
    <w:rsid w:val="00321EE3"/>
    <w:rsid w:val="00322DF4"/>
    <w:rsid w:val="00323B02"/>
    <w:rsid w:val="00324B24"/>
    <w:rsid w:val="00326460"/>
    <w:rsid w:val="003264A0"/>
    <w:rsid w:val="00330614"/>
    <w:rsid w:val="00331B45"/>
    <w:rsid w:val="00331ED2"/>
    <w:rsid w:val="00332737"/>
    <w:rsid w:val="00333EFB"/>
    <w:rsid w:val="00334760"/>
    <w:rsid w:val="003369F2"/>
    <w:rsid w:val="0033746D"/>
    <w:rsid w:val="00337A11"/>
    <w:rsid w:val="00337DF5"/>
    <w:rsid w:val="00341849"/>
    <w:rsid w:val="00341E0D"/>
    <w:rsid w:val="0034216A"/>
    <w:rsid w:val="00342552"/>
    <w:rsid w:val="003434C7"/>
    <w:rsid w:val="00344509"/>
    <w:rsid w:val="00344E7F"/>
    <w:rsid w:val="00345844"/>
    <w:rsid w:val="00345E31"/>
    <w:rsid w:val="00346597"/>
    <w:rsid w:val="00346FBD"/>
    <w:rsid w:val="00352C37"/>
    <w:rsid w:val="00352CB9"/>
    <w:rsid w:val="00353426"/>
    <w:rsid w:val="003536EF"/>
    <w:rsid w:val="003555EE"/>
    <w:rsid w:val="00360F61"/>
    <w:rsid w:val="00364889"/>
    <w:rsid w:val="00364AB3"/>
    <w:rsid w:val="00364AE1"/>
    <w:rsid w:val="00365975"/>
    <w:rsid w:val="00367C6F"/>
    <w:rsid w:val="00367F53"/>
    <w:rsid w:val="00370216"/>
    <w:rsid w:val="00370D2A"/>
    <w:rsid w:val="00370F43"/>
    <w:rsid w:val="003716F9"/>
    <w:rsid w:val="00372317"/>
    <w:rsid w:val="00372E05"/>
    <w:rsid w:val="00373931"/>
    <w:rsid w:val="00374818"/>
    <w:rsid w:val="00374CF7"/>
    <w:rsid w:val="003751A7"/>
    <w:rsid w:val="00376990"/>
    <w:rsid w:val="0038144A"/>
    <w:rsid w:val="003828A9"/>
    <w:rsid w:val="003829CD"/>
    <w:rsid w:val="00383B8C"/>
    <w:rsid w:val="003853A7"/>
    <w:rsid w:val="00385F3D"/>
    <w:rsid w:val="003865FA"/>
    <w:rsid w:val="00387137"/>
    <w:rsid w:val="0038753E"/>
    <w:rsid w:val="003879E5"/>
    <w:rsid w:val="003911E4"/>
    <w:rsid w:val="003926BC"/>
    <w:rsid w:val="0039288E"/>
    <w:rsid w:val="00392A84"/>
    <w:rsid w:val="00392E4E"/>
    <w:rsid w:val="0039312B"/>
    <w:rsid w:val="00393620"/>
    <w:rsid w:val="003938EF"/>
    <w:rsid w:val="00394209"/>
    <w:rsid w:val="00396F84"/>
    <w:rsid w:val="00397606"/>
    <w:rsid w:val="00397CA5"/>
    <w:rsid w:val="003A00B8"/>
    <w:rsid w:val="003A01A4"/>
    <w:rsid w:val="003A01A7"/>
    <w:rsid w:val="003A2316"/>
    <w:rsid w:val="003A4DDB"/>
    <w:rsid w:val="003A6CCA"/>
    <w:rsid w:val="003B021C"/>
    <w:rsid w:val="003B25E3"/>
    <w:rsid w:val="003B37D6"/>
    <w:rsid w:val="003B39E1"/>
    <w:rsid w:val="003B4E4F"/>
    <w:rsid w:val="003B661C"/>
    <w:rsid w:val="003B7303"/>
    <w:rsid w:val="003B7A09"/>
    <w:rsid w:val="003C1E82"/>
    <w:rsid w:val="003C2062"/>
    <w:rsid w:val="003C2DC5"/>
    <w:rsid w:val="003C31EC"/>
    <w:rsid w:val="003C49F3"/>
    <w:rsid w:val="003C5E34"/>
    <w:rsid w:val="003D18A5"/>
    <w:rsid w:val="003D1CE9"/>
    <w:rsid w:val="003D3B86"/>
    <w:rsid w:val="003D4089"/>
    <w:rsid w:val="003D5239"/>
    <w:rsid w:val="003D53F3"/>
    <w:rsid w:val="003D664C"/>
    <w:rsid w:val="003E121A"/>
    <w:rsid w:val="003E1866"/>
    <w:rsid w:val="003E18DE"/>
    <w:rsid w:val="003E2935"/>
    <w:rsid w:val="003E3685"/>
    <w:rsid w:val="003E3CF5"/>
    <w:rsid w:val="003E4FBF"/>
    <w:rsid w:val="003E5976"/>
    <w:rsid w:val="003E5FC7"/>
    <w:rsid w:val="003E615F"/>
    <w:rsid w:val="003E7DA8"/>
    <w:rsid w:val="003F0D5C"/>
    <w:rsid w:val="003F1CB7"/>
    <w:rsid w:val="003F247C"/>
    <w:rsid w:val="003F43FC"/>
    <w:rsid w:val="003F52B7"/>
    <w:rsid w:val="00400066"/>
    <w:rsid w:val="00400230"/>
    <w:rsid w:val="004009FD"/>
    <w:rsid w:val="00402A2A"/>
    <w:rsid w:val="00403591"/>
    <w:rsid w:val="00404274"/>
    <w:rsid w:val="00404317"/>
    <w:rsid w:val="00405120"/>
    <w:rsid w:val="0040521C"/>
    <w:rsid w:val="00405E91"/>
    <w:rsid w:val="004061D9"/>
    <w:rsid w:val="00407BEE"/>
    <w:rsid w:val="00407EC9"/>
    <w:rsid w:val="004104AE"/>
    <w:rsid w:val="00410621"/>
    <w:rsid w:val="00410C08"/>
    <w:rsid w:val="00411417"/>
    <w:rsid w:val="00412E7D"/>
    <w:rsid w:val="004144EB"/>
    <w:rsid w:val="00414F3C"/>
    <w:rsid w:val="0041661F"/>
    <w:rsid w:val="004168CD"/>
    <w:rsid w:val="004170DA"/>
    <w:rsid w:val="00417B41"/>
    <w:rsid w:val="00417DD6"/>
    <w:rsid w:val="004203C5"/>
    <w:rsid w:val="00421A2D"/>
    <w:rsid w:val="0042426E"/>
    <w:rsid w:val="0042488E"/>
    <w:rsid w:val="00424CA4"/>
    <w:rsid w:val="00424F0C"/>
    <w:rsid w:val="0042620C"/>
    <w:rsid w:val="00426332"/>
    <w:rsid w:val="004264CE"/>
    <w:rsid w:val="00426EDB"/>
    <w:rsid w:val="00430B5C"/>
    <w:rsid w:val="00432A5A"/>
    <w:rsid w:val="004348C9"/>
    <w:rsid w:val="00435588"/>
    <w:rsid w:val="00435C0F"/>
    <w:rsid w:val="00436CC6"/>
    <w:rsid w:val="004376AE"/>
    <w:rsid w:val="00440B56"/>
    <w:rsid w:val="00440F91"/>
    <w:rsid w:val="00441A4E"/>
    <w:rsid w:val="00442362"/>
    <w:rsid w:val="00442838"/>
    <w:rsid w:val="00442D4F"/>
    <w:rsid w:val="0044401F"/>
    <w:rsid w:val="004441DD"/>
    <w:rsid w:val="004449B4"/>
    <w:rsid w:val="00445DAE"/>
    <w:rsid w:val="00447E9A"/>
    <w:rsid w:val="004500D6"/>
    <w:rsid w:val="00450749"/>
    <w:rsid w:val="00450BE6"/>
    <w:rsid w:val="0045177C"/>
    <w:rsid w:val="00451AF5"/>
    <w:rsid w:val="004523E5"/>
    <w:rsid w:val="0045259D"/>
    <w:rsid w:val="004525D1"/>
    <w:rsid w:val="00453809"/>
    <w:rsid w:val="0045455F"/>
    <w:rsid w:val="0045510F"/>
    <w:rsid w:val="0045525C"/>
    <w:rsid w:val="004556E6"/>
    <w:rsid w:val="00455A7C"/>
    <w:rsid w:val="004575FD"/>
    <w:rsid w:val="004578F9"/>
    <w:rsid w:val="00460191"/>
    <w:rsid w:val="00460C55"/>
    <w:rsid w:val="00461558"/>
    <w:rsid w:val="00462BFB"/>
    <w:rsid w:val="0046353E"/>
    <w:rsid w:val="004641A0"/>
    <w:rsid w:val="0046461E"/>
    <w:rsid w:val="00465D58"/>
    <w:rsid w:val="00467060"/>
    <w:rsid w:val="00467476"/>
    <w:rsid w:val="004702F7"/>
    <w:rsid w:val="00470780"/>
    <w:rsid w:val="00470C3A"/>
    <w:rsid w:val="00470E9A"/>
    <w:rsid w:val="004733CB"/>
    <w:rsid w:val="004741B6"/>
    <w:rsid w:val="00476254"/>
    <w:rsid w:val="0047698E"/>
    <w:rsid w:val="00482258"/>
    <w:rsid w:val="00482D9F"/>
    <w:rsid w:val="00483CE6"/>
    <w:rsid w:val="00484A99"/>
    <w:rsid w:val="00486B31"/>
    <w:rsid w:val="00486B50"/>
    <w:rsid w:val="00487906"/>
    <w:rsid w:val="00487E22"/>
    <w:rsid w:val="00490038"/>
    <w:rsid w:val="00490B4D"/>
    <w:rsid w:val="00490C69"/>
    <w:rsid w:val="00490CC6"/>
    <w:rsid w:val="00491410"/>
    <w:rsid w:val="00492618"/>
    <w:rsid w:val="00492F0B"/>
    <w:rsid w:val="00493F28"/>
    <w:rsid w:val="0049441D"/>
    <w:rsid w:val="004952A9"/>
    <w:rsid w:val="00496A72"/>
    <w:rsid w:val="00496C19"/>
    <w:rsid w:val="00496DAD"/>
    <w:rsid w:val="00496EB3"/>
    <w:rsid w:val="004A0331"/>
    <w:rsid w:val="004A2737"/>
    <w:rsid w:val="004A32B8"/>
    <w:rsid w:val="004A34DA"/>
    <w:rsid w:val="004A5214"/>
    <w:rsid w:val="004A5274"/>
    <w:rsid w:val="004A5FC9"/>
    <w:rsid w:val="004A6095"/>
    <w:rsid w:val="004A6102"/>
    <w:rsid w:val="004A63B3"/>
    <w:rsid w:val="004A64D1"/>
    <w:rsid w:val="004A6937"/>
    <w:rsid w:val="004B0AED"/>
    <w:rsid w:val="004B0D07"/>
    <w:rsid w:val="004B1023"/>
    <w:rsid w:val="004B2ACB"/>
    <w:rsid w:val="004B33BD"/>
    <w:rsid w:val="004B45C8"/>
    <w:rsid w:val="004B4D71"/>
    <w:rsid w:val="004B55E5"/>
    <w:rsid w:val="004C04D8"/>
    <w:rsid w:val="004C28F1"/>
    <w:rsid w:val="004C30D2"/>
    <w:rsid w:val="004C442A"/>
    <w:rsid w:val="004C4BAD"/>
    <w:rsid w:val="004C5051"/>
    <w:rsid w:val="004C6A66"/>
    <w:rsid w:val="004C6F8D"/>
    <w:rsid w:val="004D0A70"/>
    <w:rsid w:val="004D4232"/>
    <w:rsid w:val="004D5BC1"/>
    <w:rsid w:val="004D6BED"/>
    <w:rsid w:val="004E03F3"/>
    <w:rsid w:val="004E0C51"/>
    <w:rsid w:val="004E18C4"/>
    <w:rsid w:val="004E18F2"/>
    <w:rsid w:val="004E1E39"/>
    <w:rsid w:val="004E2979"/>
    <w:rsid w:val="004E2E74"/>
    <w:rsid w:val="004E39EE"/>
    <w:rsid w:val="004E3F70"/>
    <w:rsid w:val="004E6ADF"/>
    <w:rsid w:val="004E6C6B"/>
    <w:rsid w:val="004E7052"/>
    <w:rsid w:val="004E7E21"/>
    <w:rsid w:val="004F000B"/>
    <w:rsid w:val="004F0A38"/>
    <w:rsid w:val="004F1CA9"/>
    <w:rsid w:val="004F23D9"/>
    <w:rsid w:val="004F2629"/>
    <w:rsid w:val="004F59D0"/>
    <w:rsid w:val="00500B58"/>
    <w:rsid w:val="005014F1"/>
    <w:rsid w:val="00502163"/>
    <w:rsid w:val="005021EF"/>
    <w:rsid w:val="005030A7"/>
    <w:rsid w:val="005034EC"/>
    <w:rsid w:val="00503507"/>
    <w:rsid w:val="005043E0"/>
    <w:rsid w:val="00506BC0"/>
    <w:rsid w:val="005076CD"/>
    <w:rsid w:val="00507785"/>
    <w:rsid w:val="005079FD"/>
    <w:rsid w:val="00507F30"/>
    <w:rsid w:val="00507F63"/>
    <w:rsid w:val="00510E8D"/>
    <w:rsid w:val="00511931"/>
    <w:rsid w:val="00513A64"/>
    <w:rsid w:val="00513FBA"/>
    <w:rsid w:val="00514911"/>
    <w:rsid w:val="00515F1C"/>
    <w:rsid w:val="00515F4D"/>
    <w:rsid w:val="00515FF0"/>
    <w:rsid w:val="00516966"/>
    <w:rsid w:val="005205EC"/>
    <w:rsid w:val="00520DB2"/>
    <w:rsid w:val="005214EF"/>
    <w:rsid w:val="00521B75"/>
    <w:rsid w:val="00522EE8"/>
    <w:rsid w:val="00522F6E"/>
    <w:rsid w:val="00523C20"/>
    <w:rsid w:val="00524A78"/>
    <w:rsid w:val="00525034"/>
    <w:rsid w:val="00525FD5"/>
    <w:rsid w:val="005264D2"/>
    <w:rsid w:val="0052664D"/>
    <w:rsid w:val="0052783A"/>
    <w:rsid w:val="00527961"/>
    <w:rsid w:val="00531703"/>
    <w:rsid w:val="00533D06"/>
    <w:rsid w:val="005362A1"/>
    <w:rsid w:val="005402D6"/>
    <w:rsid w:val="00540C13"/>
    <w:rsid w:val="0054196D"/>
    <w:rsid w:val="00541CD0"/>
    <w:rsid w:val="00542D94"/>
    <w:rsid w:val="00542EA9"/>
    <w:rsid w:val="005445F5"/>
    <w:rsid w:val="0054539E"/>
    <w:rsid w:val="005458F6"/>
    <w:rsid w:val="00546008"/>
    <w:rsid w:val="005461D3"/>
    <w:rsid w:val="00546543"/>
    <w:rsid w:val="00547469"/>
    <w:rsid w:val="00550178"/>
    <w:rsid w:val="0055031D"/>
    <w:rsid w:val="00550B04"/>
    <w:rsid w:val="00551056"/>
    <w:rsid w:val="00552E26"/>
    <w:rsid w:val="00554121"/>
    <w:rsid w:val="0055519C"/>
    <w:rsid w:val="005559A1"/>
    <w:rsid w:val="00556225"/>
    <w:rsid w:val="00561704"/>
    <w:rsid w:val="0056222F"/>
    <w:rsid w:val="00564532"/>
    <w:rsid w:val="005648B7"/>
    <w:rsid w:val="00565297"/>
    <w:rsid w:val="005655CE"/>
    <w:rsid w:val="0056659D"/>
    <w:rsid w:val="00566F48"/>
    <w:rsid w:val="005717E6"/>
    <w:rsid w:val="0057346C"/>
    <w:rsid w:val="005737CC"/>
    <w:rsid w:val="00575452"/>
    <w:rsid w:val="005754EC"/>
    <w:rsid w:val="005759B5"/>
    <w:rsid w:val="00575AA0"/>
    <w:rsid w:val="00576DAD"/>
    <w:rsid w:val="0057785D"/>
    <w:rsid w:val="00577D4D"/>
    <w:rsid w:val="00580C5C"/>
    <w:rsid w:val="00581E5F"/>
    <w:rsid w:val="00581F77"/>
    <w:rsid w:val="005831F2"/>
    <w:rsid w:val="00584A2E"/>
    <w:rsid w:val="00584D38"/>
    <w:rsid w:val="005853D6"/>
    <w:rsid w:val="0058567E"/>
    <w:rsid w:val="00585D10"/>
    <w:rsid w:val="00586475"/>
    <w:rsid w:val="005866C7"/>
    <w:rsid w:val="00586AB0"/>
    <w:rsid w:val="00590094"/>
    <w:rsid w:val="00590AB8"/>
    <w:rsid w:val="00592863"/>
    <w:rsid w:val="00592F41"/>
    <w:rsid w:val="00593F68"/>
    <w:rsid w:val="0059533B"/>
    <w:rsid w:val="00595B80"/>
    <w:rsid w:val="0059600E"/>
    <w:rsid w:val="005975E5"/>
    <w:rsid w:val="005A02DB"/>
    <w:rsid w:val="005A1BCA"/>
    <w:rsid w:val="005A1F25"/>
    <w:rsid w:val="005A2368"/>
    <w:rsid w:val="005A2FA9"/>
    <w:rsid w:val="005A3167"/>
    <w:rsid w:val="005A37A6"/>
    <w:rsid w:val="005A3D64"/>
    <w:rsid w:val="005A3DC1"/>
    <w:rsid w:val="005A465E"/>
    <w:rsid w:val="005A473C"/>
    <w:rsid w:val="005A4980"/>
    <w:rsid w:val="005A5BEE"/>
    <w:rsid w:val="005A63D2"/>
    <w:rsid w:val="005A68E0"/>
    <w:rsid w:val="005A6DA3"/>
    <w:rsid w:val="005A710B"/>
    <w:rsid w:val="005A75D0"/>
    <w:rsid w:val="005B0655"/>
    <w:rsid w:val="005B0724"/>
    <w:rsid w:val="005B1DFE"/>
    <w:rsid w:val="005B2948"/>
    <w:rsid w:val="005B2A24"/>
    <w:rsid w:val="005B478F"/>
    <w:rsid w:val="005B4A5A"/>
    <w:rsid w:val="005B4DE9"/>
    <w:rsid w:val="005B6818"/>
    <w:rsid w:val="005B7184"/>
    <w:rsid w:val="005C0B7F"/>
    <w:rsid w:val="005C0D11"/>
    <w:rsid w:val="005C1633"/>
    <w:rsid w:val="005C16FC"/>
    <w:rsid w:val="005C3E8D"/>
    <w:rsid w:val="005C3FF0"/>
    <w:rsid w:val="005C4849"/>
    <w:rsid w:val="005C49B4"/>
    <w:rsid w:val="005C4C02"/>
    <w:rsid w:val="005C564C"/>
    <w:rsid w:val="005C5A3E"/>
    <w:rsid w:val="005C5DE7"/>
    <w:rsid w:val="005C6237"/>
    <w:rsid w:val="005C6458"/>
    <w:rsid w:val="005C7543"/>
    <w:rsid w:val="005D0EA7"/>
    <w:rsid w:val="005D117D"/>
    <w:rsid w:val="005D1C17"/>
    <w:rsid w:val="005D4625"/>
    <w:rsid w:val="005D5576"/>
    <w:rsid w:val="005D57D6"/>
    <w:rsid w:val="005D58D4"/>
    <w:rsid w:val="005D5AB1"/>
    <w:rsid w:val="005D76D0"/>
    <w:rsid w:val="005D7B28"/>
    <w:rsid w:val="005D7F79"/>
    <w:rsid w:val="005E1435"/>
    <w:rsid w:val="005E17C6"/>
    <w:rsid w:val="005E2C25"/>
    <w:rsid w:val="005E4EC2"/>
    <w:rsid w:val="005E5472"/>
    <w:rsid w:val="005E58B2"/>
    <w:rsid w:val="005E5E22"/>
    <w:rsid w:val="005E6EA2"/>
    <w:rsid w:val="005F02E0"/>
    <w:rsid w:val="005F141B"/>
    <w:rsid w:val="005F151F"/>
    <w:rsid w:val="005F2B29"/>
    <w:rsid w:val="005F36BA"/>
    <w:rsid w:val="005F43F2"/>
    <w:rsid w:val="005F54CE"/>
    <w:rsid w:val="005F5EEF"/>
    <w:rsid w:val="005F6595"/>
    <w:rsid w:val="005F6847"/>
    <w:rsid w:val="005F6F0B"/>
    <w:rsid w:val="005F6FDB"/>
    <w:rsid w:val="005F7772"/>
    <w:rsid w:val="00600962"/>
    <w:rsid w:val="00600BD3"/>
    <w:rsid w:val="006026CB"/>
    <w:rsid w:val="00602CA8"/>
    <w:rsid w:val="006042AD"/>
    <w:rsid w:val="0060582A"/>
    <w:rsid w:val="00606B9C"/>
    <w:rsid w:val="0060706D"/>
    <w:rsid w:val="00610474"/>
    <w:rsid w:val="0061097B"/>
    <w:rsid w:val="0061343C"/>
    <w:rsid w:val="006136E1"/>
    <w:rsid w:val="006141A0"/>
    <w:rsid w:val="006154A7"/>
    <w:rsid w:val="00616DDB"/>
    <w:rsid w:val="0062025D"/>
    <w:rsid w:val="00620565"/>
    <w:rsid w:val="006207A3"/>
    <w:rsid w:val="00621814"/>
    <w:rsid w:val="006221D1"/>
    <w:rsid w:val="00623E94"/>
    <w:rsid w:val="00625804"/>
    <w:rsid w:val="00626C14"/>
    <w:rsid w:val="00626C24"/>
    <w:rsid w:val="00627CAF"/>
    <w:rsid w:val="00630A72"/>
    <w:rsid w:val="00630D88"/>
    <w:rsid w:val="00630E25"/>
    <w:rsid w:val="00630F03"/>
    <w:rsid w:val="00631F90"/>
    <w:rsid w:val="00632DB8"/>
    <w:rsid w:val="00633381"/>
    <w:rsid w:val="00633799"/>
    <w:rsid w:val="0063387E"/>
    <w:rsid w:val="00634DB4"/>
    <w:rsid w:val="00635BAD"/>
    <w:rsid w:val="00635BD4"/>
    <w:rsid w:val="006364F2"/>
    <w:rsid w:val="006400FA"/>
    <w:rsid w:val="0064078A"/>
    <w:rsid w:val="00640929"/>
    <w:rsid w:val="006414C8"/>
    <w:rsid w:val="006417BD"/>
    <w:rsid w:val="00642360"/>
    <w:rsid w:val="00642397"/>
    <w:rsid w:val="006425E7"/>
    <w:rsid w:val="0064298C"/>
    <w:rsid w:val="00642B4E"/>
    <w:rsid w:val="0064436F"/>
    <w:rsid w:val="00645595"/>
    <w:rsid w:val="00645870"/>
    <w:rsid w:val="0064622A"/>
    <w:rsid w:val="00647945"/>
    <w:rsid w:val="0065021A"/>
    <w:rsid w:val="006502DF"/>
    <w:rsid w:val="00650856"/>
    <w:rsid w:val="006508AC"/>
    <w:rsid w:val="00650B3B"/>
    <w:rsid w:val="00651135"/>
    <w:rsid w:val="00651F36"/>
    <w:rsid w:val="00653F4B"/>
    <w:rsid w:val="006541D2"/>
    <w:rsid w:val="00656D09"/>
    <w:rsid w:val="006609D6"/>
    <w:rsid w:val="006620CD"/>
    <w:rsid w:val="006626AB"/>
    <w:rsid w:val="00663476"/>
    <w:rsid w:val="00664623"/>
    <w:rsid w:val="00664CA0"/>
    <w:rsid w:val="00665E20"/>
    <w:rsid w:val="0066615A"/>
    <w:rsid w:val="006661F1"/>
    <w:rsid w:val="00666B64"/>
    <w:rsid w:val="00667E4C"/>
    <w:rsid w:val="00667F88"/>
    <w:rsid w:val="00670384"/>
    <w:rsid w:val="00670A0A"/>
    <w:rsid w:val="006726E0"/>
    <w:rsid w:val="00672EF5"/>
    <w:rsid w:val="00673606"/>
    <w:rsid w:val="0067409F"/>
    <w:rsid w:val="00674D82"/>
    <w:rsid w:val="006754E1"/>
    <w:rsid w:val="00675C30"/>
    <w:rsid w:val="006761E6"/>
    <w:rsid w:val="00681002"/>
    <w:rsid w:val="00682005"/>
    <w:rsid w:val="00682025"/>
    <w:rsid w:val="0068287E"/>
    <w:rsid w:val="00682F9F"/>
    <w:rsid w:val="00683647"/>
    <w:rsid w:val="006838A4"/>
    <w:rsid w:val="00683CEE"/>
    <w:rsid w:val="00683FA0"/>
    <w:rsid w:val="00685869"/>
    <w:rsid w:val="006865A1"/>
    <w:rsid w:val="00686AE3"/>
    <w:rsid w:val="00686D5C"/>
    <w:rsid w:val="006873BB"/>
    <w:rsid w:val="00691445"/>
    <w:rsid w:val="00691641"/>
    <w:rsid w:val="00692DC9"/>
    <w:rsid w:val="006933E4"/>
    <w:rsid w:val="0069356C"/>
    <w:rsid w:val="00693714"/>
    <w:rsid w:val="006938BA"/>
    <w:rsid w:val="00693BDD"/>
    <w:rsid w:val="0069478E"/>
    <w:rsid w:val="00695745"/>
    <w:rsid w:val="00696C65"/>
    <w:rsid w:val="00696E2A"/>
    <w:rsid w:val="00697D08"/>
    <w:rsid w:val="00697F95"/>
    <w:rsid w:val="006A0581"/>
    <w:rsid w:val="006A27FC"/>
    <w:rsid w:val="006A53F8"/>
    <w:rsid w:val="006A6685"/>
    <w:rsid w:val="006A6B50"/>
    <w:rsid w:val="006A7B4F"/>
    <w:rsid w:val="006B039D"/>
    <w:rsid w:val="006B0A2F"/>
    <w:rsid w:val="006B4004"/>
    <w:rsid w:val="006B678C"/>
    <w:rsid w:val="006B7283"/>
    <w:rsid w:val="006B7305"/>
    <w:rsid w:val="006B766D"/>
    <w:rsid w:val="006B7F41"/>
    <w:rsid w:val="006C1492"/>
    <w:rsid w:val="006C1638"/>
    <w:rsid w:val="006C1CAC"/>
    <w:rsid w:val="006C204A"/>
    <w:rsid w:val="006C34CD"/>
    <w:rsid w:val="006C3968"/>
    <w:rsid w:val="006C7A59"/>
    <w:rsid w:val="006C7AA0"/>
    <w:rsid w:val="006D05E2"/>
    <w:rsid w:val="006D10D0"/>
    <w:rsid w:val="006D1515"/>
    <w:rsid w:val="006D1A37"/>
    <w:rsid w:val="006D2AC8"/>
    <w:rsid w:val="006D3130"/>
    <w:rsid w:val="006D39B7"/>
    <w:rsid w:val="006D3E10"/>
    <w:rsid w:val="006D5228"/>
    <w:rsid w:val="006D7CC4"/>
    <w:rsid w:val="006E1D27"/>
    <w:rsid w:val="006E2089"/>
    <w:rsid w:val="006E2279"/>
    <w:rsid w:val="006E42A2"/>
    <w:rsid w:val="006E5B99"/>
    <w:rsid w:val="006E5D58"/>
    <w:rsid w:val="006E5FC6"/>
    <w:rsid w:val="006E6081"/>
    <w:rsid w:val="006E681E"/>
    <w:rsid w:val="006E6AFB"/>
    <w:rsid w:val="006F0D47"/>
    <w:rsid w:val="006F10F5"/>
    <w:rsid w:val="006F134F"/>
    <w:rsid w:val="006F237E"/>
    <w:rsid w:val="006F29C4"/>
    <w:rsid w:val="006F3C4D"/>
    <w:rsid w:val="006F4243"/>
    <w:rsid w:val="006F4508"/>
    <w:rsid w:val="006F5661"/>
    <w:rsid w:val="006F7DE0"/>
    <w:rsid w:val="00700E21"/>
    <w:rsid w:val="00700E8D"/>
    <w:rsid w:val="00701518"/>
    <w:rsid w:val="00701DCC"/>
    <w:rsid w:val="007023D4"/>
    <w:rsid w:val="007027B0"/>
    <w:rsid w:val="00704D24"/>
    <w:rsid w:val="00705215"/>
    <w:rsid w:val="00705E7A"/>
    <w:rsid w:val="0070709F"/>
    <w:rsid w:val="00707561"/>
    <w:rsid w:val="007078B0"/>
    <w:rsid w:val="007122FA"/>
    <w:rsid w:val="007131C4"/>
    <w:rsid w:val="00713252"/>
    <w:rsid w:val="00713406"/>
    <w:rsid w:val="00713DB5"/>
    <w:rsid w:val="00716504"/>
    <w:rsid w:val="0071664F"/>
    <w:rsid w:val="00716706"/>
    <w:rsid w:val="00720BBB"/>
    <w:rsid w:val="0072154F"/>
    <w:rsid w:val="007218A8"/>
    <w:rsid w:val="00722B1B"/>
    <w:rsid w:val="007238D8"/>
    <w:rsid w:val="00725D9D"/>
    <w:rsid w:val="00725E78"/>
    <w:rsid w:val="0072673C"/>
    <w:rsid w:val="007310C2"/>
    <w:rsid w:val="00731D26"/>
    <w:rsid w:val="007328AA"/>
    <w:rsid w:val="0073318C"/>
    <w:rsid w:val="007331D3"/>
    <w:rsid w:val="00734EC9"/>
    <w:rsid w:val="00736A91"/>
    <w:rsid w:val="00740378"/>
    <w:rsid w:val="0074080D"/>
    <w:rsid w:val="00741251"/>
    <w:rsid w:val="007416CA"/>
    <w:rsid w:val="007417A2"/>
    <w:rsid w:val="00741CF2"/>
    <w:rsid w:val="007424DC"/>
    <w:rsid w:val="007430EA"/>
    <w:rsid w:val="007464C5"/>
    <w:rsid w:val="00746EDA"/>
    <w:rsid w:val="007508E8"/>
    <w:rsid w:val="00750A81"/>
    <w:rsid w:val="00752004"/>
    <w:rsid w:val="00752274"/>
    <w:rsid w:val="00753DCD"/>
    <w:rsid w:val="00754737"/>
    <w:rsid w:val="00754CE8"/>
    <w:rsid w:val="0075560D"/>
    <w:rsid w:val="00755E81"/>
    <w:rsid w:val="00756E13"/>
    <w:rsid w:val="0075731B"/>
    <w:rsid w:val="007575C5"/>
    <w:rsid w:val="007601AB"/>
    <w:rsid w:val="00760AEF"/>
    <w:rsid w:val="00763A37"/>
    <w:rsid w:val="00764DDA"/>
    <w:rsid w:val="00765016"/>
    <w:rsid w:val="0076503A"/>
    <w:rsid w:val="0076573F"/>
    <w:rsid w:val="00765F10"/>
    <w:rsid w:val="00765F4A"/>
    <w:rsid w:val="0076618F"/>
    <w:rsid w:val="00767CAE"/>
    <w:rsid w:val="00767EB6"/>
    <w:rsid w:val="00770FDD"/>
    <w:rsid w:val="0077343D"/>
    <w:rsid w:val="007737C5"/>
    <w:rsid w:val="00773A36"/>
    <w:rsid w:val="00775B5B"/>
    <w:rsid w:val="007767BA"/>
    <w:rsid w:val="00780906"/>
    <w:rsid w:val="00780B23"/>
    <w:rsid w:val="007819CF"/>
    <w:rsid w:val="00781B7F"/>
    <w:rsid w:val="00785793"/>
    <w:rsid w:val="0078681B"/>
    <w:rsid w:val="00787CC4"/>
    <w:rsid w:val="0079079C"/>
    <w:rsid w:val="00790A89"/>
    <w:rsid w:val="00790F03"/>
    <w:rsid w:val="00792406"/>
    <w:rsid w:val="00792D5E"/>
    <w:rsid w:val="00793D3F"/>
    <w:rsid w:val="007961B6"/>
    <w:rsid w:val="007969C1"/>
    <w:rsid w:val="00797CE4"/>
    <w:rsid w:val="007A1F9A"/>
    <w:rsid w:val="007A228B"/>
    <w:rsid w:val="007A2CE8"/>
    <w:rsid w:val="007A2DEF"/>
    <w:rsid w:val="007A6AF6"/>
    <w:rsid w:val="007A6E80"/>
    <w:rsid w:val="007A7042"/>
    <w:rsid w:val="007A7482"/>
    <w:rsid w:val="007A76D9"/>
    <w:rsid w:val="007A76E3"/>
    <w:rsid w:val="007B0E84"/>
    <w:rsid w:val="007B2E23"/>
    <w:rsid w:val="007B37DF"/>
    <w:rsid w:val="007B4214"/>
    <w:rsid w:val="007B53C2"/>
    <w:rsid w:val="007B5B91"/>
    <w:rsid w:val="007B5C30"/>
    <w:rsid w:val="007C02F5"/>
    <w:rsid w:val="007C0569"/>
    <w:rsid w:val="007C0849"/>
    <w:rsid w:val="007C0BE5"/>
    <w:rsid w:val="007C31C1"/>
    <w:rsid w:val="007C3789"/>
    <w:rsid w:val="007C429E"/>
    <w:rsid w:val="007C4467"/>
    <w:rsid w:val="007C4CCD"/>
    <w:rsid w:val="007C5FE5"/>
    <w:rsid w:val="007C6155"/>
    <w:rsid w:val="007C6C15"/>
    <w:rsid w:val="007C7934"/>
    <w:rsid w:val="007D2322"/>
    <w:rsid w:val="007D25D3"/>
    <w:rsid w:val="007D4361"/>
    <w:rsid w:val="007D530A"/>
    <w:rsid w:val="007D5A16"/>
    <w:rsid w:val="007D6930"/>
    <w:rsid w:val="007D6F01"/>
    <w:rsid w:val="007D70C0"/>
    <w:rsid w:val="007D7460"/>
    <w:rsid w:val="007D76CF"/>
    <w:rsid w:val="007E0003"/>
    <w:rsid w:val="007E0B7F"/>
    <w:rsid w:val="007E15C5"/>
    <w:rsid w:val="007E2E16"/>
    <w:rsid w:val="007E62C8"/>
    <w:rsid w:val="007E6546"/>
    <w:rsid w:val="007F0C7A"/>
    <w:rsid w:val="007F13E2"/>
    <w:rsid w:val="007F2B15"/>
    <w:rsid w:val="007F3717"/>
    <w:rsid w:val="007F3B11"/>
    <w:rsid w:val="007F4F31"/>
    <w:rsid w:val="007F5E4F"/>
    <w:rsid w:val="008010B6"/>
    <w:rsid w:val="00801455"/>
    <w:rsid w:val="00801825"/>
    <w:rsid w:val="00801A7C"/>
    <w:rsid w:val="00803A03"/>
    <w:rsid w:val="00804ADB"/>
    <w:rsid w:val="00804DE4"/>
    <w:rsid w:val="008061FB"/>
    <w:rsid w:val="00806A21"/>
    <w:rsid w:val="008076DD"/>
    <w:rsid w:val="008109E6"/>
    <w:rsid w:val="00810E9F"/>
    <w:rsid w:val="00810F20"/>
    <w:rsid w:val="00811BC9"/>
    <w:rsid w:val="00813604"/>
    <w:rsid w:val="008139CE"/>
    <w:rsid w:val="008142D2"/>
    <w:rsid w:val="008142EC"/>
    <w:rsid w:val="0081496C"/>
    <w:rsid w:val="00814B17"/>
    <w:rsid w:val="008152F5"/>
    <w:rsid w:val="008156E1"/>
    <w:rsid w:val="00815AA3"/>
    <w:rsid w:val="008166A2"/>
    <w:rsid w:val="00822926"/>
    <w:rsid w:val="00823964"/>
    <w:rsid w:val="00823D01"/>
    <w:rsid w:val="00824599"/>
    <w:rsid w:val="00824998"/>
    <w:rsid w:val="00824BAE"/>
    <w:rsid w:val="008250DE"/>
    <w:rsid w:val="00826079"/>
    <w:rsid w:val="00826105"/>
    <w:rsid w:val="00827A53"/>
    <w:rsid w:val="008304C1"/>
    <w:rsid w:val="00831464"/>
    <w:rsid w:val="0083227F"/>
    <w:rsid w:val="00832E93"/>
    <w:rsid w:val="00832FA6"/>
    <w:rsid w:val="00833DC4"/>
    <w:rsid w:val="00835270"/>
    <w:rsid w:val="008355EB"/>
    <w:rsid w:val="008361FF"/>
    <w:rsid w:val="008363CB"/>
    <w:rsid w:val="0083651A"/>
    <w:rsid w:val="00840BE1"/>
    <w:rsid w:val="0084124F"/>
    <w:rsid w:val="008414AC"/>
    <w:rsid w:val="00842402"/>
    <w:rsid w:val="008435B4"/>
    <w:rsid w:val="00843656"/>
    <w:rsid w:val="00843DB7"/>
    <w:rsid w:val="008443F4"/>
    <w:rsid w:val="008444DD"/>
    <w:rsid w:val="0084503A"/>
    <w:rsid w:val="00846E75"/>
    <w:rsid w:val="008515A2"/>
    <w:rsid w:val="00852D53"/>
    <w:rsid w:val="008530E2"/>
    <w:rsid w:val="00853361"/>
    <w:rsid w:val="008544FC"/>
    <w:rsid w:val="00855B9A"/>
    <w:rsid w:val="00855F0E"/>
    <w:rsid w:val="0085632C"/>
    <w:rsid w:val="008568F4"/>
    <w:rsid w:val="00857175"/>
    <w:rsid w:val="008573BB"/>
    <w:rsid w:val="00857656"/>
    <w:rsid w:val="00857F30"/>
    <w:rsid w:val="0086075A"/>
    <w:rsid w:val="00860B5C"/>
    <w:rsid w:val="008619E7"/>
    <w:rsid w:val="00863BC0"/>
    <w:rsid w:val="00864028"/>
    <w:rsid w:val="0086650E"/>
    <w:rsid w:val="00866984"/>
    <w:rsid w:val="00866CBE"/>
    <w:rsid w:val="00873AF0"/>
    <w:rsid w:val="00873C7E"/>
    <w:rsid w:val="008746A0"/>
    <w:rsid w:val="00874943"/>
    <w:rsid w:val="00874B27"/>
    <w:rsid w:val="00874F47"/>
    <w:rsid w:val="0087627A"/>
    <w:rsid w:val="0087665A"/>
    <w:rsid w:val="008771B0"/>
    <w:rsid w:val="0087785F"/>
    <w:rsid w:val="00877979"/>
    <w:rsid w:val="0088065C"/>
    <w:rsid w:val="00880844"/>
    <w:rsid w:val="00881CAE"/>
    <w:rsid w:val="00882231"/>
    <w:rsid w:val="008849A5"/>
    <w:rsid w:val="00884F4B"/>
    <w:rsid w:val="008856AE"/>
    <w:rsid w:val="008856BB"/>
    <w:rsid w:val="00885B40"/>
    <w:rsid w:val="0088683C"/>
    <w:rsid w:val="00886C03"/>
    <w:rsid w:val="008872B4"/>
    <w:rsid w:val="00890408"/>
    <w:rsid w:val="00892287"/>
    <w:rsid w:val="0089250B"/>
    <w:rsid w:val="00894207"/>
    <w:rsid w:val="008944B3"/>
    <w:rsid w:val="00894B70"/>
    <w:rsid w:val="00894E2C"/>
    <w:rsid w:val="00895BE2"/>
    <w:rsid w:val="008970BD"/>
    <w:rsid w:val="008972E1"/>
    <w:rsid w:val="00897889"/>
    <w:rsid w:val="00897A9D"/>
    <w:rsid w:val="00897B09"/>
    <w:rsid w:val="008A0B99"/>
    <w:rsid w:val="008A0FDF"/>
    <w:rsid w:val="008A2197"/>
    <w:rsid w:val="008A411B"/>
    <w:rsid w:val="008A7AF5"/>
    <w:rsid w:val="008B0295"/>
    <w:rsid w:val="008B0321"/>
    <w:rsid w:val="008B0B7A"/>
    <w:rsid w:val="008B0DE7"/>
    <w:rsid w:val="008B0F7D"/>
    <w:rsid w:val="008B16A2"/>
    <w:rsid w:val="008B2477"/>
    <w:rsid w:val="008B27FC"/>
    <w:rsid w:val="008B358F"/>
    <w:rsid w:val="008B4A2D"/>
    <w:rsid w:val="008B4BC5"/>
    <w:rsid w:val="008B764F"/>
    <w:rsid w:val="008C027A"/>
    <w:rsid w:val="008C07C8"/>
    <w:rsid w:val="008C16F6"/>
    <w:rsid w:val="008C2446"/>
    <w:rsid w:val="008C27B7"/>
    <w:rsid w:val="008C3364"/>
    <w:rsid w:val="008C5056"/>
    <w:rsid w:val="008C5F16"/>
    <w:rsid w:val="008C5F7E"/>
    <w:rsid w:val="008C65AC"/>
    <w:rsid w:val="008C69D2"/>
    <w:rsid w:val="008C6B1C"/>
    <w:rsid w:val="008C7329"/>
    <w:rsid w:val="008C78D9"/>
    <w:rsid w:val="008D05CB"/>
    <w:rsid w:val="008D0976"/>
    <w:rsid w:val="008D0E54"/>
    <w:rsid w:val="008D1A14"/>
    <w:rsid w:val="008D1CD4"/>
    <w:rsid w:val="008D2A3D"/>
    <w:rsid w:val="008D2F49"/>
    <w:rsid w:val="008D36E2"/>
    <w:rsid w:val="008E0087"/>
    <w:rsid w:val="008E0E11"/>
    <w:rsid w:val="008E2442"/>
    <w:rsid w:val="008E3103"/>
    <w:rsid w:val="008E3189"/>
    <w:rsid w:val="008E331E"/>
    <w:rsid w:val="008E373B"/>
    <w:rsid w:val="008E3E2E"/>
    <w:rsid w:val="008E3EE6"/>
    <w:rsid w:val="008E4EBB"/>
    <w:rsid w:val="008E517D"/>
    <w:rsid w:val="008E6639"/>
    <w:rsid w:val="008E733F"/>
    <w:rsid w:val="008E7813"/>
    <w:rsid w:val="008F0869"/>
    <w:rsid w:val="008F205D"/>
    <w:rsid w:val="008F21AB"/>
    <w:rsid w:val="008F3A80"/>
    <w:rsid w:val="008F4402"/>
    <w:rsid w:val="008F54B7"/>
    <w:rsid w:val="008F58B5"/>
    <w:rsid w:val="008F63AD"/>
    <w:rsid w:val="008F6D95"/>
    <w:rsid w:val="008F734C"/>
    <w:rsid w:val="0090042E"/>
    <w:rsid w:val="009004E7"/>
    <w:rsid w:val="00900BDA"/>
    <w:rsid w:val="0090164F"/>
    <w:rsid w:val="00901F22"/>
    <w:rsid w:val="00902833"/>
    <w:rsid w:val="009030E9"/>
    <w:rsid w:val="0090353D"/>
    <w:rsid w:val="009039E2"/>
    <w:rsid w:val="00903FF9"/>
    <w:rsid w:val="009049AC"/>
    <w:rsid w:val="009049D0"/>
    <w:rsid w:val="0090511E"/>
    <w:rsid w:val="00905B9A"/>
    <w:rsid w:val="009065E6"/>
    <w:rsid w:val="00906B2A"/>
    <w:rsid w:val="00911658"/>
    <w:rsid w:val="00912E61"/>
    <w:rsid w:val="00913B1D"/>
    <w:rsid w:val="009166C9"/>
    <w:rsid w:val="00916B27"/>
    <w:rsid w:val="0092028D"/>
    <w:rsid w:val="00921BE4"/>
    <w:rsid w:val="00921FC8"/>
    <w:rsid w:val="00922575"/>
    <w:rsid w:val="009250A8"/>
    <w:rsid w:val="009257B9"/>
    <w:rsid w:val="009305F8"/>
    <w:rsid w:val="0093085B"/>
    <w:rsid w:val="00934798"/>
    <w:rsid w:val="00937327"/>
    <w:rsid w:val="00937399"/>
    <w:rsid w:val="00940EA9"/>
    <w:rsid w:val="00940F7C"/>
    <w:rsid w:val="009413A3"/>
    <w:rsid w:val="009438AF"/>
    <w:rsid w:val="00943E45"/>
    <w:rsid w:val="0094535B"/>
    <w:rsid w:val="0094571F"/>
    <w:rsid w:val="00947895"/>
    <w:rsid w:val="0094793D"/>
    <w:rsid w:val="009526E7"/>
    <w:rsid w:val="00953665"/>
    <w:rsid w:val="00953B78"/>
    <w:rsid w:val="00953C6B"/>
    <w:rsid w:val="00954155"/>
    <w:rsid w:val="009542A5"/>
    <w:rsid w:val="0095467F"/>
    <w:rsid w:val="009556CE"/>
    <w:rsid w:val="00957C4C"/>
    <w:rsid w:val="00957EA7"/>
    <w:rsid w:val="0096096C"/>
    <w:rsid w:val="00960DA3"/>
    <w:rsid w:val="00961892"/>
    <w:rsid w:val="00962AB2"/>
    <w:rsid w:val="00962E59"/>
    <w:rsid w:val="0096301F"/>
    <w:rsid w:val="00963367"/>
    <w:rsid w:val="00963831"/>
    <w:rsid w:val="009638EC"/>
    <w:rsid w:val="00963B2C"/>
    <w:rsid w:val="00963FE4"/>
    <w:rsid w:val="00965D91"/>
    <w:rsid w:val="00965EAE"/>
    <w:rsid w:val="0096651D"/>
    <w:rsid w:val="00966A52"/>
    <w:rsid w:val="00966AEA"/>
    <w:rsid w:val="00967CC8"/>
    <w:rsid w:val="0097070D"/>
    <w:rsid w:val="00970EF0"/>
    <w:rsid w:val="00972F77"/>
    <w:rsid w:val="00973773"/>
    <w:rsid w:val="009741EA"/>
    <w:rsid w:val="009746A8"/>
    <w:rsid w:val="00974AD3"/>
    <w:rsid w:val="0097549D"/>
    <w:rsid w:val="00975BAE"/>
    <w:rsid w:val="009769B1"/>
    <w:rsid w:val="00976C5F"/>
    <w:rsid w:val="00976E48"/>
    <w:rsid w:val="0098228B"/>
    <w:rsid w:val="009837DA"/>
    <w:rsid w:val="009842E1"/>
    <w:rsid w:val="00984444"/>
    <w:rsid w:val="009845AE"/>
    <w:rsid w:val="009846A8"/>
    <w:rsid w:val="00984B3B"/>
    <w:rsid w:val="00984C93"/>
    <w:rsid w:val="00985F02"/>
    <w:rsid w:val="009861D6"/>
    <w:rsid w:val="00987302"/>
    <w:rsid w:val="00990E54"/>
    <w:rsid w:val="00991239"/>
    <w:rsid w:val="00991782"/>
    <w:rsid w:val="00991851"/>
    <w:rsid w:val="00991BF8"/>
    <w:rsid w:val="00992101"/>
    <w:rsid w:val="00992EDA"/>
    <w:rsid w:val="00993A4E"/>
    <w:rsid w:val="009952D0"/>
    <w:rsid w:val="009955CA"/>
    <w:rsid w:val="009968B5"/>
    <w:rsid w:val="009975D4"/>
    <w:rsid w:val="009A0D66"/>
    <w:rsid w:val="009A1FD3"/>
    <w:rsid w:val="009A332F"/>
    <w:rsid w:val="009A3BE3"/>
    <w:rsid w:val="009A4A83"/>
    <w:rsid w:val="009A51C8"/>
    <w:rsid w:val="009A5308"/>
    <w:rsid w:val="009A60D4"/>
    <w:rsid w:val="009A74AD"/>
    <w:rsid w:val="009A7851"/>
    <w:rsid w:val="009B0AD8"/>
    <w:rsid w:val="009B26D9"/>
    <w:rsid w:val="009B5E3E"/>
    <w:rsid w:val="009B627D"/>
    <w:rsid w:val="009B7D35"/>
    <w:rsid w:val="009C0D1A"/>
    <w:rsid w:val="009C11CB"/>
    <w:rsid w:val="009C1D73"/>
    <w:rsid w:val="009C1DA5"/>
    <w:rsid w:val="009C25F4"/>
    <w:rsid w:val="009C4244"/>
    <w:rsid w:val="009C4629"/>
    <w:rsid w:val="009C5740"/>
    <w:rsid w:val="009C6013"/>
    <w:rsid w:val="009C6265"/>
    <w:rsid w:val="009C66D9"/>
    <w:rsid w:val="009C75C7"/>
    <w:rsid w:val="009C7761"/>
    <w:rsid w:val="009C79D2"/>
    <w:rsid w:val="009C7B66"/>
    <w:rsid w:val="009D0278"/>
    <w:rsid w:val="009D03EE"/>
    <w:rsid w:val="009D15A0"/>
    <w:rsid w:val="009D2832"/>
    <w:rsid w:val="009D38F0"/>
    <w:rsid w:val="009D3C56"/>
    <w:rsid w:val="009D4380"/>
    <w:rsid w:val="009D56B6"/>
    <w:rsid w:val="009D6BE1"/>
    <w:rsid w:val="009E0EB7"/>
    <w:rsid w:val="009E1482"/>
    <w:rsid w:val="009E1F45"/>
    <w:rsid w:val="009E238D"/>
    <w:rsid w:val="009E27F2"/>
    <w:rsid w:val="009E2B8A"/>
    <w:rsid w:val="009E3C92"/>
    <w:rsid w:val="009E4F8C"/>
    <w:rsid w:val="009E5693"/>
    <w:rsid w:val="009E5CF7"/>
    <w:rsid w:val="009F2DB0"/>
    <w:rsid w:val="009F38F8"/>
    <w:rsid w:val="009F3E8A"/>
    <w:rsid w:val="009F50BF"/>
    <w:rsid w:val="009F6D8F"/>
    <w:rsid w:val="009F7CEB"/>
    <w:rsid w:val="00A01227"/>
    <w:rsid w:val="00A014C2"/>
    <w:rsid w:val="00A016AD"/>
    <w:rsid w:val="00A01E26"/>
    <w:rsid w:val="00A02202"/>
    <w:rsid w:val="00A03108"/>
    <w:rsid w:val="00A03BC7"/>
    <w:rsid w:val="00A04E68"/>
    <w:rsid w:val="00A052AD"/>
    <w:rsid w:val="00A05E85"/>
    <w:rsid w:val="00A06108"/>
    <w:rsid w:val="00A069B7"/>
    <w:rsid w:val="00A06E57"/>
    <w:rsid w:val="00A0768B"/>
    <w:rsid w:val="00A07BC9"/>
    <w:rsid w:val="00A10E30"/>
    <w:rsid w:val="00A12835"/>
    <w:rsid w:val="00A12ED8"/>
    <w:rsid w:val="00A13065"/>
    <w:rsid w:val="00A13878"/>
    <w:rsid w:val="00A13901"/>
    <w:rsid w:val="00A13982"/>
    <w:rsid w:val="00A13E00"/>
    <w:rsid w:val="00A14057"/>
    <w:rsid w:val="00A14652"/>
    <w:rsid w:val="00A15B09"/>
    <w:rsid w:val="00A16105"/>
    <w:rsid w:val="00A1678C"/>
    <w:rsid w:val="00A17BA4"/>
    <w:rsid w:val="00A201E7"/>
    <w:rsid w:val="00A20274"/>
    <w:rsid w:val="00A20C4A"/>
    <w:rsid w:val="00A21793"/>
    <w:rsid w:val="00A21A7C"/>
    <w:rsid w:val="00A229AC"/>
    <w:rsid w:val="00A22BE1"/>
    <w:rsid w:val="00A2403C"/>
    <w:rsid w:val="00A2447F"/>
    <w:rsid w:val="00A248E2"/>
    <w:rsid w:val="00A2539C"/>
    <w:rsid w:val="00A25E28"/>
    <w:rsid w:val="00A263F8"/>
    <w:rsid w:val="00A26BB4"/>
    <w:rsid w:val="00A27C83"/>
    <w:rsid w:val="00A3019B"/>
    <w:rsid w:val="00A309D2"/>
    <w:rsid w:val="00A30E55"/>
    <w:rsid w:val="00A31275"/>
    <w:rsid w:val="00A31DAD"/>
    <w:rsid w:val="00A3231C"/>
    <w:rsid w:val="00A35203"/>
    <w:rsid w:val="00A3526E"/>
    <w:rsid w:val="00A369A7"/>
    <w:rsid w:val="00A421FA"/>
    <w:rsid w:val="00A4300E"/>
    <w:rsid w:val="00A43CCD"/>
    <w:rsid w:val="00A45611"/>
    <w:rsid w:val="00A46FE2"/>
    <w:rsid w:val="00A47434"/>
    <w:rsid w:val="00A47C3E"/>
    <w:rsid w:val="00A5109B"/>
    <w:rsid w:val="00A51557"/>
    <w:rsid w:val="00A51E01"/>
    <w:rsid w:val="00A52946"/>
    <w:rsid w:val="00A5302C"/>
    <w:rsid w:val="00A532DD"/>
    <w:rsid w:val="00A53C96"/>
    <w:rsid w:val="00A56504"/>
    <w:rsid w:val="00A57083"/>
    <w:rsid w:val="00A572D9"/>
    <w:rsid w:val="00A57827"/>
    <w:rsid w:val="00A57D56"/>
    <w:rsid w:val="00A60D57"/>
    <w:rsid w:val="00A6113F"/>
    <w:rsid w:val="00A6176E"/>
    <w:rsid w:val="00A62B44"/>
    <w:rsid w:val="00A62FB2"/>
    <w:rsid w:val="00A63C91"/>
    <w:rsid w:val="00A63DB2"/>
    <w:rsid w:val="00A644DC"/>
    <w:rsid w:val="00A64695"/>
    <w:rsid w:val="00A66B6E"/>
    <w:rsid w:val="00A7048A"/>
    <w:rsid w:val="00A7096D"/>
    <w:rsid w:val="00A73543"/>
    <w:rsid w:val="00A73FA2"/>
    <w:rsid w:val="00A747DF"/>
    <w:rsid w:val="00A74D23"/>
    <w:rsid w:val="00A75C50"/>
    <w:rsid w:val="00A76122"/>
    <w:rsid w:val="00A7695B"/>
    <w:rsid w:val="00A80CB0"/>
    <w:rsid w:val="00A80DB2"/>
    <w:rsid w:val="00A81C51"/>
    <w:rsid w:val="00A830EC"/>
    <w:rsid w:val="00A83256"/>
    <w:rsid w:val="00A83D07"/>
    <w:rsid w:val="00A85B18"/>
    <w:rsid w:val="00A87A03"/>
    <w:rsid w:val="00A933A1"/>
    <w:rsid w:val="00A93571"/>
    <w:rsid w:val="00A93684"/>
    <w:rsid w:val="00A94320"/>
    <w:rsid w:val="00A94477"/>
    <w:rsid w:val="00A9455F"/>
    <w:rsid w:val="00A95905"/>
    <w:rsid w:val="00A9713B"/>
    <w:rsid w:val="00AA2387"/>
    <w:rsid w:val="00AA3C74"/>
    <w:rsid w:val="00AA5619"/>
    <w:rsid w:val="00AA6871"/>
    <w:rsid w:val="00AB3382"/>
    <w:rsid w:val="00AB5890"/>
    <w:rsid w:val="00AB6240"/>
    <w:rsid w:val="00AB7EBE"/>
    <w:rsid w:val="00AC060B"/>
    <w:rsid w:val="00AC27F3"/>
    <w:rsid w:val="00AC366A"/>
    <w:rsid w:val="00AC3886"/>
    <w:rsid w:val="00AC4222"/>
    <w:rsid w:val="00AC4A94"/>
    <w:rsid w:val="00AC5ACD"/>
    <w:rsid w:val="00AC65AD"/>
    <w:rsid w:val="00AC69EB"/>
    <w:rsid w:val="00AC76EC"/>
    <w:rsid w:val="00AD0C6E"/>
    <w:rsid w:val="00AD243C"/>
    <w:rsid w:val="00AD2F96"/>
    <w:rsid w:val="00AD3162"/>
    <w:rsid w:val="00AD3C47"/>
    <w:rsid w:val="00AD4708"/>
    <w:rsid w:val="00AD6147"/>
    <w:rsid w:val="00AD6BE8"/>
    <w:rsid w:val="00AD6DDC"/>
    <w:rsid w:val="00AD7F0A"/>
    <w:rsid w:val="00AE0186"/>
    <w:rsid w:val="00AE1CF1"/>
    <w:rsid w:val="00AE1D17"/>
    <w:rsid w:val="00AE1F9A"/>
    <w:rsid w:val="00AE34C3"/>
    <w:rsid w:val="00AE37B1"/>
    <w:rsid w:val="00AE3BEF"/>
    <w:rsid w:val="00AE4BBE"/>
    <w:rsid w:val="00AE5766"/>
    <w:rsid w:val="00AE63A8"/>
    <w:rsid w:val="00AE6430"/>
    <w:rsid w:val="00AE7553"/>
    <w:rsid w:val="00AF03EE"/>
    <w:rsid w:val="00AF0C83"/>
    <w:rsid w:val="00AF1F42"/>
    <w:rsid w:val="00AF25DE"/>
    <w:rsid w:val="00AF2E76"/>
    <w:rsid w:val="00AF6FB3"/>
    <w:rsid w:val="00AF70D9"/>
    <w:rsid w:val="00AF74EF"/>
    <w:rsid w:val="00B00855"/>
    <w:rsid w:val="00B02615"/>
    <w:rsid w:val="00B02E6D"/>
    <w:rsid w:val="00B044CE"/>
    <w:rsid w:val="00B0587C"/>
    <w:rsid w:val="00B05C5B"/>
    <w:rsid w:val="00B067F0"/>
    <w:rsid w:val="00B06A4B"/>
    <w:rsid w:val="00B06F51"/>
    <w:rsid w:val="00B07A0B"/>
    <w:rsid w:val="00B10049"/>
    <w:rsid w:val="00B10892"/>
    <w:rsid w:val="00B10957"/>
    <w:rsid w:val="00B10A42"/>
    <w:rsid w:val="00B1111E"/>
    <w:rsid w:val="00B11143"/>
    <w:rsid w:val="00B1262D"/>
    <w:rsid w:val="00B143F7"/>
    <w:rsid w:val="00B148D1"/>
    <w:rsid w:val="00B14E66"/>
    <w:rsid w:val="00B15A8C"/>
    <w:rsid w:val="00B16C50"/>
    <w:rsid w:val="00B170A1"/>
    <w:rsid w:val="00B17232"/>
    <w:rsid w:val="00B20898"/>
    <w:rsid w:val="00B215A1"/>
    <w:rsid w:val="00B22719"/>
    <w:rsid w:val="00B23FE3"/>
    <w:rsid w:val="00B275E5"/>
    <w:rsid w:val="00B27E73"/>
    <w:rsid w:val="00B308AC"/>
    <w:rsid w:val="00B30B2D"/>
    <w:rsid w:val="00B3133A"/>
    <w:rsid w:val="00B320B5"/>
    <w:rsid w:val="00B33A4B"/>
    <w:rsid w:val="00B34647"/>
    <w:rsid w:val="00B353C8"/>
    <w:rsid w:val="00B3597F"/>
    <w:rsid w:val="00B37D65"/>
    <w:rsid w:val="00B41748"/>
    <w:rsid w:val="00B41C12"/>
    <w:rsid w:val="00B41C7B"/>
    <w:rsid w:val="00B42F3D"/>
    <w:rsid w:val="00B43B99"/>
    <w:rsid w:val="00B43C92"/>
    <w:rsid w:val="00B43F94"/>
    <w:rsid w:val="00B45B29"/>
    <w:rsid w:val="00B46357"/>
    <w:rsid w:val="00B464E8"/>
    <w:rsid w:val="00B46718"/>
    <w:rsid w:val="00B5010E"/>
    <w:rsid w:val="00B52516"/>
    <w:rsid w:val="00B5282E"/>
    <w:rsid w:val="00B53B1C"/>
    <w:rsid w:val="00B53B45"/>
    <w:rsid w:val="00B540A0"/>
    <w:rsid w:val="00B54263"/>
    <w:rsid w:val="00B55A41"/>
    <w:rsid w:val="00B56A8F"/>
    <w:rsid w:val="00B56CD4"/>
    <w:rsid w:val="00B56DED"/>
    <w:rsid w:val="00B57C56"/>
    <w:rsid w:val="00B609DE"/>
    <w:rsid w:val="00B610EC"/>
    <w:rsid w:val="00B61390"/>
    <w:rsid w:val="00B63006"/>
    <w:rsid w:val="00B63264"/>
    <w:rsid w:val="00B63C0A"/>
    <w:rsid w:val="00B6448C"/>
    <w:rsid w:val="00B64701"/>
    <w:rsid w:val="00B65098"/>
    <w:rsid w:val="00B65561"/>
    <w:rsid w:val="00B658AF"/>
    <w:rsid w:val="00B71DB8"/>
    <w:rsid w:val="00B73A26"/>
    <w:rsid w:val="00B73ADC"/>
    <w:rsid w:val="00B74CDF"/>
    <w:rsid w:val="00B75187"/>
    <w:rsid w:val="00B767A3"/>
    <w:rsid w:val="00B76B60"/>
    <w:rsid w:val="00B81B02"/>
    <w:rsid w:val="00B8229A"/>
    <w:rsid w:val="00B829DC"/>
    <w:rsid w:val="00B82E94"/>
    <w:rsid w:val="00B83087"/>
    <w:rsid w:val="00B83157"/>
    <w:rsid w:val="00B849DF"/>
    <w:rsid w:val="00B87350"/>
    <w:rsid w:val="00B87948"/>
    <w:rsid w:val="00B906CD"/>
    <w:rsid w:val="00B91927"/>
    <w:rsid w:val="00B91A0D"/>
    <w:rsid w:val="00B93C60"/>
    <w:rsid w:val="00B95165"/>
    <w:rsid w:val="00B95707"/>
    <w:rsid w:val="00B95C3B"/>
    <w:rsid w:val="00B972C0"/>
    <w:rsid w:val="00B97928"/>
    <w:rsid w:val="00BA0953"/>
    <w:rsid w:val="00BA1EA0"/>
    <w:rsid w:val="00BA3858"/>
    <w:rsid w:val="00BA4F14"/>
    <w:rsid w:val="00BA5017"/>
    <w:rsid w:val="00BA6255"/>
    <w:rsid w:val="00BA76E6"/>
    <w:rsid w:val="00BA7BF0"/>
    <w:rsid w:val="00BB058C"/>
    <w:rsid w:val="00BB0F81"/>
    <w:rsid w:val="00BB10AA"/>
    <w:rsid w:val="00BB16B2"/>
    <w:rsid w:val="00BB2AB9"/>
    <w:rsid w:val="00BB4DB0"/>
    <w:rsid w:val="00BB540B"/>
    <w:rsid w:val="00BB5455"/>
    <w:rsid w:val="00BB5BBE"/>
    <w:rsid w:val="00BB7208"/>
    <w:rsid w:val="00BB79F3"/>
    <w:rsid w:val="00BC0989"/>
    <w:rsid w:val="00BC0FF0"/>
    <w:rsid w:val="00BC19AF"/>
    <w:rsid w:val="00BC1F4C"/>
    <w:rsid w:val="00BC20D4"/>
    <w:rsid w:val="00BC2F66"/>
    <w:rsid w:val="00BC382C"/>
    <w:rsid w:val="00BC4950"/>
    <w:rsid w:val="00BC6877"/>
    <w:rsid w:val="00BD0976"/>
    <w:rsid w:val="00BD0C7A"/>
    <w:rsid w:val="00BD1055"/>
    <w:rsid w:val="00BD1DCF"/>
    <w:rsid w:val="00BD36E5"/>
    <w:rsid w:val="00BD37F5"/>
    <w:rsid w:val="00BD4097"/>
    <w:rsid w:val="00BD4E2B"/>
    <w:rsid w:val="00BD57DE"/>
    <w:rsid w:val="00BD74A5"/>
    <w:rsid w:val="00BE00B1"/>
    <w:rsid w:val="00BE0B6C"/>
    <w:rsid w:val="00BE0B9D"/>
    <w:rsid w:val="00BE0E8B"/>
    <w:rsid w:val="00BE0EED"/>
    <w:rsid w:val="00BE2117"/>
    <w:rsid w:val="00BE2917"/>
    <w:rsid w:val="00BE29CD"/>
    <w:rsid w:val="00BE4551"/>
    <w:rsid w:val="00BE49E3"/>
    <w:rsid w:val="00BE4C21"/>
    <w:rsid w:val="00BE4DFA"/>
    <w:rsid w:val="00BE5BC8"/>
    <w:rsid w:val="00BE71ED"/>
    <w:rsid w:val="00BE74C7"/>
    <w:rsid w:val="00BF048F"/>
    <w:rsid w:val="00BF2162"/>
    <w:rsid w:val="00BF2572"/>
    <w:rsid w:val="00BF2EB7"/>
    <w:rsid w:val="00BF3B2E"/>
    <w:rsid w:val="00BF4592"/>
    <w:rsid w:val="00BF4B3B"/>
    <w:rsid w:val="00BF59FA"/>
    <w:rsid w:val="00BF5E26"/>
    <w:rsid w:val="00BF603E"/>
    <w:rsid w:val="00BF6E6E"/>
    <w:rsid w:val="00C00EEE"/>
    <w:rsid w:val="00C010BC"/>
    <w:rsid w:val="00C01B19"/>
    <w:rsid w:val="00C01C75"/>
    <w:rsid w:val="00C035E6"/>
    <w:rsid w:val="00C04EAF"/>
    <w:rsid w:val="00C057DB"/>
    <w:rsid w:val="00C059D2"/>
    <w:rsid w:val="00C05D36"/>
    <w:rsid w:val="00C0615F"/>
    <w:rsid w:val="00C0724F"/>
    <w:rsid w:val="00C0749A"/>
    <w:rsid w:val="00C079D7"/>
    <w:rsid w:val="00C07C98"/>
    <w:rsid w:val="00C105D1"/>
    <w:rsid w:val="00C11C2C"/>
    <w:rsid w:val="00C130AB"/>
    <w:rsid w:val="00C15B17"/>
    <w:rsid w:val="00C15BDC"/>
    <w:rsid w:val="00C15D9D"/>
    <w:rsid w:val="00C15E14"/>
    <w:rsid w:val="00C15E59"/>
    <w:rsid w:val="00C16268"/>
    <w:rsid w:val="00C1678D"/>
    <w:rsid w:val="00C20063"/>
    <w:rsid w:val="00C242E5"/>
    <w:rsid w:val="00C24E88"/>
    <w:rsid w:val="00C26866"/>
    <w:rsid w:val="00C311FE"/>
    <w:rsid w:val="00C3257E"/>
    <w:rsid w:val="00C337B4"/>
    <w:rsid w:val="00C3447B"/>
    <w:rsid w:val="00C357AC"/>
    <w:rsid w:val="00C35955"/>
    <w:rsid w:val="00C35BA3"/>
    <w:rsid w:val="00C3764E"/>
    <w:rsid w:val="00C401DD"/>
    <w:rsid w:val="00C403B9"/>
    <w:rsid w:val="00C408BF"/>
    <w:rsid w:val="00C41382"/>
    <w:rsid w:val="00C415AE"/>
    <w:rsid w:val="00C43B85"/>
    <w:rsid w:val="00C43C38"/>
    <w:rsid w:val="00C44465"/>
    <w:rsid w:val="00C444D3"/>
    <w:rsid w:val="00C46707"/>
    <w:rsid w:val="00C47583"/>
    <w:rsid w:val="00C475BF"/>
    <w:rsid w:val="00C500E8"/>
    <w:rsid w:val="00C50626"/>
    <w:rsid w:val="00C50ACE"/>
    <w:rsid w:val="00C511E8"/>
    <w:rsid w:val="00C51214"/>
    <w:rsid w:val="00C5541E"/>
    <w:rsid w:val="00C55CDC"/>
    <w:rsid w:val="00C56A55"/>
    <w:rsid w:val="00C624CD"/>
    <w:rsid w:val="00C6366B"/>
    <w:rsid w:val="00C636FC"/>
    <w:rsid w:val="00C6371B"/>
    <w:rsid w:val="00C63ACE"/>
    <w:rsid w:val="00C64C54"/>
    <w:rsid w:val="00C65C68"/>
    <w:rsid w:val="00C65CFC"/>
    <w:rsid w:val="00C65DF3"/>
    <w:rsid w:val="00C670E0"/>
    <w:rsid w:val="00C67C50"/>
    <w:rsid w:val="00C705AB"/>
    <w:rsid w:val="00C71E0C"/>
    <w:rsid w:val="00C73ECB"/>
    <w:rsid w:val="00C73F21"/>
    <w:rsid w:val="00C77009"/>
    <w:rsid w:val="00C80722"/>
    <w:rsid w:val="00C80D4E"/>
    <w:rsid w:val="00C81523"/>
    <w:rsid w:val="00C81AEE"/>
    <w:rsid w:val="00C81FC2"/>
    <w:rsid w:val="00C82547"/>
    <w:rsid w:val="00C83302"/>
    <w:rsid w:val="00C838E6"/>
    <w:rsid w:val="00C841A0"/>
    <w:rsid w:val="00C84287"/>
    <w:rsid w:val="00C8447D"/>
    <w:rsid w:val="00C84938"/>
    <w:rsid w:val="00C87D63"/>
    <w:rsid w:val="00C87EC1"/>
    <w:rsid w:val="00C9000A"/>
    <w:rsid w:val="00C902FF"/>
    <w:rsid w:val="00C909AC"/>
    <w:rsid w:val="00C911C7"/>
    <w:rsid w:val="00C91364"/>
    <w:rsid w:val="00C91A07"/>
    <w:rsid w:val="00C92DF1"/>
    <w:rsid w:val="00C95151"/>
    <w:rsid w:val="00C96C46"/>
    <w:rsid w:val="00C97D2C"/>
    <w:rsid w:val="00CA05E7"/>
    <w:rsid w:val="00CA0686"/>
    <w:rsid w:val="00CA1449"/>
    <w:rsid w:val="00CA347C"/>
    <w:rsid w:val="00CA4DB0"/>
    <w:rsid w:val="00CA50D3"/>
    <w:rsid w:val="00CA5146"/>
    <w:rsid w:val="00CA52A8"/>
    <w:rsid w:val="00CA550F"/>
    <w:rsid w:val="00CA5A82"/>
    <w:rsid w:val="00CA5C15"/>
    <w:rsid w:val="00CA5C16"/>
    <w:rsid w:val="00CA5F23"/>
    <w:rsid w:val="00CB0F22"/>
    <w:rsid w:val="00CB1F07"/>
    <w:rsid w:val="00CB290F"/>
    <w:rsid w:val="00CB4378"/>
    <w:rsid w:val="00CB536B"/>
    <w:rsid w:val="00CB56D9"/>
    <w:rsid w:val="00CB6C44"/>
    <w:rsid w:val="00CB6E32"/>
    <w:rsid w:val="00CC0559"/>
    <w:rsid w:val="00CC0FB9"/>
    <w:rsid w:val="00CC33EB"/>
    <w:rsid w:val="00CC3E70"/>
    <w:rsid w:val="00CC5C0B"/>
    <w:rsid w:val="00CC6431"/>
    <w:rsid w:val="00CC6B4B"/>
    <w:rsid w:val="00CD1172"/>
    <w:rsid w:val="00CD1285"/>
    <w:rsid w:val="00CD17B1"/>
    <w:rsid w:val="00CD1B63"/>
    <w:rsid w:val="00CD21C9"/>
    <w:rsid w:val="00CD56F1"/>
    <w:rsid w:val="00CD5807"/>
    <w:rsid w:val="00CD5D71"/>
    <w:rsid w:val="00CD61E5"/>
    <w:rsid w:val="00CD6E77"/>
    <w:rsid w:val="00CE1ADF"/>
    <w:rsid w:val="00CE1E3D"/>
    <w:rsid w:val="00CE2BF6"/>
    <w:rsid w:val="00CE30E1"/>
    <w:rsid w:val="00CE3A50"/>
    <w:rsid w:val="00CE570D"/>
    <w:rsid w:val="00CE62E4"/>
    <w:rsid w:val="00CE659D"/>
    <w:rsid w:val="00CF43D8"/>
    <w:rsid w:val="00CF44BC"/>
    <w:rsid w:val="00CF4594"/>
    <w:rsid w:val="00CF66A3"/>
    <w:rsid w:val="00CF727C"/>
    <w:rsid w:val="00CF7A8E"/>
    <w:rsid w:val="00D01469"/>
    <w:rsid w:val="00D015CF"/>
    <w:rsid w:val="00D01C54"/>
    <w:rsid w:val="00D0327A"/>
    <w:rsid w:val="00D037DE"/>
    <w:rsid w:val="00D05528"/>
    <w:rsid w:val="00D05D57"/>
    <w:rsid w:val="00D06134"/>
    <w:rsid w:val="00D0623D"/>
    <w:rsid w:val="00D07835"/>
    <w:rsid w:val="00D10A5F"/>
    <w:rsid w:val="00D12A43"/>
    <w:rsid w:val="00D1449A"/>
    <w:rsid w:val="00D14BCB"/>
    <w:rsid w:val="00D14E6F"/>
    <w:rsid w:val="00D159F1"/>
    <w:rsid w:val="00D15B4C"/>
    <w:rsid w:val="00D15EAC"/>
    <w:rsid w:val="00D161BF"/>
    <w:rsid w:val="00D16761"/>
    <w:rsid w:val="00D16B73"/>
    <w:rsid w:val="00D172E2"/>
    <w:rsid w:val="00D21B68"/>
    <w:rsid w:val="00D23648"/>
    <w:rsid w:val="00D23FBA"/>
    <w:rsid w:val="00D24840"/>
    <w:rsid w:val="00D25619"/>
    <w:rsid w:val="00D262EC"/>
    <w:rsid w:val="00D26FA2"/>
    <w:rsid w:val="00D27037"/>
    <w:rsid w:val="00D279BA"/>
    <w:rsid w:val="00D27F92"/>
    <w:rsid w:val="00D3092D"/>
    <w:rsid w:val="00D30E83"/>
    <w:rsid w:val="00D31FD3"/>
    <w:rsid w:val="00D34A17"/>
    <w:rsid w:val="00D35A4B"/>
    <w:rsid w:val="00D35BCF"/>
    <w:rsid w:val="00D36011"/>
    <w:rsid w:val="00D36DF8"/>
    <w:rsid w:val="00D406CA"/>
    <w:rsid w:val="00D42270"/>
    <w:rsid w:val="00D42808"/>
    <w:rsid w:val="00D43354"/>
    <w:rsid w:val="00D433F3"/>
    <w:rsid w:val="00D43559"/>
    <w:rsid w:val="00D446DA"/>
    <w:rsid w:val="00D4491A"/>
    <w:rsid w:val="00D45B50"/>
    <w:rsid w:val="00D45B70"/>
    <w:rsid w:val="00D45F21"/>
    <w:rsid w:val="00D46786"/>
    <w:rsid w:val="00D47F06"/>
    <w:rsid w:val="00D50840"/>
    <w:rsid w:val="00D51CAF"/>
    <w:rsid w:val="00D52212"/>
    <w:rsid w:val="00D52F7E"/>
    <w:rsid w:val="00D54B4E"/>
    <w:rsid w:val="00D574B5"/>
    <w:rsid w:val="00D57A87"/>
    <w:rsid w:val="00D57B7D"/>
    <w:rsid w:val="00D57E6D"/>
    <w:rsid w:val="00D60CD0"/>
    <w:rsid w:val="00D60D6E"/>
    <w:rsid w:val="00D6101A"/>
    <w:rsid w:val="00D61EFC"/>
    <w:rsid w:val="00D621DE"/>
    <w:rsid w:val="00D6246B"/>
    <w:rsid w:val="00D65354"/>
    <w:rsid w:val="00D6594A"/>
    <w:rsid w:val="00D66446"/>
    <w:rsid w:val="00D6660C"/>
    <w:rsid w:val="00D71CEE"/>
    <w:rsid w:val="00D72E72"/>
    <w:rsid w:val="00D73752"/>
    <w:rsid w:val="00D74556"/>
    <w:rsid w:val="00D74746"/>
    <w:rsid w:val="00D751F7"/>
    <w:rsid w:val="00D75FA4"/>
    <w:rsid w:val="00D7604D"/>
    <w:rsid w:val="00D769CF"/>
    <w:rsid w:val="00D76A09"/>
    <w:rsid w:val="00D76A3A"/>
    <w:rsid w:val="00D77543"/>
    <w:rsid w:val="00D8054E"/>
    <w:rsid w:val="00D8125D"/>
    <w:rsid w:val="00D81A02"/>
    <w:rsid w:val="00D81EAF"/>
    <w:rsid w:val="00D82C6C"/>
    <w:rsid w:val="00D83B06"/>
    <w:rsid w:val="00D83D83"/>
    <w:rsid w:val="00D844EB"/>
    <w:rsid w:val="00D8493B"/>
    <w:rsid w:val="00D84BA2"/>
    <w:rsid w:val="00D8557E"/>
    <w:rsid w:val="00D85A84"/>
    <w:rsid w:val="00D86B18"/>
    <w:rsid w:val="00D8764F"/>
    <w:rsid w:val="00D87C11"/>
    <w:rsid w:val="00D87F05"/>
    <w:rsid w:val="00D87F9A"/>
    <w:rsid w:val="00D90E2C"/>
    <w:rsid w:val="00D90FAE"/>
    <w:rsid w:val="00D924B5"/>
    <w:rsid w:val="00D92D5B"/>
    <w:rsid w:val="00D95051"/>
    <w:rsid w:val="00D974F9"/>
    <w:rsid w:val="00DA153E"/>
    <w:rsid w:val="00DA1A22"/>
    <w:rsid w:val="00DA1B06"/>
    <w:rsid w:val="00DA201C"/>
    <w:rsid w:val="00DA2DB5"/>
    <w:rsid w:val="00DA45C1"/>
    <w:rsid w:val="00DA67BC"/>
    <w:rsid w:val="00DA6FBD"/>
    <w:rsid w:val="00DB0ED2"/>
    <w:rsid w:val="00DB1021"/>
    <w:rsid w:val="00DB1201"/>
    <w:rsid w:val="00DB1BEB"/>
    <w:rsid w:val="00DB1C80"/>
    <w:rsid w:val="00DB308B"/>
    <w:rsid w:val="00DB319E"/>
    <w:rsid w:val="00DB5291"/>
    <w:rsid w:val="00DB6248"/>
    <w:rsid w:val="00DB6BD3"/>
    <w:rsid w:val="00DB760E"/>
    <w:rsid w:val="00DC0722"/>
    <w:rsid w:val="00DC0B21"/>
    <w:rsid w:val="00DC16A6"/>
    <w:rsid w:val="00DC179F"/>
    <w:rsid w:val="00DC48D3"/>
    <w:rsid w:val="00DC5AE1"/>
    <w:rsid w:val="00DC5CF1"/>
    <w:rsid w:val="00DC5FA3"/>
    <w:rsid w:val="00DC6CF8"/>
    <w:rsid w:val="00DC7440"/>
    <w:rsid w:val="00DC74BA"/>
    <w:rsid w:val="00DC7A8F"/>
    <w:rsid w:val="00DC7EEF"/>
    <w:rsid w:val="00DD2273"/>
    <w:rsid w:val="00DD34AD"/>
    <w:rsid w:val="00DD4AC4"/>
    <w:rsid w:val="00DE1299"/>
    <w:rsid w:val="00DE1400"/>
    <w:rsid w:val="00DE22D5"/>
    <w:rsid w:val="00DE2E2E"/>
    <w:rsid w:val="00DE340E"/>
    <w:rsid w:val="00DE40BD"/>
    <w:rsid w:val="00DE689E"/>
    <w:rsid w:val="00DF0B6A"/>
    <w:rsid w:val="00DF247C"/>
    <w:rsid w:val="00DF4EEF"/>
    <w:rsid w:val="00DF4FBC"/>
    <w:rsid w:val="00DF63F9"/>
    <w:rsid w:val="00E0070C"/>
    <w:rsid w:val="00E00A5B"/>
    <w:rsid w:val="00E02C96"/>
    <w:rsid w:val="00E02ED4"/>
    <w:rsid w:val="00E0385A"/>
    <w:rsid w:val="00E03F5B"/>
    <w:rsid w:val="00E04959"/>
    <w:rsid w:val="00E0558C"/>
    <w:rsid w:val="00E0656F"/>
    <w:rsid w:val="00E0682E"/>
    <w:rsid w:val="00E078CA"/>
    <w:rsid w:val="00E07DB8"/>
    <w:rsid w:val="00E1013A"/>
    <w:rsid w:val="00E137A4"/>
    <w:rsid w:val="00E149CE"/>
    <w:rsid w:val="00E15562"/>
    <w:rsid w:val="00E21419"/>
    <w:rsid w:val="00E21D9F"/>
    <w:rsid w:val="00E21E4C"/>
    <w:rsid w:val="00E21E89"/>
    <w:rsid w:val="00E240F6"/>
    <w:rsid w:val="00E244A5"/>
    <w:rsid w:val="00E2468B"/>
    <w:rsid w:val="00E25011"/>
    <w:rsid w:val="00E251F2"/>
    <w:rsid w:val="00E25B10"/>
    <w:rsid w:val="00E25BC2"/>
    <w:rsid w:val="00E2608E"/>
    <w:rsid w:val="00E26DEA"/>
    <w:rsid w:val="00E27CBB"/>
    <w:rsid w:val="00E306A4"/>
    <w:rsid w:val="00E31449"/>
    <w:rsid w:val="00E32A87"/>
    <w:rsid w:val="00E33916"/>
    <w:rsid w:val="00E33C9B"/>
    <w:rsid w:val="00E3485E"/>
    <w:rsid w:val="00E356EB"/>
    <w:rsid w:val="00E41A59"/>
    <w:rsid w:val="00E41D84"/>
    <w:rsid w:val="00E425A1"/>
    <w:rsid w:val="00E42780"/>
    <w:rsid w:val="00E42829"/>
    <w:rsid w:val="00E433F1"/>
    <w:rsid w:val="00E45099"/>
    <w:rsid w:val="00E456FC"/>
    <w:rsid w:val="00E45B74"/>
    <w:rsid w:val="00E50FA3"/>
    <w:rsid w:val="00E516DF"/>
    <w:rsid w:val="00E51D11"/>
    <w:rsid w:val="00E51FAB"/>
    <w:rsid w:val="00E544DD"/>
    <w:rsid w:val="00E54FF7"/>
    <w:rsid w:val="00E5513F"/>
    <w:rsid w:val="00E569D0"/>
    <w:rsid w:val="00E60898"/>
    <w:rsid w:val="00E6126E"/>
    <w:rsid w:val="00E615D6"/>
    <w:rsid w:val="00E6169B"/>
    <w:rsid w:val="00E61C31"/>
    <w:rsid w:val="00E6529F"/>
    <w:rsid w:val="00E65C72"/>
    <w:rsid w:val="00E716E2"/>
    <w:rsid w:val="00E71CF3"/>
    <w:rsid w:val="00E72A69"/>
    <w:rsid w:val="00E72C6C"/>
    <w:rsid w:val="00E73C4D"/>
    <w:rsid w:val="00E743B9"/>
    <w:rsid w:val="00E75FBC"/>
    <w:rsid w:val="00E767E0"/>
    <w:rsid w:val="00E76DE6"/>
    <w:rsid w:val="00E7756E"/>
    <w:rsid w:val="00E80111"/>
    <w:rsid w:val="00E80945"/>
    <w:rsid w:val="00E819BC"/>
    <w:rsid w:val="00E81F5F"/>
    <w:rsid w:val="00E83405"/>
    <w:rsid w:val="00E8367E"/>
    <w:rsid w:val="00E83B58"/>
    <w:rsid w:val="00E83C04"/>
    <w:rsid w:val="00E84EA8"/>
    <w:rsid w:val="00E851CA"/>
    <w:rsid w:val="00E86AC1"/>
    <w:rsid w:val="00E90511"/>
    <w:rsid w:val="00E90D0D"/>
    <w:rsid w:val="00E920CD"/>
    <w:rsid w:val="00E920DF"/>
    <w:rsid w:val="00E92877"/>
    <w:rsid w:val="00E94ABA"/>
    <w:rsid w:val="00E950FF"/>
    <w:rsid w:val="00E95A5A"/>
    <w:rsid w:val="00E96DD9"/>
    <w:rsid w:val="00EA10B8"/>
    <w:rsid w:val="00EA10BB"/>
    <w:rsid w:val="00EA2212"/>
    <w:rsid w:val="00EA2300"/>
    <w:rsid w:val="00EA26BB"/>
    <w:rsid w:val="00EA447B"/>
    <w:rsid w:val="00EA4A28"/>
    <w:rsid w:val="00EA4BE9"/>
    <w:rsid w:val="00EA6FF4"/>
    <w:rsid w:val="00EB14B2"/>
    <w:rsid w:val="00EB1F77"/>
    <w:rsid w:val="00EB3792"/>
    <w:rsid w:val="00EB3BEB"/>
    <w:rsid w:val="00EB4D44"/>
    <w:rsid w:val="00EB5655"/>
    <w:rsid w:val="00EB5792"/>
    <w:rsid w:val="00EB71ED"/>
    <w:rsid w:val="00EC0361"/>
    <w:rsid w:val="00EC0F24"/>
    <w:rsid w:val="00EC13AC"/>
    <w:rsid w:val="00EC1CC3"/>
    <w:rsid w:val="00EC2F03"/>
    <w:rsid w:val="00EC3E4A"/>
    <w:rsid w:val="00EC4BDB"/>
    <w:rsid w:val="00EC52F5"/>
    <w:rsid w:val="00EC7508"/>
    <w:rsid w:val="00ED0509"/>
    <w:rsid w:val="00ED0F7F"/>
    <w:rsid w:val="00ED0F94"/>
    <w:rsid w:val="00ED1024"/>
    <w:rsid w:val="00ED158A"/>
    <w:rsid w:val="00ED411D"/>
    <w:rsid w:val="00ED4199"/>
    <w:rsid w:val="00ED54CE"/>
    <w:rsid w:val="00ED5A73"/>
    <w:rsid w:val="00EE0DD5"/>
    <w:rsid w:val="00EE1A60"/>
    <w:rsid w:val="00EE24E4"/>
    <w:rsid w:val="00EE2B2D"/>
    <w:rsid w:val="00EE2F26"/>
    <w:rsid w:val="00EE3217"/>
    <w:rsid w:val="00EE44F9"/>
    <w:rsid w:val="00EE4BE3"/>
    <w:rsid w:val="00EE5DB4"/>
    <w:rsid w:val="00EE68B6"/>
    <w:rsid w:val="00EE6956"/>
    <w:rsid w:val="00EE778D"/>
    <w:rsid w:val="00EF0C70"/>
    <w:rsid w:val="00EF2E53"/>
    <w:rsid w:val="00EF4668"/>
    <w:rsid w:val="00EF5429"/>
    <w:rsid w:val="00EF5956"/>
    <w:rsid w:val="00EF5A92"/>
    <w:rsid w:val="00EF5DAF"/>
    <w:rsid w:val="00EF6458"/>
    <w:rsid w:val="00EF6550"/>
    <w:rsid w:val="00EF6AEF"/>
    <w:rsid w:val="00EF7548"/>
    <w:rsid w:val="00EF7E78"/>
    <w:rsid w:val="00F004C8"/>
    <w:rsid w:val="00F0175E"/>
    <w:rsid w:val="00F0209C"/>
    <w:rsid w:val="00F021FF"/>
    <w:rsid w:val="00F02323"/>
    <w:rsid w:val="00F02875"/>
    <w:rsid w:val="00F02F20"/>
    <w:rsid w:val="00F03B37"/>
    <w:rsid w:val="00F03C39"/>
    <w:rsid w:val="00F04F7D"/>
    <w:rsid w:val="00F05A32"/>
    <w:rsid w:val="00F05EA9"/>
    <w:rsid w:val="00F07120"/>
    <w:rsid w:val="00F07348"/>
    <w:rsid w:val="00F0780B"/>
    <w:rsid w:val="00F11F08"/>
    <w:rsid w:val="00F12307"/>
    <w:rsid w:val="00F1256C"/>
    <w:rsid w:val="00F1373D"/>
    <w:rsid w:val="00F15C1A"/>
    <w:rsid w:val="00F16745"/>
    <w:rsid w:val="00F1762B"/>
    <w:rsid w:val="00F17C0D"/>
    <w:rsid w:val="00F226CF"/>
    <w:rsid w:val="00F229D9"/>
    <w:rsid w:val="00F22A28"/>
    <w:rsid w:val="00F235D4"/>
    <w:rsid w:val="00F243F7"/>
    <w:rsid w:val="00F249EC"/>
    <w:rsid w:val="00F24C9A"/>
    <w:rsid w:val="00F250C7"/>
    <w:rsid w:val="00F257CB"/>
    <w:rsid w:val="00F25AF2"/>
    <w:rsid w:val="00F2625F"/>
    <w:rsid w:val="00F302D5"/>
    <w:rsid w:val="00F3051C"/>
    <w:rsid w:val="00F333F6"/>
    <w:rsid w:val="00F3382C"/>
    <w:rsid w:val="00F35FA0"/>
    <w:rsid w:val="00F3637B"/>
    <w:rsid w:val="00F364B1"/>
    <w:rsid w:val="00F37164"/>
    <w:rsid w:val="00F40831"/>
    <w:rsid w:val="00F41972"/>
    <w:rsid w:val="00F41B41"/>
    <w:rsid w:val="00F4294B"/>
    <w:rsid w:val="00F431ED"/>
    <w:rsid w:val="00F437BC"/>
    <w:rsid w:val="00F43C45"/>
    <w:rsid w:val="00F44DCC"/>
    <w:rsid w:val="00F44E11"/>
    <w:rsid w:val="00F45EE4"/>
    <w:rsid w:val="00F46BEF"/>
    <w:rsid w:val="00F46E76"/>
    <w:rsid w:val="00F5015A"/>
    <w:rsid w:val="00F507C3"/>
    <w:rsid w:val="00F510A3"/>
    <w:rsid w:val="00F52ACA"/>
    <w:rsid w:val="00F54AE5"/>
    <w:rsid w:val="00F56174"/>
    <w:rsid w:val="00F563C6"/>
    <w:rsid w:val="00F563F4"/>
    <w:rsid w:val="00F56CF5"/>
    <w:rsid w:val="00F5708C"/>
    <w:rsid w:val="00F5713A"/>
    <w:rsid w:val="00F57369"/>
    <w:rsid w:val="00F57E63"/>
    <w:rsid w:val="00F60246"/>
    <w:rsid w:val="00F613E0"/>
    <w:rsid w:val="00F615A7"/>
    <w:rsid w:val="00F61655"/>
    <w:rsid w:val="00F62529"/>
    <w:rsid w:val="00F62A64"/>
    <w:rsid w:val="00F62B23"/>
    <w:rsid w:val="00F643BB"/>
    <w:rsid w:val="00F67356"/>
    <w:rsid w:val="00F676BC"/>
    <w:rsid w:val="00F6776F"/>
    <w:rsid w:val="00F67EFF"/>
    <w:rsid w:val="00F70CA7"/>
    <w:rsid w:val="00F711C6"/>
    <w:rsid w:val="00F71553"/>
    <w:rsid w:val="00F71871"/>
    <w:rsid w:val="00F719C0"/>
    <w:rsid w:val="00F71C51"/>
    <w:rsid w:val="00F728D5"/>
    <w:rsid w:val="00F72C5E"/>
    <w:rsid w:val="00F75402"/>
    <w:rsid w:val="00F75653"/>
    <w:rsid w:val="00F756C7"/>
    <w:rsid w:val="00F75FC5"/>
    <w:rsid w:val="00F776D4"/>
    <w:rsid w:val="00F77B03"/>
    <w:rsid w:val="00F80074"/>
    <w:rsid w:val="00F800BA"/>
    <w:rsid w:val="00F81578"/>
    <w:rsid w:val="00F815B4"/>
    <w:rsid w:val="00F823AC"/>
    <w:rsid w:val="00F828FF"/>
    <w:rsid w:val="00F841A2"/>
    <w:rsid w:val="00F842AF"/>
    <w:rsid w:val="00F84B28"/>
    <w:rsid w:val="00F85276"/>
    <w:rsid w:val="00F85411"/>
    <w:rsid w:val="00F90162"/>
    <w:rsid w:val="00F90900"/>
    <w:rsid w:val="00F91C58"/>
    <w:rsid w:val="00F9325F"/>
    <w:rsid w:val="00F946CC"/>
    <w:rsid w:val="00F95DF1"/>
    <w:rsid w:val="00F966D2"/>
    <w:rsid w:val="00FA1B4E"/>
    <w:rsid w:val="00FA22EE"/>
    <w:rsid w:val="00FA30BA"/>
    <w:rsid w:val="00FA32E4"/>
    <w:rsid w:val="00FA43BF"/>
    <w:rsid w:val="00FA45B0"/>
    <w:rsid w:val="00FA4E92"/>
    <w:rsid w:val="00FA554D"/>
    <w:rsid w:val="00FA5E0C"/>
    <w:rsid w:val="00FA7205"/>
    <w:rsid w:val="00FB0884"/>
    <w:rsid w:val="00FB1278"/>
    <w:rsid w:val="00FB19DB"/>
    <w:rsid w:val="00FB20BD"/>
    <w:rsid w:val="00FB3E0E"/>
    <w:rsid w:val="00FB44E0"/>
    <w:rsid w:val="00FB44F7"/>
    <w:rsid w:val="00FB4B40"/>
    <w:rsid w:val="00FB5338"/>
    <w:rsid w:val="00FB589F"/>
    <w:rsid w:val="00FB613A"/>
    <w:rsid w:val="00FC31A2"/>
    <w:rsid w:val="00FC3E08"/>
    <w:rsid w:val="00FC5BD6"/>
    <w:rsid w:val="00FC6091"/>
    <w:rsid w:val="00FC6E21"/>
    <w:rsid w:val="00FC6EA6"/>
    <w:rsid w:val="00FC70FC"/>
    <w:rsid w:val="00FC7D0A"/>
    <w:rsid w:val="00FD159A"/>
    <w:rsid w:val="00FD3483"/>
    <w:rsid w:val="00FD3593"/>
    <w:rsid w:val="00FD58EE"/>
    <w:rsid w:val="00FD6A88"/>
    <w:rsid w:val="00FD6E62"/>
    <w:rsid w:val="00FE0C02"/>
    <w:rsid w:val="00FE255C"/>
    <w:rsid w:val="00FE3641"/>
    <w:rsid w:val="00FE3A0C"/>
    <w:rsid w:val="00FE464C"/>
    <w:rsid w:val="00FE5330"/>
    <w:rsid w:val="00FE537F"/>
    <w:rsid w:val="00FE598B"/>
    <w:rsid w:val="00FE61F4"/>
    <w:rsid w:val="00FE625E"/>
    <w:rsid w:val="00FE7B08"/>
    <w:rsid w:val="00FF2B07"/>
    <w:rsid w:val="00FF4989"/>
    <w:rsid w:val="00FF5645"/>
    <w:rsid w:val="00FF5CAB"/>
    <w:rsid w:val="00FF5DA2"/>
    <w:rsid w:val="00FF6028"/>
    <w:rsid w:val="00FF61A4"/>
    <w:rsid w:val="00FF62F4"/>
    <w:rsid w:val="00FF6803"/>
    <w:rsid w:val="025D3CCA"/>
    <w:rsid w:val="096A4D09"/>
    <w:rsid w:val="0BB05F2E"/>
    <w:rsid w:val="0D28788F"/>
    <w:rsid w:val="0FD53719"/>
    <w:rsid w:val="16E14960"/>
    <w:rsid w:val="1E075B29"/>
    <w:rsid w:val="24604775"/>
    <w:rsid w:val="2A8333E6"/>
    <w:rsid w:val="2BEE2FB4"/>
    <w:rsid w:val="2D2B2C14"/>
    <w:rsid w:val="3AA8032C"/>
    <w:rsid w:val="3C9764CD"/>
    <w:rsid w:val="3EC978AF"/>
    <w:rsid w:val="3FEF3B3E"/>
    <w:rsid w:val="40CA5774"/>
    <w:rsid w:val="4193711D"/>
    <w:rsid w:val="47A757B9"/>
    <w:rsid w:val="4F2A666B"/>
    <w:rsid w:val="59AD7273"/>
    <w:rsid w:val="665A1E94"/>
    <w:rsid w:val="68AF0B91"/>
    <w:rsid w:val="69A94A4D"/>
    <w:rsid w:val="6E8827F6"/>
    <w:rsid w:val="6EF03B51"/>
    <w:rsid w:val="70F35BF4"/>
    <w:rsid w:val="72441A7C"/>
    <w:rsid w:val="7CB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BF0EB"/>
  <w15:docId w15:val="{9DDBFD53-FC91-443E-B6DC-05F58184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B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A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styleId="af5">
    <w:name w:val="Strong"/>
    <w:basedOn w:val="a0"/>
    <w:uiPriority w:val="22"/>
    <w:qFormat/>
    <w:rsid w:val="004A63B3"/>
    <w:rPr>
      <w:b/>
      <w:bCs/>
    </w:rPr>
  </w:style>
  <w:style w:type="character" w:customStyle="1" w:styleId="30">
    <w:name w:val="标题 3 字符"/>
    <w:basedOn w:val="a0"/>
    <w:link w:val="3"/>
    <w:uiPriority w:val="9"/>
    <w:semiHidden/>
    <w:rsid w:val="004F0A38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780B2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6">
    <w:name w:val="Revision"/>
    <w:hidden/>
    <w:uiPriority w:val="99"/>
    <w:semiHidden/>
    <w:rsid w:val="00765F4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8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8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2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BD83B-AD3F-4093-94DA-959ED859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399</Words>
  <Characters>2279</Characters>
  <Application>Microsoft Office Word</Application>
  <DocSecurity>0</DocSecurity>
  <Lines>18</Lines>
  <Paragraphs>5</Paragraphs>
  <ScaleCrop>false</ScaleCrop>
  <Company>JinkoSolar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Xiaoming Xu</cp:lastModifiedBy>
  <cp:revision>5</cp:revision>
  <cp:lastPrinted>2024-02-01T18:10:00Z</cp:lastPrinted>
  <dcterms:created xsi:type="dcterms:W3CDTF">2024-11-01T05:01:00Z</dcterms:created>
  <dcterms:modified xsi:type="dcterms:W3CDTF">2024-11-01T08:45:00Z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EC1894164213464486E1E0CE81223936</vt:lpwstr>
  </property>
</Properties>
</file>