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7769CE" w:rsidRDefault="006D167A" w:rsidP="00AF0FCD">
      <w:pPr>
        <w:ind w:firstLineChars="150" w:firstLine="360"/>
        <w:rPr>
          <w:rFonts w:ascii="宋体" w:hAnsi="宋体"/>
          <w:b/>
          <w:bCs/>
          <w:iCs/>
        </w:rPr>
      </w:pPr>
      <w:r w:rsidRPr="007769CE">
        <w:rPr>
          <w:bCs/>
          <w:iCs/>
        </w:rPr>
        <w:t>证券代码：</w:t>
      </w:r>
      <w:r w:rsidRPr="007769CE">
        <w:rPr>
          <w:rFonts w:hint="eastAsia"/>
          <w:bCs/>
          <w:iCs/>
        </w:rPr>
        <w:t>6</w:t>
      </w:r>
      <w:r w:rsidRPr="007769CE">
        <w:rPr>
          <w:bCs/>
          <w:iCs/>
        </w:rPr>
        <w:t xml:space="preserve">88153                                </w:t>
      </w:r>
      <w:r w:rsidRPr="007769CE">
        <w:rPr>
          <w:bCs/>
          <w:iCs/>
        </w:rPr>
        <w:t>证券简称</w:t>
      </w:r>
      <w:r w:rsidRPr="007769CE">
        <w:rPr>
          <w:rFonts w:hint="eastAsia"/>
          <w:bCs/>
          <w:iCs/>
        </w:rPr>
        <w:t>：</w:t>
      </w:r>
      <w:proofErr w:type="gramStart"/>
      <w:r w:rsidRPr="007769CE">
        <w:rPr>
          <w:rFonts w:hint="eastAsia"/>
          <w:bCs/>
          <w:iCs/>
        </w:rPr>
        <w:t>唯捷创芯</w:t>
      </w:r>
      <w:proofErr w:type="gramEnd"/>
    </w:p>
    <w:p w14:paraId="736F2BBC" w14:textId="77777777" w:rsidR="006D167A" w:rsidRPr="007769CE" w:rsidRDefault="006D167A" w:rsidP="00BA724A">
      <w:pPr>
        <w:ind w:firstLineChars="0" w:firstLine="0"/>
        <w:jc w:val="center"/>
        <w:rPr>
          <w:b/>
          <w:bCs/>
          <w:iCs/>
        </w:rPr>
      </w:pPr>
      <w:proofErr w:type="gramStart"/>
      <w:r w:rsidRPr="007769CE">
        <w:rPr>
          <w:rFonts w:hint="eastAsia"/>
          <w:b/>
          <w:bCs/>
          <w:iCs/>
        </w:rPr>
        <w:t>唯捷创芯</w:t>
      </w:r>
      <w:proofErr w:type="gramEnd"/>
      <w:r w:rsidRPr="007769CE">
        <w:rPr>
          <w:rFonts w:hint="eastAsia"/>
          <w:b/>
          <w:bCs/>
          <w:iCs/>
        </w:rPr>
        <w:t>（天津）电子技术股份有限公司</w:t>
      </w:r>
    </w:p>
    <w:p w14:paraId="0AEDB65F" w14:textId="77777777" w:rsidR="006D167A" w:rsidRPr="007769CE" w:rsidRDefault="006D167A" w:rsidP="00BA724A">
      <w:pPr>
        <w:ind w:firstLineChars="0" w:firstLine="0"/>
        <w:jc w:val="center"/>
        <w:rPr>
          <w:b/>
          <w:bCs/>
          <w:iCs/>
        </w:rPr>
      </w:pPr>
      <w:r w:rsidRPr="007769CE">
        <w:rPr>
          <w:rFonts w:hint="eastAsia"/>
          <w:b/>
          <w:bCs/>
          <w:iCs/>
        </w:rPr>
        <w:t>投资者关系活动记录表</w:t>
      </w:r>
    </w:p>
    <w:p w14:paraId="5C7A23B7" w14:textId="15040867" w:rsidR="00295361" w:rsidRPr="007769CE" w:rsidRDefault="00E347E9" w:rsidP="005D5772">
      <w:pPr>
        <w:wordWrap w:val="0"/>
        <w:ind w:firstLine="480"/>
        <w:jc w:val="right"/>
        <w:rPr>
          <w:rFonts w:ascii="宋体" w:hAnsi="宋体"/>
          <w:bCs/>
          <w:iCs/>
        </w:rPr>
      </w:pPr>
      <w:r w:rsidRPr="007769CE">
        <w:rPr>
          <w:rFonts w:ascii="宋体" w:hAnsi="宋体" w:hint="eastAsia"/>
          <w:bCs/>
          <w:iCs/>
        </w:rPr>
        <w:t>编号：</w:t>
      </w:r>
      <w:r w:rsidRPr="007769CE">
        <w:rPr>
          <w:bCs/>
          <w:iCs/>
        </w:rPr>
        <w:t>202</w:t>
      </w:r>
      <w:r w:rsidR="004B7E97" w:rsidRPr="007769CE">
        <w:rPr>
          <w:bCs/>
          <w:iCs/>
        </w:rPr>
        <w:t>4</w:t>
      </w:r>
      <w:r w:rsidRPr="007769CE">
        <w:rPr>
          <w:bCs/>
          <w:iCs/>
        </w:rPr>
        <w:t>-</w:t>
      </w:r>
      <w:r w:rsidR="00527E17" w:rsidRPr="007769CE">
        <w:rPr>
          <w:bCs/>
          <w:iCs/>
        </w:rPr>
        <w:t>0</w:t>
      </w:r>
      <w:r w:rsidR="00A8536D">
        <w:rPr>
          <w:bCs/>
          <w:iCs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7769CE" w:rsidRPr="007769CE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456A016C" w:rsidR="006D167A" w:rsidRPr="007769CE" w:rsidRDefault="00650F6B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="006D167A" w:rsidRPr="007769CE">
              <w:rPr>
                <w:rFonts w:ascii="宋体" w:hAnsi="宋体" w:hint="eastAsia"/>
              </w:rPr>
              <w:t xml:space="preserve">特定对象调研        </w:t>
            </w:r>
            <w:r w:rsidR="00403B05" w:rsidRPr="007769CE">
              <w:rPr>
                <w:rFonts w:ascii="宋体" w:hAnsi="宋体" w:hint="eastAsia"/>
                <w:bCs/>
                <w:iCs/>
              </w:rPr>
              <w:t>□</w:t>
            </w:r>
            <w:r w:rsidR="006D167A" w:rsidRPr="007769CE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媒体采访            </w:t>
            </w:r>
            <w:r w:rsidR="000B057D"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 xml:space="preserve">新闻发布会          </w:t>
            </w: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Pr="007769CE">
              <w:rPr>
                <w:rFonts w:ascii="宋体" w:hAnsi="宋体" w:hint="eastAsia"/>
              </w:rPr>
              <w:t>路演活动</w:t>
            </w:r>
          </w:p>
          <w:p w14:paraId="7D84CDBB" w14:textId="1813D39B" w:rsidR="006C0031" w:rsidRPr="007769CE" w:rsidRDefault="00650F6B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□</w:t>
            </w:r>
            <w:r w:rsidR="006D167A" w:rsidRPr="007769CE">
              <w:rPr>
                <w:rFonts w:ascii="宋体" w:hAnsi="宋体" w:hint="eastAsia"/>
              </w:rPr>
              <w:t>现场参观</w:t>
            </w:r>
            <w:r w:rsidR="006D167A" w:rsidRPr="007769CE">
              <w:rPr>
                <w:rFonts w:ascii="宋体" w:hAnsi="宋体" w:hint="eastAsia"/>
                <w:bCs/>
                <w:iCs/>
              </w:rPr>
              <w:tab/>
            </w:r>
          </w:p>
          <w:p w14:paraId="258649DD" w14:textId="0A13B12F" w:rsidR="006D167A" w:rsidRPr="007769CE" w:rsidRDefault="00650F6B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√</w:t>
            </w:r>
            <w:r w:rsidR="006D167A" w:rsidRPr="007769CE">
              <w:rPr>
                <w:rFonts w:ascii="宋体" w:hAnsi="宋体" w:hint="eastAsia"/>
                <w:bCs/>
                <w:iCs/>
              </w:rPr>
              <w:t>其他</w:t>
            </w:r>
            <w:r w:rsidR="00E96227" w:rsidRPr="007769CE">
              <w:rPr>
                <w:rFonts w:ascii="宋体" w:hAnsi="宋体" w:hint="eastAsia"/>
                <w:bCs/>
                <w:iCs/>
              </w:rPr>
              <w:t>（电话会议）</w:t>
            </w:r>
          </w:p>
        </w:tc>
      </w:tr>
      <w:tr w:rsidR="007769CE" w:rsidRPr="007769CE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C0E6" w14:textId="0F1D9CEA" w:rsidR="00A03565" w:rsidRDefault="00A03565" w:rsidP="00A03565">
            <w:pPr>
              <w:ind w:firstLineChars="0" w:firstLine="0"/>
              <w:rPr>
                <w:rFonts w:hint="eastAsia"/>
              </w:rPr>
            </w:pPr>
            <w:r>
              <w:t>Bright Valley Capital, IGWT Investment, JK Capital, Point72</w:t>
            </w:r>
            <w:r w:rsidR="00EE40F0">
              <w:rPr>
                <w:rFonts w:hint="eastAsia"/>
              </w:rPr>
              <w:t>.</w:t>
            </w:r>
          </w:p>
          <w:p w14:paraId="375D0263" w14:textId="62F81091" w:rsidR="00996E42" w:rsidRPr="007769CE" w:rsidRDefault="00A03565" w:rsidP="00A03565">
            <w:pPr>
              <w:ind w:firstLineChars="0" w:firstLine="0"/>
            </w:pPr>
            <w:proofErr w:type="gramStart"/>
            <w:r>
              <w:rPr>
                <w:rFonts w:hint="eastAsia"/>
              </w:rPr>
              <w:t>艾希控股</w:t>
            </w:r>
            <w:proofErr w:type="gramEnd"/>
            <w:r>
              <w:rPr>
                <w:rFonts w:hint="eastAsia"/>
              </w:rPr>
              <w:t>、北京神农投资、星石投资、北京橡果资产、东方证券、东海证券、东吴证券、东兴基金、方正证券、福州开发区三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资产、广发证券、国海证券、国联证券、国信证券、</w:t>
            </w:r>
            <w:proofErr w:type="gramStart"/>
            <w:r>
              <w:rPr>
                <w:rFonts w:hint="eastAsia"/>
              </w:rPr>
              <w:t>泓德基金</w:t>
            </w:r>
            <w:proofErr w:type="gramEnd"/>
            <w:r>
              <w:rPr>
                <w:rFonts w:hint="eastAsia"/>
              </w:rPr>
              <w:t>、华安资产、华创证券、华福证券、华杉瑞联基金、华泰证券、华曦资本、江西彼得明奇私募基金、金翼私募基金、景合基金、</w:t>
            </w:r>
            <w:proofErr w:type="gramStart"/>
            <w:r>
              <w:rPr>
                <w:rFonts w:hint="eastAsia"/>
              </w:rPr>
              <w:t>九泰基金</w:t>
            </w:r>
            <w:proofErr w:type="gramEnd"/>
            <w:r>
              <w:rPr>
                <w:rFonts w:hint="eastAsia"/>
              </w:rPr>
              <w:t>、君义振华、开源证券、</w:t>
            </w:r>
            <w:proofErr w:type="gramStart"/>
            <w:r>
              <w:rPr>
                <w:rFonts w:hint="eastAsia"/>
              </w:rPr>
              <w:t>凯</w:t>
            </w:r>
            <w:proofErr w:type="gramEnd"/>
            <w:r>
              <w:rPr>
                <w:rFonts w:hint="eastAsia"/>
              </w:rPr>
              <w:t>基证券、民生证券、摩根大通证券、摩根士丹利基金、摩根士丹利投资、摩根证券投资信托、纳弗斯信息科技、平安基金、青岛金光紫金创业投资、瑞银证券、山东中金融</w:t>
            </w:r>
            <w:proofErr w:type="gramStart"/>
            <w:r>
              <w:rPr>
                <w:rFonts w:hint="eastAsia"/>
              </w:rPr>
              <w:t>仕</w:t>
            </w:r>
            <w:proofErr w:type="gramEnd"/>
            <w:r>
              <w:rPr>
                <w:rFonts w:hint="eastAsia"/>
              </w:rPr>
              <w:t>科技、山西证券、</w:t>
            </w:r>
            <w:proofErr w:type="gramStart"/>
            <w:r>
              <w:rPr>
                <w:rFonts w:hint="eastAsia"/>
              </w:rPr>
              <w:t>陕西同润达</w:t>
            </w:r>
            <w:proofErr w:type="gramEnd"/>
            <w:r>
              <w:rPr>
                <w:rFonts w:hint="eastAsia"/>
              </w:rPr>
              <w:t>投资管理、上海硅产业集团、上海国际信托、上海和谐汇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资产、上海嘉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私募基金、</w:t>
            </w:r>
            <w:proofErr w:type="gramStart"/>
            <w:r>
              <w:rPr>
                <w:rFonts w:hint="eastAsia"/>
              </w:rPr>
              <w:t>上海盘京投资</w:t>
            </w:r>
            <w:proofErr w:type="gramEnd"/>
            <w:r>
              <w:rPr>
                <w:rFonts w:hint="eastAsia"/>
              </w:rPr>
              <w:t>、上海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诚投资管理、上海天</w:t>
            </w:r>
            <w:proofErr w:type="gramStart"/>
            <w:r>
              <w:rPr>
                <w:rFonts w:hint="eastAsia"/>
              </w:rPr>
              <w:t>驷</w:t>
            </w:r>
            <w:proofErr w:type="gramEnd"/>
            <w:r>
              <w:rPr>
                <w:rFonts w:hint="eastAsia"/>
              </w:rPr>
              <w:t>资产管理、深圳河床投资、</w:t>
            </w:r>
            <w:proofErr w:type="gramStart"/>
            <w:r>
              <w:rPr>
                <w:rFonts w:hint="eastAsia"/>
              </w:rPr>
              <w:t>深圳慧利资产</w:t>
            </w:r>
            <w:proofErr w:type="gramEnd"/>
            <w:r>
              <w:rPr>
                <w:rFonts w:hint="eastAsia"/>
              </w:rPr>
              <w:t>、深圳前海汇杰达理资本、</w:t>
            </w:r>
            <w:proofErr w:type="gramStart"/>
            <w:r>
              <w:rPr>
                <w:rFonts w:hint="eastAsia"/>
              </w:rPr>
              <w:t>深圳市尚诚资产</w:t>
            </w:r>
            <w:proofErr w:type="gramEnd"/>
            <w:r>
              <w:rPr>
                <w:rFonts w:hint="eastAsia"/>
              </w:rPr>
              <w:t>、深圳中天汇富基金、太平基金、泰康资产、天风证券、</w:t>
            </w:r>
            <w:proofErr w:type="gramStart"/>
            <w:r>
              <w:rPr>
                <w:rFonts w:hint="eastAsia"/>
              </w:rPr>
              <w:t>天弘基金</w:t>
            </w:r>
            <w:proofErr w:type="gramEnd"/>
            <w:r>
              <w:rPr>
                <w:rFonts w:hint="eastAsia"/>
              </w:rPr>
              <w:t>、闻天私募证券投资基金、</w:t>
            </w:r>
            <w:proofErr w:type="gramStart"/>
            <w:r>
              <w:rPr>
                <w:rFonts w:hint="eastAsia"/>
              </w:rPr>
              <w:t>兴证全球</w:t>
            </w:r>
            <w:proofErr w:type="gramEnd"/>
            <w:r>
              <w:rPr>
                <w:rFonts w:hint="eastAsia"/>
              </w:rPr>
              <w:t>基金、野村东方国际证券、</w:t>
            </w:r>
            <w:proofErr w:type="gramStart"/>
            <w:r>
              <w:rPr>
                <w:rFonts w:hint="eastAsia"/>
              </w:rPr>
              <w:t>赢舟资产</w:t>
            </w:r>
            <w:proofErr w:type="gramEnd"/>
            <w:r>
              <w:rPr>
                <w:rFonts w:hint="eastAsia"/>
              </w:rPr>
              <w:t>、招银国际环球、招银国际金融、浙江</w:t>
            </w:r>
            <w:proofErr w:type="gramStart"/>
            <w:r>
              <w:rPr>
                <w:rFonts w:hint="eastAsia"/>
              </w:rPr>
              <w:t>睿</w:t>
            </w:r>
            <w:proofErr w:type="gramEnd"/>
            <w:r>
              <w:rPr>
                <w:rFonts w:hint="eastAsia"/>
              </w:rPr>
              <w:t>光私募基金、中金公司、中泰证券、中投国际、中</w:t>
            </w:r>
            <w:proofErr w:type="gramStart"/>
            <w:r>
              <w:rPr>
                <w:rFonts w:hint="eastAsia"/>
              </w:rPr>
              <w:t>信建投证券</w:t>
            </w:r>
            <w:proofErr w:type="gramEnd"/>
            <w:r>
              <w:rPr>
                <w:rFonts w:hint="eastAsia"/>
              </w:rPr>
              <w:t>、中信证券、中银国际证券</w:t>
            </w:r>
          </w:p>
        </w:tc>
      </w:tr>
      <w:tr w:rsidR="007769CE" w:rsidRPr="007769CE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7769CE" w:rsidRDefault="006D167A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584CDBD1" w:rsidR="00597771" w:rsidRPr="007769CE" w:rsidRDefault="009E0CA9" w:rsidP="00650F6B">
            <w:pPr>
              <w:ind w:firstLineChars="0" w:firstLine="0"/>
              <w:rPr>
                <w:bCs/>
                <w:iCs/>
              </w:rPr>
            </w:pPr>
            <w:r w:rsidRPr="007769CE">
              <w:rPr>
                <w:bCs/>
                <w:iCs/>
              </w:rPr>
              <w:t>202</w:t>
            </w:r>
            <w:r w:rsidR="004B7E97" w:rsidRPr="007769CE">
              <w:rPr>
                <w:bCs/>
                <w:iCs/>
              </w:rPr>
              <w:t>4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650F6B" w:rsidRPr="007769CE">
              <w:rPr>
                <w:bCs/>
                <w:iCs/>
              </w:rPr>
              <w:t>10</w:t>
            </w:r>
            <w:r w:rsidR="00310FA9" w:rsidRPr="007769CE">
              <w:rPr>
                <w:rFonts w:hint="eastAsia"/>
                <w:bCs/>
                <w:iCs/>
              </w:rPr>
              <w:t>月</w:t>
            </w:r>
            <w:r w:rsidR="00650F6B" w:rsidRPr="007769CE">
              <w:rPr>
                <w:bCs/>
                <w:iCs/>
              </w:rPr>
              <w:t>30</w:t>
            </w:r>
            <w:r w:rsidR="00310FA9" w:rsidRPr="007769CE">
              <w:rPr>
                <w:rFonts w:hint="eastAsia"/>
                <w:bCs/>
                <w:iCs/>
              </w:rPr>
              <w:t>日</w:t>
            </w:r>
            <w:r w:rsidR="00A03565">
              <w:rPr>
                <w:rFonts w:hint="eastAsia"/>
                <w:bCs/>
                <w:iCs/>
              </w:rPr>
              <w:t>、</w:t>
            </w:r>
            <w:r w:rsidR="00A03565">
              <w:rPr>
                <w:rFonts w:hint="eastAsia"/>
                <w:bCs/>
                <w:iCs/>
              </w:rPr>
              <w:t>1</w:t>
            </w:r>
            <w:r w:rsidR="00A03565">
              <w:rPr>
                <w:bCs/>
                <w:iCs/>
              </w:rPr>
              <w:t>1</w:t>
            </w:r>
            <w:r w:rsidR="00A03565">
              <w:rPr>
                <w:rFonts w:hint="eastAsia"/>
                <w:bCs/>
                <w:iCs/>
              </w:rPr>
              <w:t>月</w:t>
            </w:r>
            <w:r w:rsidR="00A03565">
              <w:rPr>
                <w:rFonts w:hint="eastAsia"/>
                <w:bCs/>
                <w:iCs/>
              </w:rPr>
              <w:t>1</w:t>
            </w:r>
            <w:r w:rsidR="00A03565">
              <w:rPr>
                <w:rFonts w:hint="eastAsia"/>
                <w:bCs/>
                <w:iCs/>
              </w:rPr>
              <w:t>日</w:t>
            </w:r>
          </w:p>
        </w:tc>
      </w:tr>
      <w:tr w:rsidR="007769CE" w:rsidRPr="007769CE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7769CE" w:rsidRDefault="006D167A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6B8A85E5" w:rsidR="006D167A" w:rsidRPr="007769CE" w:rsidRDefault="00DF57E2" w:rsidP="004B7E97">
            <w:pPr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线上</w:t>
            </w:r>
          </w:p>
        </w:tc>
      </w:tr>
      <w:tr w:rsidR="007769CE" w:rsidRPr="007769CE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7769CE" w:rsidRDefault="006D167A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0D1D" w14:textId="4956C713" w:rsidR="00650F6B" w:rsidRPr="007769CE" w:rsidRDefault="00650F6B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董事兼总经理：孙亦军</w:t>
            </w:r>
          </w:p>
          <w:p w14:paraId="2120120D" w14:textId="4CC0E87A" w:rsidR="00650F6B" w:rsidRPr="007769CE" w:rsidRDefault="00650F6B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董事兼财务负责人：辛静</w:t>
            </w:r>
          </w:p>
          <w:p w14:paraId="554F3109" w14:textId="4C4AE7A2" w:rsidR="00527E17" w:rsidRPr="007769CE" w:rsidRDefault="00996E42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董事会秘书：赵焰萍</w:t>
            </w:r>
          </w:p>
        </w:tc>
      </w:tr>
      <w:tr w:rsidR="007769CE" w:rsidRPr="007769CE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7769CE" w:rsidRDefault="00920FAC" w:rsidP="0043799F">
            <w:pPr>
              <w:ind w:firstLineChars="0" w:firstLine="0"/>
              <w:rPr>
                <w:b/>
              </w:rPr>
            </w:pPr>
            <w:r w:rsidRPr="007769CE">
              <w:rPr>
                <w:rFonts w:hint="eastAsia"/>
                <w:b/>
              </w:rPr>
              <w:t>一</w:t>
            </w:r>
            <w:r w:rsidR="002C3694" w:rsidRPr="007769CE">
              <w:rPr>
                <w:rFonts w:hint="eastAsia"/>
                <w:b/>
              </w:rPr>
              <w:t>、</w:t>
            </w:r>
            <w:r w:rsidR="00100056" w:rsidRPr="007769CE">
              <w:rPr>
                <w:b/>
              </w:rPr>
              <w:t>交流的主要问题及回复</w:t>
            </w:r>
          </w:p>
          <w:p w14:paraId="5840BCDB" w14:textId="0CF77010" w:rsidR="00932E41" w:rsidRPr="007769CE" w:rsidRDefault="000376F8" w:rsidP="00932E41">
            <w:pPr>
              <w:ind w:firstLineChars="0" w:firstLine="0"/>
              <w:rPr>
                <w:b/>
                <w:szCs w:val="21"/>
              </w:rPr>
            </w:pPr>
            <w:r>
              <w:rPr>
                <w:b/>
              </w:rPr>
              <w:t>1</w:t>
            </w:r>
            <w:r w:rsidR="00932E41" w:rsidRPr="007769CE">
              <w:rPr>
                <w:rFonts w:hint="eastAsia"/>
                <w:b/>
              </w:rPr>
              <w:t>、</w:t>
            </w:r>
            <w:r w:rsidR="00932E41" w:rsidRPr="007769CE">
              <w:rPr>
                <w:rFonts w:hint="eastAsia"/>
                <w:b/>
                <w:szCs w:val="21"/>
              </w:rPr>
              <w:t>韩国客户的进展。</w:t>
            </w:r>
          </w:p>
          <w:p w14:paraId="52F33B8F" w14:textId="2B99024D" w:rsidR="00932E41" w:rsidRPr="00932E41" w:rsidRDefault="00932E41" w:rsidP="00932E41">
            <w:pPr>
              <w:ind w:firstLine="480"/>
              <w:rPr>
                <w:szCs w:val="21"/>
              </w:rPr>
            </w:pPr>
            <w:r w:rsidRPr="007769CE">
              <w:rPr>
                <w:rFonts w:hint="eastAsia"/>
                <w:szCs w:val="21"/>
              </w:rPr>
              <w:t>今年第</w:t>
            </w:r>
            <w:r w:rsidR="00494A75">
              <w:rPr>
                <w:rFonts w:hint="eastAsia"/>
                <w:szCs w:val="21"/>
              </w:rPr>
              <w:t>三季度，公司正式成为韩国知名品牌手机厂商的合格供应商</w:t>
            </w:r>
            <w:r w:rsidR="00D748B1">
              <w:rPr>
                <w:rFonts w:hint="eastAsia"/>
                <w:szCs w:val="21"/>
              </w:rPr>
              <w:t>并有具体项目开始合作。从</w:t>
            </w:r>
            <w:r w:rsidR="00D748B1">
              <w:rPr>
                <w:rFonts w:hint="eastAsia"/>
                <w:szCs w:val="21"/>
              </w:rPr>
              <w:t>Q</w:t>
            </w:r>
            <w:r w:rsidR="00D748B1">
              <w:rPr>
                <w:szCs w:val="21"/>
              </w:rPr>
              <w:t>4</w:t>
            </w:r>
            <w:r w:rsidR="00D748B1">
              <w:rPr>
                <w:rFonts w:hint="eastAsia"/>
                <w:szCs w:val="21"/>
              </w:rPr>
              <w:t>开始，发射</w:t>
            </w:r>
            <w:proofErr w:type="gramStart"/>
            <w:r w:rsidR="00D748B1">
              <w:rPr>
                <w:rFonts w:hint="eastAsia"/>
                <w:szCs w:val="21"/>
              </w:rPr>
              <w:t>端产品</w:t>
            </w:r>
            <w:proofErr w:type="gramEnd"/>
            <w:r w:rsidR="00D748B1">
              <w:rPr>
                <w:rFonts w:hint="eastAsia"/>
                <w:szCs w:val="21"/>
              </w:rPr>
              <w:t>的项目交付量将逐步提升</w:t>
            </w:r>
            <w:r w:rsidRPr="007769CE">
              <w:rPr>
                <w:rFonts w:hint="eastAsia"/>
                <w:szCs w:val="21"/>
              </w:rPr>
              <w:t>。接收</w:t>
            </w:r>
            <w:proofErr w:type="gramStart"/>
            <w:r w:rsidRPr="007769CE">
              <w:rPr>
                <w:rFonts w:hint="eastAsia"/>
                <w:szCs w:val="21"/>
              </w:rPr>
              <w:t>端产品</w:t>
            </w:r>
            <w:proofErr w:type="gramEnd"/>
            <w:r w:rsidRPr="007769CE">
              <w:rPr>
                <w:rFonts w:hint="eastAsia"/>
                <w:szCs w:val="21"/>
              </w:rPr>
              <w:t>方面</w:t>
            </w:r>
            <w:r w:rsidR="00D748B1">
              <w:rPr>
                <w:rFonts w:hint="eastAsia"/>
                <w:szCs w:val="21"/>
              </w:rPr>
              <w:t>也有新的项目合作规划，预计明年</w:t>
            </w:r>
            <w:r w:rsidR="00D748B1">
              <w:rPr>
                <w:rFonts w:hint="eastAsia"/>
                <w:szCs w:val="21"/>
              </w:rPr>
              <w:t>Q</w:t>
            </w:r>
            <w:r w:rsidR="00D748B1">
              <w:rPr>
                <w:szCs w:val="21"/>
              </w:rPr>
              <w:t>1</w:t>
            </w:r>
            <w:r w:rsidR="00D748B1">
              <w:rPr>
                <w:rFonts w:hint="eastAsia"/>
                <w:szCs w:val="21"/>
              </w:rPr>
              <w:t>开始</w:t>
            </w:r>
            <w:r w:rsidRPr="007769CE">
              <w:rPr>
                <w:rFonts w:hint="eastAsia"/>
                <w:szCs w:val="21"/>
              </w:rPr>
              <w:t>量产交付。</w:t>
            </w:r>
          </w:p>
          <w:p w14:paraId="5BCD35E8" w14:textId="1AE77A8C" w:rsidR="00932E41" w:rsidRPr="007769CE" w:rsidRDefault="00932E41" w:rsidP="00932E41">
            <w:pPr>
              <w:ind w:firstLineChars="0" w:firstLine="0"/>
              <w:rPr>
                <w:rFonts w:cs="Segoe UI"/>
                <w:b/>
                <w:szCs w:val="23"/>
                <w:shd w:val="clear" w:color="auto" w:fill="FDFDFE"/>
              </w:rPr>
            </w:pPr>
            <w:r w:rsidRPr="007769CE">
              <w:rPr>
                <w:rFonts w:cs="Segoe UI"/>
                <w:b/>
                <w:szCs w:val="23"/>
                <w:shd w:val="clear" w:color="auto" w:fill="FDFDFE"/>
              </w:rPr>
              <w:t>2</w:t>
            </w:r>
            <w:r w:rsidRPr="007769CE">
              <w:rPr>
                <w:rFonts w:cs="Segoe UI" w:hint="eastAsia"/>
                <w:b/>
                <w:szCs w:val="23"/>
                <w:shd w:val="clear" w:color="auto" w:fill="FDFDFE"/>
              </w:rPr>
              <w:t>、今年第三季度</w:t>
            </w:r>
            <w:r w:rsidRPr="007769CE">
              <w:rPr>
                <w:rFonts w:cs="Segoe UI"/>
                <w:b/>
                <w:szCs w:val="23"/>
                <w:shd w:val="clear" w:color="auto" w:fill="FDFDFE"/>
              </w:rPr>
              <w:t>Wi-Fi</w:t>
            </w:r>
            <w:r w:rsidRPr="007769CE">
              <w:rPr>
                <w:rFonts w:cs="Segoe UI"/>
                <w:b/>
                <w:szCs w:val="23"/>
                <w:shd w:val="clear" w:color="auto" w:fill="FDFDFE"/>
              </w:rPr>
              <w:t>产品表现及未来展望。</w:t>
            </w:r>
          </w:p>
          <w:p w14:paraId="6A99E350" w14:textId="7C7D55D9" w:rsidR="00932E41" w:rsidRPr="007769CE" w:rsidRDefault="00932E41" w:rsidP="00932E41">
            <w:pPr>
              <w:ind w:firstLine="480"/>
              <w:rPr>
                <w:rFonts w:cs="Segoe UI"/>
                <w:szCs w:val="23"/>
                <w:shd w:val="clear" w:color="auto" w:fill="FDFDFE"/>
              </w:rPr>
            </w:pPr>
            <w:r w:rsidRPr="007769CE">
              <w:rPr>
                <w:rFonts w:cs="Segoe UI" w:hint="eastAsia"/>
                <w:szCs w:val="23"/>
                <w:shd w:val="clear" w:color="auto" w:fill="FDFDFE"/>
              </w:rPr>
              <w:t>今年第三季度，</w:t>
            </w:r>
            <w:r w:rsidR="00050692" w:rsidRPr="00D748B1" w:rsidDel="00050692">
              <w:rPr>
                <w:rFonts w:cs="Segoe UI" w:hint="eastAsia"/>
                <w:szCs w:val="23"/>
                <w:shd w:val="clear" w:color="auto" w:fill="FDFDFE"/>
              </w:rPr>
              <w:t xml:space="preserve"> 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Wi-Fi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产品</w:t>
            </w:r>
            <w:r w:rsidR="00050692">
              <w:rPr>
                <w:rFonts w:cs="Segoe UI" w:hint="eastAsia"/>
                <w:szCs w:val="23"/>
                <w:shd w:val="clear" w:color="auto" w:fill="FDFDFE"/>
              </w:rPr>
              <w:t>尽管也受到部分客户拉货节奏放缓的影响，但</w:t>
            </w:r>
            <w:r w:rsidR="00D748B1" w:rsidRPr="00D748B1">
              <w:rPr>
                <w:rFonts w:cs="Segoe UI" w:hint="eastAsia"/>
                <w:szCs w:val="23"/>
                <w:shd w:val="clear" w:color="auto" w:fill="FDFDFE"/>
              </w:rPr>
              <w:t>整体营收相对稳定</w:t>
            </w:r>
            <w:r w:rsidR="00EE40F0">
              <w:rPr>
                <w:rFonts w:cs="Segoe UI" w:hint="eastAsia"/>
                <w:szCs w:val="23"/>
                <w:shd w:val="clear" w:color="auto" w:fill="FDFDFE"/>
              </w:rPr>
              <w:t>，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这得益于新推出的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Wi-Fi 7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产品及原有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Wi-Fi 6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产品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在新客户处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的顺利推广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和量产</w:t>
            </w:r>
            <w:r w:rsidR="00EE40F0">
              <w:rPr>
                <w:rFonts w:cs="Segoe UI" w:hint="eastAsia"/>
                <w:szCs w:val="23"/>
                <w:shd w:val="clear" w:color="auto" w:fill="FDFDFE"/>
              </w:rPr>
              <w:t>。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目前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Wi-Fi</w:t>
            </w:r>
            <w:r w:rsidR="00D748B1">
              <w:rPr>
                <w:rFonts w:cs="Segoe UI"/>
                <w:szCs w:val="23"/>
                <w:shd w:val="clear" w:color="auto" w:fill="FDFDFE"/>
              </w:rPr>
              <w:t xml:space="preserve"> 7 FEM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手机端的产品已经导入了国内</w:t>
            </w:r>
            <w:r w:rsidR="00434F20">
              <w:rPr>
                <w:rFonts w:cs="Segoe UI" w:hint="eastAsia"/>
                <w:szCs w:val="23"/>
                <w:shd w:val="clear" w:color="auto" w:fill="FDFDFE"/>
              </w:rPr>
              <w:t>多家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品牌手机厂商，在路由器上也导入了多家新客户。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我们预期明年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Wi-Fi 7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的增长将更为显著，并期望与平台厂商在旗舰</w:t>
            </w:r>
            <w:r w:rsidR="00D748B1">
              <w:rPr>
                <w:rFonts w:cs="Segoe UI" w:hint="eastAsia"/>
                <w:szCs w:val="23"/>
                <w:shd w:val="clear" w:color="auto" w:fill="FDFDFE"/>
              </w:rPr>
              <w:t>平台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上展开深度合作。</w:t>
            </w:r>
          </w:p>
          <w:p w14:paraId="0657DFA5" w14:textId="77777777" w:rsidR="00932E41" w:rsidRPr="007769CE" w:rsidRDefault="00932E41" w:rsidP="00932E41">
            <w:pPr>
              <w:ind w:firstLineChars="0" w:firstLine="0"/>
              <w:rPr>
                <w:b/>
              </w:rPr>
            </w:pPr>
            <w:r w:rsidRPr="007769CE">
              <w:rPr>
                <w:rFonts w:hint="eastAsia"/>
                <w:b/>
              </w:rPr>
              <w:t>3</w:t>
            </w:r>
            <w:r w:rsidRPr="007769CE">
              <w:rPr>
                <w:rFonts w:hint="eastAsia"/>
                <w:b/>
              </w:rPr>
              <w:t>、</w:t>
            </w:r>
            <w:r w:rsidRPr="007769CE">
              <w:rPr>
                <w:rFonts w:hint="eastAsia"/>
                <w:b/>
              </w:rPr>
              <w:t>L</w:t>
            </w:r>
            <w:r w:rsidRPr="007769CE">
              <w:rPr>
                <w:b/>
              </w:rPr>
              <w:t>-</w:t>
            </w:r>
            <w:proofErr w:type="spellStart"/>
            <w:r w:rsidRPr="007769CE">
              <w:rPr>
                <w:b/>
              </w:rPr>
              <w:t>PAM</w:t>
            </w:r>
            <w:r w:rsidRPr="007769CE">
              <w:rPr>
                <w:rFonts w:hint="eastAsia"/>
                <w:b/>
              </w:rPr>
              <w:t>i</w:t>
            </w:r>
            <w:r w:rsidRPr="007769CE">
              <w:rPr>
                <w:b/>
              </w:rPr>
              <w:t>D</w:t>
            </w:r>
            <w:proofErr w:type="spellEnd"/>
            <w:r w:rsidRPr="007769CE">
              <w:rPr>
                <w:rFonts w:hint="eastAsia"/>
                <w:b/>
              </w:rPr>
              <w:t>产品在</w:t>
            </w:r>
            <w:proofErr w:type="gramStart"/>
            <w:r w:rsidRPr="007769CE">
              <w:rPr>
                <w:rFonts w:hint="eastAsia"/>
                <w:b/>
              </w:rPr>
              <w:t>安卓客户</w:t>
            </w:r>
            <w:proofErr w:type="gramEnd"/>
            <w:r w:rsidRPr="007769CE">
              <w:rPr>
                <w:rFonts w:hint="eastAsia"/>
                <w:b/>
              </w:rPr>
              <w:t>的拓展情况，以及后续订单和营收情况。</w:t>
            </w:r>
          </w:p>
          <w:p w14:paraId="44646970" w14:textId="171B1E77" w:rsidR="00932E41" w:rsidRPr="007769CE" w:rsidRDefault="00932E41" w:rsidP="00942C42">
            <w:pPr>
              <w:ind w:firstLine="480"/>
            </w:pPr>
            <w:r w:rsidRPr="007769CE">
              <w:t>L-</w:t>
            </w:r>
            <w:proofErr w:type="spellStart"/>
            <w:r w:rsidRPr="007769CE">
              <w:t>PAMiD</w:t>
            </w:r>
            <w:proofErr w:type="spellEnd"/>
            <w:r w:rsidRPr="007769CE">
              <w:t>产品自去年以来一直是我们全力推广的核心产品。</w:t>
            </w:r>
            <w:r w:rsidR="00942C42">
              <w:rPr>
                <w:rFonts w:hint="eastAsia"/>
              </w:rPr>
              <w:t>目前</w:t>
            </w:r>
            <w:r w:rsidRPr="007769CE">
              <w:rPr>
                <w:rFonts w:hint="eastAsia"/>
              </w:rPr>
              <w:t>公司</w:t>
            </w:r>
            <w:r w:rsidR="00050692" w:rsidRPr="00050692">
              <w:t>Phase 7LE</w:t>
            </w:r>
            <w:r w:rsidR="00942C42">
              <w:rPr>
                <w:rFonts w:hint="eastAsia"/>
              </w:rPr>
              <w:t>的</w:t>
            </w:r>
            <w:r w:rsidRPr="007769CE">
              <w:t>L-</w:t>
            </w:r>
            <w:proofErr w:type="spellStart"/>
            <w:r w:rsidRPr="007769CE">
              <w:t>PAMiD</w:t>
            </w:r>
            <w:proofErr w:type="spellEnd"/>
            <w:r w:rsidRPr="007769CE">
              <w:t>产品已在大多数国内品牌手机中实现了量产销售</w:t>
            </w:r>
            <w:r w:rsidR="00942C42">
              <w:rPr>
                <w:rFonts w:hint="eastAsia"/>
              </w:rPr>
              <w:t>，且对营收做出不错贡献</w:t>
            </w:r>
            <w:r w:rsidRPr="007769CE">
              <w:t>。</w:t>
            </w:r>
            <w:r w:rsidR="00942C42">
              <w:rPr>
                <w:rFonts w:hint="eastAsia"/>
              </w:rPr>
              <w:t>未来的重心是推广我们新一代的</w:t>
            </w:r>
            <w:r w:rsidR="00942C42">
              <w:rPr>
                <w:rFonts w:hint="eastAsia"/>
              </w:rPr>
              <w:t>L</w:t>
            </w:r>
            <w:r w:rsidR="00942C42">
              <w:t>-</w:t>
            </w:r>
            <w:proofErr w:type="spellStart"/>
            <w:r w:rsidR="00942C42">
              <w:t>PAM</w:t>
            </w:r>
            <w:r w:rsidR="00942C42">
              <w:rPr>
                <w:rFonts w:hint="eastAsia"/>
              </w:rPr>
              <w:t>i</w:t>
            </w:r>
            <w:r w:rsidR="00942C42">
              <w:t>D</w:t>
            </w:r>
            <w:proofErr w:type="spellEnd"/>
            <w:r w:rsidR="00942C42">
              <w:rPr>
                <w:rFonts w:hint="eastAsia"/>
              </w:rPr>
              <w:t>产品，如性能提升版的</w:t>
            </w:r>
            <w:r w:rsidR="00050692" w:rsidRPr="00050692">
              <w:t>Phase 7LE</w:t>
            </w:r>
            <w:r w:rsidR="00942C42">
              <w:t xml:space="preserve"> </w:t>
            </w:r>
            <w:r w:rsidR="00942C42">
              <w:rPr>
                <w:rFonts w:hint="eastAsia"/>
              </w:rPr>
              <w:t>plus</w:t>
            </w:r>
            <w:r w:rsidR="00942C42">
              <w:rPr>
                <w:rFonts w:hint="eastAsia"/>
              </w:rPr>
              <w:t>及</w:t>
            </w:r>
            <w:r w:rsidR="00942C42">
              <w:rPr>
                <w:rFonts w:hint="eastAsia"/>
              </w:rPr>
              <w:t>L</w:t>
            </w:r>
            <w:r w:rsidR="00942C42">
              <w:t>-MH</w:t>
            </w:r>
            <w:r w:rsidR="00942C42">
              <w:rPr>
                <w:rFonts w:hint="eastAsia"/>
              </w:rPr>
              <w:t>一体的</w:t>
            </w:r>
            <w:r w:rsidR="00D7126D" w:rsidRPr="00D7126D">
              <w:t>Phase 8L</w:t>
            </w:r>
            <w:r w:rsidR="00942C42">
              <w:rPr>
                <w:rFonts w:hint="eastAsia"/>
              </w:rPr>
              <w:t>产品</w:t>
            </w:r>
            <w:r w:rsidRPr="007769CE">
              <w:t>。</w:t>
            </w:r>
          </w:p>
          <w:p w14:paraId="5B2DB40B" w14:textId="77777777" w:rsidR="00932E41" w:rsidRPr="007769CE" w:rsidRDefault="00932E41" w:rsidP="00932E41">
            <w:pPr>
              <w:ind w:firstLineChars="0" w:firstLine="0"/>
              <w:rPr>
                <w:rFonts w:cs="Segoe UI"/>
                <w:b/>
              </w:rPr>
            </w:pPr>
            <w:r w:rsidRPr="007769CE">
              <w:rPr>
                <w:rFonts w:hint="eastAsia"/>
                <w:b/>
              </w:rPr>
              <w:t>4</w:t>
            </w:r>
            <w:r w:rsidRPr="007769CE">
              <w:rPr>
                <w:rFonts w:hint="eastAsia"/>
                <w:b/>
              </w:rPr>
              <w:t>、</w:t>
            </w:r>
            <w:r w:rsidRPr="007769CE">
              <w:rPr>
                <w:rFonts w:cs="Segoe UI" w:hint="eastAsia"/>
                <w:b/>
              </w:rPr>
              <w:t>怎样看待</w:t>
            </w:r>
            <w:r w:rsidRPr="007769CE">
              <w:rPr>
                <w:rFonts w:cs="Segoe UI"/>
                <w:b/>
              </w:rPr>
              <w:t>L-</w:t>
            </w:r>
            <w:proofErr w:type="spellStart"/>
            <w:r w:rsidRPr="007769CE">
              <w:rPr>
                <w:rFonts w:cs="Segoe UI"/>
                <w:b/>
              </w:rPr>
              <w:t>PAMiD</w:t>
            </w:r>
            <w:proofErr w:type="spellEnd"/>
            <w:r w:rsidRPr="007769CE">
              <w:rPr>
                <w:rFonts w:cs="Segoe UI"/>
                <w:b/>
              </w:rPr>
              <w:t>产品在国内市场从</w:t>
            </w:r>
            <w:proofErr w:type="gramStart"/>
            <w:r w:rsidRPr="007769CE">
              <w:rPr>
                <w:rFonts w:cs="Segoe UI"/>
                <w:b/>
              </w:rPr>
              <w:t>旗舰机</w:t>
            </w:r>
            <w:proofErr w:type="gramEnd"/>
            <w:r w:rsidRPr="007769CE">
              <w:rPr>
                <w:rFonts w:cs="Segoe UI"/>
                <w:b/>
              </w:rPr>
              <w:t>向中低端手机渗透的趋势？</w:t>
            </w:r>
          </w:p>
          <w:p w14:paraId="0360F958" w14:textId="26E7335E" w:rsidR="00932E41" w:rsidRPr="007769CE" w:rsidRDefault="00932E41" w:rsidP="00932E41">
            <w:pPr>
              <w:ind w:firstLine="480"/>
            </w:pPr>
            <w:r w:rsidRPr="007769CE">
              <w:rPr>
                <w:rFonts w:hint="eastAsia"/>
              </w:rPr>
              <w:t>从长远来看，</w:t>
            </w:r>
            <w:r w:rsidR="00942C42">
              <w:rPr>
                <w:rFonts w:hint="eastAsia"/>
              </w:rPr>
              <w:t>射频前端</w:t>
            </w:r>
            <w:r w:rsidRPr="007769CE">
              <w:rPr>
                <w:rFonts w:hint="eastAsia"/>
              </w:rPr>
              <w:t>模组化的发展</w:t>
            </w:r>
            <w:r w:rsidR="00942C42">
              <w:rPr>
                <w:rFonts w:hint="eastAsia"/>
              </w:rPr>
              <w:t>趋势</w:t>
            </w:r>
            <w:r w:rsidRPr="007769CE">
              <w:rPr>
                <w:rFonts w:hint="eastAsia"/>
              </w:rPr>
              <w:t>非常清晰。我们对</w:t>
            </w:r>
            <w:r w:rsidRPr="007769CE">
              <w:t>L-</w:t>
            </w:r>
            <w:proofErr w:type="spellStart"/>
            <w:r w:rsidRPr="007769CE">
              <w:t>PAMiD</w:t>
            </w:r>
            <w:proofErr w:type="spellEnd"/>
            <w:r w:rsidRPr="007769CE">
              <w:t>模组在明年能够</w:t>
            </w:r>
            <w:proofErr w:type="gramStart"/>
            <w:r w:rsidRPr="007769CE">
              <w:t>渗透进更广泛</w:t>
            </w:r>
            <w:proofErr w:type="gramEnd"/>
            <w:r w:rsidRPr="007769CE">
              <w:t>的</w:t>
            </w:r>
            <w:r w:rsidR="0054148B">
              <w:rPr>
                <w:rFonts w:hint="eastAsia"/>
              </w:rPr>
              <w:t>机型</w:t>
            </w:r>
            <w:r>
              <w:rPr>
                <w:rFonts w:hint="eastAsia"/>
              </w:rPr>
              <w:t>充满</w:t>
            </w:r>
            <w:r w:rsidRPr="007769CE">
              <w:t>期</w:t>
            </w:r>
            <w:r w:rsidRPr="007769CE">
              <w:lastRenderedPageBreak/>
              <w:t>待。</w:t>
            </w:r>
          </w:p>
          <w:p w14:paraId="3A4A554C" w14:textId="6F5350FA" w:rsidR="00932E41" w:rsidRPr="007769CE" w:rsidRDefault="00932E41" w:rsidP="00932E41">
            <w:pPr>
              <w:ind w:firstLine="480"/>
            </w:pPr>
            <w:r w:rsidRPr="007769CE">
              <w:rPr>
                <w:rFonts w:hint="eastAsia"/>
              </w:rPr>
              <w:t>展望明年，</w:t>
            </w:r>
            <w:r w:rsidRPr="007769CE">
              <w:t>L-</w:t>
            </w:r>
            <w:proofErr w:type="spellStart"/>
            <w:r w:rsidRPr="007769CE">
              <w:t>PAMiD</w:t>
            </w:r>
            <w:proofErr w:type="spellEnd"/>
            <w:r w:rsidRPr="007769CE">
              <w:t>产品的迭代升级将迎来两大机遇：一方面，随着众多新兴应用的不断涌现，旗舰手机对射频前端方案，特别是</w:t>
            </w:r>
            <w:r w:rsidRPr="007769CE">
              <w:t>L-</w:t>
            </w:r>
            <w:proofErr w:type="spellStart"/>
            <w:r w:rsidRPr="007769CE">
              <w:t>PAMiD</w:t>
            </w:r>
            <w:proofErr w:type="spellEnd"/>
            <w:r w:rsidRPr="007769CE">
              <w:t>产品的性能提出了更为严苛的要求。经过长时间的研发，我们期望明年推出的新品能够成功</w:t>
            </w:r>
            <w:proofErr w:type="gramStart"/>
            <w:r w:rsidRPr="007769CE">
              <w:t>适配平台</w:t>
            </w:r>
            <w:proofErr w:type="gramEnd"/>
            <w:r w:rsidRPr="007769CE">
              <w:t>厂商的</w:t>
            </w:r>
            <w:r w:rsidR="0054148B">
              <w:rPr>
                <w:rFonts w:hint="eastAsia"/>
              </w:rPr>
              <w:t>新</w:t>
            </w:r>
            <w:r w:rsidRPr="007769CE">
              <w:t>旗舰产品，实现在国内品牌客户旗舰机型上的广泛应用。这款新品主打高性能，我们的目标是</w:t>
            </w:r>
            <w:r w:rsidR="0054148B">
              <w:rPr>
                <w:rFonts w:hint="eastAsia"/>
              </w:rPr>
              <w:t>在</w:t>
            </w:r>
            <w:r w:rsidRPr="007769CE">
              <w:t>关键性能指标</w:t>
            </w:r>
            <w:r w:rsidR="0054148B">
              <w:rPr>
                <w:rFonts w:hint="eastAsia"/>
              </w:rPr>
              <w:t>上</w:t>
            </w:r>
            <w:r w:rsidRPr="007769CE">
              <w:t>超越当前国内外所有同类产品，以满足客户更为极致的需求。另一方面，</w:t>
            </w:r>
            <w:r w:rsidR="0054148B">
              <w:rPr>
                <w:rFonts w:hint="eastAsia"/>
              </w:rPr>
              <w:t>大力推广</w:t>
            </w:r>
            <w:r w:rsidR="00D7126D" w:rsidRPr="00D7126D">
              <w:t>Phase 8L</w:t>
            </w:r>
            <w:r w:rsidRPr="007769CE">
              <w:t>这样</w:t>
            </w:r>
            <w:r w:rsidR="0054148B">
              <w:rPr>
                <w:rFonts w:hint="eastAsia"/>
              </w:rPr>
              <w:t>集成度高</w:t>
            </w:r>
            <w:r w:rsidR="00EE40F0">
              <w:rPr>
                <w:rFonts w:hint="eastAsia"/>
              </w:rPr>
              <w:t>、</w:t>
            </w:r>
            <w:r w:rsidR="0054148B">
              <w:rPr>
                <w:rFonts w:hint="eastAsia"/>
              </w:rPr>
              <w:t>面积小的新一代模组</w:t>
            </w:r>
            <w:r w:rsidRPr="007769CE">
              <w:t>产品。</w:t>
            </w:r>
            <w:r w:rsidR="0054148B">
              <w:rPr>
                <w:rFonts w:hint="eastAsia"/>
              </w:rPr>
              <w:t>这款产品我们</w:t>
            </w:r>
            <w:r w:rsidRPr="007769CE">
              <w:t>在国内品牌客户端的</w:t>
            </w:r>
            <w:r w:rsidRPr="007769CE">
              <w:rPr>
                <w:rFonts w:hint="eastAsia"/>
              </w:rPr>
              <w:t>推广工作已取得显著进展，明年将实现量产。</w:t>
            </w:r>
          </w:p>
          <w:p w14:paraId="422ADD50" w14:textId="021D07DB" w:rsidR="00932E41" w:rsidRPr="007769CE" w:rsidRDefault="000376F8" w:rsidP="00932E41">
            <w:pPr>
              <w:ind w:firstLineChars="0" w:firstLine="0"/>
              <w:rPr>
                <w:b/>
              </w:rPr>
            </w:pPr>
            <w:r>
              <w:rPr>
                <w:b/>
              </w:rPr>
              <w:t>5</w:t>
            </w:r>
            <w:r w:rsidR="00932E41" w:rsidRPr="007769CE">
              <w:rPr>
                <w:rFonts w:hint="eastAsia"/>
                <w:b/>
              </w:rPr>
              <w:t>、今年第三季度</w:t>
            </w:r>
            <w:proofErr w:type="gramStart"/>
            <w:r w:rsidR="00932E41" w:rsidRPr="007769CE">
              <w:rPr>
                <w:rFonts w:hint="eastAsia"/>
                <w:b/>
              </w:rPr>
              <w:t>接收端模组</w:t>
            </w:r>
            <w:proofErr w:type="gramEnd"/>
            <w:r w:rsidR="00932E41" w:rsidRPr="007769CE">
              <w:rPr>
                <w:rFonts w:hint="eastAsia"/>
                <w:b/>
              </w:rPr>
              <w:t>的竞争情况。</w:t>
            </w:r>
          </w:p>
          <w:p w14:paraId="01790C46" w14:textId="2D0988EB" w:rsidR="00932E41" w:rsidRPr="007769CE" w:rsidRDefault="00932E41" w:rsidP="00932E41">
            <w:pPr>
              <w:ind w:firstLine="480"/>
            </w:pPr>
            <w:r w:rsidRPr="007769CE">
              <w:rPr>
                <w:rFonts w:hint="eastAsia"/>
              </w:rPr>
              <w:t>在第三季度，受市场竞争格局的影响，整个射频前端领域都面临着较大的价格压力。然而，得益于公司在接收</w:t>
            </w:r>
            <w:proofErr w:type="gramStart"/>
            <w:r w:rsidRPr="007769CE">
              <w:rPr>
                <w:rFonts w:hint="eastAsia"/>
              </w:rPr>
              <w:t>端</w:t>
            </w:r>
            <w:r w:rsidR="0054148B">
              <w:rPr>
                <w:rFonts w:hint="eastAsia"/>
              </w:rPr>
              <w:t>产品</w:t>
            </w:r>
            <w:proofErr w:type="gramEnd"/>
            <w:r w:rsidR="0054148B">
              <w:rPr>
                <w:rFonts w:hint="eastAsia"/>
              </w:rPr>
              <w:t>上的持续迭代改进</w:t>
            </w:r>
            <w:r w:rsidRPr="007769CE">
              <w:rPr>
                <w:rFonts w:hint="eastAsia"/>
              </w:rPr>
              <w:t>，公司</w:t>
            </w:r>
            <w:proofErr w:type="gramStart"/>
            <w:r w:rsidRPr="007769CE">
              <w:rPr>
                <w:rFonts w:hint="eastAsia"/>
              </w:rPr>
              <w:t>接收端模组</w:t>
            </w:r>
            <w:proofErr w:type="gramEnd"/>
            <w:r w:rsidRPr="007769CE">
              <w:rPr>
                <w:rFonts w:hint="eastAsia"/>
              </w:rPr>
              <w:t>毛利率相对稳定。展望未来，我们期望在今年第四季度以及明年，能够进一步推动接收</w:t>
            </w:r>
            <w:proofErr w:type="gramStart"/>
            <w:r w:rsidRPr="007769CE">
              <w:rPr>
                <w:rFonts w:hint="eastAsia"/>
              </w:rPr>
              <w:t>端</w:t>
            </w:r>
            <w:r w:rsidR="0054148B">
              <w:rPr>
                <w:rFonts w:hint="eastAsia"/>
              </w:rPr>
              <w:t>产品</w:t>
            </w:r>
            <w:proofErr w:type="gramEnd"/>
            <w:r w:rsidRPr="007769CE">
              <w:rPr>
                <w:rFonts w:hint="eastAsia"/>
              </w:rPr>
              <w:t>的</w:t>
            </w:r>
            <w:r w:rsidR="0054148B">
              <w:rPr>
                <w:rFonts w:hint="eastAsia"/>
              </w:rPr>
              <w:t>市场份额提升</w:t>
            </w:r>
            <w:r w:rsidRPr="007769CE">
              <w:rPr>
                <w:rFonts w:hint="eastAsia"/>
              </w:rPr>
              <w:t>。公司不仅在国内品牌客户市场持续努力提升市场份额，同时也在海外市场进行了积极的推广。目前，公司接收</w:t>
            </w:r>
            <w:proofErr w:type="gramStart"/>
            <w:r w:rsidRPr="007769CE">
              <w:rPr>
                <w:rFonts w:hint="eastAsia"/>
              </w:rPr>
              <w:t>端产品</w:t>
            </w:r>
            <w:proofErr w:type="gramEnd"/>
            <w:r w:rsidRPr="007769CE">
              <w:rPr>
                <w:rFonts w:hint="eastAsia"/>
              </w:rPr>
              <w:t>已在海外市场取得了显著的进展，预计将于明年实现量产出货。</w:t>
            </w:r>
          </w:p>
          <w:p w14:paraId="0A7CB6A8" w14:textId="0D1711C4" w:rsidR="00932E41" w:rsidRPr="007769CE" w:rsidRDefault="000376F8" w:rsidP="00932E41">
            <w:pPr>
              <w:ind w:firstLineChars="0" w:firstLine="0"/>
              <w:rPr>
                <w:rFonts w:cs="Segoe UI"/>
                <w:b/>
                <w:szCs w:val="23"/>
                <w:shd w:val="clear" w:color="auto" w:fill="FDFDFE"/>
              </w:rPr>
            </w:pPr>
            <w:r>
              <w:rPr>
                <w:rFonts w:cs="Segoe UI"/>
                <w:b/>
                <w:szCs w:val="23"/>
                <w:shd w:val="clear" w:color="auto" w:fill="FDFDFE"/>
              </w:rPr>
              <w:t>6</w:t>
            </w:r>
            <w:r w:rsidR="00932E41" w:rsidRPr="007769CE">
              <w:rPr>
                <w:rFonts w:cs="Segoe UI" w:hint="eastAsia"/>
                <w:b/>
                <w:szCs w:val="23"/>
                <w:shd w:val="clear" w:color="auto" w:fill="FDFDFE"/>
              </w:rPr>
              <w:t>、车载业务方面是否有新的进展。</w:t>
            </w:r>
          </w:p>
          <w:p w14:paraId="6D780F83" w14:textId="75595698" w:rsidR="00932E41" w:rsidRDefault="00932E41" w:rsidP="00932E41">
            <w:pPr>
              <w:ind w:firstLine="480"/>
              <w:rPr>
                <w:rFonts w:cs="Segoe UI"/>
                <w:szCs w:val="23"/>
                <w:shd w:val="clear" w:color="auto" w:fill="FDFDFE"/>
              </w:rPr>
            </w:pPr>
            <w:r>
              <w:rPr>
                <w:rFonts w:cs="Segoe UI" w:hint="eastAsia"/>
                <w:szCs w:val="23"/>
                <w:shd w:val="clear" w:color="auto" w:fill="FDFDFE"/>
              </w:rPr>
              <w:t>今年</w:t>
            </w:r>
            <w:r w:rsidRPr="007769CE">
              <w:rPr>
                <w:rFonts w:cs="Segoe UI" w:hint="eastAsia"/>
                <w:szCs w:val="23"/>
                <w:shd w:val="clear" w:color="auto" w:fill="FDFDFE"/>
              </w:rPr>
              <w:t>，公司车载射频前端产品的工作重心聚焦于积极争取项目合作、推进量产导入进程、开展市场推广活动，以及深度参与</w:t>
            </w:r>
            <w:r w:rsidR="0054148B">
              <w:rPr>
                <w:rFonts w:cs="Segoe UI" w:hint="eastAsia"/>
                <w:szCs w:val="23"/>
                <w:shd w:val="clear" w:color="auto" w:fill="FDFDFE"/>
              </w:rPr>
              <w:t>车</w:t>
            </w:r>
            <w:proofErr w:type="gramStart"/>
            <w:r w:rsidR="0054148B">
              <w:rPr>
                <w:rFonts w:cs="Segoe UI" w:hint="eastAsia"/>
                <w:szCs w:val="23"/>
                <w:shd w:val="clear" w:color="auto" w:fill="FDFDFE"/>
              </w:rPr>
              <w:t>规</w:t>
            </w:r>
            <w:proofErr w:type="gramEnd"/>
            <w:r w:rsidRPr="007769CE">
              <w:rPr>
                <w:rFonts w:cs="Segoe UI" w:hint="eastAsia"/>
                <w:szCs w:val="23"/>
                <w:shd w:val="clear" w:color="auto" w:fill="FDFDFE"/>
              </w:rPr>
              <w:t>标准的设立工作。鉴于车载射频前端产品的开发周期相对较长，</w:t>
            </w:r>
            <w:r w:rsidR="0054148B">
              <w:rPr>
                <w:rFonts w:cs="Segoe UI" w:hint="eastAsia"/>
                <w:szCs w:val="23"/>
                <w:shd w:val="clear" w:color="auto" w:fill="FDFDFE"/>
              </w:rPr>
              <w:t>今年新增项目</w:t>
            </w:r>
            <w:r w:rsidRPr="003C2D20">
              <w:rPr>
                <w:rFonts w:cs="Segoe UI" w:hint="eastAsia"/>
                <w:szCs w:val="23"/>
                <w:shd w:val="clear" w:color="auto" w:fill="FDFDFE"/>
              </w:rPr>
              <w:t>预计明年将在营收方面展现出更加突出的贡献。</w:t>
            </w:r>
          </w:p>
          <w:p w14:paraId="72069D25" w14:textId="29C4572D" w:rsidR="000376F8" w:rsidRPr="007769CE" w:rsidRDefault="000376F8" w:rsidP="000376F8">
            <w:pPr>
              <w:ind w:firstLineChars="0" w:firstLine="0"/>
              <w:rPr>
                <w:rFonts w:cs="Segoe UI"/>
                <w:b/>
                <w:szCs w:val="23"/>
              </w:rPr>
            </w:pPr>
            <w:r>
              <w:rPr>
                <w:rFonts w:cs="Segoe UI"/>
                <w:b/>
                <w:szCs w:val="23"/>
              </w:rPr>
              <w:t>7</w:t>
            </w:r>
            <w:r w:rsidRPr="007769CE">
              <w:rPr>
                <w:rFonts w:cs="Segoe UI" w:hint="eastAsia"/>
                <w:b/>
                <w:szCs w:val="23"/>
              </w:rPr>
              <w:t>、卫通产品的单机价值量以及市场体量</w:t>
            </w:r>
            <w:r>
              <w:rPr>
                <w:rFonts w:cs="Segoe UI" w:hint="eastAsia"/>
                <w:b/>
                <w:szCs w:val="23"/>
              </w:rPr>
              <w:t>。</w:t>
            </w:r>
          </w:p>
          <w:p w14:paraId="7B5E76F5" w14:textId="77710CE4" w:rsidR="000376F8" w:rsidRPr="000376F8" w:rsidRDefault="000376F8" w:rsidP="000376F8">
            <w:pPr>
              <w:ind w:firstLine="480"/>
              <w:rPr>
                <w:rFonts w:cs="Segoe UI"/>
                <w:szCs w:val="23"/>
              </w:rPr>
            </w:pPr>
            <w:r w:rsidRPr="007769CE">
              <w:rPr>
                <w:rFonts w:cs="Segoe UI" w:hint="eastAsia"/>
                <w:szCs w:val="23"/>
              </w:rPr>
              <w:t>卫星通信产品的单机价值量因产品类型而有所不同，目前暂无法提供确切的价格信息。未来该产品整体的市场规模</w:t>
            </w:r>
            <w:r w:rsidRPr="007769CE">
              <w:rPr>
                <w:rFonts w:cs="Segoe UI" w:hint="eastAsia"/>
                <w:szCs w:val="23"/>
              </w:rPr>
              <w:lastRenderedPageBreak/>
              <w:t>主要取决于其向中端机型下沉的进度。</w:t>
            </w:r>
          </w:p>
          <w:p w14:paraId="5880028E" w14:textId="74279B74" w:rsidR="00932E41" w:rsidRPr="007769CE" w:rsidRDefault="000376F8" w:rsidP="00932E41">
            <w:pPr>
              <w:ind w:firstLineChars="0" w:firstLine="0"/>
              <w:rPr>
                <w:rFonts w:cs="Segoe UI"/>
                <w:b/>
                <w:szCs w:val="23"/>
              </w:rPr>
            </w:pPr>
            <w:r>
              <w:rPr>
                <w:b/>
                <w:szCs w:val="21"/>
              </w:rPr>
              <w:t>8</w:t>
            </w:r>
            <w:r w:rsidR="00932E41" w:rsidRPr="007769CE">
              <w:rPr>
                <w:rFonts w:hint="eastAsia"/>
                <w:b/>
                <w:szCs w:val="21"/>
              </w:rPr>
              <w:t>、</w:t>
            </w:r>
            <w:r w:rsidR="00932E41" w:rsidRPr="007769CE">
              <w:rPr>
                <w:rFonts w:cs="Segoe UI"/>
                <w:b/>
                <w:szCs w:val="23"/>
              </w:rPr>
              <w:t>Phase 8</w:t>
            </w:r>
            <w:r w:rsidR="00932E41" w:rsidRPr="007769CE">
              <w:rPr>
                <w:rFonts w:cs="Segoe UI"/>
                <w:b/>
                <w:szCs w:val="23"/>
              </w:rPr>
              <w:t>市场渗透率展望</w:t>
            </w:r>
            <w:r w:rsidR="0073439C">
              <w:rPr>
                <w:rFonts w:cs="Segoe UI" w:hint="eastAsia"/>
                <w:b/>
                <w:szCs w:val="23"/>
              </w:rPr>
              <w:t>。</w:t>
            </w:r>
          </w:p>
          <w:p w14:paraId="41EEDA3A" w14:textId="4AC7732C" w:rsidR="00932E41" w:rsidRPr="007769CE" w:rsidRDefault="00932E41" w:rsidP="00932E41">
            <w:pPr>
              <w:ind w:firstLine="480"/>
              <w:rPr>
                <w:rFonts w:cs="Segoe UI"/>
                <w:szCs w:val="23"/>
              </w:rPr>
            </w:pPr>
            <w:r w:rsidRPr="007769CE">
              <w:rPr>
                <w:rFonts w:cs="Segoe UI" w:hint="eastAsia"/>
                <w:szCs w:val="23"/>
              </w:rPr>
              <w:t>目前，公司</w:t>
            </w:r>
            <w:r w:rsidRPr="007769CE">
              <w:rPr>
                <w:rFonts w:cs="Segoe UI"/>
                <w:szCs w:val="23"/>
              </w:rPr>
              <w:t>Phase 8</w:t>
            </w:r>
            <w:r w:rsidR="008A1255">
              <w:rPr>
                <w:rFonts w:cs="Segoe UI"/>
                <w:szCs w:val="23"/>
              </w:rPr>
              <w:t>L</w:t>
            </w:r>
            <w:r w:rsidRPr="007769CE">
              <w:rPr>
                <w:rFonts w:cs="Segoe UI"/>
                <w:szCs w:val="23"/>
              </w:rPr>
              <w:t>产品正在客户端进行验证和推广，预计明年将在品牌客户中实现量产销售，最快可能于明年第一季度即达成此目标。作为新一代产品，</w:t>
            </w:r>
            <w:r w:rsidRPr="007769CE">
              <w:rPr>
                <w:rFonts w:cs="Segoe UI"/>
                <w:szCs w:val="23"/>
              </w:rPr>
              <w:t>Phase 8</w:t>
            </w:r>
            <w:r w:rsidR="008A1255">
              <w:rPr>
                <w:rFonts w:cs="Segoe UI"/>
                <w:szCs w:val="23"/>
              </w:rPr>
              <w:t>L</w:t>
            </w:r>
            <w:r w:rsidRPr="007769CE">
              <w:rPr>
                <w:rFonts w:cs="Segoe UI"/>
                <w:szCs w:val="23"/>
              </w:rPr>
              <w:t>旨在取代原有的</w:t>
            </w:r>
            <w:r w:rsidR="008A1255">
              <w:rPr>
                <w:rFonts w:cs="Segoe UI" w:hint="eastAsia"/>
                <w:szCs w:val="23"/>
              </w:rPr>
              <w:t>一部分</w:t>
            </w:r>
            <w:r w:rsidRPr="007769CE">
              <w:rPr>
                <w:rFonts w:cs="Segoe UI"/>
                <w:szCs w:val="23"/>
              </w:rPr>
              <w:t>Phase 7LE</w:t>
            </w:r>
            <w:r w:rsidRPr="007769CE">
              <w:rPr>
                <w:rFonts w:cs="Segoe UI"/>
                <w:szCs w:val="23"/>
              </w:rPr>
              <w:t>及</w:t>
            </w:r>
            <w:r w:rsidRPr="007769CE">
              <w:rPr>
                <w:rFonts w:cs="Segoe UI"/>
                <w:szCs w:val="23"/>
              </w:rPr>
              <w:t>Phase 5N</w:t>
            </w:r>
            <w:r w:rsidRPr="007769CE">
              <w:rPr>
                <w:rFonts w:cs="Segoe UI"/>
                <w:szCs w:val="23"/>
              </w:rPr>
              <w:t>分立方案</w:t>
            </w:r>
            <w:r w:rsidR="00EE40F0">
              <w:rPr>
                <w:rFonts w:cs="Segoe UI" w:hint="eastAsia"/>
                <w:szCs w:val="23"/>
              </w:rPr>
              <w:t>，</w:t>
            </w:r>
            <w:r w:rsidRPr="007769CE">
              <w:rPr>
                <w:rFonts w:cs="Segoe UI"/>
                <w:szCs w:val="23"/>
              </w:rPr>
              <w:t>但</w:t>
            </w:r>
            <w:r w:rsidRPr="007769CE">
              <w:rPr>
                <w:rFonts w:cs="Segoe UI"/>
                <w:szCs w:val="23"/>
              </w:rPr>
              <w:t>Phase 8</w:t>
            </w:r>
            <w:r w:rsidR="008A1255">
              <w:rPr>
                <w:rFonts w:cs="Segoe UI"/>
                <w:szCs w:val="23"/>
              </w:rPr>
              <w:t>L</w:t>
            </w:r>
            <w:r w:rsidR="008A1255">
              <w:rPr>
                <w:rFonts w:cs="Segoe UI" w:hint="eastAsia"/>
                <w:szCs w:val="23"/>
              </w:rPr>
              <w:t>的具体</w:t>
            </w:r>
            <w:r w:rsidRPr="007769CE">
              <w:rPr>
                <w:rFonts w:cs="Segoe UI"/>
                <w:szCs w:val="23"/>
              </w:rPr>
              <w:t>市场渗透</w:t>
            </w:r>
            <w:r w:rsidR="008A1255">
              <w:rPr>
                <w:rFonts w:cs="Segoe UI" w:hint="eastAsia"/>
                <w:szCs w:val="23"/>
              </w:rPr>
              <w:t>速</w:t>
            </w:r>
            <w:r w:rsidRPr="007769CE">
              <w:rPr>
                <w:rFonts w:cs="Segoe UI"/>
                <w:szCs w:val="23"/>
              </w:rPr>
              <w:t>率</w:t>
            </w:r>
            <w:r w:rsidR="008A1255">
              <w:rPr>
                <w:rFonts w:cs="Segoe UI" w:hint="eastAsia"/>
                <w:szCs w:val="23"/>
              </w:rPr>
              <w:t>目前还难以准确预测</w:t>
            </w:r>
            <w:r w:rsidRPr="007769CE">
              <w:rPr>
                <w:rFonts w:cs="Segoe UI"/>
                <w:szCs w:val="23"/>
              </w:rPr>
              <w:t>，这主要</w:t>
            </w:r>
            <w:r w:rsidR="008A1255">
              <w:rPr>
                <w:rFonts w:cs="Segoe UI" w:hint="eastAsia"/>
                <w:szCs w:val="23"/>
              </w:rPr>
              <w:t>取决于</w:t>
            </w:r>
            <w:r w:rsidRPr="007769CE">
              <w:rPr>
                <w:rFonts w:cs="Segoe UI"/>
                <w:szCs w:val="23"/>
              </w:rPr>
              <w:t>手机</w:t>
            </w:r>
            <w:r w:rsidR="008A1255">
              <w:rPr>
                <w:rFonts w:cs="Segoe UI" w:hint="eastAsia"/>
                <w:szCs w:val="23"/>
              </w:rPr>
              <w:t>客户在</w:t>
            </w:r>
            <w:r w:rsidRPr="007769CE">
              <w:rPr>
                <w:rFonts w:cs="Segoe UI"/>
                <w:szCs w:val="23"/>
              </w:rPr>
              <w:t>性能、面积、价格等多个方面的</w:t>
            </w:r>
            <w:r w:rsidR="008A1255">
              <w:rPr>
                <w:rFonts w:cs="Segoe UI" w:hint="eastAsia"/>
                <w:szCs w:val="23"/>
              </w:rPr>
              <w:t>综合</w:t>
            </w:r>
            <w:proofErr w:type="gramStart"/>
            <w:r w:rsidRPr="007769CE">
              <w:rPr>
                <w:rFonts w:cs="Segoe UI"/>
                <w:szCs w:val="23"/>
              </w:rPr>
              <w:t>考量</w:t>
            </w:r>
            <w:proofErr w:type="gramEnd"/>
            <w:r w:rsidRPr="007769CE">
              <w:rPr>
                <w:rFonts w:cs="Segoe UI"/>
                <w:szCs w:val="23"/>
              </w:rPr>
              <w:t>。</w:t>
            </w:r>
          </w:p>
          <w:p w14:paraId="31F8158B" w14:textId="7E49AFA0" w:rsidR="00932E41" w:rsidRPr="007769CE" w:rsidRDefault="000376F8" w:rsidP="00932E41">
            <w:pPr>
              <w:ind w:firstLineChars="0" w:firstLine="0"/>
              <w:rPr>
                <w:rFonts w:cs="Segoe UI"/>
                <w:b/>
                <w:szCs w:val="23"/>
                <w:shd w:val="clear" w:color="auto" w:fill="FDFDFE"/>
              </w:rPr>
            </w:pPr>
            <w:r>
              <w:rPr>
                <w:rFonts w:cs="Segoe UI"/>
                <w:b/>
                <w:szCs w:val="23"/>
                <w:shd w:val="clear" w:color="auto" w:fill="FDFDFE"/>
              </w:rPr>
              <w:t>9</w:t>
            </w:r>
            <w:r w:rsidR="00932E41" w:rsidRPr="007769CE">
              <w:rPr>
                <w:rFonts w:cs="Segoe UI" w:hint="eastAsia"/>
                <w:b/>
                <w:szCs w:val="23"/>
                <w:shd w:val="clear" w:color="auto" w:fill="FDFDFE"/>
              </w:rPr>
              <w:t>、</w:t>
            </w:r>
            <w:r w:rsidR="00932E41" w:rsidRPr="00B85650">
              <w:rPr>
                <w:rFonts w:cs="Segoe UI" w:hint="eastAsia"/>
                <w:b/>
                <w:szCs w:val="23"/>
                <w:shd w:val="clear" w:color="auto" w:fill="FDFDFE"/>
              </w:rPr>
              <w:t>滤波器策略</w:t>
            </w:r>
            <w:r w:rsidR="00932E41">
              <w:rPr>
                <w:rFonts w:cs="Segoe UI" w:hint="eastAsia"/>
                <w:b/>
                <w:szCs w:val="23"/>
                <w:shd w:val="clear" w:color="auto" w:fill="FDFDFE"/>
              </w:rPr>
              <w:t>。</w:t>
            </w:r>
          </w:p>
          <w:p w14:paraId="1F8C134D" w14:textId="6A567D6E" w:rsidR="00932E41" w:rsidRDefault="00932E41" w:rsidP="00932E41">
            <w:pPr>
              <w:ind w:firstLine="480"/>
              <w:rPr>
                <w:rFonts w:cs="Segoe UI"/>
                <w:szCs w:val="23"/>
              </w:rPr>
            </w:pPr>
            <w:r w:rsidRPr="00B85650">
              <w:rPr>
                <w:rFonts w:cs="Segoe UI" w:hint="eastAsia"/>
                <w:szCs w:val="23"/>
              </w:rPr>
              <w:t>为深化滤波器业务</w:t>
            </w:r>
            <w:r>
              <w:rPr>
                <w:rFonts w:cs="Segoe UI" w:hint="eastAsia"/>
                <w:szCs w:val="23"/>
              </w:rPr>
              <w:t>布局，公司</w:t>
            </w:r>
            <w:r w:rsidR="008A1255">
              <w:rPr>
                <w:rFonts w:cs="Segoe UI" w:hint="eastAsia"/>
                <w:szCs w:val="23"/>
              </w:rPr>
              <w:t>一方面</w:t>
            </w:r>
            <w:r w:rsidR="00603545" w:rsidRPr="00603545">
              <w:rPr>
                <w:rFonts w:cs="Segoe UI" w:hint="eastAsia"/>
                <w:szCs w:val="23"/>
              </w:rPr>
              <w:t>与现有供应商</w:t>
            </w:r>
            <w:r w:rsidR="00603545">
              <w:rPr>
                <w:rFonts w:cs="Segoe UI" w:hint="eastAsia"/>
                <w:szCs w:val="23"/>
              </w:rPr>
              <w:t>加强</w:t>
            </w:r>
            <w:r w:rsidR="00603545" w:rsidRPr="00603545">
              <w:rPr>
                <w:rFonts w:cs="Segoe UI" w:hint="eastAsia"/>
                <w:szCs w:val="23"/>
              </w:rPr>
              <w:t>深入合作</w:t>
            </w:r>
            <w:r w:rsidR="00603545">
              <w:rPr>
                <w:rFonts w:cs="Segoe UI" w:hint="eastAsia"/>
                <w:szCs w:val="23"/>
              </w:rPr>
              <w:t>，一方面</w:t>
            </w:r>
            <w:r>
              <w:rPr>
                <w:rFonts w:cs="Segoe UI" w:hint="eastAsia"/>
                <w:szCs w:val="23"/>
              </w:rPr>
              <w:t>构建了一支专业的滤波器设计团队，</w:t>
            </w:r>
            <w:r w:rsidR="008A1255">
              <w:rPr>
                <w:rFonts w:cs="Segoe UI" w:hint="eastAsia"/>
                <w:szCs w:val="23"/>
              </w:rPr>
              <w:t>进行</w:t>
            </w:r>
            <w:r w:rsidR="00603545">
              <w:rPr>
                <w:rFonts w:cs="Segoe UI" w:hint="eastAsia"/>
                <w:szCs w:val="23"/>
              </w:rPr>
              <w:t>部分产品的</w:t>
            </w:r>
            <w:r w:rsidR="008A1255">
              <w:rPr>
                <w:rFonts w:cs="Segoe UI" w:hint="eastAsia"/>
                <w:szCs w:val="23"/>
              </w:rPr>
              <w:t>设计</w:t>
            </w:r>
            <w:r w:rsidR="00603545">
              <w:rPr>
                <w:rFonts w:cs="Segoe UI" w:hint="eastAsia"/>
                <w:szCs w:val="23"/>
              </w:rPr>
              <w:t>开发</w:t>
            </w:r>
            <w:r w:rsidR="008A1255">
              <w:rPr>
                <w:rFonts w:cs="Segoe UI" w:hint="eastAsia"/>
                <w:szCs w:val="23"/>
              </w:rPr>
              <w:t>，</w:t>
            </w:r>
            <w:r w:rsidR="00603545">
              <w:rPr>
                <w:rFonts w:cs="Segoe UI" w:hint="eastAsia"/>
                <w:szCs w:val="23"/>
              </w:rPr>
              <w:t>同时</w:t>
            </w:r>
            <w:r w:rsidR="00093E83">
              <w:rPr>
                <w:rFonts w:cs="Segoe UI" w:hint="eastAsia"/>
                <w:szCs w:val="23"/>
              </w:rPr>
              <w:t>密切</w:t>
            </w:r>
            <w:r>
              <w:rPr>
                <w:rFonts w:cs="Segoe UI" w:hint="eastAsia"/>
                <w:szCs w:val="23"/>
              </w:rPr>
              <w:t>关注</w:t>
            </w:r>
            <w:r w:rsidRPr="00B85650">
              <w:rPr>
                <w:rFonts w:cs="Segoe UI" w:hint="eastAsia"/>
                <w:szCs w:val="23"/>
              </w:rPr>
              <w:t>国内</w:t>
            </w:r>
            <w:r w:rsidR="008A1255">
              <w:rPr>
                <w:rFonts w:cs="Segoe UI" w:hint="eastAsia"/>
                <w:szCs w:val="23"/>
              </w:rPr>
              <w:t>外</w:t>
            </w:r>
            <w:r w:rsidRPr="00B85650">
              <w:rPr>
                <w:rFonts w:cs="Segoe UI" w:hint="eastAsia"/>
                <w:szCs w:val="23"/>
              </w:rPr>
              <w:t>新</w:t>
            </w:r>
            <w:r w:rsidR="001946EE">
              <w:rPr>
                <w:rFonts w:cs="Segoe UI" w:hint="eastAsia"/>
                <w:szCs w:val="23"/>
              </w:rPr>
              <w:t>兴</w:t>
            </w:r>
            <w:r>
              <w:rPr>
                <w:rFonts w:cs="Segoe UI" w:hint="eastAsia"/>
                <w:szCs w:val="23"/>
              </w:rPr>
              <w:t>滤波器厂商发展</w:t>
            </w:r>
            <w:r w:rsidR="008A1255">
              <w:rPr>
                <w:rFonts w:cs="Segoe UI" w:hint="eastAsia"/>
                <w:szCs w:val="23"/>
              </w:rPr>
              <w:t>并保持交流</w:t>
            </w:r>
            <w:r w:rsidR="00EE40F0">
              <w:rPr>
                <w:rFonts w:cs="Segoe UI" w:hint="eastAsia"/>
                <w:szCs w:val="23"/>
              </w:rPr>
              <w:t>。</w:t>
            </w:r>
            <w:r w:rsidR="008A1255">
              <w:rPr>
                <w:rFonts w:cs="Segoe UI" w:hint="eastAsia"/>
                <w:szCs w:val="23"/>
              </w:rPr>
              <w:t>总之，</w:t>
            </w:r>
            <w:r w:rsidRPr="00B85650">
              <w:rPr>
                <w:rFonts w:cs="Segoe UI" w:hint="eastAsia"/>
                <w:szCs w:val="23"/>
              </w:rPr>
              <w:t>公司</w:t>
            </w:r>
            <w:r w:rsidR="008A1255">
              <w:rPr>
                <w:rFonts w:cs="Segoe UI" w:hint="eastAsia"/>
                <w:szCs w:val="23"/>
              </w:rPr>
              <w:t>始终</w:t>
            </w:r>
            <w:r w:rsidRPr="00B85650">
              <w:rPr>
                <w:rFonts w:cs="Segoe UI" w:hint="eastAsia"/>
                <w:szCs w:val="23"/>
              </w:rPr>
              <w:t>保持开放合作的心态，</w:t>
            </w:r>
            <w:r w:rsidR="008A1255">
              <w:rPr>
                <w:rFonts w:cs="Segoe UI" w:hint="eastAsia"/>
                <w:szCs w:val="23"/>
              </w:rPr>
              <w:t>立足于模组的整体竞争力，</w:t>
            </w:r>
            <w:r w:rsidRPr="00B85650">
              <w:rPr>
                <w:rFonts w:cs="Segoe UI" w:hint="eastAsia"/>
                <w:szCs w:val="23"/>
              </w:rPr>
              <w:t>为未来探索更多元化的合作模式预留</w:t>
            </w:r>
            <w:r w:rsidR="008A1255">
              <w:rPr>
                <w:rFonts w:cs="Segoe UI" w:hint="eastAsia"/>
                <w:szCs w:val="23"/>
              </w:rPr>
              <w:t>充分</w:t>
            </w:r>
            <w:r w:rsidRPr="00B85650">
              <w:rPr>
                <w:rFonts w:cs="Segoe UI" w:hint="eastAsia"/>
                <w:szCs w:val="23"/>
              </w:rPr>
              <w:t>空间。</w:t>
            </w:r>
          </w:p>
          <w:p w14:paraId="37D6D27D" w14:textId="155DEDEC" w:rsidR="00932E41" w:rsidRPr="007769CE" w:rsidRDefault="00932E41" w:rsidP="00932E41">
            <w:pPr>
              <w:ind w:firstLineChars="0" w:firstLine="0"/>
              <w:rPr>
                <w:rFonts w:cs="Segoe UI"/>
                <w:b/>
                <w:szCs w:val="23"/>
              </w:rPr>
            </w:pPr>
            <w:r w:rsidRPr="007769CE">
              <w:rPr>
                <w:rFonts w:cs="Segoe UI"/>
                <w:b/>
                <w:szCs w:val="23"/>
              </w:rPr>
              <w:t>1</w:t>
            </w:r>
            <w:r w:rsidR="000376F8">
              <w:rPr>
                <w:rFonts w:cs="Segoe UI"/>
                <w:b/>
                <w:szCs w:val="23"/>
              </w:rPr>
              <w:t>0</w:t>
            </w:r>
            <w:r w:rsidRPr="007769CE">
              <w:rPr>
                <w:rFonts w:cs="Segoe UI" w:hint="eastAsia"/>
                <w:b/>
                <w:szCs w:val="23"/>
              </w:rPr>
              <w:t>、公司目前存货结构以及未来是否有减值压力。</w:t>
            </w:r>
          </w:p>
          <w:p w14:paraId="5FB1820B" w14:textId="1F031F7E" w:rsidR="00932E41" w:rsidRPr="00932E41" w:rsidRDefault="00932E41" w:rsidP="00932E41">
            <w:pPr>
              <w:ind w:firstLine="480"/>
              <w:rPr>
                <w:rFonts w:cs="Segoe UI"/>
                <w:szCs w:val="23"/>
                <w:shd w:val="clear" w:color="auto" w:fill="FDFDFE"/>
              </w:rPr>
            </w:pPr>
            <w:r w:rsidRPr="007769CE">
              <w:rPr>
                <w:rFonts w:cs="Segoe UI" w:hint="eastAsia"/>
                <w:szCs w:val="23"/>
                <w:shd w:val="clear" w:color="auto" w:fill="FDFDFE"/>
              </w:rPr>
              <w:t>公司存货金额虽有增长，但整体结构健康，流动性良好，周转正常。公司会依据市场销售趋势、备货规划及供应</w:t>
            </w:r>
            <w:proofErr w:type="gramStart"/>
            <w:r w:rsidRPr="007769CE">
              <w:rPr>
                <w:rFonts w:cs="Segoe UI" w:hint="eastAsia"/>
                <w:szCs w:val="23"/>
                <w:shd w:val="clear" w:color="auto" w:fill="FDFDFE"/>
              </w:rPr>
              <w:t>链安全</w:t>
            </w:r>
            <w:proofErr w:type="gramEnd"/>
            <w:r w:rsidRPr="007769CE">
              <w:rPr>
                <w:rFonts w:cs="Segoe UI" w:hint="eastAsia"/>
                <w:szCs w:val="23"/>
                <w:shd w:val="clear" w:color="auto" w:fill="FDFDFE"/>
              </w:rPr>
              <w:t>等因素动态调整库存，并严格遵循会计政策，合理计提存货减值。总体而言，当前存货状况健康</w:t>
            </w:r>
            <w:r>
              <w:rPr>
                <w:rFonts w:cs="Segoe UI" w:hint="eastAsia"/>
                <w:szCs w:val="23"/>
                <w:shd w:val="clear" w:color="auto" w:fill="FDFDFE"/>
              </w:rPr>
              <w:t>。</w:t>
            </w:r>
          </w:p>
          <w:p w14:paraId="75D5C81F" w14:textId="415B4026" w:rsidR="007769CE" w:rsidRPr="007769CE" w:rsidRDefault="000376F8" w:rsidP="007769CE">
            <w:pPr>
              <w:ind w:firstLineChars="0" w:firstLine="0"/>
              <w:rPr>
                <w:b/>
              </w:rPr>
            </w:pPr>
            <w:r>
              <w:rPr>
                <w:b/>
              </w:rPr>
              <w:t>11</w:t>
            </w:r>
            <w:r w:rsidR="007769CE" w:rsidRPr="007769CE">
              <w:rPr>
                <w:rFonts w:hint="eastAsia"/>
                <w:b/>
              </w:rPr>
              <w:t>、</w:t>
            </w:r>
            <w:r w:rsidR="005B0801" w:rsidRPr="005B0801">
              <w:rPr>
                <w:rFonts w:hint="eastAsia"/>
                <w:b/>
              </w:rPr>
              <w:t>公司今年三个季度的毛利率</w:t>
            </w:r>
            <w:proofErr w:type="gramStart"/>
            <w:r w:rsidR="005B0801" w:rsidRPr="005B0801">
              <w:rPr>
                <w:rFonts w:hint="eastAsia"/>
                <w:b/>
              </w:rPr>
              <w:t>呈现出环比</w:t>
            </w:r>
            <w:proofErr w:type="gramEnd"/>
            <w:r w:rsidR="005B0801" w:rsidRPr="005B0801">
              <w:rPr>
                <w:rFonts w:hint="eastAsia"/>
                <w:b/>
              </w:rPr>
              <w:t>下降的趋势，请问对于第四季度毛利率的趋势有何展望？</w:t>
            </w:r>
          </w:p>
          <w:p w14:paraId="256B3CC2" w14:textId="2396E1C5" w:rsidR="007769CE" w:rsidRPr="007769CE" w:rsidRDefault="007769CE" w:rsidP="007769CE">
            <w:pPr>
              <w:ind w:firstLine="480"/>
            </w:pPr>
            <w:r w:rsidRPr="007769CE">
              <w:rPr>
                <w:rFonts w:hint="eastAsia"/>
              </w:rPr>
              <w:t>公司</w:t>
            </w:r>
            <w:r w:rsidR="00603545">
              <w:rPr>
                <w:rFonts w:hint="eastAsia"/>
              </w:rPr>
              <w:t>今年</w:t>
            </w:r>
            <w:r w:rsidRPr="007769CE">
              <w:rPr>
                <w:rFonts w:hint="eastAsia"/>
              </w:rPr>
              <w:t>毛利率</w:t>
            </w:r>
            <w:r w:rsidR="00603545">
              <w:rPr>
                <w:rFonts w:hint="eastAsia"/>
              </w:rPr>
              <w:t>的</w:t>
            </w:r>
            <w:r w:rsidRPr="007769CE">
              <w:rPr>
                <w:rFonts w:hint="eastAsia"/>
              </w:rPr>
              <w:t>下调主要受产品价格下降的影响。为应对这一挑战，公司在产品结构与供应链成本控制方面采取了积极的措施，有效地减轻了价格下降所带来的负面影响。</w:t>
            </w:r>
            <w:r w:rsidR="00603545">
              <w:rPr>
                <w:rFonts w:hint="eastAsia"/>
              </w:rPr>
              <w:t>四季度毛利率与价格、产品结构等多重因素相关，目前还难以做出准确预测，鉴于</w:t>
            </w:r>
            <w:r w:rsidRPr="007769CE">
              <w:rPr>
                <w:rFonts w:hint="eastAsia"/>
              </w:rPr>
              <w:t>第三季度市场已</w:t>
            </w:r>
            <w:r w:rsidR="00603545">
              <w:rPr>
                <w:rFonts w:hint="eastAsia"/>
              </w:rPr>
              <w:t>处于十分</w:t>
            </w:r>
            <w:r w:rsidRPr="007769CE">
              <w:rPr>
                <w:rFonts w:hint="eastAsia"/>
              </w:rPr>
              <w:t>激烈的竞争态势，</w:t>
            </w:r>
            <w:r w:rsidR="00603545">
              <w:rPr>
                <w:rFonts w:hint="eastAsia"/>
              </w:rPr>
              <w:t>预计</w:t>
            </w:r>
            <w:r w:rsidRPr="007769CE">
              <w:rPr>
                <w:rFonts w:hint="eastAsia"/>
              </w:rPr>
              <w:t>第四季度产品价格进一步下调的空间相对有限。</w:t>
            </w:r>
          </w:p>
          <w:p w14:paraId="2F62F53F" w14:textId="64B8BD08" w:rsidR="00932E41" w:rsidRPr="007769CE" w:rsidRDefault="00932E41" w:rsidP="00932E41">
            <w:pPr>
              <w:ind w:firstLineChars="0" w:firstLine="0"/>
              <w:rPr>
                <w:rFonts w:cs="Segoe UI"/>
                <w:b/>
                <w:shd w:val="clear" w:color="auto" w:fill="FDFDFE"/>
              </w:rPr>
            </w:pPr>
            <w:r w:rsidRPr="007769CE">
              <w:rPr>
                <w:rFonts w:cs="Segoe UI" w:hint="eastAsia"/>
                <w:b/>
                <w:shd w:val="clear" w:color="auto" w:fill="FDFDFE"/>
              </w:rPr>
              <w:t>1</w:t>
            </w:r>
            <w:r w:rsidR="000376F8">
              <w:rPr>
                <w:rFonts w:cs="Segoe UI"/>
                <w:b/>
                <w:shd w:val="clear" w:color="auto" w:fill="FDFDFE"/>
              </w:rPr>
              <w:t>2</w:t>
            </w:r>
            <w:r w:rsidRPr="007769CE">
              <w:rPr>
                <w:rFonts w:cs="Segoe UI" w:hint="eastAsia"/>
                <w:b/>
                <w:shd w:val="clear" w:color="auto" w:fill="FDFDFE"/>
              </w:rPr>
              <w:t>、请问，关于今年第四季度的客户订单状况以及未来的业</w:t>
            </w:r>
            <w:r w:rsidRPr="007769CE">
              <w:rPr>
                <w:rFonts w:cs="Segoe UI" w:hint="eastAsia"/>
                <w:b/>
                <w:shd w:val="clear" w:color="auto" w:fill="FDFDFE"/>
              </w:rPr>
              <w:lastRenderedPageBreak/>
              <w:t>绩发展趋势将如何？</w:t>
            </w:r>
          </w:p>
          <w:p w14:paraId="125704E1" w14:textId="794C39FD" w:rsidR="00932E41" w:rsidRPr="00932E41" w:rsidRDefault="00932E41" w:rsidP="00932E41">
            <w:pPr>
              <w:ind w:firstLine="480"/>
              <w:rPr>
                <w:rFonts w:cs="Segoe UI"/>
                <w:shd w:val="clear" w:color="auto" w:fill="FDFDFE"/>
              </w:rPr>
            </w:pPr>
            <w:r w:rsidRPr="007769CE">
              <w:rPr>
                <w:rFonts w:hint="eastAsia"/>
              </w:rPr>
              <w:t>随着第四季度</w:t>
            </w:r>
            <w:r w:rsidR="00603545">
              <w:rPr>
                <w:rFonts w:hint="eastAsia"/>
              </w:rPr>
              <w:t>手机客户</w:t>
            </w:r>
            <w:r w:rsidRPr="007769CE">
              <w:rPr>
                <w:rFonts w:hint="eastAsia"/>
              </w:rPr>
              <w:t>多款旗舰机型产品的陆续发布上市，公司对后续的</w:t>
            </w:r>
            <w:r w:rsidR="00E50E5C">
              <w:rPr>
                <w:rFonts w:hint="eastAsia"/>
              </w:rPr>
              <w:t>销量展望环比第三季度</w:t>
            </w:r>
            <w:r w:rsidRPr="007769CE">
              <w:rPr>
                <w:rFonts w:hint="eastAsia"/>
              </w:rPr>
              <w:t>持有较为</w:t>
            </w:r>
            <w:r w:rsidR="00E50E5C">
              <w:rPr>
                <w:rFonts w:hint="eastAsia"/>
              </w:rPr>
              <w:t>乐观</w:t>
            </w:r>
            <w:r w:rsidRPr="007769CE">
              <w:rPr>
                <w:rFonts w:hint="eastAsia"/>
              </w:rPr>
              <w:t>的预期。至于客户具体的提货节奏，则需密切关注各客户</w:t>
            </w:r>
            <w:r w:rsidR="00603545">
              <w:rPr>
                <w:rFonts w:hint="eastAsia"/>
              </w:rPr>
              <w:t>新</w:t>
            </w:r>
            <w:r w:rsidR="00603545" w:rsidRPr="00603545">
              <w:rPr>
                <w:rFonts w:hint="eastAsia"/>
              </w:rPr>
              <w:t>机型市场销售的动态变化</w:t>
            </w:r>
            <w:r w:rsidR="00603545">
              <w:rPr>
                <w:rFonts w:hint="eastAsia"/>
              </w:rPr>
              <w:t>及</w:t>
            </w:r>
            <w:r w:rsidRPr="007769CE">
              <w:rPr>
                <w:rFonts w:hint="eastAsia"/>
              </w:rPr>
              <w:t>库存管理策略</w:t>
            </w:r>
            <w:bookmarkStart w:id="0" w:name="_GoBack"/>
            <w:r w:rsidR="00EE40F0">
              <w:rPr>
                <w:rFonts w:hint="eastAsia"/>
              </w:rPr>
              <w:t>。</w:t>
            </w:r>
            <w:bookmarkEnd w:id="0"/>
          </w:p>
          <w:p w14:paraId="6F5A13EF" w14:textId="7DCB7BEA" w:rsidR="007769CE" w:rsidRPr="007769CE" w:rsidRDefault="007769CE" w:rsidP="007769CE">
            <w:pPr>
              <w:ind w:firstLineChars="0" w:firstLine="0"/>
              <w:rPr>
                <w:rFonts w:cs="Segoe UI"/>
                <w:b/>
                <w:szCs w:val="23"/>
              </w:rPr>
            </w:pPr>
            <w:r w:rsidRPr="007769CE">
              <w:rPr>
                <w:rFonts w:cs="Segoe UI"/>
                <w:b/>
                <w:szCs w:val="23"/>
              </w:rPr>
              <w:t>1</w:t>
            </w:r>
            <w:r w:rsidR="001F22A8">
              <w:rPr>
                <w:rFonts w:cs="Segoe UI"/>
                <w:b/>
                <w:szCs w:val="23"/>
              </w:rPr>
              <w:t>3</w:t>
            </w:r>
            <w:r w:rsidRPr="007769CE">
              <w:rPr>
                <w:rFonts w:cs="Segoe UI" w:hint="eastAsia"/>
                <w:b/>
                <w:szCs w:val="23"/>
              </w:rPr>
              <w:t>、</w:t>
            </w:r>
            <w:r w:rsidRPr="007769CE">
              <w:rPr>
                <w:rFonts w:cs="Segoe UI"/>
                <w:b/>
                <w:szCs w:val="23"/>
              </w:rPr>
              <w:t>公司对于行业整合及投资并购的态度？</w:t>
            </w:r>
          </w:p>
          <w:p w14:paraId="6DBBA5AB" w14:textId="7B9BD4F2" w:rsidR="007769CE" w:rsidRPr="007769CE" w:rsidRDefault="007769CE" w:rsidP="007769CE">
            <w:pPr>
              <w:ind w:firstLine="480"/>
              <w:rPr>
                <w:rFonts w:cs="Segoe UI"/>
                <w:szCs w:val="23"/>
                <w:shd w:val="clear" w:color="auto" w:fill="FDFDFE"/>
              </w:rPr>
            </w:pPr>
            <w:r w:rsidRPr="007769CE">
              <w:rPr>
                <w:rFonts w:cs="Segoe UI" w:hint="eastAsia"/>
                <w:szCs w:val="23"/>
              </w:rPr>
              <w:t>公司对行业整合及投资并购持开放态度。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近期，公司已对外发布公告，</w:t>
            </w:r>
            <w:r w:rsidRPr="007769CE">
              <w:rPr>
                <w:rFonts w:cs="Segoe UI" w:hint="eastAsia"/>
                <w:szCs w:val="23"/>
              </w:rPr>
              <w:t>拟与联发科、甬</w:t>
            </w:r>
            <w:proofErr w:type="gramStart"/>
            <w:r w:rsidRPr="007769CE">
              <w:rPr>
                <w:rFonts w:cs="Segoe UI" w:hint="eastAsia"/>
                <w:szCs w:val="23"/>
              </w:rPr>
              <w:t>矽电子</w:t>
            </w:r>
            <w:proofErr w:type="gramEnd"/>
            <w:r w:rsidRPr="007769CE">
              <w:rPr>
                <w:rFonts w:cs="Segoe UI" w:hint="eastAsia"/>
                <w:szCs w:val="23"/>
              </w:rPr>
              <w:t>等业界伙伴</w:t>
            </w:r>
            <w:r w:rsidR="00E50E5C">
              <w:rPr>
                <w:rFonts w:cs="Segoe UI" w:hint="eastAsia"/>
                <w:szCs w:val="23"/>
              </w:rPr>
              <w:t>共同</w:t>
            </w:r>
            <w:r w:rsidRPr="007769CE">
              <w:rPr>
                <w:rFonts w:cs="Segoe UI" w:hint="eastAsia"/>
                <w:szCs w:val="23"/>
              </w:rPr>
              <w:t>成立产业投资基金，该基金规模约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两亿元人民币</w:t>
            </w:r>
            <w:r w:rsidR="002C1978">
              <w:rPr>
                <w:rFonts w:cs="Segoe UI" w:hint="eastAsia"/>
                <w:szCs w:val="23"/>
              </w:rPr>
              <w:t>，旨在借助专业投资力量寻找潜在的市场机会。目前，该事项</w:t>
            </w:r>
            <w:r w:rsidRPr="007769CE">
              <w:rPr>
                <w:rFonts w:cs="Segoe UI" w:hint="eastAsia"/>
                <w:szCs w:val="23"/>
              </w:rPr>
              <w:t>处于筹备阶段，尚未经过股东大会的正式审议与批准。</w:t>
            </w:r>
            <w:r w:rsidRPr="007769CE">
              <w:rPr>
                <w:rFonts w:cs="Segoe UI"/>
                <w:szCs w:val="23"/>
                <w:shd w:val="clear" w:color="auto" w:fill="FDFDFE"/>
              </w:rPr>
              <w:t>后续，公司将严格按照相关规定，及时对外公布该事项的最新进展情况。</w:t>
            </w:r>
          </w:p>
          <w:p w14:paraId="28DE8B8A" w14:textId="025DCC0E" w:rsidR="007769CE" w:rsidRPr="007769CE" w:rsidRDefault="007769CE" w:rsidP="007769CE">
            <w:pPr>
              <w:ind w:firstLineChars="0" w:firstLine="0"/>
              <w:rPr>
                <w:rFonts w:cs="Segoe UI"/>
                <w:b/>
                <w:szCs w:val="23"/>
                <w:shd w:val="clear" w:color="auto" w:fill="FDFDFE"/>
              </w:rPr>
            </w:pPr>
            <w:r w:rsidRPr="007769CE">
              <w:rPr>
                <w:rFonts w:cs="Segoe UI"/>
                <w:b/>
                <w:szCs w:val="23"/>
                <w:shd w:val="clear" w:color="auto" w:fill="FDFDFE"/>
              </w:rPr>
              <w:t>1</w:t>
            </w:r>
            <w:r w:rsidR="001F22A8">
              <w:rPr>
                <w:rFonts w:cs="Segoe UI"/>
                <w:b/>
                <w:szCs w:val="23"/>
                <w:shd w:val="clear" w:color="auto" w:fill="FDFDFE"/>
              </w:rPr>
              <w:t>4</w:t>
            </w:r>
            <w:r w:rsidRPr="007769CE">
              <w:rPr>
                <w:rFonts w:cs="Segoe UI" w:hint="eastAsia"/>
                <w:b/>
                <w:szCs w:val="23"/>
                <w:shd w:val="clear" w:color="auto" w:fill="FDFDFE"/>
              </w:rPr>
              <w:t>、</w:t>
            </w:r>
            <w:r w:rsidR="00B85650" w:rsidRPr="00B85650">
              <w:rPr>
                <w:rFonts w:cs="Segoe UI" w:hint="eastAsia"/>
                <w:b/>
                <w:szCs w:val="23"/>
                <w:shd w:val="clear" w:color="auto" w:fill="FDFDFE"/>
              </w:rPr>
              <w:t>对当前行业竞争格局的看法</w:t>
            </w:r>
            <w:r w:rsidR="00883425">
              <w:rPr>
                <w:rFonts w:cs="Segoe UI" w:hint="eastAsia"/>
                <w:b/>
                <w:szCs w:val="23"/>
                <w:shd w:val="clear" w:color="auto" w:fill="FDFDFE"/>
              </w:rPr>
              <w:t>。</w:t>
            </w:r>
          </w:p>
          <w:p w14:paraId="5A0BB1CF" w14:textId="31EB0779" w:rsidR="002861CD" w:rsidRDefault="00190C0E" w:rsidP="006062F2">
            <w:pPr>
              <w:widowControl/>
              <w:shd w:val="clear" w:color="auto" w:fill="FDFDFE"/>
              <w:ind w:firstLine="480"/>
              <w:rPr>
                <w:rFonts w:cs="Segoe UI"/>
                <w:kern w:val="0"/>
                <w:szCs w:val="23"/>
              </w:rPr>
            </w:pPr>
            <w:r>
              <w:rPr>
                <w:rFonts w:cs="Segoe UI" w:hint="eastAsia"/>
                <w:kern w:val="0"/>
                <w:szCs w:val="23"/>
              </w:rPr>
              <w:t>目前行业竞争十分激烈，</w:t>
            </w:r>
            <w:r w:rsidR="00B85650" w:rsidRPr="00B85650">
              <w:rPr>
                <w:rFonts w:cs="Segoe UI" w:hint="eastAsia"/>
                <w:kern w:val="0"/>
                <w:szCs w:val="23"/>
              </w:rPr>
              <w:t>未来</w:t>
            </w:r>
            <w:r w:rsidR="00E50E5C">
              <w:rPr>
                <w:rFonts w:cs="Segoe UI" w:hint="eastAsia"/>
                <w:kern w:val="0"/>
                <w:szCs w:val="23"/>
              </w:rPr>
              <w:t>行业竞争格局</w:t>
            </w:r>
            <w:r w:rsidR="00B85650" w:rsidRPr="00B85650">
              <w:rPr>
                <w:rFonts w:cs="Segoe UI" w:hint="eastAsia"/>
                <w:kern w:val="0"/>
                <w:szCs w:val="23"/>
              </w:rPr>
              <w:t>的演变将受到整体市场环境与新产品迭代速度等多重因</w:t>
            </w:r>
            <w:r w:rsidR="006062F2">
              <w:rPr>
                <w:rFonts w:cs="Segoe UI" w:hint="eastAsia"/>
                <w:kern w:val="0"/>
                <w:szCs w:val="23"/>
              </w:rPr>
              <w:t>素的影响</w:t>
            </w:r>
            <w:r>
              <w:rPr>
                <w:rFonts w:cs="Segoe UI" w:hint="eastAsia"/>
                <w:kern w:val="0"/>
                <w:szCs w:val="23"/>
              </w:rPr>
              <w:t>，长期看还是会逐步从无序竞争回归到有序竞争</w:t>
            </w:r>
            <w:r w:rsidR="006062F2">
              <w:rPr>
                <w:rFonts w:cs="Segoe UI" w:hint="eastAsia"/>
                <w:kern w:val="0"/>
                <w:szCs w:val="23"/>
              </w:rPr>
              <w:t>。在此背景下，公司将坚定不移地加速产品迭代步伐，并灵活</w:t>
            </w:r>
            <w:r w:rsidR="00B85650" w:rsidRPr="00B85650">
              <w:rPr>
                <w:rFonts w:cs="Segoe UI" w:hint="eastAsia"/>
                <w:kern w:val="0"/>
                <w:szCs w:val="23"/>
              </w:rPr>
              <w:t>地调整销售策略，以确保在激烈的市场角逐中稳固自身竞争优势</w:t>
            </w:r>
            <w:r w:rsidR="00E50E5C">
              <w:rPr>
                <w:rFonts w:cs="Segoe UI" w:hint="eastAsia"/>
                <w:kern w:val="0"/>
                <w:szCs w:val="23"/>
              </w:rPr>
              <w:t>并积极推动本行业市场格局的优化</w:t>
            </w:r>
            <w:r w:rsidR="00B85650" w:rsidRPr="00B85650">
              <w:rPr>
                <w:rFonts w:cs="Segoe UI" w:hint="eastAsia"/>
                <w:kern w:val="0"/>
                <w:szCs w:val="23"/>
              </w:rPr>
              <w:t>。</w:t>
            </w:r>
          </w:p>
          <w:p w14:paraId="0DB1473E" w14:textId="6369D4EE" w:rsidR="00932E41" w:rsidRPr="007769CE" w:rsidRDefault="000376F8" w:rsidP="00932E41">
            <w:pPr>
              <w:ind w:firstLineChars="0" w:firstLine="0"/>
              <w:rPr>
                <w:b/>
              </w:rPr>
            </w:pPr>
            <w:r>
              <w:rPr>
                <w:b/>
              </w:rPr>
              <w:t>1</w:t>
            </w:r>
            <w:r w:rsidR="001F22A8">
              <w:rPr>
                <w:b/>
              </w:rPr>
              <w:t>5</w:t>
            </w:r>
            <w:r w:rsidR="00932E41" w:rsidRPr="007769CE">
              <w:rPr>
                <w:rFonts w:hint="eastAsia"/>
                <w:b/>
              </w:rPr>
              <w:t>、在目前状况下，请问公司是否对年初制定的策略进行了调整？</w:t>
            </w:r>
          </w:p>
          <w:p w14:paraId="4CF4409B" w14:textId="5A4F0628" w:rsidR="00932E41" w:rsidRPr="00932E41" w:rsidRDefault="00932E41" w:rsidP="00E50E5C">
            <w:pPr>
              <w:ind w:firstLine="480"/>
            </w:pPr>
            <w:r w:rsidRPr="007769CE">
              <w:rPr>
                <w:rFonts w:hint="eastAsia"/>
              </w:rPr>
              <w:t>今年市场竞争异常激烈，公司</w:t>
            </w:r>
            <w:r w:rsidR="00E50E5C">
              <w:rPr>
                <w:rFonts w:hint="eastAsia"/>
              </w:rPr>
              <w:t>的确</w:t>
            </w:r>
            <w:r w:rsidRPr="007769CE">
              <w:rPr>
                <w:rFonts w:hint="eastAsia"/>
              </w:rPr>
              <w:t>根据市场竞争格局进行了</w:t>
            </w:r>
            <w:r w:rsidR="00E50E5C">
              <w:rPr>
                <w:rFonts w:hint="eastAsia"/>
              </w:rPr>
              <w:t>策略</w:t>
            </w:r>
            <w:r w:rsidRPr="007769CE">
              <w:rPr>
                <w:rFonts w:hint="eastAsia"/>
              </w:rPr>
              <w:t>调整。未来</w:t>
            </w:r>
            <w:r w:rsidR="00050692">
              <w:rPr>
                <w:rFonts w:hint="eastAsia"/>
              </w:rPr>
              <w:t>一方面继续</w:t>
            </w:r>
            <w:r w:rsidRPr="007769CE">
              <w:rPr>
                <w:rFonts w:hint="eastAsia"/>
              </w:rPr>
              <w:t>聚焦高性能产品研发、海外市场拓展，</w:t>
            </w:r>
            <w:r w:rsidR="00050692">
              <w:rPr>
                <w:rFonts w:hint="eastAsia"/>
              </w:rPr>
              <w:t>另一方面也会调动更多</w:t>
            </w:r>
            <w:r w:rsidRPr="007769CE">
              <w:rPr>
                <w:rFonts w:hint="eastAsia"/>
              </w:rPr>
              <w:t>资源，加大对</w:t>
            </w:r>
            <w:r w:rsidR="00050692">
              <w:rPr>
                <w:rFonts w:hint="eastAsia"/>
              </w:rPr>
              <w:t>高性价比产品的投入</w:t>
            </w:r>
            <w:r w:rsidRPr="007769CE">
              <w:rPr>
                <w:rFonts w:hint="eastAsia"/>
              </w:rPr>
              <w:t>，</w:t>
            </w:r>
            <w:r w:rsidR="00050692">
              <w:rPr>
                <w:rFonts w:hint="eastAsia"/>
              </w:rPr>
              <w:t>优化成本的同时</w:t>
            </w:r>
            <w:r w:rsidRPr="007769CE">
              <w:rPr>
                <w:rFonts w:hint="eastAsia"/>
              </w:rPr>
              <w:t>采取更积极的</w:t>
            </w:r>
            <w:r w:rsidR="00050692">
              <w:rPr>
                <w:rFonts w:hint="eastAsia"/>
              </w:rPr>
              <w:t>销售</w:t>
            </w:r>
            <w:r w:rsidRPr="007769CE">
              <w:rPr>
                <w:rFonts w:hint="eastAsia"/>
              </w:rPr>
              <w:t>策略，</w:t>
            </w:r>
            <w:r w:rsidR="00050692">
              <w:rPr>
                <w:rFonts w:hint="eastAsia"/>
              </w:rPr>
              <w:t>以期实现</w:t>
            </w:r>
            <w:r w:rsidRPr="007769CE">
              <w:rPr>
                <w:rFonts w:hint="eastAsia"/>
              </w:rPr>
              <w:t>业务稳定增长。</w:t>
            </w:r>
          </w:p>
        </w:tc>
      </w:tr>
      <w:tr w:rsidR="007769CE" w:rsidRPr="007769CE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7769CE" w:rsidRDefault="004E01DC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关于本次活动是否涉及应当披露重大信息</w:t>
            </w:r>
            <w:r w:rsidRPr="007769CE">
              <w:rPr>
                <w:rFonts w:ascii="宋体" w:hAnsi="宋体" w:hint="eastAsia"/>
                <w:bCs/>
                <w:iCs/>
              </w:rPr>
              <w:lastRenderedPageBreak/>
              <w:t>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7769CE" w:rsidRDefault="004E01DC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lastRenderedPageBreak/>
              <w:t>本次活动不涉及应当披露重大信息。</w:t>
            </w:r>
          </w:p>
        </w:tc>
      </w:tr>
      <w:tr w:rsidR="007769CE" w:rsidRPr="007769CE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7769CE" w:rsidRDefault="0075334C" w:rsidP="001D3226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无</w:t>
            </w:r>
          </w:p>
        </w:tc>
      </w:tr>
      <w:tr w:rsidR="007769CE" w:rsidRPr="007769CE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7769CE" w:rsidRDefault="006D167A" w:rsidP="0075334C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6FF743FE" w:rsidR="006D167A" w:rsidRPr="007769CE" w:rsidRDefault="00C24BCE" w:rsidP="00650F6B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7769CE">
              <w:rPr>
                <w:bCs/>
                <w:iCs/>
              </w:rPr>
              <w:t>2024</w:t>
            </w:r>
            <w:r w:rsidRPr="007769CE">
              <w:rPr>
                <w:rFonts w:hint="eastAsia"/>
                <w:bCs/>
                <w:iCs/>
              </w:rPr>
              <w:t>年</w:t>
            </w:r>
            <w:r w:rsidR="00650F6B" w:rsidRPr="007769CE">
              <w:rPr>
                <w:bCs/>
                <w:iCs/>
              </w:rPr>
              <w:t>10</w:t>
            </w:r>
            <w:r w:rsidRPr="007769CE">
              <w:rPr>
                <w:rFonts w:hint="eastAsia"/>
                <w:bCs/>
                <w:iCs/>
              </w:rPr>
              <w:t>月</w:t>
            </w:r>
            <w:r w:rsidR="00650F6B" w:rsidRPr="007769CE">
              <w:rPr>
                <w:bCs/>
                <w:iCs/>
              </w:rPr>
              <w:t>30</w:t>
            </w:r>
            <w:r w:rsidRPr="007769CE">
              <w:rPr>
                <w:rFonts w:hint="eastAsia"/>
                <w:bCs/>
                <w:iCs/>
              </w:rPr>
              <w:t>日</w:t>
            </w:r>
            <w:r w:rsidR="00A03565">
              <w:rPr>
                <w:rFonts w:hint="eastAsia"/>
                <w:bCs/>
                <w:iCs/>
              </w:rPr>
              <w:t>、</w:t>
            </w:r>
            <w:r w:rsidR="00A03565">
              <w:rPr>
                <w:rFonts w:hint="eastAsia"/>
                <w:bCs/>
                <w:iCs/>
              </w:rPr>
              <w:t>1</w:t>
            </w:r>
            <w:r w:rsidR="00A03565">
              <w:rPr>
                <w:bCs/>
                <w:iCs/>
              </w:rPr>
              <w:t>1</w:t>
            </w:r>
            <w:r w:rsidR="00A03565">
              <w:rPr>
                <w:rFonts w:hint="eastAsia"/>
                <w:bCs/>
                <w:iCs/>
              </w:rPr>
              <w:t>月</w:t>
            </w:r>
            <w:r w:rsidR="00A03565">
              <w:rPr>
                <w:rFonts w:hint="eastAsia"/>
                <w:bCs/>
                <w:iCs/>
              </w:rPr>
              <w:t>1</w:t>
            </w:r>
            <w:r w:rsidR="00A03565">
              <w:rPr>
                <w:rFonts w:hint="eastAsia"/>
                <w:bCs/>
                <w:iCs/>
              </w:rPr>
              <w:t>日</w:t>
            </w:r>
          </w:p>
        </w:tc>
      </w:tr>
    </w:tbl>
    <w:p w14:paraId="6995B037" w14:textId="4885860F" w:rsidR="00867DA2" w:rsidRPr="007769CE" w:rsidRDefault="00867DA2" w:rsidP="00867DA2">
      <w:pPr>
        <w:ind w:firstLineChars="0" w:firstLine="0"/>
      </w:pPr>
    </w:p>
    <w:sectPr w:rsidR="00867DA2" w:rsidRPr="00776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EE1C" w14:textId="77777777" w:rsidR="00347664" w:rsidRDefault="00347664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06798D40" w14:textId="77777777" w:rsidR="00347664" w:rsidRDefault="00347664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EB52D" w14:textId="77777777" w:rsidR="00347664" w:rsidRDefault="00347664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43720838" w14:textId="77777777" w:rsidR="00347664" w:rsidRDefault="00347664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7C5D"/>
    <w:rsid w:val="00032935"/>
    <w:rsid w:val="000330DF"/>
    <w:rsid w:val="000334F3"/>
    <w:rsid w:val="00035B53"/>
    <w:rsid w:val="00037174"/>
    <w:rsid w:val="00037410"/>
    <w:rsid w:val="000376F8"/>
    <w:rsid w:val="000403E8"/>
    <w:rsid w:val="00041985"/>
    <w:rsid w:val="0004262C"/>
    <w:rsid w:val="00042DC3"/>
    <w:rsid w:val="000443F7"/>
    <w:rsid w:val="00045459"/>
    <w:rsid w:val="00045FAA"/>
    <w:rsid w:val="00050692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1BF8"/>
    <w:rsid w:val="00082873"/>
    <w:rsid w:val="000852B4"/>
    <w:rsid w:val="00085876"/>
    <w:rsid w:val="00085DBC"/>
    <w:rsid w:val="000929AE"/>
    <w:rsid w:val="00093E83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2509"/>
    <w:rsid w:val="0013505B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97D"/>
    <w:rsid w:val="001907DC"/>
    <w:rsid w:val="00190C0E"/>
    <w:rsid w:val="00191636"/>
    <w:rsid w:val="00191DA8"/>
    <w:rsid w:val="001946EE"/>
    <w:rsid w:val="0019696F"/>
    <w:rsid w:val="00196FBB"/>
    <w:rsid w:val="001976BC"/>
    <w:rsid w:val="001A0DC1"/>
    <w:rsid w:val="001A233B"/>
    <w:rsid w:val="001A2891"/>
    <w:rsid w:val="001A387C"/>
    <w:rsid w:val="001A41B0"/>
    <w:rsid w:val="001A6DA7"/>
    <w:rsid w:val="001B2687"/>
    <w:rsid w:val="001B2D3E"/>
    <w:rsid w:val="001B4776"/>
    <w:rsid w:val="001B6EDC"/>
    <w:rsid w:val="001B7C40"/>
    <w:rsid w:val="001B7DBD"/>
    <w:rsid w:val="001C4CC2"/>
    <w:rsid w:val="001C5171"/>
    <w:rsid w:val="001C59A8"/>
    <w:rsid w:val="001D1200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22A8"/>
    <w:rsid w:val="001F2BE6"/>
    <w:rsid w:val="001F32CF"/>
    <w:rsid w:val="001F58DC"/>
    <w:rsid w:val="001F64A3"/>
    <w:rsid w:val="00202DFB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3863"/>
    <w:rsid w:val="00240A92"/>
    <w:rsid w:val="00240C49"/>
    <w:rsid w:val="0024418E"/>
    <w:rsid w:val="00244428"/>
    <w:rsid w:val="00246068"/>
    <w:rsid w:val="00246678"/>
    <w:rsid w:val="00246F08"/>
    <w:rsid w:val="00247553"/>
    <w:rsid w:val="00250F8B"/>
    <w:rsid w:val="00251B65"/>
    <w:rsid w:val="0025428B"/>
    <w:rsid w:val="00255B44"/>
    <w:rsid w:val="00260536"/>
    <w:rsid w:val="00260835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6FA"/>
    <w:rsid w:val="002A01D8"/>
    <w:rsid w:val="002A109C"/>
    <w:rsid w:val="002A6E93"/>
    <w:rsid w:val="002A705D"/>
    <w:rsid w:val="002B44D9"/>
    <w:rsid w:val="002B604A"/>
    <w:rsid w:val="002C17D9"/>
    <w:rsid w:val="002C1978"/>
    <w:rsid w:val="002C3562"/>
    <w:rsid w:val="002C3694"/>
    <w:rsid w:val="002D4A57"/>
    <w:rsid w:val="002E1FFF"/>
    <w:rsid w:val="002E2248"/>
    <w:rsid w:val="002E341E"/>
    <w:rsid w:val="002F2C2F"/>
    <w:rsid w:val="002F2C5C"/>
    <w:rsid w:val="00301C4C"/>
    <w:rsid w:val="00301F7C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47664"/>
    <w:rsid w:val="003501B6"/>
    <w:rsid w:val="00351084"/>
    <w:rsid w:val="00354BC1"/>
    <w:rsid w:val="003569E0"/>
    <w:rsid w:val="00356B65"/>
    <w:rsid w:val="00363FF9"/>
    <w:rsid w:val="0036472E"/>
    <w:rsid w:val="00364F38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1624"/>
    <w:rsid w:val="003927B9"/>
    <w:rsid w:val="0039745D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2D20"/>
    <w:rsid w:val="003C42E2"/>
    <w:rsid w:val="003C4AED"/>
    <w:rsid w:val="003D449F"/>
    <w:rsid w:val="003D5971"/>
    <w:rsid w:val="003E20F0"/>
    <w:rsid w:val="003E2E53"/>
    <w:rsid w:val="003E4120"/>
    <w:rsid w:val="003E6F4C"/>
    <w:rsid w:val="003F15A2"/>
    <w:rsid w:val="003F29EC"/>
    <w:rsid w:val="003F3898"/>
    <w:rsid w:val="003F423D"/>
    <w:rsid w:val="003F5406"/>
    <w:rsid w:val="003F56AF"/>
    <w:rsid w:val="004024AC"/>
    <w:rsid w:val="00403B05"/>
    <w:rsid w:val="00406D5E"/>
    <w:rsid w:val="00410118"/>
    <w:rsid w:val="00410E40"/>
    <w:rsid w:val="00411722"/>
    <w:rsid w:val="00411DC6"/>
    <w:rsid w:val="00415372"/>
    <w:rsid w:val="00415DB0"/>
    <w:rsid w:val="00416A41"/>
    <w:rsid w:val="00420267"/>
    <w:rsid w:val="00420BC6"/>
    <w:rsid w:val="0042413C"/>
    <w:rsid w:val="0042475E"/>
    <w:rsid w:val="004254A5"/>
    <w:rsid w:val="0042677E"/>
    <w:rsid w:val="00427E75"/>
    <w:rsid w:val="004308B0"/>
    <w:rsid w:val="00430A94"/>
    <w:rsid w:val="00432093"/>
    <w:rsid w:val="00434385"/>
    <w:rsid w:val="00434F20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329"/>
    <w:rsid w:val="00463CC1"/>
    <w:rsid w:val="00466DB8"/>
    <w:rsid w:val="00473411"/>
    <w:rsid w:val="00473451"/>
    <w:rsid w:val="00475D70"/>
    <w:rsid w:val="00477EB6"/>
    <w:rsid w:val="004813A2"/>
    <w:rsid w:val="00483FF8"/>
    <w:rsid w:val="00486386"/>
    <w:rsid w:val="0048722B"/>
    <w:rsid w:val="004875B8"/>
    <w:rsid w:val="00491354"/>
    <w:rsid w:val="00492081"/>
    <w:rsid w:val="00492D05"/>
    <w:rsid w:val="00494A75"/>
    <w:rsid w:val="004A0F01"/>
    <w:rsid w:val="004A19B8"/>
    <w:rsid w:val="004A37FF"/>
    <w:rsid w:val="004A653A"/>
    <w:rsid w:val="004A7D72"/>
    <w:rsid w:val="004B0033"/>
    <w:rsid w:val="004B6F5B"/>
    <w:rsid w:val="004B7B30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58BB"/>
    <w:rsid w:val="00504C95"/>
    <w:rsid w:val="00506285"/>
    <w:rsid w:val="00506ECA"/>
    <w:rsid w:val="00510C6A"/>
    <w:rsid w:val="0051100D"/>
    <w:rsid w:val="00511F7E"/>
    <w:rsid w:val="005141B0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4148B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619D"/>
    <w:rsid w:val="005A6356"/>
    <w:rsid w:val="005B0801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2E6B"/>
    <w:rsid w:val="005D4F09"/>
    <w:rsid w:val="005D5772"/>
    <w:rsid w:val="005D7636"/>
    <w:rsid w:val="005E1038"/>
    <w:rsid w:val="005F1BA6"/>
    <w:rsid w:val="005F1F64"/>
    <w:rsid w:val="005F3592"/>
    <w:rsid w:val="005F5DFD"/>
    <w:rsid w:val="005F6B14"/>
    <w:rsid w:val="00603049"/>
    <w:rsid w:val="00603545"/>
    <w:rsid w:val="006055BD"/>
    <w:rsid w:val="006062F2"/>
    <w:rsid w:val="00606EE4"/>
    <w:rsid w:val="006075CF"/>
    <w:rsid w:val="00612027"/>
    <w:rsid w:val="00614DF7"/>
    <w:rsid w:val="00615647"/>
    <w:rsid w:val="00616CE2"/>
    <w:rsid w:val="00621CC0"/>
    <w:rsid w:val="00624ACC"/>
    <w:rsid w:val="00624AE7"/>
    <w:rsid w:val="00624CC0"/>
    <w:rsid w:val="00625936"/>
    <w:rsid w:val="006360A0"/>
    <w:rsid w:val="0064136D"/>
    <w:rsid w:val="00642F5A"/>
    <w:rsid w:val="006432C6"/>
    <w:rsid w:val="006437CB"/>
    <w:rsid w:val="006441FC"/>
    <w:rsid w:val="00647106"/>
    <w:rsid w:val="00647565"/>
    <w:rsid w:val="00647C0B"/>
    <w:rsid w:val="00650F6B"/>
    <w:rsid w:val="00652EF3"/>
    <w:rsid w:val="006544A3"/>
    <w:rsid w:val="00654BFB"/>
    <w:rsid w:val="00655AFC"/>
    <w:rsid w:val="006569E8"/>
    <w:rsid w:val="00656F2D"/>
    <w:rsid w:val="0066100F"/>
    <w:rsid w:val="006616BB"/>
    <w:rsid w:val="006621CC"/>
    <w:rsid w:val="00663687"/>
    <w:rsid w:val="0066431B"/>
    <w:rsid w:val="00666B64"/>
    <w:rsid w:val="00666D59"/>
    <w:rsid w:val="0066745A"/>
    <w:rsid w:val="00670474"/>
    <w:rsid w:val="0067496E"/>
    <w:rsid w:val="00675ED7"/>
    <w:rsid w:val="00676A5F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6338"/>
    <w:rsid w:val="006A72DF"/>
    <w:rsid w:val="006B3E13"/>
    <w:rsid w:val="006B3FFA"/>
    <w:rsid w:val="006B6FB5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3AB"/>
    <w:rsid w:val="00710684"/>
    <w:rsid w:val="00713F59"/>
    <w:rsid w:val="007157C8"/>
    <w:rsid w:val="0071631A"/>
    <w:rsid w:val="00720A2A"/>
    <w:rsid w:val="00722040"/>
    <w:rsid w:val="0072455E"/>
    <w:rsid w:val="00725489"/>
    <w:rsid w:val="00725A37"/>
    <w:rsid w:val="0072769F"/>
    <w:rsid w:val="007339DC"/>
    <w:rsid w:val="00734118"/>
    <w:rsid w:val="0073439C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927"/>
    <w:rsid w:val="00756B4C"/>
    <w:rsid w:val="007571F3"/>
    <w:rsid w:val="0076450B"/>
    <w:rsid w:val="007714BC"/>
    <w:rsid w:val="00771C7D"/>
    <w:rsid w:val="007735FB"/>
    <w:rsid w:val="007738D1"/>
    <w:rsid w:val="00775E1D"/>
    <w:rsid w:val="007769CE"/>
    <w:rsid w:val="00780043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7D2F"/>
    <w:rsid w:val="007A7D3C"/>
    <w:rsid w:val="007B4A8D"/>
    <w:rsid w:val="007B4E05"/>
    <w:rsid w:val="007B6340"/>
    <w:rsid w:val="007C02FF"/>
    <w:rsid w:val="007C21B6"/>
    <w:rsid w:val="007C25B5"/>
    <w:rsid w:val="007C504F"/>
    <w:rsid w:val="007C509D"/>
    <w:rsid w:val="007C64CA"/>
    <w:rsid w:val="007D17D2"/>
    <w:rsid w:val="007D1E3F"/>
    <w:rsid w:val="007D21AE"/>
    <w:rsid w:val="007D2EA6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3425"/>
    <w:rsid w:val="00884303"/>
    <w:rsid w:val="00884D6F"/>
    <w:rsid w:val="00886799"/>
    <w:rsid w:val="00892B6E"/>
    <w:rsid w:val="00894DF3"/>
    <w:rsid w:val="0089561F"/>
    <w:rsid w:val="00896EEC"/>
    <w:rsid w:val="008A00FE"/>
    <w:rsid w:val="008A1255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F00"/>
    <w:rsid w:val="008E5180"/>
    <w:rsid w:val="008F058D"/>
    <w:rsid w:val="008F1C8B"/>
    <w:rsid w:val="008F2168"/>
    <w:rsid w:val="008F22E9"/>
    <w:rsid w:val="008F28FA"/>
    <w:rsid w:val="008F6127"/>
    <w:rsid w:val="008F6810"/>
    <w:rsid w:val="008F756D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CD8"/>
    <w:rsid w:val="00920FAC"/>
    <w:rsid w:val="009226F9"/>
    <w:rsid w:val="00922A71"/>
    <w:rsid w:val="00930889"/>
    <w:rsid w:val="00932E41"/>
    <w:rsid w:val="00933883"/>
    <w:rsid w:val="0093468E"/>
    <w:rsid w:val="00937CCA"/>
    <w:rsid w:val="0094055A"/>
    <w:rsid w:val="00942C42"/>
    <w:rsid w:val="009459A1"/>
    <w:rsid w:val="00946A6C"/>
    <w:rsid w:val="009471ED"/>
    <w:rsid w:val="00947502"/>
    <w:rsid w:val="0095148E"/>
    <w:rsid w:val="009530F7"/>
    <w:rsid w:val="0095533D"/>
    <w:rsid w:val="009575A8"/>
    <w:rsid w:val="009624FA"/>
    <w:rsid w:val="009637C4"/>
    <w:rsid w:val="009647F6"/>
    <w:rsid w:val="00964C36"/>
    <w:rsid w:val="009650B6"/>
    <w:rsid w:val="00965CF4"/>
    <w:rsid w:val="0097123C"/>
    <w:rsid w:val="00973775"/>
    <w:rsid w:val="009755A2"/>
    <w:rsid w:val="00975DAE"/>
    <w:rsid w:val="0098281D"/>
    <w:rsid w:val="00982EA4"/>
    <w:rsid w:val="00983E4B"/>
    <w:rsid w:val="00984A17"/>
    <w:rsid w:val="009904A3"/>
    <w:rsid w:val="00991111"/>
    <w:rsid w:val="00996E42"/>
    <w:rsid w:val="009A1A51"/>
    <w:rsid w:val="009A2D41"/>
    <w:rsid w:val="009A2E26"/>
    <w:rsid w:val="009A43D9"/>
    <w:rsid w:val="009A4B65"/>
    <w:rsid w:val="009A72B5"/>
    <w:rsid w:val="009B0BEC"/>
    <w:rsid w:val="009B0FEE"/>
    <w:rsid w:val="009B5E5A"/>
    <w:rsid w:val="009C0D29"/>
    <w:rsid w:val="009C1AE3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24C9"/>
    <w:rsid w:val="009E3558"/>
    <w:rsid w:val="009F104E"/>
    <w:rsid w:val="009F154A"/>
    <w:rsid w:val="009F4E17"/>
    <w:rsid w:val="009F5F17"/>
    <w:rsid w:val="009F6B08"/>
    <w:rsid w:val="00A02EA8"/>
    <w:rsid w:val="00A03565"/>
    <w:rsid w:val="00A050E9"/>
    <w:rsid w:val="00A05586"/>
    <w:rsid w:val="00A11F53"/>
    <w:rsid w:val="00A122AC"/>
    <w:rsid w:val="00A162CF"/>
    <w:rsid w:val="00A21A34"/>
    <w:rsid w:val="00A226A6"/>
    <w:rsid w:val="00A2390F"/>
    <w:rsid w:val="00A25628"/>
    <w:rsid w:val="00A272ED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5318"/>
    <w:rsid w:val="00A8536D"/>
    <w:rsid w:val="00A8602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B1507"/>
    <w:rsid w:val="00AB286B"/>
    <w:rsid w:val="00AB3953"/>
    <w:rsid w:val="00AB60DA"/>
    <w:rsid w:val="00AC4086"/>
    <w:rsid w:val="00AC49BA"/>
    <w:rsid w:val="00AC6D77"/>
    <w:rsid w:val="00AD13B8"/>
    <w:rsid w:val="00AD292D"/>
    <w:rsid w:val="00AD4152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4A91"/>
    <w:rsid w:val="00B06676"/>
    <w:rsid w:val="00B07DE1"/>
    <w:rsid w:val="00B1302D"/>
    <w:rsid w:val="00B15EF1"/>
    <w:rsid w:val="00B20855"/>
    <w:rsid w:val="00B22764"/>
    <w:rsid w:val="00B25203"/>
    <w:rsid w:val="00B35389"/>
    <w:rsid w:val="00B35AB6"/>
    <w:rsid w:val="00B36DFA"/>
    <w:rsid w:val="00B417C4"/>
    <w:rsid w:val="00B41AB0"/>
    <w:rsid w:val="00B424F4"/>
    <w:rsid w:val="00B45B6D"/>
    <w:rsid w:val="00B463B6"/>
    <w:rsid w:val="00B46B3C"/>
    <w:rsid w:val="00B46D37"/>
    <w:rsid w:val="00B478F5"/>
    <w:rsid w:val="00B51679"/>
    <w:rsid w:val="00B51A8E"/>
    <w:rsid w:val="00B51C23"/>
    <w:rsid w:val="00B53B0F"/>
    <w:rsid w:val="00B55880"/>
    <w:rsid w:val="00B55FFA"/>
    <w:rsid w:val="00B56B67"/>
    <w:rsid w:val="00B63E20"/>
    <w:rsid w:val="00B64A85"/>
    <w:rsid w:val="00B650FB"/>
    <w:rsid w:val="00B667BF"/>
    <w:rsid w:val="00B73D10"/>
    <w:rsid w:val="00B775F7"/>
    <w:rsid w:val="00B7762B"/>
    <w:rsid w:val="00B85650"/>
    <w:rsid w:val="00B96E43"/>
    <w:rsid w:val="00BA60FF"/>
    <w:rsid w:val="00BA724A"/>
    <w:rsid w:val="00BB086C"/>
    <w:rsid w:val="00BB1B20"/>
    <w:rsid w:val="00BB71E2"/>
    <w:rsid w:val="00BB7DE9"/>
    <w:rsid w:val="00BC25F7"/>
    <w:rsid w:val="00BC3EC9"/>
    <w:rsid w:val="00BC42FF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2C76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4BCE"/>
    <w:rsid w:val="00C27885"/>
    <w:rsid w:val="00C2795D"/>
    <w:rsid w:val="00C3027D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5E4C"/>
    <w:rsid w:val="00C762EE"/>
    <w:rsid w:val="00C76D1B"/>
    <w:rsid w:val="00C826A0"/>
    <w:rsid w:val="00C846E9"/>
    <w:rsid w:val="00C84FDC"/>
    <w:rsid w:val="00C85C64"/>
    <w:rsid w:val="00C868EB"/>
    <w:rsid w:val="00C873A3"/>
    <w:rsid w:val="00C87CBF"/>
    <w:rsid w:val="00C91F3C"/>
    <w:rsid w:val="00CB0C5C"/>
    <w:rsid w:val="00CB171E"/>
    <w:rsid w:val="00CB1DC7"/>
    <w:rsid w:val="00CB212F"/>
    <w:rsid w:val="00CC0251"/>
    <w:rsid w:val="00CC1C81"/>
    <w:rsid w:val="00CC2081"/>
    <w:rsid w:val="00CC4ADB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1DE1"/>
    <w:rsid w:val="00D123A9"/>
    <w:rsid w:val="00D12F7B"/>
    <w:rsid w:val="00D134C7"/>
    <w:rsid w:val="00D1434B"/>
    <w:rsid w:val="00D15CCD"/>
    <w:rsid w:val="00D15D1D"/>
    <w:rsid w:val="00D20EA9"/>
    <w:rsid w:val="00D2352F"/>
    <w:rsid w:val="00D2399C"/>
    <w:rsid w:val="00D25CD8"/>
    <w:rsid w:val="00D25FD9"/>
    <w:rsid w:val="00D321F1"/>
    <w:rsid w:val="00D374FB"/>
    <w:rsid w:val="00D37D95"/>
    <w:rsid w:val="00D46EE4"/>
    <w:rsid w:val="00D50028"/>
    <w:rsid w:val="00D501E9"/>
    <w:rsid w:val="00D5073D"/>
    <w:rsid w:val="00D5544A"/>
    <w:rsid w:val="00D561D3"/>
    <w:rsid w:val="00D56751"/>
    <w:rsid w:val="00D60A03"/>
    <w:rsid w:val="00D61595"/>
    <w:rsid w:val="00D64FE0"/>
    <w:rsid w:val="00D66325"/>
    <w:rsid w:val="00D70101"/>
    <w:rsid w:val="00D7126D"/>
    <w:rsid w:val="00D748B1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A0C4A"/>
    <w:rsid w:val="00DA45D5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718B"/>
    <w:rsid w:val="00DF01CF"/>
    <w:rsid w:val="00DF3D59"/>
    <w:rsid w:val="00DF57E2"/>
    <w:rsid w:val="00DF6A0E"/>
    <w:rsid w:val="00DF792A"/>
    <w:rsid w:val="00E0265B"/>
    <w:rsid w:val="00E035EC"/>
    <w:rsid w:val="00E03991"/>
    <w:rsid w:val="00E04071"/>
    <w:rsid w:val="00E05D9E"/>
    <w:rsid w:val="00E07DBA"/>
    <w:rsid w:val="00E13ED9"/>
    <w:rsid w:val="00E174DA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4CB0"/>
    <w:rsid w:val="00E45D26"/>
    <w:rsid w:val="00E47071"/>
    <w:rsid w:val="00E478C3"/>
    <w:rsid w:val="00E47D96"/>
    <w:rsid w:val="00E50E5C"/>
    <w:rsid w:val="00E516FA"/>
    <w:rsid w:val="00E52BB4"/>
    <w:rsid w:val="00E5381F"/>
    <w:rsid w:val="00E56E6E"/>
    <w:rsid w:val="00E615EA"/>
    <w:rsid w:val="00E63F3B"/>
    <w:rsid w:val="00E64F09"/>
    <w:rsid w:val="00E655C6"/>
    <w:rsid w:val="00E661CA"/>
    <w:rsid w:val="00E664B7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13"/>
    <w:rsid w:val="00EC643A"/>
    <w:rsid w:val="00EC7758"/>
    <w:rsid w:val="00ED1D85"/>
    <w:rsid w:val="00ED3412"/>
    <w:rsid w:val="00EE0336"/>
    <w:rsid w:val="00EE105B"/>
    <w:rsid w:val="00EE19A2"/>
    <w:rsid w:val="00EE2EE5"/>
    <w:rsid w:val="00EE3C42"/>
    <w:rsid w:val="00EE3F91"/>
    <w:rsid w:val="00EE40F0"/>
    <w:rsid w:val="00EE45A8"/>
    <w:rsid w:val="00EE4E58"/>
    <w:rsid w:val="00EF11BE"/>
    <w:rsid w:val="00EF1526"/>
    <w:rsid w:val="00EF1748"/>
    <w:rsid w:val="00EF1908"/>
    <w:rsid w:val="00F001B2"/>
    <w:rsid w:val="00F05575"/>
    <w:rsid w:val="00F072E9"/>
    <w:rsid w:val="00F1675C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260"/>
    <w:rsid w:val="00F43591"/>
    <w:rsid w:val="00F43F38"/>
    <w:rsid w:val="00F47861"/>
    <w:rsid w:val="00F47B44"/>
    <w:rsid w:val="00F50B4B"/>
    <w:rsid w:val="00F54A4C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4E6C"/>
    <w:rsid w:val="00F74EB3"/>
    <w:rsid w:val="00F7749B"/>
    <w:rsid w:val="00F82B39"/>
    <w:rsid w:val="00F84D0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A73B4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46FE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7769C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11E7-E2AA-475A-B1B3-B269A85B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11</cp:revision>
  <cp:lastPrinted>2024-11-01T09:45:00Z</cp:lastPrinted>
  <dcterms:created xsi:type="dcterms:W3CDTF">2024-11-01T08:10:00Z</dcterms:created>
  <dcterms:modified xsi:type="dcterms:W3CDTF">2024-11-01T10:03:00Z</dcterms:modified>
</cp:coreProperties>
</file>