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17008" w14:textId="77777777" w:rsidR="0060792D" w:rsidRDefault="00D13D83">
      <w:pPr>
        <w:spacing w:after="220"/>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688</w:t>
      </w:r>
      <w:r w:rsidR="00666D5B">
        <w:rPr>
          <w:rFonts w:ascii="宋体" w:eastAsia="宋体" w:hAnsi="宋体" w:cs="宋体"/>
          <w:sz w:val="24"/>
        </w:rPr>
        <w:t>633</w:t>
      </w:r>
      <w:r>
        <w:rPr>
          <w:rFonts w:ascii="宋体" w:eastAsia="宋体" w:hAnsi="宋体" w:cs="宋体"/>
          <w:sz w:val="24"/>
        </w:rPr>
        <w:t xml:space="preserve">                                   证券简称：</w:t>
      </w:r>
      <w:r w:rsidR="00666D5B">
        <w:rPr>
          <w:rFonts w:ascii="宋体" w:eastAsia="宋体" w:hAnsi="宋体" w:cs="宋体" w:hint="eastAsia"/>
          <w:sz w:val="24"/>
        </w:rPr>
        <w:t>星球石墨</w:t>
      </w:r>
    </w:p>
    <w:p w14:paraId="1985FE3A" w14:textId="77777777" w:rsidR="0060792D" w:rsidRDefault="0060792D" w:rsidP="0060792D">
      <w:pPr>
        <w:spacing w:after="220"/>
        <w:rPr>
          <w:rFonts w:ascii="宋体" w:eastAsia="宋体" w:hAnsi="宋体" w:cs="宋体" w:hint="eastAsia"/>
          <w:sz w:val="24"/>
        </w:rPr>
      </w:pPr>
      <w:r w:rsidRPr="0060792D">
        <w:rPr>
          <w:rFonts w:ascii="宋体" w:eastAsia="宋体" w:hAnsi="宋体" w:cs="宋体" w:hint="eastAsia"/>
          <w:sz w:val="24"/>
        </w:rPr>
        <w:t>转债代码：</w:t>
      </w:r>
      <w:r w:rsidRPr="0060792D">
        <w:rPr>
          <w:rFonts w:ascii="宋体" w:eastAsia="宋体" w:hAnsi="宋体" w:cs="宋体"/>
          <w:sz w:val="24"/>
        </w:rPr>
        <w:t xml:space="preserve">118041                                   </w:t>
      </w:r>
      <w:r w:rsidRPr="0060792D">
        <w:rPr>
          <w:rFonts w:ascii="宋体" w:eastAsia="宋体" w:hAnsi="宋体" w:cs="宋体" w:hint="eastAsia"/>
          <w:sz w:val="24"/>
        </w:rPr>
        <w:t>转债简称：星球转债</w:t>
      </w:r>
    </w:p>
    <w:p w14:paraId="6294AB98" w14:textId="77777777" w:rsidR="0060792D" w:rsidRDefault="0060792D" w:rsidP="0060792D">
      <w:pPr>
        <w:spacing w:after="220"/>
        <w:jc w:val="center"/>
        <w:rPr>
          <w:rFonts w:ascii="宋体" w:eastAsia="宋体" w:hAnsi="宋体" w:cs="宋体" w:hint="eastAsia"/>
          <w:b/>
          <w:sz w:val="32"/>
        </w:rPr>
      </w:pPr>
    </w:p>
    <w:p w14:paraId="288AA779" w14:textId="0BD0C14F" w:rsidR="00CB18A6" w:rsidRPr="0060792D" w:rsidRDefault="00666D5B" w:rsidP="00856C93">
      <w:pPr>
        <w:spacing w:after="220"/>
        <w:jc w:val="center"/>
        <w:rPr>
          <w:rFonts w:ascii="宋体" w:eastAsia="宋体" w:hAnsi="宋体" w:cs="宋体" w:hint="eastAsia"/>
          <w:sz w:val="24"/>
        </w:rPr>
      </w:pPr>
      <w:r w:rsidRPr="00666D5B">
        <w:rPr>
          <w:rFonts w:ascii="宋体" w:eastAsia="宋体" w:hAnsi="宋体" w:cs="宋体" w:hint="eastAsia"/>
          <w:b/>
          <w:sz w:val="32"/>
        </w:rPr>
        <w:t>南通星球石墨股份有限公司</w:t>
      </w:r>
      <w:r w:rsidR="00D13D83">
        <w:rPr>
          <w:rFonts w:ascii="宋体" w:eastAsia="宋体" w:hAnsi="宋体" w:cs="宋体"/>
          <w:b/>
          <w:sz w:val="32"/>
        </w:rPr>
        <w:t>投资者关系活动记录表</w:t>
      </w:r>
    </w:p>
    <w:p w14:paraId="6A479CE7" w14:textId="17366CEC" w:rsidR="00CB18A6" w:rsidRDefault="00D13D83" w:rsidP="00856C93">
      <w:pPr>
        <w:spacing w:afterLines="50" w:after="120" w:line="260" w:lineRule="auto"/>
        <w:ind w:left="1179"/>
        <w:jc w:val="right"/>
        <w:rPr>
          <w:rFonts w:eastAsia="宋体"/>
        </w:rPr>
      </w:pPr>
      <w:r w:rsidRPr="0060792D">
        <w:rPr>
          <w:rFonts w:ascii="宋体" w:eastAsia="宋体" w:hAnsi="宋体" w:cs="宋体"/>
          <w:sz w:val="21"/>
        </w:rPr>
        <w:t>编号：</w:t>
      </w:r>
      <w:r w:rsidR="009E3EE5">
        <w:rPr>
          <w:rFonts w:ascii="宋体" w:eastAsia="宋体" w:hAnsi="宋体" w:cs="宋体"/>
          <w:sz w:val="21"/>
        </w:rPr>
        <w:t>20240</w:t>
      </w:r>
      <w:r w:rsidR="00310ECA">
        <w:rPr>
          <w:rFonts w:ascii="宋体" w:eastAsia="宋体" w:hAnsi="宋体" w:cs="宋体" w:hint="eastAsia"/>
          <w:sz w:val="21"/>
        </w:rPr>
        <w:t>1</w:t>
      </w:r>
      <w:r w:rsidR="00C21437">
        <w:rPr>
          <w:rFonts w:ascii="宋体" w:eastAsia="宋体" w:hAnsi="宋体" w:cs="宋体" w:hint="eastAsia"/>
          <w:sz w:val="21"/>
        </w:rPr>
        <w:t>2</w:t>
      </w:r>
    </w:p>
    <w:tbl>
      <w:tblPr>
        <w:tblW w:w="9036" w:type="dxa"/>
        <w:jc w:val="center"/>
        <w:tblLayout w:type="fixed"/>
        <w:tblCellMar>
          <w:top w:w="113" w:type="dxa"/>
          <w:bottom w:w="113" w:type="dxa"/>
          <w:right w:w="0" w:type="dxa"/>
        </w:tblCellMar>
        <w:tblLook w:val="04A0" w:firstRow="1" w:lastRow="0" w:firstColumn="1" w:lastColumn="0" w:noHBand="0" w:noVBand="1"/>
      </w:tblPr>
      <w:tblGrid>
        <w:gridCol w:w="1497"/>
        <w:gridCol w:w="7539"/>
      </w:tblGrid>
      <w:tr w:rsidR="00CB18A6" w14:paraId="50927788" w14:textId="77777777" w:rsidTr="00351C60">
        <w:trPr>
          <w:trHeight w:val="3156"/>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857A" w14:textId="3C86E6EB" w:rsidR="00CB18A6" w:rsidRPr="00351C60" w:rsidRDefault="00D13D83" w:rsidP="00351C60">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投资者关系活动类别</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2D2" w14:textId="77777777" w:rsidR="00CB18A6" w:rsidRDefault="00CB18A6">
            <w:pPr>
              <w:snapToGrid w:val="0"/>
              <w:spacing w:after="0" w:line="240" w:lineRule="auto"/>
              <w:jc w:val="both"/>
              <w:rPr>
                <w:rFonts w:ascii="宋体" w:eastAsia="宋体" w:hAnsi="宋体" w:cs="宋体" w:hint="eastAsia"/>
                <w:sz w:val="24"/>
                <w:szCs w:val="24"/>
              </w:rPr>
            </w:pPr>
          </w:p>
          <w:p w14:paraId="2D80828A" w14:textId="3B839176" w:rsidR="00CB18A6" w:rsidRDefault="00034311">
            <w:pPr>
              <w:snapToGrid w:val="0"/>
              <w:spacing w:after="0" w:line="480" w:lineRule="auto"/>
              <w:jc w:val="both"/>
              <w:rPr>
                <w:rFonts w:ascii="宋体" w:eastAsia="宋体" w:hAnsi="宋体" w:hint="eastAsia"/>
                <w:sz w:val="24"/>
                <w:szCs w:val="24"/>
              </w:rPr>
            </w:pPr>
            <w:r>
              <w:rPr>
                <w:rFonts w:ascii="宋体" w:eastAsia="宋体" w:hAnsi="宋体" w:cs="宋体" w:hint="eastAsia"/>
                <w:sz w:val="24"/>
                <w:szCs w:val="24"/>
              </w:rPr>
              <w:t>√</w:t>
            </w:r>
            <w:r w:rsidR="00D13D83">
              <w:rPr>
                <w:rFonts w:ascii="宋体" w:eastAsia="宋体" w:hAnsi="宋体" w:cs="宋体"/>
                <w:sz w:val="24"/>
                <w:szCs w:val="24"/>
              </w:rPr>
              <w:t xml:space="preserve">特定对象调研       </w:t>
            </w:r>
            <w:r w:rsidR="00806FC2">
              <w:rPr>
                <w:rFonts w:ascii="宋体" w:eastAsia="宋体" w:hAnsi="宋体" w:cs="宋体"/>
                <w:sz w:val="24"/>
                <w:szCs w:val="24"/>
              </w:rPr>
              <w:t xml:space="preserve"> </w:t>
            </w:r>
            <w:r w:rsidR="00D13D83">
              <w:rPr>
                <w:rFonts w:ascii="宋体" w:eastAsia="宋体" w:hAnsi="宋体" w:cs="宋体"/>
                <w:sz w:val="24"/>
                <w:szCs w:val="24"/>
              </w:rPr>
              <w:t xml:space="preserve">□分析师会议 </w:t>
            </w:r>
          </w:p>
          <w:p w14:paraId="361CB037" w14:textId="378E7611" w:rsidR="00CB18A6" w:rsidRDefault="00D13D83">
            <w:pPr>
              <w:snapToGrid w:val="0"/>
              <w:spacing w:after="0" w:line="480" w:lineRule="auto"/>
              <w:jc w:val="both"/>
              <w:rPr>
                <w:rFonts w:ascii="宋体" w:eastAsia="宋体" w:hAnsi="宋体" w:hint="eastAsia"/>
                <w:sz w:val="24"/>
                <w:szCs w:val="24"/>
              </w:rPr>
            </w:pPr>
            <w:bookmarkStart w:id="0" w:name="OLE_LINK1"/>
            <w:r>
              <w:rPr>
                <w:rFonts w:ascii="宋体" w:eastAsia="宋体" w:hAnsi="宋体" w:cs="宋体"/>
                <w:sz w:val="24"/>
                <w:szCs w:val="24"/>
              </w:rPr>
              <w:t>□</w:t>
            </w:r>
            <w:bookmarkEnd w:id="0"/>
            <w:r>
              <w:rPr>
                <w:rFonts w:ascii="宋体" w:eastAsia="宋体" w:hAnsi="宋体" w:cs="宋体"/>
                <w:sz w:val="24"/>
                <w:szCs w:val="24"/>
              </w:rPr>
              <w:t xml:space="preserve">媒体采访            </w:t>
            </w:r>
            <w:r w:rsidR="000E5901">
              <w:rPr>
                <w:rFonts w:ascii="宋体" w:eastAsia="宋体" w:hAnsi="宋体" w:cs="宋体" w:hint="eastAsia"/>
                <w:sz w:val="24"/>
                <w:szCs w:val="24"/>
              </w:rPr>
              <w:t>√</w:t>
            </w:r>
            <w:r>
              <w:rPr>
                <w:rFonts w:ascii="宋体" w:eastAsia="宋体" w:hAnsi="宋体" w:cs="宋体"/>
                <w:sz w:val="24"/>
                <w:szCs w:val="24"/>
              </w:rPr>
              <w:t xml:space="preserve">业绩说明会 </w:t>
            </w:r>
          </w:p>
          <w:p w14:paraId="05A0FDC8" w14:textId="28B87C1D" w:rsidR="00CB18A6" w:rsidRDefault="00D13D83">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□新闻发布会          </w:t>
            </w:r>
            <w:r w:rsidR="008713BC">
              <w:rPr>
                <w:rFonts w:ascii="宋体" w:eastAsia="宋体" w:hAnsi="宋体" w:cs="宋体"/>
                <w:sz w:val="24"/>
                <w:szCs w:val="24"/>
              </w:rPr>
              <w:t>□</w:t>
            </w:r>
            <w:r>
              <w:rPr>
                <w:rFonts w:ascii="宋体" w:eastAsia="宋体" w:hAnsi="宋体" w:cs="宋体"/>
                <w:sz w:val="24"/>
                <w:szCs w:val="24"/>
              </w:rPr>
              <w:t xml:space="preserve">路演活动 </w:t>
            </w:r>
          </w:p>
          <w:p w14:paraId="0C34A64B" w14:textId="3E9C3FC8" w:rsidR="00CB18A6" w:rsidRDefault="00165413" w:rsidP="00806FC2">
            <w:pPr>
              <w:snapToGrid w:val="0"/>
              <w:spacing w:after="0" w:line="480" w:lineRule="auto"/>
              <w:jc w:val="both"/>
              <w:rPr>
                <w:rFonts w:ascii="宋体" w:eastAsia="宋体" w:hAnsi="宋体" w:hint="eastAsia"/>
                <w:sz w:val="24"/>
                <w:szCs w:val="24"/>
              </w:rPr>
            </w:pPr>
            <w:r>
              <w:rPr>
                <w:rFonts w:ascii="宋体" w:eastAsia="宋体" w:hAnsi="宋体" w:cs="宋体" w:hint="eastAsia"/>
                <w:sz w:val="24"/>
                <w:szCs w:val="24"/>
              </w:rPr>
              <w:t>√</w:t>
            </w:r>
            <w:r w:rsidR="00D13D83">
              <w:rPr>
                <w:rFonts w:ascii="宋体" w:eastAsia="宋体" w:hAnsi="宋体" w:cs="宋体"/>
                <w:sz w:val="24"/>
                <w:szCs w:val="24"/>
              </w:rPr>
              <w:t xml:space="preserve">现场参观        </w:t>
            </w:r>
            <w:r w:rsidR="00806FC2">
              <w:rPr>
                <w:rFonts w:ascii="宋体" w:eastAsia="宋体" w:hAnsi="宋体" w:cs="宋体"/>
                <w:sz w:val="24"/>
                <w:szCs w:val="24"/>
              </w:rPr>
              <w:t xml:space="preserve"> </w:t>
            </w:r>
            <w:r w:rsidR="00D13D83">
              <w:rPr>
                <w:rFonts w:ascii="宋体" w:eastAsia="宋体" w:hAnsi="宋体" w:cs="宋体"/>
                <w:sz w:val="24"/>
                <w:szCs w:val="24"/>
              </w:rPr>
              <w:t xml:space="preserve">   </w:t>
            </w:r>
            <w:r w:rsidR="000E5901">
              <w:rPr>
                <w:rFonts w:ascii="宋体" w:eastAsia="宋体" w:hAnsi="宋体" w:cs="宋体"/>
                <w:sz w:val="24"/>
                <w:szCs w:val="24"/>
              </w:rPr>
              <w:t>□</w:t>
            </w:r>
            <w:r w:rsidR="00D13D83">
              <w:rPr>
                <w:rFonts w:ascii="宋体" w:eastAsia="宋体" w:hAnsi="宋体" w:cs="宋体"/>
                <w:sz w:val="24"/>
                <w:szCs w:val="24"/>
              </w:rPr>
              <w:t xml:space="preserve">一对一沟通 </w:t>
            </w:r>
          </w:p>
          <w:p w14:paraId="5ADC4D68" w14:textId="05D6C626" w:rsidR="00CB18A6" w:rsidRDefault="000E5901" w:rsidP="00FD408E">
            <w:pPr>
              <w:snapToGrid w:val="0"/>
              <w:spacing w:after="0" w:line="480" w:lineRule="auto"/>
              <w:jc w:val="both"/>
              <w:rPr>
                <w:rFonts w:ascii="宋体" w:eastAsia="宋体" w:hAnsi="宋体" w:hint="eastAsia"/>
                <w:sz w:val="24"/>
                <w:szCs w:val="24"/>
                <w:u w:val="single"/>
              </w:rPr>
            </w:pPr>
            <w:r>
              <w:rPr>
                <w:rFonts w:ascii="宋体" w:eastAsia="宋体" w:hAnsi="宋体" w:cs="宋体"/>
                <w:sz w:val="24"/>
                <w:szCs w:val="24"/>
              </w:rPr>
              <w:t>□</w:t>
            </w:r>
            <w:r w:rsidR="00A91CF5">
              <w:rPr>
                <w:rFonts w:ascii="宋体" w:eastAsia="宋体" w:hAnsi="宋体" w:cs="宋体" w:hint="eastAsia"/>
                <w:sz w:val="24"/>
                <w:szCs w:val="24"/>
              </w:rPr>
              <w:t>电话会议</w:t>
            </w:r>
            <w:r w:rsidR="00D13D83">
              <w:rPr>
                <w:rFonts w:ascii="宋体" w:eastAsia="宋体" w:hAnsi="宋体" w:cs="宋体"/>
                <w:sz w:val="24"/>
                <w:szCs w:val="24"/>
                <w:u w:val="single"/>
              </w:rPr>
              <w:t xml:space="preserve">     </w:t>
            </w:r>
          </w:p>
        </w:tc>
      </w:tr>
      <w:tr w:rsidR="00CB18A6" w14:paraId="43EB3F25" w14:textId="77777777" w:rsidTr="00351C60">
        <w:trPr>
          <w:trHeight w:val="454"/>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2370" w14:textId="77777777" w:rsidR="00351C60" w:rsidRDefault="00D13D83" w:rsidP="00351C60">
            <w:pPr>
              <w:snapToGrid w:val="0"/>
              <w:spacing w:after="0" w:line="400" w:lineRule="exact"/>
              <w:jc w:val="center"/>
              <w:rPr>
                <w:rFonts w:ascii="宋体" w:eastAsia="宋体" w:hAnsi="宋体" w:hint="eastAsia"/>
                <w:b/>
                <w:bCs/>
                <w:sz w:val="24"/>
                <w:szCs w:val="24"/>
              </w:rPr>
            </w:pPr>
            <w:r w:rsidRPr="007D5475">
              <w:rPr>
                <w:rFonts w:ascii="宋体" w:eastAsia="宋体" w:hAnsi="宋体"/>
                <w:b/>
                <w:bCs/>
                <w:sz w:val="24"/>
                <w:szCs w:val="24"/>
              </w:rPr>
              <w:t>参与单位</w:t>
            </w:r>
          </w:p>
          <w:p w14:paraId="1E0073B3" w14:textId="1E5591CD" w:rsidR="00CB18A6" w:rsidRPr="007D5475" w:rsidRDefault="00D13D83" w:rsidP="00351C60">
            <w:pPr>
              <w:snapToGrid w:val="0"/>
              <w:spacing w:after="0" w:line="400" w:lineRule="exact"/>
              <w:jc w:val="center"/>
              <w:rPr>
                <w:rFonts w:ascii="宋体" w:eastAsia="宋体" w:hAnsi="宋体" w:hint="eastAsia"/>
                <w:b/>
                <w:bCs/>
                <w:sz w:val="24"/>
                <w:szCs w:val="24"/>
              </w:rPr>
            </w:pPr>
            <w:r w:rsidRPr="007D5475">
              <w:rPr>
                <w:rFonts w:ascii="宋体" w:eastAsia="宋体" w:hAnsi="宋体" w:hint="eastAsia"/>
                <w:b/>
                <w:bCs/>
                <w:sz w:val="24"/>
                <w:szCs w:val="24"/>
              </w:rPr>
              <w:t>及人员</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807F" w14:textId="664A9739" w:rsidR="00310ECA" w:rsidRPr="00715692" w:rsidRDefault="00715692" w:rsidP="007D5475">
            <w:pPr>
              <w:snapToGrid w:val="0"/>
              <w:spacing w:after="0" w:line="400" w:lineRule="exact"/>
              <w:jc w:val="both"/>
              <w:rPr>
                <w:rFonts w:ascii="宋体" w:eastAsia="宋体" w:hAnsi="宋体" w:hint="eastAsia"/>
                <w:b/>
                <w:bCs/>
                <w:sz w:val="24"/>
                <w:szCs w:val="24"/>
              </w:rPr>
            </w:pPr>
            <w:r w:rsidRPr="005C189F">
              <w:rPr>
                <w:rFonts w:ascii="宋体" w:eastAsia="宋体" w:hAnsi="宋体" w:hint="eastAsia"/>
                <w:b/>
                <w:bCs/>
                <w:sz w:val="24"/>
                <w:szCs w:val="24"/>
              </w:rPr>
              <w:t>调研人员：</w:t>
            </w:r>
          </w:p>
          <w:p w14:paraId="5E693A19" w14:textId="77777777" w:rsidR="0038069C" w:rsidRPr="0038069C" w:rsidRDefault="0038069C" w:rsidP="0038069C">
            <w:pPr>
              <w:snapToGrid w:val="0"/>
              <w:spacing w:after="0" w:line="400" w:lineRule="exact"/>
              <w:jc w:val="both"/>
              <w:rPr>
                <w:rFonts w:ascii="宋体" w:eastAsia="宋体" w:hAnsi="宋体" w:hint="eastAsia"/>
                <w:sz w:val="24"/>
                <w:szCs w:val="24"/>
              </w:rPr>
            </w:pPr>
            <w:r w:rsidRPr="0038069C">
              <w:rPr>
                <w:rFonts w:ascii="宋体" w:eastAsia="宋体" w:hAnsi="宋体" w:hint="eastAsia"/>
                <w:sz w:val="24"/>
                <w:szCs w:val="24"/>
              </w:rPr>
              <w:t>长信基金</w:t>
            </w:r>
            <w:r w:rsidRPr="0038069C">
              <w:rPr>
                <w:rFonts w:ascii="宋体" w:eastAsia="宋体" w:hAnsi="宋体"/>
                <w:sz w:val="24"/>
                <w:szCs w:val="24"/>
              </w:rPr>
              <w:t xml:space="preserve"> </w:t>
            </w:r>
            <w:r w:rsidRPr="0038069C">
              <w:rPr>
                <w:rFonts w:ascii="宋体" w:eastAsia="宋体" w:hAnsi="宋体" w:hint="eastAsia"/>
                <w:sz w:val="24"/>
                <w:szCs w:val="24"/>
              </w:rPr>
              <w:t>肖文劲</w:t>
            </w:r>
          </w:p>
          <w:p w14:paraId="05E6BA83" w14:textId="77777777" w:rsidR="0038069C" w:rsidRPr="0038069C" w:rsidRDefault="0038069C" w:rsidP="0038069C">
            <w:pPr>
              <w:snapToGrid w:val="0"/>
              <w:spacing w:after="0" w:line="400" w:lineRule="exact"/>
              <w:jc w:val="both"/>
              <w:rPr>
                <w:rFonts w:ascii="宋体" w:eastAsia="宋体" w:hAnsi="宋体" w:hint="eastAsia"/>
                <w:sz w:val="24"/>
                <w:szCs w:val="24"/>
              </w:rPr>
            </w:pPr>
            <w:r w:rsidRPr="0038069C">
              <w:rPr>
                <w:rFonts w:ascii="宋体" w:eastAsia="宋体" w:hAnsi="宋体" w:hint="eastAsia"/>
                <w:sz w:val="24"/>
                <w:szCs w:val="24"/>
              </w:rPr>
              <w:t>浙商证券</w:t>
            </w:r>
            <w:r w:rsidRPr="0038069C">
              <w:rPr>
                <w:rFonts w:ascii="宋体" w:eastAsia="宋体" w:hAnsi="宋体"/>
                <w:sz w:val="24"/>
                <w:szCs w:val="24"/>
              </w:rPr>
              <w:t xml:space="preserve"> </w:t>
            </w:r>
            <w:r w:rsidRPr="0038069C">
              <w:rPr>
                <w:rFonts w:ascii="宋体" w:eastAsia="宋体" w:hAnsi="宋体" w:hint="eastAsia"/>
                <w:sz w:val="24"/>
                <w:szCs w:val="24"/>
              </w:rPr>
              <w:t>姜守全</w:t>
            </w:r>
            <w:r w:rsidRPr="0038069C">
              <w:rPr>
                <w:rFonts w:ascii="宋体" w:eastAsia="宋体" w:hAnsi="宋体"/>
                <w:sz w:val="24"/>
                <w:szCs w:val="24"/>
              </w:rPr>
              <w:t xml:space="preserve"> </w:t>
            </w:r>
            <w:r w:rsidRPr="0038069C">
              <w:rPr>
                <w:rFonts w:ascii="宋体" w:eastAsia="宋体" w:hAnsi="宋体" w:hint="eastAsia"/>
                <w:sz w:val="24"/>
                <w:szCs w:val="24"/>
              </w:rPr>
              <w:t>金豪</w:t>
            </w:r>
          </w:p>
          <w:p w14:paraId="7F8DD681" w14:textId="77777777" w:rsidR="0038069C" w:rsidRPr="0038069C" w:rsidRDefault="0038069C" w:rsidP="0038069C">
            <w:pPr>
              <w:snapToGrid w:val="0"/>
              <w:spacing w:after="0" w:line="400" w:lineRule="exact"/>
              <w:jc w:val="both"/>
              <w:rPr>
                <w:rFonts w:ascii="宋体" w:eastAsia="宋体" w:hAnsi="宋体" w:hint="eastAsia"/>
                <w:sz w:val="24"/>
                <w:szCs w:val="24"/>
              </w:rPr>
            </w:pPr>
            <w:r w:rsidRPr="0038069C">
              <w:rPr>
                <w:rFonts w:ascii="宋体" w:eastAsia="宋体" w:hAnsi="宋体" w:hint="eastAsia"/>
                <w:sz w:val="24"/>
                <w:szCs w:val="24"/>
              </w:rPr>
              <w:t>海富通基金管</w:t>
            </w:r>
            <w:r w:rsidRPr="0038069C">
              <w:rPr>
                <w:rFonts w:ascii="宋体" w:eastAsia="宋体" w:hAnsi="宋体"/>
                <w:sz w:val="24"/>
                <w:szCs w:val="24"/>
              </w:rPr>
              <w:t xml:space="preserve"> </w:t>
            </w:r>
            <w:r w:rsidRPr="0038069C">
              <w:rPr>
                <w:rFonts w:ascii="宋体" w:eastAsia="宋体" w:hAnsi="宋体" w:hint="eastAsia"/>
                <w:sz w:val="24"/>
                <w:szCs w:val="24"/>
              </w:rPr>
              <w:t>赵莹洲</w:t>
            </w:r>
          </w:p>
          <w:p w14:paraId="2535C679" w14:textId="26B8652B" w:rsidR="00715692" w:rsidRPr="0038069C" w:rsidRDefault="0038069C" w:rsidP="007D5475">
            <w:pPr>
              <w:snapToGrid w:val="0"/>
              <w:spacing w:after="0" w:line="400" w:lineRule="exact"/>
              <w:jc w:val="both"/>
              <w:rPr>
                <w:rFonts w:ascii="宋体" w:eastAsia="宋体" w:hAnsi="宋体" w:hint="eastAsia"/>
                <w:sz w:val="24"/>
                <w:szCs w:val="24"/>
              </w:rPr>
            </w:pPr>
            <w:r w:rsidRPr="0038069C">
              <w:rPr>
                <w:rFonts w:ascii="宋体" w:eastAsia="宋体" w:hAnsi="宋体" w:hint="eastAsia"/>
                <w:sz w:val="24"/>
                <w:szCs w:val="24"/>
              </w:rPr>
              <w:t>中泰证券</w:t>
            </w:r>
            <w:r>
              <w:rPr>
                <w:rFonts w:ascii="宋体" w:eastAsia="宋体" w:hAnsi="宋体" w:hint="eastAsia"/>
                <w:sz w:val="24"/>
                <w:szCs w:val="24"/>
              </w:rPr>
              <w:t xml:space="preserve"> </w:t>
            </w:r>
            <w:r w:rsidRPr="0038069C">
              <w:rPr>
                <w:rFonts w:ascii="宋体" w:eastAsia="宋体" w:hAnsi="宋体" w:hint="eastAsia"/>
                <w:sz w:val="24"/>
                <w:szCs w:val="24"/>
              </w:rPr>
              <w:t>周冰倩</w:t>
            </w:r>
          </w:p>
          <w:p w14:paraId="0674FE68" w14:textId="05AE1BA1" w:rsidR="00715692" w:rsidRPr="001149FA" w:rsidRDefault="00715692" w:rsidP="007D5475">
            <w:pPr>
              <w:snapToGrid w:val="0"/>
              <w:spacing w:after="0" w:line="400" w:lineRule="exact"/>
              <w:jc w:val="both"/>
              <w:rPr>
                <w:rFonts w:ascii="宋体" w:eastAsia="宋体" w:hAnsi="宋体" w:hint="eastAsia"/>
                <w:b/>
                <w:bCs/>
                <w:sz w:val="24"/>
                <w:szCs w:val="24"/>
              </w:rPr>
            </w:pPr>
            <w:r w:rsidRPr="00715692">
              <w:rPr>
                <w:rFonts w:ascii="宋体" w:eastAsia="宋体" w:hAnsi="宋体" w:hint="eastAsia"/>
                <w:b/>
                <w:bCs/>
                <w:sz w:val="24"/>
                <w:szCs w:val="24"/>
              </w:rPr>
              <w:t>业绩说明会参会人员：</w:t>
            </w:r>
          </w:p>
          <w:p w14:paraId="3ADCCE83" w14:textId="03669EB2" w:rsidR="000E5901" w:rsidRPr="001149FA" w:rsidRDefault="001149FA" w:rsidP="007D5475">
            <w:pPr>
              <w:snapToGrid w:val="0"/>
              <w:spacing w:after="0" w:line="400" w:lineRule="exact"/>
              <w:jc w:val="both"/>
              <w:rPr>
                <w:rFonts w:ascii="宋体" w:eastAsia="宋体" w:hAnsi="宋体" w:hint="eastAsia"/>
                <w:sz w:val="24"/>
                <w:szCs w:val="24"/>
              </w:rPr>
            </w:pPr>
            <w:r w:rsidRPr="001149FA">
              <w:rPr>
                <w:rFonts w:ascii="宋体" w:eastAsia="宋体" w:hAnsi="宋体" w:hint="eastAsia"/>
                <w:sz w:val="24"/>
                <w:szCs w:val="24"/>
              </w:rPr>
              <w:t>上证服务通行证注册投资者、网友</w:t>
            </w:r>
          </w:p>
        </w:tc>
      </w:tr>
      <w:tr w:rsidR="00CB18A6" w14:paraId="22515147" w14:textId="77777777" w:rsidTr="00351C60">
        <w:trPr>
          <w:trHeight w:val="454"/>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5A30" w14:textId="77777777" w:rsidR="00CB18A6" w:rsidRDefault="00D13D83" w:rsidP="00351C60">
            <w:pPr>
              <w:snapToGrid w:val="0"/>
              <w:spacing w:after="0" w:line="400" w:lineRule="exact"/>
              <w:jc w:val="center"/>
              <w:rPr>
                <w:rFonts w:ascii="宋体" w:eastAsia="宋体" w:hAnsi="宋体" w:hint="eastAsia"/>
                <w:b/>
                <w:bCs/>
                <w:sz w:val="24"/>
                <w:szCs w:val="24"/>
              </w:rPr>
            </w:pPr>
            <w:r>
              <w:rPr>
                <w:rFonts w:ascii="宋体" w:eastAsia="宋体" w:hAnsi="宋体" w:hint="eastAsia"/>
                <w:b/>
                <w:bCs/>
                <w:sz w:val="24"/>
                <w:szCs w:val="24"/>
              </w:rPr>
              <w:t>时间</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EB1CE" w14:textId="55DAF75D" w:rsidR="005457C9" w:rsidRPr="005457C9" w:rsidRDefault="005457C9" w:rsidP="003F5F54">
            <w:pPr>
              <w:snapToGrid w:val="0"/>
              <w:spacing w:after="0" w:line="360" w:lineRule="exact"/>
              <w:rPr>
                <w:rFonts w:ascii="宋体" w:eastAsia="宋体" w:hAnsi="宋体" w:hint="eastAsia"/>
                <w:b/>
                <w:bCs/>
                <w:sz w:val="24"/>
                <w:szCs w:val="24"/>
              </w:rPr>
            </w:pPr>
            <w:r w:rsidRPr="005457C9">
              <w:rPr>
                <w:rFonts w:ascii="宋体" w:eastAsia="宋体" w:hAnsi="宋体" w:hint="eastAsia"/>
                <w:b/>
                <w:bCs/>
                <w:sz w:val="24"/>
                <w:szCs w:val="24"/>
              </w:rPr>
              <w:t>调研时间：</w:t>
            </w:r>
          </w:p>
          <w:p w14:paraId="3E2AABA9" w14:textId="06993614" w:rsidR="005457C9" w:rsidRDefault="00D97E42" w:rsidP="003F5F54">
            <w:pPr>
              <w:snapToGrid w:val="0"/>
              <w:spacing w:after="0" w:line="360" w:lineRule="exact"/>
              <w:rPr>
                <w:rFonts w:ascii="宋体" w:eastAsia="宋体" w:hAnsi="宋体" w:hint="eastAsia"/>
                <w:sz w:val="24"/>
                <w:szCs w:val="24"/>
              </w:rPr>
            </w:pPr>
            <w:r w:rsidRPr="00D97E42">
              <w:rPr>
                <w:rFonts w:ascii="宋体" w:eastAsia="宋体" w:hAnsi="宋体"/>
                <w:sz w:val="24"/>
                <w:szCs w:val="24"/>
              </w:rPr>
              <w:t>2024</w:t>
            </w:r>
            <w:r w:rsidRPr="00D97E42">
              <w:rPr>
                <w:rFonts w:ascii="宋体" w:eastAsia="宋体" w:hAnsi="宋体" w:hint="eastAsia"/>
                <w:sz w:val="24"/>
                <w:szCs w:val="24"/>
              </w:rPr>
              <w:t>年</w:t>
            </w:r>
            <w:r w:rsidRPr="00D97E42">
              <w:rPr>
                <w:rFonts w:ascii="宋体" w:eastAsia="宋体" w:hAnsi="宋体"/>
                <w:sz w:val="24"/>
                <w:szCs w:val="24"/>
              </w:rPr>
              <w:t>11</w:t>
            </w:r>
            <w:r w:rsidRPr="00D97E42">
              <w:rPr>
                <w:rFonts w:ascii="宋体" w:eastAsia="宋体" w:hAnsi="宋体" w:hint="eastAsia"/>
                <w:sz w:val="24"/>
                <w:szCs w:val="24"/>
              </w:rPr>
              <w:t>月</w:t>
            </w:r>
            <w:r>
              <w:rPr>
                <w:rFonts w:ascii="宋体" w:eastAsia="宋体" w:hAnsi="宋体" w:hint="eastAsia"/>
                <w:sz w:val="24"/>
                <w:szCs w:val="24"/>
              </w:rPr>
              <w:t>5</w:t>
            </w:r>
            <w:r w:rsidRPr="00D97E42">
              <w:rPr>
                <w:rFonts w:ascii="宋体" w:eastAsia="宋体" w:hAnsi="宋体" w:hint="eastAsia"/>
                <w:sz w:val="24"/>
                <w:szCs w:val="24"/>
              </w:rPr>
              <w:t>日</w:t>
            </w:r>
          </w:p>
          <w:p w14:paraId="05BADE7C" w14:textId="332DEDE7" w:rsidR="005457C9" w:rsidRPr="005457C9" w:rsidRDefault="005457C9" w:rsidP="003F5F54">
            <w:pPr>
              <w:snapToGrid w:val="0"/>
              <w:spacing w:after="0" w:line="360" w:lineRule="exact"/>
              <w:rPr>
                <w:rFonts w:ascii="宋体" w:eastAsia="宋体" w:hAnsi="宋体" w:hint="eastAsia"/>
                <w:b/>
                <w:bCs/>
                <w:sz w:val="24"/>
                <w:szCs w:val="24"/>
              </w:rPr>
            </w:pPr>
            <w:r w:rsidRPr="005457C9">
              <w:rPr>
                <w:rFonts w:ascii="宋体" w:eastAsia="宋体" w:hAnsi="宋体" w:hint="eastAsia"/>
                <w:b/>
                <w:bCs/>
                <w:sz w:val="24"/>
                <w:szCs w:val="24"/>
              </w:rPr>
              <w:t>业绩说明会时间：</w:t>
            </w:r>
          </w:p>
          <w:p w14:paraId="30AAC4EC" w14:textId="58FA135A" w:rsidR="0076479A" w:rsidRDefault="00D13D83" w:rsidP="003F5F54">
            <w:pPr>
              <w:snapToGrid w:val="0"/>
              <w:spacing w:after="0" w:line="360" w:lineRule="exact"/>
              <w:rPr>
                <w:rFonts w:ascii="宋体" w:eastAsia="宋体" w:hAnsi="宋体" w:hint="eastAsia"/>
                <w:sz w:val="24"/>
                <w:szCs w:val="24"/>
              </w:rPr>
            </w:pPr>
            <w:r>
              <w:rPr>
                <w:rFonts w:ascii="宋体" w:eastAsia="宋体" w:hAnsi="宋体" w:hint="eastAsia"/>
                <w:sz w:val="24"/>
                <w:szCs w:val="24"/>
              </w:rPr>
              <w:t>202</w:t>
            </w:r>
            <w:r w:rsidR="00BA690C">
              <w:rPr>
                <w:rFonts w:ascii="宋体" w:eastAsia="宋体" w:hAnsi="宋体"/>
                <w:sz w:val="24"/>
                <w:szCs w:val="24"/>
              </w:rPr>
              <w:t>4</w:t>
            </w:r>
            <w:r>
              <w:rPr>
                <w:rFonts w:ascii="宋体" w:eastAsia="宋体" w:hAnsi="宋体" w:hint="eastAsia"/>
                <w:sz w:val="24"/>
                <w:szCs w:val="24"/>
              </w:rPr>
              <w:t>年</w:t>
            </w:r>
            <w:r w:rsidR="0076479A">
              <w:rPr>
                <w:rFonts w:ascii="宋体" w:eastAsia="宋体" w:hAnsi="宋体" w:hint="eastAsia"/>
                <w:sz w:val="24"/>
                <w:szCs w:val="24"/>
              </w:rPr>
              <w:t>11</w:t>
            </w:r>
            <w:r w:rsidR="007D419B">
              <w:rPr>
                <w:rFonts w:ascii="宋体" w:eastAsia="宋体" w:hAnsi="宋体" w:hint="eastAsia"/>
                <w:sz w:val="24"/>
                <w:szCs w:val="24"/>
              </w:rPr>
              <w:t>月</w:t>
            </w:r>
            <w:r w:rsidR="005457C9">
              <w:rPr>
                <w:rFonts w:ascii="宋体" w:eastAsia="宋体" w:hAnsi="宋体" w:hint="eastAsia"/>
                <w:sz w:val="24"/>
                <w:szCs w:val="24"/>
              </w:rPr>
              <w:t>6</w:t>
            </w:r>
            <w:r w:rsidR="007D419B">
              <w:rPr>
                <w:rFonts w:ascii="宋体" w:eastAsia="宋体" w:hAnsi="宋体" w:hint="eastAsia"/>
                <w:sz w:val="24"/>
                <w:szCs w:val="24"/>
              </w:rPr>
              <w:t>日</w:t>
            </w:r>
          </w:p>
        </w:tc>
      </w:tr>
      <w:tr w:rsidR="00CB18A6" w14:paraId="2656364D" w14:textId="77777777" w:rsidTr="00351C60">
        <w:trPr>
          <w:trHeight w:val="454"/>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C578" w14:textId="77777777" w:rsidR="00CB18A6" w:rsidRDefault="00D13D83" w:rsidP="00351C60">
            <w:pPr>
              <w:snapToGrid w:val="0"/>
              <w:spacing w:after="0" w:line="400" w:lineRule="exact"/>
              <w:ind w:right="110"/>
              <w:jc w:val="center"/>
              <w:rPr>
                <w:rFonts w:ascii="宋体" w:eastAsia="宋体" w:hAnsi="宋体" w:hint="eastAsia"/>
                <w:b/>
                <w:sz w:val="24"/>
                <w:szCs w:val="24"/>
              </w:rPr>
            </w:pPr>
            <w:r>
              <w:rPr>
                <w:rFonts w:ascii="宋体" w:eastAsia="宋体" w:hAnsi="宋体" w:cs="宋体"/>
                <w:b/>
                <w:sz w:val="24"/>
                <w:szCs w:val="24"/>
              </w:rPr>
              <w:t>地点</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ABA60" w14:textId="635BC70D" w:rsidR="00110AE2" w:rsidRPr="00110AE2" w:rsidRDefault="006F0A2D" w:rsidP="00110AE2">
            <w:pPr>
              <w:snapToGrid w:val="0"/>
              <w:spacing w:after="0" w:line="360" w:lineRule="exact"/>
              <w:jc w:val="both"/>
              <w:rPr>
                <w:rFonts w:ascii="宋体" w:eastAsia="宋体" w:hAnsi="宋体" w:hint="eastAsia"/>
                <w:b/>
                <w:bCs/>
                <w:sz w:val="24"/>
                <w:szCs w:val="24"/>
              </w:rPr>
            </w:pPr>
            <w:r>
              <w:rPr>
                <w:rFonts w:ascii="宋体" w:eastAsia="宋体" w:hAnsi="宋体" w:hint="eastAsia"/>
                <w:b/>
                <w:bCs/>
                <w:sz w:val="24"/>
                <w:szCs w:val="24"/>
              </w:rPr>
              <w:t>调研</w:t>
            </w:r>
            <w:r w:rsidR="00110AE2" w:rsidRPr="00110AE2">
              <w:rPr>
                <w:rFonts w:ascii="宋体" w:eastAsia="宋体" w:hAnsi="宋体" w:hint="eastAsia"/>
                <w:b/>
                <w:bCs/>
                <w:sz w:val="24"/>
                <w:szCs w:val="24"/>
              </w:rPr>
              <w:t>地点：</w:t>
            </w:r>
          </w:p>
          <w:p w14:paraId="750E8EBA" w14:textId="77777777" w:rsidR="00110AE2" w:rsidRDefault="00110AE2" w:rsidP="00110AE2">
            <w:pPr>
              <w:snapToGrid w:val="0"/>
              <w:spacing w:after="0" w:line="360" w:lineRule="exact"/>
              <w:jc w:val="both"/>
              <w:rPr>
                <w:rFonts w:ascii="宋体" w:eastAsia="宋体" w:hAnsi="宋体" w:hint="eastAsia"/>
                <w:sz w:val="24"/>
                <w:szCs w:val="24"/>
              </w:rPr>
            </w:pPr>
            <w:r>
              <w:rPr>
                <w:rFonts w:ascii="宋体" w:eastAsia="宋体" w:hAnsi="宋体" w:hint="eastAsia"/>
                <w:sz w:val="24"/>
                <w:szCs w:val="24"/>
              </w:rPr>
              <w:t>公司会议室</w:t>
            </w:r>
          </w:p>
          <w:p w14:paraId="6AA1B3D2" w14:textId="77777777" w:rsidR="00110AE2" w:rsidRPr="00110AE2" w:rsidRDefault="00110AE2" w:rsidP="00110AE2">
            <w:pPr>
              <w:snapToGrid w:val="0"/>
              <w:spacing w:after="0" w:line="360" w:lineRule="exact"/>
              <w:jc w:val="both"/>
              <w:rPr>
                <w:rFonts w:ascii="宋体" w:eastAsia="宋体" w:hAnsi="宋体" w:hint="eastAsia"/>
                <w:b/>
                <w:bCs/>
                <w:sz w:val="24"/>
                <w:szCs w:val="24"/>
              </w:rPr>
            </w:pPr>
            <w:r w:rsidRPr="00110AE2">
              <w:rPr>
                <w:rFonts w:ascii="宋体" w:eastAsia="宋体" w:hAnsi="宋体" w:hint="eastAsia"/>
                <w:b/>
                <w:bCs/>
                <w:sz w:val="24"/>
                <w:szCs w:val="24"/>
              </w:rPr>
              <w:t>业绩说明会地点：</w:t>
            </w:r>
          </w:p>
          <w:p w14:paraId="534F5AAB" w14:textId="4A867A31" w:rsidR="00110AE2" w:rsidRPr="00310ECA" w:rsidRDefault="00110AE2">
            <w:pPr>
              <w:snapToGrid w:val="0"/>
              <w:spacing w:after="0" w:line="360" w:lineRule="exact"/>
              <w:jc w:val="both"/>
              <w:rPr>
                <w:rFonts w:ascii="宋体" w:eastAsia="宋体" w:hAnsi="宋体" w:hint="eastAsia"/>
                <w:sz w:val="24"/>
                <w:szCs w:val="24"/>
              </w:rPr>
            </w:pPr>
            <w:r w:rsidRPr="00110AE2">
              <w:rPr>
                <w:rFonts w:ascii="宋体" w:eastAsia="宋体" w:hAnsi="宋体" w:hint="eastAsia"/>
                <w:sz w:val="24"/>
                <w:szCs w:val="24"/>
              </w:rPr>
              <w:t>上证路演中心平台</w:t>
            </w:r>
          </w:p>
        </w:tc>
      </w:tr>
      <w:tr w:rsidR="00666D5B" w14:paraId="01BF60EA" w14:textId="77777777" w:rsidTr="00351C60">
        <w:trPr>
          <w:trHeight w:val="454"/>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FC31" w14:textId="77777777" w:rsidR="00666D5B" w:rsidRDefault="00666D5B" w:rsidP="00351C60">
            <w:pPr>
              <w:snapToGrid w:val="0"/>
              <w:spacing w:after="0" w:line="240" w:lineRule="auto"/>
              <w:ind w:right="110"/>
              <w:jc w:val="center"/>
              <w:rPr>
                <w:rFonts w:ascii="宋体" w:eastAsia="宋体" w:hAnsi="宋体" w:hint="eastAsia"/>
                <w:b/>
                <w:sz w:val="24"/>
                <w:szCs w:val="24"/>
              </w:rPr>
            </w:pPr>
            <w:r>
              <w:rPr>
                <w:rFonts w:ascii="宋体" w:eastAsia="宋体" w:hAnsi="宋体" w:cs="宋体"/>
                <w:b/>
                <w:sz w:val="24"/>
                <w:szCs w:val="24"/>
              </w:rPr>
              <w:t>接待人员</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88F7" w14:textId="70B50A09" w:rsidR="00282DF6" w:rsidRPr="005C189F" w:rsidRDefault="00733189" w:rsidP="00282DF6">
            <w:pPr>
              <w:spacing w:after="0" w:line="360" w:lineRule="exact"/>
              <w:rPr>
                <w:rFonts w:ascii="宋体" w:eastAsia="宋体" w:hAnsi="宋体" w:hint="eastAsia"/>
                <w:b/>
                <w:bCs/>
                <w:sz w:val="24"/>
                <w:szCs w:val="24"/>
              </w:rPr>
            </w:pPr>
            <w:r w:rsidRPr="005C189F">
              <w:rPr>
                <w:rFonts w:ascii="宋体" w:eastAsia="宋体" w:hAnsi="宋体" w:hint="eastAsia"/>
                <w:b/>
                <w:bCs/>
                <w:sz w:val="24"/>
                <w:szCs w:val="24"/>
              </w:rPr>
              <w:t>调研</w:t>
            </w:r>
            <w:r w:rsidR="00282DF6" w:rsidRPr="005C189F">
              <w:rPr>
                <w:rFonts w:ascii="宋体" w:eastAsia="宋体" w:hAnsi="宋体" w:hint="eastAsia"/>
                <w:b/>
                <w:bCs/>
                <w:sz w:val="24"/>
                <w:szCs w:val="24"/>
              </w:rPr>
              <w:t>接待人员：</w:t>
            </w:r>
          </w:p>
          <w:p w14:paraId="2C843E14" w14:textId="77777777" w:rsidR="00282DF6" w:rsidRPr="005C189F" w:rsidRDefault="00282DF6" w:rsidP="00282DF6">
            <w:pPr>
              <w:spacing w:after="0" w:line="360" w:lineRule="exact"/>
              <w:rPr>
                <w:rFonts w:ascii="宋体" w:eastAsia="宋体" w:hAnsi="宋体" w:hint="eastAsia"/>
                <w:sz w:val="24"/>
                <w:szCs w:val="24"/>
              </w:rPr>
            </w:pPr>
            <w:r w:rsidRPr="005C189F">
              <w:rPr>
                <w:rFonts w:ascii="宋体" w:eastAsia="宋体" w:hAnsi="宋体" w:hint="eastAsia"/>
                <w:sz w:val="24"/>
                <w:szCs w:val="24"/>
              </w:rPr>
              <w:lastRenderedPageBreak/>
              <w:t>公司副总经理、董事会秘书</w:t>
            </w:r>
            <w:r w:rsidRPr="005C189F">
              <w:rPr>
                <w:rFonts w:ascii="宋体" w:eastAsia="宋体" w:hAnsi="宋体"/>
                <w:sz w:val="24"/>
                <w:szCs w:val="24"/>
              </w:rPr>
              <w:t xml:space="preserve"> </w:t>
            </w:r>
            <w:r w:rsidRPr="005C189F">
              <w:rPr>
                <w:rFonts w:ascii="宋体" w:eastAsia="宋体" w:hAnsi="宋体" w:hint="eastAsia"/>
                <w:sz w:val="24"/>
                <w:szCs w:val="24"/>
              </w:rPr>
              <w:t>杨志城先生；公司证券事务代表</w:t>
            </w:r>
            <w:r w:rsidRPr="005C189F">
              <w:rPr>
                <w:rFonts w:ascii="宋体" w:eastAsia="宋体" w:hAnsi="宋体"/>
                <w:sz w:val="24"/>
                <w:szCs w:val="24"/>
              </w:rPr>
              <w:t xml:space="preserve"> </w:t>
            </w:r>
            <w:r w:rsidRPr="005C189F">
              <w:rPr>
                <w:rFonts w:ascii="宋体" w:eastAsia="宋体" w:hAnsi="宋体" w:hint="eastAsia"/>
                <w:sz w:val="24"/>
                <w:szCs w:val="24"/>
              </w:rPr>
              <w:t>邹红燕女士</w:t>
            </w:r>
          </w:p>
          <w:p w14:paraId="684E50A4" w14:textId="77777777" w:rsidR="00282DF6" w:rsidRPr="005C189F" w:rsidRDefault="00282DF6" w:rsidP="00282DF6">
            <w:pPr>
              <w:spacing w:after="0" w:line="360" w:lineRule="exact"/>
              <w:rPr>
                <w:rFonts w:ascii="宋体" w:eastAsia="宋体" w:hAnsi="宋体" w:hint="eastAsia"/>
                <w:b/>
                <w:bCs/>
                <w:sz w:val="24"/>
                <w:szCs w:val="24"/>
              </w:rPr>
            </w:pPr>
            <w:r w:rsidRPr="005C189F">
              <w:rPr>
                <w:rFonts w:ascii="宋体" w:eastAsia="宋体" w:hAnsi="宋体" w:hint="eastAsia"/>
                <w:b/>
                <w:bCs/>
                <w:sz w:val="24"/>
                <w:szCs w:val="24"/>
              </w:rPr>
              <w:t>业绩说明会接待人员：</w:t>
            </w:r>
          </w:p>
          <w:p w14:paraId="34D24575" w14:textId="3F83CB75" w:rsidR="00A4504F" w:rsidRPr="005C189F" w:rsidRDefault="00282DF6" w:rsidP="003F5F54">
            <w:pPr>
              <w:spacing w:after="0" w:line="360" w:lineRule="exact"/>
              <w:rPr>
                <w:rFonts w:ascii="宋体" w:eastAsia="宋体" w:hAnsi="宋体" w:hint="eastAsia"/>
                <w:sz w:val="24"/>
                <w:szCs w:val="24"/>
              </w:rPr>
            </w:pPr>
            <w:r w:rsidRPr="005C189F">
              <w:rPr>
                <w:rFonts w:ascii="宋体" w:eastAsia="宋体" w:hAnsi="宋体" w:hint="eastAsia"/>
                <w:sz w:val="24"/>
                <w:szCs w:val="24"/>
              </w:rPr>
              <w:t>公司董事长</w:t>
            </w:r>
            <w:r w:rsidRPr="005C189F">
              <w:rPr>
                <w:rFonts w:ascii="宋体" w:eastAsia="宋体" w:hAnsi="宋体"/>
                <w:sz w:val="24"/>
                <w:szCs w:val="24"/>
              </w:rPr>
              <w:t xml:space="preserve"> </w:t>
            </w:r>
            <w:r w:rsidRPr="005C189F">
              <w:rPr>
                <w:rFonts w:ascii="宋体" w:eastAsia="宋体" w:hAnsi="宋体" w:hint="eastAsia"/>
                <w:sz w:val="24"/>
                <w:szCs w:val="24"/>
              </w:rPr>
              <w:t>钱淑娟女士；公司总经理</w:t>
            </w:r>
            <w:r w:rsidRPr="005C189F">
              <w:rPr>
                <w:rFonts w:ascii="宋体" w:eastAsia="宋体" w:hAnsi="宋体"/>
                <w:sz w:val="24"/>
                <w:szCs w:val="24"/>
              </w:rPr>
              <w:t xml:space="preserve"> </w:t>
            </w:r>
            <w:r w:rsidRPr="005C189F">
              <w:rPr>
                <w:rFonts w:ascii="宋体" w:eastAsia="宋体" w:hAnsi="宋体" w:hint="eastAsia"/>
                <w:sz w:val="24"/>
                <w:szCs w:val="24"/>
              </w:rPr>
              <w:t>孙建军先生；公司副总经理、董事会秘书</w:t>
            </w:r>
            <w:r w:rsidRPr="005C189F">
              <w:rPr>
                <w:rFonts w:ascii="宋体" w:eastAsia="宋体" w:hAnsi="宋体"/>
                <w:sz w:val="24"/>
                <w:szCs w:val="24"/>
              </w:rPr>
              <w:t xml:space="preserve"> </w:t>
            </w:r>
            <w:r w:rsidRPr="005C189F">
              <w:rPr>
                <w:rFonts w:ascii="宋体" w:eastAsia="宋体" w:hAnsi="宋体" w:hint="eastAsia"/>
                <w:sz w:val="24"/>
                <w:szCs w:val="24"/>
              </w:rPr>
              <w:t>杨志城先生；公司财务总监</w:t>
            </w:r>
            <w:r w:rsidRPr="005C189F">
              <w:rPr>
                <w:rFonts w:ascii="宋体" w:eastAsia="宋体" w:hAnsi="宋体"/>
                <w:sz w:val="24"/>
                <w:szCs w:val="24"/>
              </w:rPr>
              <w:t xml:space="preserve"> </w:t>
            </w:r>
            <w:r w:rsidRPr="005C189F">
              <w:rPr>
                <w:rFonts w:ascii="宋体" w:eastAsia="宋体" w:hAnsi="宋体" w:hint="eastAsia"/>
                <w:sz w:val="24"/>
                <w:szCs w:val="24"/>
              </w:rPr>
              <w:t>朱莉女士；公司独立董事</w:t>
            </w:r>
            <w:r w:rsidRPr="005C189F">
              <w:rPr>
                <w:rFonts w:ascii="宋体" w:eastAsia="宋体" w:hAnsi="宋体"/>
                <w:sz w:val="24"/>
                <w:szCs w:val="24"/>
              </w:rPr>
              <w:t xml:space="preserve"> </w:t>
            </w:r>
            <w:r w:rsidR="00C7181A" w:rsidRPr="005C189F">
              <w:rPr>
                <w:rFonts w:ascii="宋体" w:eastAsia="宋体" w:hAnsi="宋体" w:hint="eastAsia"/>
                <w:sz w:val="24"/>
                <w:szCs w:val="24"/>
              </w:rPr>
              <w:t>谷正芬</w:t>
            </w:r>
            <w:r w:rsidRPr="005C189F">
              <w:rPr>
                <w:rFonts w:ascii="宋体" w:eastAsia="宋体" w:hAnsi="宋体" w:hint="eastAsia"/>
                <w:sz w:val="24"/>
                <w:szCs w:val="24"/>
              </w:rPr>
              <w:t>女士</w:t>
            </w:r>
          </w:p>
        </w:tc>
      </w:tr>
      <w:tr w:rsidR="00666D5B" w14:paraId="773A4170" w14:textId="77777777" w:rsidTr="00351C60">
        <w:trPr>
          <w:trHeight w:val="454"/>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A875" w14:textId="77777777" w:rsidR="00666D5B" w:rsidRDefault="00666D5B" w:rsidP="00351C60">
            <w:pPr>
              <w:snapToGrid w:val="0"/>
              <w:spacing w:after="0" w:line="240" w:lineRule="auto"/>
              <w:ind w:right="110"/>
              <w:jc w:val="center"/>
              <w:rPr>
                <w:rFonts w:ascii="宋体" w:eastAsia="宋体" w:hAnsi="宋体" w:cs="宋体" w:hint="eastAsia"/>
                <w:b/>
                <w:sz w:val="24"/>
                <w:szCs w:val="24"/>
              </w:rPr>
            </w:pPr>
            <w:r>
              <w:rPr>
                <w:rFonts w:ascii="宋体" w:eastAsia="宋体" w:hAnsi="宋体" w:cs="宋体" w:hint="eastAsia"/>
                <w:b/>
                <w:sz w:val="24"/>
                <w:szCs w:val="24"/>
              </w:rPr>
              <w:lastRenderedPageBreak/>
              <w:t>投资者</w:t>
            </w:r>
            <w:r>
              <w:rPr>
                <w:rFonts w:ascii="宋体" w:eastAsia="宋体" w:hAnsi="宋体" w:cs="宋体"/>
                <w:b/>
                <w:sz w:val="24"/>
                <w:szCs w:val="24"/>
              </w:rPr>
              <w:t>关系</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DE" w14:textId="3AF6F869" w:rsidR="00666D5B" w:rsidRDefault="00666D5B" w:rsidP="00A91CF5">
            <w:pPr>
              <w:snapToGrid w:val="0"/>
              <w:spacing w:after="0" w:line="240" w:lineRule="auto"/>
              <w:ind w:right="110"/>
              <w:rPr>
                <w:rFonts w:eastAsia="等线"/>
                <w:sz w:val="24"/>
              </w:rPr>
            </w:pPr>
            <w:r>
              <w:rPr>
                <w:rFonts w:ascii="宋体" w:eastAsia="宋体" w:hAnsi="宋体" w:cs="宋体" w:hint="eastAsia"/>
                <w:sz w:val="24"/>
                <w:szCs w:val="24"/>
              </w:rPr>
              <w:t>互动</w:t>
            </w:r>
            <w:r>
              <w:rPr>
                <w:rFonts w:ascii="宋体" w:eastAsia="宋体" w:hAnsi="宋体" w:cs="宋体"/>
                <w:sz w:val="24"/>
                <w:szCs w:val="24"/>
              </w:rPr>
              <w:t>提问</w:t>
            </w:r>
          </w:p>
        </w:tc>
      </w:tr>
      <w:tr w:rsidR="00666D5B" w:rsidRPr="00DE4FE3" w14:paraId="0D64EC92" w14:textId="77777777" w:rsidTr="00351C60">
        <w:trPr>
          <w:trHeight w:val="972"/>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28F3" w14:textId="77777777" w:rsidR="00351C60" w:rsidRDefault="00666D5B" w:rsidP="00351C6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活动主要</w:t>
            </w:r>
          </w:p>
          <w:p w14:paraId="10ED6512" w14:textId="1B0AC794" w:rsidR="00666D5B" w:rsidRDefault="00666D5B" w:rsidP="00351C6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内容介绍</w:t>
            </w:r>
          </w:p>
        </w:tc>
        <w:tc>
          <w:tcPr>
            <w:tcW w:w="7539" w:type="dxa"/>
            <w:tcBorders>
              <w:top w:val="single" w:sz="4" w:space="0" w:color="000000"/>
              <w:left w:val="single" w:sz="4" w:space="0" w:color="000000"/>
              <w:bottom w:val="single" w:sz="4" w:space="0" w:color="000000"/>
              <w:right w:val="single" w:sz="4" w:space="0" w:color="000000"/>
            </w:tcBorders>
            <w:shd w:val="clear" w:color="auto" w:fill="auto"/>
          </w:tcPr>
          <w:p w14:paraId="71C880E0" w14:textId="07AD7F3E" w:rsidR="00CB3675" w:rsidRPr="00351C60" w:rsidRDefault="002904FC" w:rsidP="00351C60">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Q1：</w:t>
            </w:r>
            <w:r w:rsidR="00351C60" w:rsidRPr="00351C60">
              <w:rPr>
                <w:rFonts w:ascii="宋体" w:eastAsia="宋体" w:hAnsi="宋体" w:cs="Arial" w:hint="eastAsia"/>
                <w:b/>
                <w:sz w:val="24"/>
              </w:rPr>
              <w:t>公司在行业内的竞争优势主要体现在哪些方面？</w:t>
            </w:r>
          </w:p>
          <w:p w14:paraId="34E8245C" w14:textId="0D770BEF" w:rsidR="00351C60" w:rsidRPr="00351C60" w:rsidRDefault="002904FC" w:rsidP="00351C60">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A1：</w:t>
            </w:r>
            <w:r w:rsidR="00351C60" w:rsidRPr="00351C60">
              <w:rPr>
                <w:rFonts w:ascii="宋体" w:eastAsia="宋体" w:hAnsi="宋体" w:cs="Arial" w:hint="eastAsia"/>
                <w:bCs/>
                <w:sz w:val="24"/>
              </w:rPr>
              <w:t>尊敬的投资者，您好！公司在行业内的竞争优势主要表现在以下六个方面：</w:t>
            </w:r>
          </w:p>
          <w:p w14:paraId="48C7BCCE" w14:textId="77777777" w:rsidR="00351C60" w:rsidRPr="00351C60"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bCs/>
                <w:sz w:val="24"/>
              </w:rPr>
              <w:t>1</w:t>
            </w:r>
            <w:r w:rsidRPr="00351C60">
              <w:rPr>
                <w:rFonts w:ascii="宋体" w:eastAsia="宋体" w:hAnsi="宋体" w:cs="Arial" w:hint="eastAsia"/>
                <w:bCs/>
                <w:sz w:val="24"/>
              </w:rPr>
              <w:t>、在技术层面，公司拥有多项核心技术，并积极储备代表行业发展趋势的先进技术。在自主创新的基础上，注重与科研院所、高等院校等外部机构的合作，坚持产学研一体化的创新研发机制，为持续发展提供有力保障。</w:t>
            </w:r>
          </w:p>
          <w:p w14:paraId="31A30D71" w14:textId="77777777" w:rsidR="00351C60" w:rsidRPr="00351C60"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bCs/>
                <w:sz w:val="24"/>
              </w:rPr>
              <w:t>2</w:t>
            </w:r>
            <w:r w:rsidRPr="00351C60">
              <w:rPr>
                <w:rFonts w:ascii="宋体" w:eastAsia="宋体" w:hAnsi="宋体" w:cs="Arial" w:hint="eastAsia"/>
                <w:bCs/>
                <w:sz w:val="24"/>
              </w:rPr>
              <w:t>、在品牌层面，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致力于打造高效节能石墨制设备制造商的品牌形象。</w:t>
            </w:r>
          </w:p>
          <w:p w14:paraId="57478363" w14:textId="77777777" w:rsidR="00351C60" w:rsidRPr="00351C60"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bCs/>
                <w:sz w:val="24"/>
              </w:rPr>
              <w:t>3</w:t>
            </w:r>
            <w:r w:rsidRPr="00351C60">
              <w:rPr>
                <w:rFonts w:ascii="宋体" w:eastAsia="宋体" w:hAnsi="宋体" w:cs="Arial" w:hint="eastAsia"/>
                <w:bCs/>
                <w:sz w:val="24"/>
              </w:rPr>
              <w:t>、在人员层面，公司高度重视研发人员培养，配备了人员充足、经验丰富的研发人员团队，保证项目在执行过程中可以有不同专业的人才进行较为全面的技术支持。</w:t>
            </w:r>
          </w:p>
          <w:p w14:paraId="6D8856E9" w14:textId="77777777" w:rsidR="00351C60" w:rsidRPr="00351C60"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bCs/>
                <w:sz w:val="24"/>
              </w:rPr>
              <w:t>4</w:t>
            </w:r>
            <w:r w:rsidRPr="00351C60">
              <w:rPr>
                <w:rFonts w:ascii="宋体" w:eastAsia="宋体" w:hAnsi="宋体" w:cs="Arial" w:hint="eastAsia"/>
                <w:bCs/>
                <w:sz w:val="24"/>
              </w:rPr>
              <w:t>、在服务层面，公司重视售后服务体系，拥有一支受到过专业培训的、有经验的技术支持与售后服务队伍，为客户提供更及时的高效优质的售后服务。</w:t>
            </w:r>
          </w:p>
          <w:p w14:paraId="227B22B4" w14:textId="77777777" w:rsidR="00351C60" w:rsidRPr="00351C60"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bCs/>
                <w:sz w:val="24"/>
              </w:rPr>
              <w:t>5</w:t>
            </w:r>
            <w:r w:rsidRPr="00351C60">
              <w:rPr>
                <w:rFonts w:ascii="宋体" w:eastAsia="宋体" w:hAnsi="宋体" w:cs="Arial" w:hint="eastAsia"/>
                <w:bCs/>
                <w:sz w:val="24"/>
              </w:rPr>
              <w:t>、在产业链层面，公司全资子公司内蒙古星球新材料科技有限公司以自有资金投资的两万吨特种与化工专用石墨建设项目于</w:t>
            </w:r>
            <w:r w:rsidRPr="00351C60">
              <w:rPr>
                <w:rFonts w:ascii="宋体" w:eastAsia="宋体" w:hAnsi="宋体" w:cs="Arial"/>
                <w:bCs/>
                <w:sz w:val="24"/>
              </w:rPr>
              <w:t>2023</w:t>
            </w:r>
            <w:r w:rsidRPr="00351C60">
              <w:rPr>
                <w:rFonts w:ascii="宋体" w:eastAsia="宋体" w:hAnsi="宋体" w:cs="Arial" w:hint="eastAsia"/>
                <w:bCs/>
                <w:sz w:val="24"/>
              </w:rPr>
              <w:t>年</w:t>
            </w:r>
            <w:r w:rsidRPr="00351C60">
              <w:rPr>
                <w:rFonts w:ascii="宋体" w:eastAsia="宋体" w:hAnsi="宋体" w:cs="Arial"/>
                <w:bCs/>
                <w:sz w:val="24"/>
              </w:rPr>
              <w:t>8</w:t>
            </w:r>
            <w:r w:rsidRPr="00351C60">
              <w:rPr>
                <w:rFonts w:ascii="宋体" w:eastAsia="宋体" w:hAnsi="宋体" w:cs="Arial" w:hint="eastAsia"/>
                <w:bCs/>
                <w:sz w:val="24"/>
              </w:rPr>
              <w:t>月全面投产，将业务向原材料端延伸，能更好地集成材料的技术优势及</w:t>
            </w:r>
            <w:r w:rsidRPr="00351C60">
              <w:rPr>
                <w:rFonts w:ascii="宋体" w:eastAsia="宋体" w:hAnsi="宋体" w:cs="Arial" w:hint="eastAsia"/>
                <w:bCs/>
                <w:sz w:val="24"/>
              </w:rPr>
              <w:lastRenderedPageBreak/>
              <w:t>成本优势。</w:t>
            </w:r>
          </w:p>
          <w:p w14:paraId="68EF292E" w14:textId="77777777" w:rsidR="00351C60" w:rsidRPr="00351C60"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bCs/>
                <w:sz w:val="24"/>
              </w:rPr>
              <w:t>6</w:t>
            </w:r>
            <w:r w:rsidRPr="00351C60">
              <w:rPr>
                <w:rFonts w:ascii="宋体" w:eastAsia="宋体" w:hAnsi="宋体" w:cs="Arial" w:hint="eastAsia"/>
                <w:bCs/>
                <w:sz w:val="24"/>
              </w:rPr>
              <w:t>、在业务一体化方面，公司从原有单一的石墨设备生产销售向系统化发展转型，为客户提供整套工艺解决方案。</w:t>
            </w:r>
          </w:p>
          <w:p w14:paraId="778AF649" w14:textId="77777777" w:rsidR="00FA7EF2" w:rsidRDefault="00351C60" w:rsidP="00351C60">
            <w:pPr>
              <w:autoSpaceDE w:val="0"/>
              <w:autoSpaceDN w:val="0"/>
              <w:spacing w:after="0" w:line="360" w:lineRule="auto"/>
              <w:ind w:firstLineChars="200" w:firstLine="480"/>
              <w:jc w:val="both"/>
              <w:rPr>
                <w:rFonts w:ascii="宋体" w:eastAsia="宋体" w:hAnsi="宋体" w:cs="Arial" w:hint="eastAsia"/>
                <w:bCs/>
                <w:sz w:val="24"/>
              </w:rPr>
            </w:pPr>
            <w:r w:rsidRPr="00351C60">
              <w:rPr>
                <w:rFonts w:ascii="宋体" w:eastAsia="宋体" w:hAnsi="宋体" w:cs="Arial" w:hint="eastAsia"/>
                <w:bCs/>
                <w:sz w:val="24"/>
              </w:rPr>
              <w:t>感谢您的关注！</w:t>
            </w:r>
          </w:p>
          <w:p w14:paraId="02FF365E" w14:textId="5E2CCEAC" w:rsidR="0095214E" w:rsidRPr="00351C60" w:rsidRDefault="0095214E" w:rsidP="0095214E">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1472DF">
              <w:rPr>
                <w:rFonts w:ascii="宋体" w:eastAsia="宋体" w:hAnsi="宋体" w:cs="Arial" w:hint="eastAsia"/>
                <w:b/>
                <w:sz w:val="24"/>
              </w:rPr>
              <w:t>2</w:t>
            </w:r>
            <w:r>
              <w:rPr>
                <w:rFonts w:ascii="宋体" w:eastAsia="宋体" w:hAnsi="宋体" w:cs="Arial" w:hint="eastAsia"/>
                <w:b/>
                <w:sz w:val="24"/>
              </w:rPr>
              <w:t>：</w:t>
            </w:r>
            <w:r w:rsidR="001472DF" w:rsidRPr="001472DF">
              <w:rPr>
                <w:rFonts w:ascii="宋体" w:eastAsia="宋体" w:hAnsi="宋体" w:cs="Arial" w:hint="eastAsia"/>
                <w:b/>
                <w:sz w:val="24"/>
              </w:rPr>
              <w:t>公司产品的竞争优势体现在哪些方面？作为科创板企业，公司对促进“双碳”目标实现、推动绿色低碳发展有何贡献</w:t>
            </w:r>
            <w:r w:rsidRPr="00351C60">
              <w:rPr>
                <w:rFonts w:ascii="宋体" w:eastAsia="宋体" w:hAnsi="宋体" w:cs="Arial" w:hint="eastAsia"/>
                <w:b/>
                <w:sz w:val="24"/>
              </w:rPr>
              <w:t>？</w:t>
            </w:r>
          </w:p>
          <w:p w14:paraId="50F3098E" w14:textId="6E301CC6" w:rsidR="001472DF" w:rsidRPr="001472DF" w:rsidRDefault="0095214E" w:rsidP="001472DF">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1472DF">
              <w:rPr>
                <w:rFonts w:ascii="宋体" w:eastAsia="宋体" w:hAnsi="宋体" w:cs="Arial" w:hint="eastAsia"/>
                <w:b/>
                <w:sz w:val="24"/>
              </w:rPr>
              <w:t>2</w:t>
            </w:r>
            <w:r w:rsidRPr="002904FC">
              <w:rPr>
                <w:rFonts w:ascii="宋体" w:eastAsia="宋体" w:hAnsi="宋体" w:cs="Arial" w:hint="eastAsia"/>
                <w:b/>
                <w:sz w:val="24"/>
              </w:rPr>
              <w:t>：</w:t>
            </w:r>
            <w:r w:rsidR="001472DF" w:rsidRPr="001472DF">
              <w:rPr>
                <w:rFonts w:ascii="宋体" w:eastAsia="宋体" w:hAnsi="宋体" w:cs="Arial" w:hint="eastAsia"/>
                <w:bCs/>
                <w:sz w:val="24"/>
              </w:rPr>
              <w:t>尊敬的投资者，您好！公司是中国大型石墨化工设备研发生产基地，从创立之初就专注于石墨设备及成套装置的自主创新和研发。公司经过多年研发投入和技术沉淀，在行业内形成了较高的技术壁垒，能够开展有针对性的研发活动，满足客户差异化、多元化的产品需求。公司的核心技术始终围绕进一步提升石墨设备的节能环保与高效性，具有兼顾经济效益与环境效益的特点。</w:t>
            </w:r>
          </w:p>
          <w:p w14:paraId="16C26C33" w14:textId="77777777" w:rsidR="001472DF" w:rsidRPr="001472DF" w:rsidRDefault="001472DF" w:rsidP="001472DF">
            <w:pPr>
              <w:autoSpaceDE w:val="0"/>
              <w:autoSpaceDN w:val="0"/>
              <w:spacing w:after="0" w:line="360" w:lineRule="auto"/>
              <w:ind w:firstLineChars="200" w:firstLine="480"/>
              <w:jc w:val="both"/>
              <w:rPr>
                <w:rFonts w:ascii="宋体" w:eastAsia="宋体" w:hAnsi="宋体" w:cs="Arial" w:hint="eastAsia"/>
                <w:bCs/>
                <w:sz w:val="24"/>
              </w:rPr>
            </w:pPr>
            <w:r w:rsidRPr="001472DF">
              <w:rPr>
                <w:rFonts w:ascii="宋体" w:eastAsia="宋体" w:hAnsi="宋体" w:cs="Arial" w:hint="eastAsia"/>
                <w:bCs/>
                <w:sz w:val="24"/>
              </w:rPr>
              <w:t>根据中国工业防腐蚀技术协会出具的说明，公司的技术产品具有新颖性，综合技术达到了国际先进水平，实现了合成炉的进口替代，对推动我国石墨化工设备的整体制造水平具有重大贡献。</w:t>
            </w:r>
          </w:p>
          <w:p w14:paraId="3BBD8B50" w14:textId="77777777" w:rsidR="001472DF" w:rsidRPr="001472DF" w:rsidRDefault="001472DF" w:rsidP="001472DF">
            <w:pPr>
              <w:autoSpaceDE w:val="0"/>
              <w:autoSpaceDN w:val="0"/>
              <w:spacing w:after="0" w:line="360" w:lineRule="auto"/>
              <w:ind w:firstLineChars="200" w:firstLine="480"/>
              <w:jc w:val="both"/>
              <w:rPr>
                <w:rFonts w:ascii="宋体" w:eastAsia="宋体" w:hAnsi="宋体" w:cs="Arial" w:hint="eastAsia"/>
                <w:bCs/>
                <w:sz w:val="24"/>
              </w:rPr>
            </w:pPr>
            <w:r w:rsidRPr="001472DF">
              <w:rPr>
                <w:rFonts w:ascii="宋体" w:eastAsia="宋体" w:hAnsi="宋体" w:cs="Arial" w:hint="eastAsia"/>
                <w:bCs/>
                <w:sz w:val="24"/>
              </w:rPr>
              <w:t>公司最新一代的石墨合成炉装置，可在氯气与氢气合成的过程中将燃烧合成热量的</w:t>
            </w:r>
            <w:r w:rsidRPr="001472DF">
              <w:rPr>
                <w:rFonts w:ascii="宋体" w:eastAsia="宋体" w:hAnsi="宋体" w:cs="Arial"/>
                <w:bCs/>
                <w:sz w:val="24"/>
              </w:rPr>
              <w:t>90%</w:t>
            </w:r>
            <w:r w:rsidRPr="001472DF">
              <w:rPr>
                <w:rFonts w:ascii="宋体" w:eastAsia="宋体" w:hAnsi="宋体" w:cs="Arial" w:hint="eastAsia"/>
                <w:bCs/>
                <w:sz w:val="24"/>
              </w:rPr>
              <w:t>转化为蒸汽，副产蒸汽量约是上一代产品的</w:t>
            </w:r>
            <w:r w:rsidRPr="001472DF">
              <w:rPr>
                <w:rFonts w:ascii="宋体" w:eastAsia="宋体" w:hAnsi="宋体" w:cs="Arial"/>
                <w:bCs/>
                <w:sz w:val="24"/>
              </w:rPr>
              <w:t>1.4</w:t>
            </w:r>
            <w:r w:rsidRPr="001472DF">
              <w:rPr>
                <w:rFonts w:ascii="宋体" w:eastAsia="宋体" w:hAnsi="宋体" w:cs="Arial" w:hint="eastAsia"/>
                <w:bCs/>
                <w:sz w:val="24"/>
              </w:rPr>
              <w:t>倍。通过计算发现，一台年产能达</w:t>
            </w:r>
            <w:r w:rsidRPr="001472DF">
              <w:rPr>
                <w:rFonts w:ascii="宋体" w:eastAsia="宋体" w:hAnsi="宋体" w:cs="Arial"/>
                <w:bCs/>
                <w:sz w:val="24"/>
              </w:rPr>
              <w:t>50000</w:t>
            </w:r>
            <w:r w:rsidRPr="001472DF">
              <w:rPr>
                <w:rFonts w:ascii="宋体" w:eastAsia="宋体" w:hAnsi="宋体" w:cs="Arial" w:hint="eastAsia"/>
                <w:bCs/>
                <w:sz w:val="24"/>
              </w:rPr>
              <w:t>吨氯化氢的合成炉，每年可减少</w:t>
            </w:r>
            <w:r w:rsidRPr="001472DF">
              <w:rPr>
                <w:rFonts w:ascii="宋体" w:eastAsia="宋体" w:hAnsi="宋体" w:cs="Arial"/>
                <w:bCs/>
                <w:sz w:val="24"/>
              </w:rPr>
              <w:t>4000</w:t>
            </w:r>
            <w:r w:rsidRPr="001472DF">
              <w:rPr>
                <w:rFonts w:ascii="宋体" w:eastAsia="宋体" w:hAnsi="宋体" w:cs="Arial" w:hint="eastAsia"/>
                <w:bCs/>
                <w:sz w:val="24"/>
              </w:rPr>
              <w:t>多吨标煤的使用量及约</w:t>
            </w:r>
            <w:r w:rsidRPr="001472DF">
              <w:rPr>
                <w:rFonts w:ascii="宋体" w:eastAsia="宋体" w:hAnsi="宋体" w:cs="Arial"/>
                <w:bCs/>
                <w:sz w:val="24"/>
              </w:rPr>
              <w:t>11500</w:t>
            </w:r>
            <w:r w:rsidRPr="001472DF">
              <w:rPr>
                <w:rFonts w:ascii="宋体" w:eastAsia="宋体" w:hAnsi="宋体" w:cs="Arial" w:hint="eastAsia"/>
                <w:bCs/>
                <w:sz w:val="24"/>
              </w:rPr>
              <w:t>吨的</w:t>
            </w:r>
            <w:r w:rsidRPr="001472DF">
              <w:rPr>
                <w:rFonts w:ascii="宋体" w:eastAsia="宋体" w:hAnsi="宋体" w:cs="Arial"/>
                <w:bCs/>
                <w:sz w:val="24"/>
              </w:rPr>
              <w:t>CO2</w:t>
            </w:r>
            <w:r w:rsidRPr="001472DF">
              <w:rPr>
                <w:rFonts w:ascii="宋体" w:eastAsia="宋体" w:hAnsi="宋体" w:cs="Arial" w:hint="eastAsia"/>
                <w:bCs/>
                <w:sz w:val="24"/>
              </w:rPr>
              <w:t>排放量，具备优秀的经济效益及节能降耗特性。得益于此，该设备作为节能技术的示范案例已被编入《国家工业节能技术应用指南与案例（</w:t>
            </w:r>
            <w:r w:rsidRPr="001472DF">
              <w:rPr>
                <w:rFonts w:ascii="宋体" w:eastAsia="宋体" w:hAnsi="宋体" w:cs="Arial"/>
                <w:bCs/>
                <w:sz w:val="24"/>
              </w:rPr>
              <w:t>2019</w:t>
            </w:r>
            <w:r w:rsidRPr="001472DF">
              <w:rPr>
                <w:rFonts w:ascii="宋体" w:eastAsia="宋体" w:hAnsi="宋体" w:cs="Arial" w:hint="eastAsia"/>
                <w:bCs/>
                <w:sz w:val="24"/>
              </w:rPr>
              <w:t>）》。</w:t>
            </w:r>
          </w:p>
          <w:p w14:paraId="13D57557" w14:textId="71964B09" w:rsidR="0095214E" w:rsidRPr="00351C60" w:rsidRDefault="001472DF" w:rsidP="001472DF">
            <w:pPr>
              <w:autoSpaceDE w:val="0"/>
              <w:autoSpaceDN w:val="0"/>
              <w:spacing w:after="0" w:line="360" w:lineRule="auto"/>
              <w:ind w:firstLineChars="200" w:firstLine="480"/>
              <w:jc w:val="both"/>
              <w:rPr>
                <w:rFonts w:ascii="宋体" w:eastAsia="宋体" w:hAnsi="宋体" w:cs="Arial" w:hint="eastAsia"/>
                <w:bCs/>
                <w:sz w:val="24"/>
              </w:rPr>
            </w:pPr>
            <w:r w:rsidRPr="001472DF">
              <w:rPr>
                <w:rFonts w:ascii="宋体" w:eastAsia="宋体" w:hAnsi="宋体" w:cs="Arial" w:hint="eastAsia"/>
                <w:bCs/>
                <w:sz w:val="24"/>
              </w:rPr>
              <w:t>公司多效蒸发系统、盐酸解吸系统、硫酸提浓系统、磷酸浓酸系统、盐酸脱氯系统、硫酸脱氯系统等工艺解决方案均涉及废酸处理，通过提纯解析、蒸发浓缩、脱氯等系列工艺流程，将工业生产过程中产生的废酸中的有用成分提取出来，再次投入生产流程，实现废酸的循环利用。上述工艺系统具有节能环保属性，不仅能实现资源的有效回收、降低客户的运行成本，还可以减少废液排放、降低环境污染、有助于推动循环经济的发展。感谢您的关注！</w:t>
            </w:r>
          </w:p>
          <w:p w14:paraId="326298FD" w14:textId="1B69B913" w:rsidR="008B1A4C" w:rsidRPr="00351C60" w:rsidRDefault="008B1A4C" w:rsidP="008B1A4C">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Q3：</w:t>
            </w:r>
            <w:r w:rsidR="00F33FD5" w:rsidRPr="00F33FD5">
              <w:rPr>
                <w:rFonts w:ascii="宋体" w:eastAsia="宋体" w:hAnsi="宋体" w:cs="Arial" w:hint="eastAsia"/>
                <w:b/>
                <w:sz w:val="24"/>
              </w:rPr>
              <w:t>请问公司在拓展海外市场、加速产品出口步伐上是否有信心</w:t>
            </w:r>
            <w:r w:rsidR="00F33FD5" w:rsidRPr="00F33FD5">
              <w:rPr>
                <w:rFonts w:ascii="宋体" w:eastAsia="宋体" w:hAnsi="宋体" w:cs="Arial" w:hint="eastAsia"/>
                <w:b/>
                <w:sz w:val="24"/>
              </w:rPr>
              <w:lastRenderedPageBreak/>
              <w:t>取得突破</w:t>
            </w:r>
            <w:r w:rsidRPr="00351C60">
              <w:rPr>
                <w:rFonts w:ascii="宋体" w:eastAsia="宋体" w:hAnsi="宋体" w:cs="Arial" w:hint="eastAsia"/>
                <w:b/>
                <w:sz w:val="24"/>
              </w:rPr>
              <w:t>？</w:t>
            </w:r>
          </w:p>
          <w:p w14:paraId="3D03800F" w14:textId="77777777" w:rsidR="00F33FD5" w:rsidRPr="00F33FD5" w:rsidRDefault="008B1A4C" w:rsidP="00F33FD5">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3</w:t>
            </w:r>
            <w:r w:rsidRPr="002904FC">
              <w:rPr>
                <w:rFonts w:ascii="宋体" w:eastAsia="宋体" w:hAnsi="宋体" w:cs="Arial" w:hint="eastAsia"/>
                <w:b/>
                <w:sz w:val="24"/>
              </w:rPr>
              <w:t>：</w:t>
            </w:r>
            <w:r w:rsidR="00F33FD5" w:rsidRPr="00F33FD5">
              <w:rPr>
                <w:rFonts w:ascii="宋体" w:eastAsia="宋体" w:hAnsi="宋体" w:cs="Arial" w:hint="eastAsia"/>
                <w:bCs/>
                <w:sz w:val="24"/>
              </w:rPr>
              <w:t>尊敬的投资者，您好！公司十分重视海外市场开拓，本年度通过设立北京普兰尼德工程技术有限公司，引进具有海外项目资源与经营管理经验的团队，进一步加快公司产品出海速度。公司拓展海外市场已取得实质性进展，如公司与印度</w:t>
            </w:r>
            <w:r w:rsidR="00F33FD5" w:rsidRPr="00F33FD5">
              <w:rPr>
                <w:rFonts w:ascii="宋体" w:eastAsia="宋体" w:hAnsi="宋体" w:cs="Arial"/>
                <w:bCs/>
                <w:sz w:val="24"/>
              </w:rPr>
              <w:t>Adani</w:t>
            </w:r>
            <w:r w:rsidR="00F33FD5" w:rsidRPr="00F33FD5">
              <w:rPr>
                <w:rFonts w:ascii="宋体" w:eastAsia="宋体" w:hAnsi="宋体" w:cs="Arial" w:hint="eastAsia"/>
                <w:bCs/>
                <w:sz w:val="24"/>
              </w:rPr>
              <w:t>集团下的全资子公司</w:t>
            </w:r>
            <w:r w:rsidR="00F33FD5" w:rsidRPr="00F33FD5">
              <w:rPr>
                <w:rFonts w:ascii="宋体" w:eastAsia="宋体" w:hAnsi="宋体" w:cs="Arial"/>
                <w:bCs/>
                <w:sz w:val="24"/>
              </w:rPr>
              <w:t>Mundra</w:t>
            </w:r>
            <w:r w:rsidR="00F33FD5" w:rsidRPr="00F33FD5">
              <w:rPr>
                <w:rFonts w:ascii="宋体" w:eastAsia="宋体" w:hAnsi="宋体" w:cs="Arial" w:hint="eastAsia"/>
                <w:bCs/>
                <w:sz w:val="24"/>
              </w:rPr>
              <w:t>签订的产品销售合同，合同标的物为</w:t>
            </w:r>
            <w:r w:rsidR="00F33FD5" w:rsidRPr="00F33FD5">
              <w:rPr>
                <w:rFonts w:ascii="宋体" w:eastAsia="宋体" w:hAnsi="宋体" w:cs="Arial"/>
                <w:bCs/>
                <w:sz w:val="24"/>
              </w:rPr>
              <w:t>100</w:t>
            </w:r>
            <w:r w:rsidR="00F33FD5" w:rsidRPr="00F33FD5">
              <w:rPr>
                <w:rFonts w:ascii="宋体" w:eastAsia="宋体" w:hAnsi="宋体" w:cs="Arial" w:hint="eastAsia"/>
                <w:bCs/>
                <w:sz w:val="24"/>
              </w:rPr>
              <w:t>万吨绿色</w:t>
            </w:r>
            <w:r w:rsidR="00F33FD5" w:rsidRPr="00F33FD5">
              <w:rPr>
                <w:rFonts w:ascii="宋体" w:eastAsia="宋体" w:hAnsi="宋体" w:cs="Arial"/>
                <w:bCs/>
                <w:sz w:val="24"/>
              </w:rPr>
              <w:t>PVC</w:t>
            </w:r>
            <w:r w:rsidR="00F33FD5" w:rsidRPr="00F33FD5">
              <w:rPr>
                <w:rFonts w:ascii="宋体" w:eastAsia="宋体" w:hAnsi="宋体" w:cs="Arial" w:hint="eastAsia"/>
                <w:bCs/>
                <w:sz w:val="24"/>
              </w:rPr>
              <w:t>项目专用副产蒸汽氯化氢合成吸收、盐酸解吸、氯化氢干燥等石墨设备，合同总金额</w:t>
            </w:r>
            <w:r w:rsidR="00F33FD5" w:rsidRPr="00F33FD5">
              <w:rPr>
                <w:rFonts w:ascii="宋体" w:eastAsia="宋体" w:hAnsi="宋体" w:cs="Arial"/>
                <w:bCs/>
                <w:sz w:val="24"/>
              </w:rPr>
              <w:t>44,334,166</w:t>
            </w:r>
            <w:r w:rsidR="00F33FD5" w:rsidRPr="00F33FD5">
              <w:rPr>
                <w:rFonts w:ascii="宋体" w:eastAsia="宋体" w:hAnsi="宋体" w:cs="Arial" w:hint="eastAsia"/>
                <w:bCs/>
                <w:sz w:val="24"/>
              </w:rPr>
              <w:t>美元（约合人民币</w:t>
            </w:r>
            <w:r w:rsidR="00F33FD5" w:rsidRPr="00F33FD5">
              <w:rPr>
                <w:rFonts w:ascii="宋体" w:eastAsia="宋体" w:hAnsi="宋体" w:cs="Arial"/>
                <w:bCs/>
                <w:sz w:val="24"/>
              </w:rPr>
              <w:t>29,990.73</w:t>
            </w:r>
            <w:r w:rsidR="00F33FD5" w:rsidRPr="00F33FD5">
              <w:rPr>
                <w:rFonts w:ascii="宋体" w:eastAsia="宋体" w:hAnsi="宋体" w:cs="Arial" w:hint="eastAsia"/>
                <w:bCs/>
                <w:sz w:val="24"/>
              </w:rPr>
              <w:t>万元），截至目前公司已收到</w:t>
            </w:r>
            <w:r w:rsidR="00F33FD5" w:rsidRPr="00F33FD5">
              <w:rPr>
                <w:rFonts w:ascii="宋体" w:eastAsia="宋体" w:hAnsi="宋体" w:cs="Arial"/>
                <w:bCs/>
                <w:sz w:val="24"/>
              </w:rPr>
              <w:t>30%</w:t>
            </w:r>
            <w:r w:rsidR="00F33FD5" w:rsidRPr="00F33FD5">
              <w:rPr>
                <w:rFonts w:ascii="宋体" w:eastAsia="宋体" w:hAnsi="宋体" w:cs="Arial" w:hint="eastAsia"/>
                <w:bCs/>
                <w:sz w:val="24"/>
              </w:rPr>
              <w:t>的预付款，公司将于</w:t>
            </w:r>
            <w:r w:rsidR="00F33FD5" w:rsidRPr="00F33FD5">
              <w:rPr>
                <w:rFonts w:ascii="宋体" w:eastAsia="宋体" w:hAnsi="宋体" w:cs="Arial"/>
                <w:bCs/>
                <w:sz w:val="24"/>
              </w:rPr>
              <w:t>2025</w:t>
            </w:r>
            <w:r w:rsidR="00F33FD5" w:rsidRPr="00F33FD5">
              <w:rPr>
                <w:rFonts w:ascii="宋体" w:eastAsia="宋体" w:hAnsi="宋体" w:cs="Arial" w:hint="eastAsia"/>
                <w:bCs/>
                <w:sz w:val="24"/>
              </w:rPr>
              <w:t>年交付产品。</w:t>
            </w:r>
          </w:p>
          <w:p w14:paraId="0B93DE28" w14:textId="2B97B166" w:rsidR="008B1A4C" w:rsidRPr="00351C60" w:rsidRDefault="00F33FD5" w:rsidP="00F33FD5">
            <w:pPr>
              <w:autoSpaceDE w:val="0"/>
              <w:autoSpaceDN w:val="0"/>
              <w:spacing w:after="0" w:line="360" w:lineRule="auto"/>
              <w:ind w:firstLineChars="200" w:firstLine="480"/>
              <w:jc w:val="both"/>
              <w:rPr>
                <w:rFonts w:ascii="宋体" w:eastAsia="宋体" w:hAnsi="宋体" w:cs="Arial" w:hint="eastAsia"/>
                <w:bCs/>
                <w:sz w:val="24"/>
              </w:rPr>
            </w:pPr>
            <w:r w:rsidRPr="00F33FD5">
              <w:rPr>
                <w:rFonts w:ascii="宋体" w:eastAsia="宋体" w:hAnsi="宋体" w:cs="Arial" w:hint="eastAsia"/>
                <w:bCs/>
                <w:sz w:val="24"/>
              </w:rPr>
              <w:t>国际竞争是挑战也是机遇，公司将充分发挥多年积累和不断创新的技术优势、国内高效节能石墨制设备制造商的品牌优势、工种齐备且经验丰富的人员优势、高效优质的售后服务优势、向上延伸的产业链协同优势、工艺系统化一体化优势以及行业内大型项目经验优势，瞄准国际需求，通过“走出去”谋求更多发展机会。感谢您的关注</w:t>
            </w:r>
            <w:r w:rsidR="008B1A4C" w:rsidRPr="0095214E">
              <w:rPr>
                <w:rFonts w:ascii="宋体" w:eastAsia="宋体" w:hAnsi="宋体" w:cs="Arial" w:hint="eastAsia"/>
                <w:bCs/>
                <w:sz w:val="24"/>
              </w:rPr>
              <w:t>！</w:t>
            </w:r>
          </w:p>
          <w:p w14:paraId="21C980EC" w14:textId="51B0662C" w:rsidR="00255A1D" w:rsidRPr="00351C60" w:rsidRDefault="00255A1D" w:rsidP="00255A1D">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Q4：</w:t>
            </w:r>
            <w:r w:rsidRPr="00255A1D">
              <w:rPr>
                <w:rFonts w:ascii="宋体" w:eastAsia="宋体" w:hAnsi="宋体" w:cs="Arial" w:hint="eastAsia"/>
                <w:b/>
                <w:sz w:val="24"/>
              </w:rPr>
              <w:t>行业目前竞争压力如何，公司如何进一步提高业绩</w:t>
            </w:r>
            <w:r w:rsidRPr="00351C60">
              <w:rPr>
                <w:rFonts w:ascii="宋体" w:eastAsia="宋体" w:hAnsi="宋体" w:cs="Arial" w:hint="eastAsia"/>
                <w:b/>
                <w:sz w:val="24"/>
              </w:rPr>
              <w:t>？</w:t>
            </w:r>
          </w:p>
          <w:p w14:paraId="3B3C6CA7" w14:textId="77777777" w:rsidR="00255A1D" w:rsidRPr="00255A1D" w:rsidRDefault="00255A1D" w:rsidP="00255A1D">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4</w:t>
            </w:r>
            <w:r w:rsidRPr="002904FC">
              <w:rPr>
                <w:rFonts w:ascii="宋体" w:eastAsia="宋体" w:hAnsi="宋体" w:cs="Arial" w:hint="eastAsia"/>
                <w:b/>
                <w:sz w:val="24"/>
              </w:rPr>
              <w:t>：</w:t>
            </w:r>
            <w:r w:rsidRPr="00255A1D">
              <w:rPr>
                <w:rFonts w:ascii="宋体" w:eastAsia="宋体" w:hAnsi="宋体" w:cs="Arial" w:hint="eastAsia"/>
                <w:bCs/>
                <w:sz w:val="24"/>
              </w:rPr>
              <w:t>尊敬的投资者，您好！目前国内行业竞争压力不断加剧，但随着国家提出要全面推动绿色发展，大力发展清洁生产和循环经济，不断提升产业化层次，绿色发展理念，对于石油和化工行业的创新发展、结构升级、清洁生产都提出了变革的要求，也为行业高质量发展提供了强大的动力。</w:t>
            </w:r>
          </w:p>
          <w:p w14:paraId="4A63B420" w14:textId="4A550D21" w:rsidR="00255A1D" w:rsidRPr="00351C60" w:rsidRDefault="00255A1D" w:rsidP="00255A1D">
            <w:pPr>
              <w:autoSpaceDE w:val="0"/>
              <w:autoSpaceDN w:val="0"/>
              <w:spacing w:after="0" w:line="360" w:lineRule="auto"/>
              <w:ind w:firstLineChars="200" w:firstLine="480"/>
              <w:jc w:val="both"/>
              <w:rPr>
                <w:rFonts w:ascii="宋体" w:eastAsia="宋体" w:hAnsi="宋体" w:cs="Arial" w:hint="eastAsia"/>
                <w:bCs/>
                <w:sz w:val="24"/>
              </w:rPr>
            </w:pPr>
            <w:r w:rsidRPr="00255A1D">
              <w:rPr>
                <w:rFonts w:ascii="宋体" w:eastAsia="宋体" w:hAnsi="宋体" w:cs="Arial" w:hint="eastAsia"/>
                <w:bCs/>
                <w:sz w:val="24"/>
              </w:rPr>
              <w:t>随着海外市场需求的不断增加，公司将主动出击、深挖市场潜力，增加国际技术与商务交流，加大国外市场开拓力度，提高产品国际知名度。此外，公司将持续加强新技术研发、新产品开发、新领域拓展，进一步发挥技术和规模优势，不断提升市场占有率和市场地位，提高公司业绩。感谢您的关注</w:t>
            </w:r>
            <w:r w:rsidRPr="0095214E">
              <w:rPr>
                <w:rFonts w:ascii="宋体" w:eastAsia="宋体" w:hAnsi="宋体" w:cs="Arial" w:hint="eastAsia"/>
                <w:bCs/>
                <w:sz w:val="24"/>
              </w:rPr>
              <w:t>！</w:t>
            </w:r>
          </w:p>
          <w:p w14:paraId="23A899FF" w14:textId="4C126995" w:rsidR="00255A1D" w:rsidRPr="00351C60" w:rsidRDefault="00255A1D" w:rsidP="00255A1D">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Q5：</w:t>
            </w:r>
            <w:r w:rsidRPr="00255A1D">
              <w:rPr>
                <w:rFonts w:ascii="宋体" w:eastAsia="宋体" w:hAnsi="宋体" w:cs="Arial" w:hint="eastAsia"/>
                <w:b/>
                <w:sz w:val="24"/>
              </w:rPr>
              <w:t>截止目前，公司有多少项研发专利</w:t>
            </w:r>
            <w:r w:rsidRPr="00351C60">
              <w:rPr>
                <w:rFonts w:ascii="宋体" w:eastAsia="宋体" w:hAnsi="宋体" w:cs="Arial" w:hint="eastAsia"/>
                <w:b/>
                <w:sz w:val="24"/>
              </w:rPr>
              <w:t>？</w:t>
            </w:r>
          </w:p>
          <w:p w14:paraId="2A9304DC" w14:textId="4BAF4CBA" w:rsidR="00255A1D" w:rsidRPr="00351C60" w:rsidRDefault="00255A1D" w:rsidP="00255A1D">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5</w:t>
            </w:r>
            <w:r w:rsidRPr="002904FC">
              <w:rPr>
                <w:rFonts w:ascii="宋体" w:eastAsia="宋体" w:hAnsi="宋体" w:cs="Arial" w:hint="eastAsia"/>
                <w:b/>
                <w:sz w:val="24"/>
              </w:rPr>
              <w:t>：</w:t>
            </w:r>
            <w:r w:rsidRPr="00255A1D">
              <w:rPr>
                <w:rFonts w:ascii="宋体" w:eastAsia="宋体" w:hAnsi="宋体" w:cs="Arial" w:hint="eastAsia"/>
                <w:bCs/>
                <w:sz w:val="24"/>
              </w:rPr>
              <w:t>尊敬的投资者，您好！作为国家工信部首批专精特新“小巨人”企业和高新技术企业，以及工业和信息化部及中国工业经济联合会评选的制造业单项冠军示范企业，公司高度重视研发技术创新，持</w:t>
            </w:r>
            <w:r w:rsidRPr="00255A1D">
              <w:rPr>
                <w:rFonts w:ascii="宋体" w:eastAsia="宋体" w:hAnsi="宋体" w:cs="Arial" w:hint="eastAsia"/>
                <w:bCs/>
                <w:sz w:val="24"/>
              </w:rPr>
              <w:lastRenderedPageBreak/>
              <w:t>续提升研发投入，建有江苏省防腐节能石墨设备工程技术研究中心、江苏省余热回收利用石墨系统装置工程研究中心、江苏省企业技术中心以及江苏省工业设计中心，承担多项国家火炬计划项目。经过多年发展，公司积累了丰富的核心技术，截至</w:t>
            </w:r>
            <w:r w:rsidRPr="00255A1D">
              <w:rPr>
                <w:rFonts w:ascii="宋体" w:eastAsia="宋体" w:hAnsi="宋体" w:cs="Arial"/>
                <w:bCs/>
                <w:sz w:val="24"/>
              </w:rPr>
              <w:t>2024</w:t>
            </w:r>
            <w:r w:rsidRPr="00255A1D">
              <w:rPr>
                <w:rFonts w:ascii="宋体" w:eastAsia="宋体" w:hAnsi="宋体" w:cs="Arial" w:hint="eastAsia"/>
                <w:bCs/>
                <w:sz w:val="24"/>
              </w:rPr>
              <w:t>年</w:t>
            </w:r>
            <w:r w:rsidRPr="00255A1D">
              <w:rPr>
                <w:rFonts w:ascii="宋体" w:eastAsia="宋体" w:hAnsi="宋体" w:cs="Arial"/>
                <w:bCs/>
                <w:sz w:val="24"/>
              </w:rPr>
              <w:t>6</w:t>
            </w:r>
            <w:r w:rsidRPr="00255A1D">
              <w:rPr>
                <w:rFonts w:ascii="宋体" w:eastAsia="宋体" w:hAnsi="宋体" w:cs="Arial" w:hint="eastAsia"/>
                <w:bCs/>
                <w:sz w:val="24"/>
              </w:rPr>
              <w:t>月</w:t>
            </w:r>
            <w:r w:rsidRPr="00255A1D">
              <w:rPr>
                <w:rFonts w:ascii="宋体" w:eastAsia="宋体" w:hAnsi="宋体" w:cs="Arial"/>
                <w:bCs/>
                <w:sz w:val="24"/>
              </w:rPr>
              <w:t>30</w:t>
            </w:r>
            <w:r w:rsidRPr="00255A1D">
              <w:rPr>
                <w:rFonts w:ascii="宋体" w:eastAsia="宋体" w:hAnsi="宋体" w:cs="Arial" w:hint="eastAsia"/>
                <w:bCs/>
                <w:sz w:val="24"/>
              </w:rPr>
              <w:t>日，公司累计获得授权专利</w:t>
            </w:r>
            <w:r w:rsidRPr="00255A1D">
              <w:rPr>
                <w:rFonts w:ascii="宋体" w:eastAsia="宋体" w:hAnsi="宋体" w:cs="Arial"/>
                <w:bCs/>
                <w:sz w:val="24"/>
              </w:rPr>
              <w:t>238</w:t>
            </w:r>
            <w:r w:rsidRPr="00255A1D">
              <w:rPr>
                <w:rFonts w:ascii="宋体" w:eastAsia="宋体" w:hAnsi="宋体" w:cs="Arial" w:hint="eastAsia"/>
                <w:bCs/>
                <w:sz w:val="24"/>
              </w:rPr>
              <w:t>项，其中发明专利</w:t>
            </w:r>
            <w:r w:rsidRPr="00255A1D">
              <w:rPr>
                <w:rFonts w:ascii="宋体" w:eastAsia="宋体" w:hAnsi="宋体" w:cs="Arial"/>
                <w:bCs/>
                <w:sz w:val="24"/>
              </w:rPr>
              <w:t>74</w:t>
            </w:r>
            <w:r w:rsidRPr="00255A1D">
              <w:rPr>
                <w:rFonts w:ascii="宋体" w:eastAsia="宋体" w:hAnsi="宋体" w:cs="Arial" w:hint="eastAsia"/>
                <w:bCs/>
                <w:sz w:val="24"/>
              </w:rPr>
              <w:t>项；公司累计主导、参与制定的各项标准共</w:t>
            </w:r>
            <w:r w:rsidRPr="00255A1D">
              <w:rPr>
                <w:rFonts w:ascii="宋体" w:eastAsia="宋体" w:hAnsi="宋体" w:cs="Arial"/>
                <w:bCs/>
                <w:sz w:val="24"/>
              </w:rPr>
              <w:t>26</w:t>
            </w:r>
            <w:r w:rsidRPr="00255A1D">
              <w:rPr>
                <w:rFonts w:ascii="宋体" w:eastAsia="宋体" w:hAnsi="宋体" w:cs="Arial" w:hint="eastAsia"/>
                <w:bCs/>
                <w:sz w:val="24"/>
              </w:rPr>
              <w:t>项，其中国际标准</w:t>
            </w:r>
            <w:r w:rsidRPr="00255A1D">
              <w:rPr>
                <w:rFonts w:ascii="宋体" w:eastAsia="宋体" w:hAnsi="宋体" w:cs="Arial"/>
                <w:bCs/>
                <w:sz w:val="24"/>
              </w:rPr>
              <w:t>1</w:t>
            </w:r>
            <w:r w:rsidRPr="00255A1D">
              <w:rPr>
                <w:rFonts w:ascii="宋体" w:eastAsia="宋体" w:hAnsi="宋体" w:cs="Arial" w:hint="eastAsia"/>
                <w:bCs/>
                <w:sz w:val="24"/>
              </w:rPr>
              <w:t>项、国家标准</w:t>
            </w:r>
            <w:r w:rsidRPr="00255A1D">
              <w:rPr>
                <w:rFonts w:ascii="宋体" w:eastAsia="宋体" w:hAnsi="宋体" w:cs="Arial"/>
                <w:bCs/>
                <w:sz w:val="24"/>
              </w:rPr>
              <w:t>11</w:t>
            </w:r>
            <w:r w:rsidRPr="00255A1D">
              <w:rPr>
                <w:rFonts w:ascii="宋体" w:eastAsia="宋体" w:hAnsi="宋体" w:cs="Arial" w:hint="eastAsia"/>
                <w:bCs/>
                <w:sz w:val="24"/>
              </w:rPr>
              <w:t>项、行业标准</w:t>
            </w:r>
            <w:r w:rsidRPr="00255A1D">
              <w:rPr>
                <w:rFonts w:ascii="宋体" w:eastAsia="宋体" w:hAnsi="宋体" w:cs="Arial"/>
                <w:bCs/>
                <w:sz w:val="24"/>
              </w:rPr>
              <w:t>9</w:t>
            </w:r>
            <w:r w:rsidRPr="00255A1D">
              <w:rPr>
                <w:rFonts w:ascii="宋体" w:eastAsia="宋体" w:hAnsi="宋体" w:cs="Arial" w:hint="eastAsia"/>
                <w:bCs/>
                <w:sz w:val="24"/>
              </w:rPr>
              <w:t>项、团体标准</w:t>
            </w:r>
            <w:r w:rsidRPr="00255A1D">
              <w:rPr>
                <w:rFonts w:ascii="宋体" w:eastAsia="宋体" w:hAnsi="宋体" w:cs="Arial"/>
                <w:bCs/>
                <w:sz w:val="24"/>
              </w:rPr>
              <w:t>5</w:t>
            </w:r>
            <w:r w:rsidRPr="00255A1D">
              <w:rPr>
                <w:rFonts w:ascii="宋体" w:eastAsia="宋体" w:hAnsi="宋体" w:cs="Arial" w:hint="eastAsia"/>
                <w:bCs/>
                <w:sz w:val="24"/>
              </w:rPr>
              <w:t>项。感谢您的关注</w:t>
            </w:r>
            <w:r w:rsidRPr="0095214E">
              <w:rPr>
                <w:rFonts w:ascii="宋体" w:eastAsia="宋体" w:hAnsi="宋体" w:cs="Arial" w:hint="eastAsia"/>
                <w:bCs/>
                <w:sz w:val="24"/>
              </w:rPr>
              <w:t>！</w:t>
            </w:r>
          </w:p>
          <w:p w14:paraId="6EE6B074" w14:textId="54C4AEDF" w:rsidR="00255A1D" w:rsidRPr="00351C60" w:rsidRDefault="00255A1D" w:rsidP="00255A1D">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Q6：</w:t>
            </w:r>
            <w:r w:rsidR="00717B9D" w:rsidRPr="00717B9D">
              <w:rPr>
                <w:rFonts w:ascii="宋体" w:eastAsia="宋体" w:hAnsi="宋体" w:cs="Arial" w:hint="eastAsia"/>
                <w:b/>
                <w:sz w:val="24"/>
              </w:rPr>
              <w:t>尊敬的领导，下午好！作为中小投资者，有以下问题：</w:t>
            </w:r>
            <w:r w:rsidR="00717B9D" w:rsidRPr="00717B9D">
              <w:rPr>
                <w:rFonts w:ascii="宋体" w:eastAsia="宋体" w:hAnsi="宋体" w:cs="Arial"/>
                <w:b/>
                <w:sz w:val="24"/>
              </w:rPr>
              <w:t>1</w:t>
            </w:r>
            <w:r w:rsidR="00717B9D" w:rsidRPr="00717B9D">
              <w:rPr>
                <w:rFonts w:ascii="宋体" w:eastAsia="宋体" w:hAnsi="宋体" w:cs="Arial" w:hint="eastAsia"/>
                <w:b/>
                <w:sz w:val="24"/>
              </w:rPr>
              <w:t>、可视化三季报显示，公司业绩较去年同期有所下滑但毛利率去反向增加，尤其是财务费用率大幅攀升，筹资和投资性现金流也均告负，能否分析一下原因？</w:t>
            </w:r>
            <w:r w:rsidR="00717B9D" w:rsidRPr="00717B9D">
              <w:rPr>
                <w:rFonts w:ascii="宋体" w:eastAsia="宋体" w:hAnsi="宋体" w:cs="Arial"/>
                <w:b/>
                <w:sz w:val="24"/>
              </w:rPr>
              <w:t>2</w:t>
            </w:r>
            <w:r w:rsidR="00717B9D" w:rsidRPr="00717B9D">
              <w:rPr>
                <w:rFonts w:ascii="宋体" w:eastAsia="宋体" w:hAnsi="宋体" w:cs="Arial" w:hint="eastAsia"/>
                <w:b/>
                <w:sz w:val="24"/>
              </w:rPr>
              <w:t>、公司发行的</w:t>
            </w:r>
            <w:r w:rsidR="00717B9D" w:rsidRPr="00717B9D">
              <w:rPr>
                <w:rFonts w:ascii="宋体" w:eastAsia="宋体" w:hAnsi="宋体" w:cs="Arial"/>
                <w:b/>
                <w:sz w:val="24"/>
              </w:rPr>
              <w:t>6.2</w:t>
            </w:r>
            <w:r w:rsidR="00717B9D" w:rsidRPr="00717B9D">
              <w:rPr>
                <w:rFonts w:ascii="宋体" w:eastAsia="宋体" w:hAnsi="宋体" w:cs="Arial" w:hint="eastAsia"/>
                <w:b/>
                <w:sz w:val="24"/>
              </w:rPr>
              <w:t>亿元可转债尚未实现转股，后期将如何推进转股？</w:t>
            </w:r>
            <w:r w:rsidR="00717B9D" w:rsidRPr="00717B9D">
              <w:rPr>
                <w:rFonts w:ascii="宋体" w:eastAsia="宋体" w:hAnsi="宋体" w:cs="Arial"/>
                <w:b/>
                <w:sz w:val="24"/>
              </w:rPr>
              <w:t>3</w:t>
            </w:r>
            <w:r w:rsidR="00717B9D" w:rsidRPr="00717B9D">
              <w:rPr>
                <w:rFonts w:ascii="宋体" w:eastAsia="宋体" w:hAnsi="宋体" w:cs="Arial" w:hint="eastAsia"/>
                <w:b/>
                <w:sz w:val="24"/>
              </w:rPr>
              <w:t>、公司之前是否发布过舆情管理制度？公司目前在投资者关系和舆情管理上有哪些举措？</w:t>
            </w:r>
            <w:r w:rsidR="00717B9D" w:rsidRPr="00717B9D">
              <w:rPr>
                <w:rFonts w:ascii="宋体" w:eastAsia="宋体" w:hAnsi="宋体" w:cs="Arial"/>
                <w:b/>
                <w:sz w:val="24"/>
              </w:rPr>
              <w:t>4</w:t>
            </w:r>
            <w:r w:rsidR="00717B9D" w:rsidRPr="00717B9D">
              <w:rPr>
                <w:rFonts w:ascii="宋体" w:eastAsia="宋体" w:hAnsi="宋体" w:cs="Arial" w:hint="eastAsia"/>
                <w:b/>
                <w:sz w:val="24"/>
              </w:rPr>
              <w:t>、如果投资者希望近期来公司调研，需要哪些手续？公司会如何安排</w:t>
            </w:r>
            <w:r w:rsidRPr="00351C60">
              <w:rPr>
                <w:rFonts w:ascii="宋体" w:eastAsia="宋体" w:hAnsi="宋体" w:cs="Arial" w:hint="eastAsia"/>
                <w:b/>
                <w:sz w:val="24"/>
              </w:rPr>
              <w:t>？</w:t>
            </w:r>
          </w:p>
          <w:p w14:paraId="51C81359" w14:textId="77777777" w:rsidR="00717B9D" w:rsidRPr="00717B9D" w:rsidRDefault="00255A1D" w:rsidP="00717B9D">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6</w:t>
            </w:r>
            <w:r w:rsidRPr="002904FC">
              <w:rPr>
                <w:rFonts w:ascii="宋体" w:eastAsia="宋体" w:hAnsi="宋体" w:cs="Arial" w:hint="eastAsia"/>
                <w:b/>
                <w:sz w:val="24"/>
              </w:rPr>
              <w:t>：</w:t>
            </w:r>
            <w:r w:rsidR="00717B9D" w:rsidRPr="00717B9D">
              <w:rPr>
                <w:rFonts w:ascii="宋体" w:eastAsia="宋体" w:hAnsi="宋体" w:cs="Arial" w:hint="eastAsia"/>
                <w:bCs/>
                <w:sz w:val="24"/>
              </w:rPr>
              <w:t>尊敬的投资者，您好！</w:t>
            </w:r>
            <w:r w:rsidR="00717B9D" w:rsidRPr="00717B9D">
              <w:rPr>
                <w:rFonts w:ascii="宋体" w:eastAsia="宋体" w:hAnsi="宋体" w:cs="Arial"/>
                <w:bCs/>
                <w:sz w:val="24"/>
              </w:rPr>
              <w:t>1</w:t>
            </w:r>
            <w:r w:rsidR="00717B9D" w:rsidRPr="00717B9D">
              <w:rPr>
                <w:rFonts w:ascii="宋体" w:eastAsia="宋体" w:hAnsi="宋体" w:cs="Arial" w:hint="eastAsia"/>
                <w:bCs/>
                <w:sz w:val="24"/>
              </w:rPr>
              <w:t>、毛利率有所增加的主要原因系</w:t>
            </w:r>
            <w:r w:rsidR="00717B9D" w:rsidRPr="00717B9D">
              <w:rPr>
                <w:rFonts w:ascii="宋体" w:eastAsia="宋体" w:hAnsi="宋体" w:cs="Arial"/>
                <w:bCs/>
                <w:sz w:val="24"/>
              </w:rPr>
              <w:t>2024</w:t>
            </w:r>
            <w:r w:rsidR="00717B9D" w:rsidRPr="00717B9D">
              <w:rPr>
                <w:rFonts w:ascii="宋体" w:eastAsia="宋体" w:hAnsi="宋体" w:cs="Arial" w:hint="eastAsia"/>
                <w:bCs/>
                <w:sz w:val="24"/>
              </w:rPr>
              <w:t>年原材料价格下降所致，财务费用增加的主要原因系公司发行可转债计提利息费用</w:t>
            </w:r>
            <w:r w:rsidR="00717B9D" w:rsidRPr="00717B9D">
              <w:rPr>
                <w:rFonts w:ascii="宋体" w:eastAsia="宋体" w:hAnsi="宋体" w:cs="Arial"/>
                <w:bCs/>
                <w:sz w:val="24"/>
              </w:rPr>
              <w:t>1,936.90</w:t>
            </w:r>
            <w:r w:rsidR="00717B9D" w:rsidRPr="00717B9D">
              <w:rPr>
                <w:rFonts w:ascii="宋体" w:eastAsia="宋体" w:hAnsi="宋体" w:cs="Arial" w:hint="eastAsia"/>
                <w:bCs/>
                <w:sz w:val="24"/>
              </w:rPr>
              <w:t>万元所致，筹资现金流为负主要系本期实施权益分派及股份回购所致，投资性现金流为负主要系利用闲置资金购买理财产品所致。</w:t>
            </w:r>
          </w:p>
          <w:p w14:paraId="039B142C" w14:textId="77777777" w:rsidR="00717B9D" w:rsidRPr="00717B9D" w:rsidRDefault="00717B9D" w:rsidP="00717B9D">
            <w:pPr>
              <w:autoSpaceDE w:val="0"/>
              <w:autoSpaceDN w:val="0"/>
              <w:spacing w:after="0" w:line="360" w:lineRule="auto"/>
              <w:ind w:firstLineChars="200" w:firstLine="480"/>
              <w:jc w:val="both"/>
              <w:rPr>
                <w:rFonts w:ascii="宋体" w:eastAsia="宋体" w:hAnsi="宋体" w:cs="Arial" w:hint="eastAsia"/>
                <w:bCs/>
                <w:sz w:val="24"/>
              </w:rPr>
            </w:pPr>
            <w:r w:rsidRPr="00717B9D">
              <w:rPr>
                <w:rFonts w:ascii="宋体" w:eastAsia="宋体" w:hAnsi="宋体" w:cs="Arial"/>
                <w:bCs/>
                <w:sz w:val="24"/>
              </w:rPr>
              <w:t>2</w:t>
            </w:r>
            <w:r w:rsidRPr="00717B9D">
              <w:rPr>
                <w:rFonts w:ascii="宋体" w:eastAsia="宋体" w:hAnsi="宋体" w:cs="Arial" w:hint="eastAsia"/>
                <w:bCs/>
                <w:sz w:val="24"/>
              </w:rPr>
              <w:t>、公司将继续积极推动可转债转股，通过切实做好生产经营各项工作，实现长期稳健发展、高质量发展、可持续发展，并加强与投资者的沟通，进一步推进市场对公司价值的认同，努力提振股价表现，促进可转债转股。</w:t>
            </w:r>
          </w:p>
          <w:p w14:paraId="6F619BD2" w14:textId="77777777" w:rsidR="00717B9D" w:rsidRPr="00717B9D" w:rsidRDefault="00717B9D" w:rsidP="00717B9D">
            <w:pPr>
              <w:autoSpaceDE w:val="0"/>
              <w:autoSpaceDN w:val="0"/>
              <w:spacing w:after="0" w:line="360" w:lineRule="auto"/>
              <w:ind w:firstLineChars="200" w:firstLine="480"/>
              <w:jc w:val="both"/>
              <w:rPr>
                <w:rFonts w:ascii="宋体" w:eastAsia="宋体" w:hAnsi="宋体" w:cs="Arial" w:hint="eastAsia"/>
                <w:bCs/>
                <w:sz w:val="24"/>
              </w:rPr>
            </w:pPr>
            <w:r w:rsidRPr="00717B9D">
              <w:rPr>
                <w:rFonts w:ascii="宋体" w:eastAsia="宋体" w:hAnsi="宋体" w:cs="Arial"/>
                <w:bCs/>
                <w:sz w:val="24"/>
              </w:rPr>
              <w:t>3</w:t>
            </w:r>
            <w:r w:rsidRPr="00717B9D">
              <w:rPr>
                <w:rFonts w:ascii="宋体" w:eastAsia="宋体" w:hAnsi="宋体" w:cs="Arial" w:hint="eastAsia"/>
                <w:bCs/>
                <w:sz w:val="24"/>
              </w:rPr>
              <w:t>、公司高度重视投资者关系管理工作，通过组织机构调研，召开业绩说明会，及时回复接听投资者的电话及邮件等，建立了多层次良性互动机制。</w:t>
            </w:r>
          </w:p>
          <w:p w14:paraId="649E9262" w14:textId="3AC48E8F" w:rsidR="008B1A4C" w:rsidRPr="00632621" w:rsidRDefault="00717B9D" w:rsidP="00717B9D">
            <w:pPr>
              <w:autoSpaceDE w:val="0"/>
              <w:autoSpaceDN w:val="0"/>
              <w:spacing w:after="0" w:line="360" w:lineRule="auto"/>
              <w:ind w:firstLineChars="200" w:firstLine="480"/>
              <w:jc w:val="both"/>
              <w:rPr>
                <w:rFonts w:ascii="宋体" w:eastAsia="宋体" w:hAnsi="宋体" w:cs="Arial" w:hint="eastAsia"/>
                <w:bCs/>
                <w:sz w:val="24"/>
              </w:rPr>
            </w:pPr>
            <w:r w:rsidRPr="00717B9D">
              <w:rPr>
                <w:rFonts w:ascii="宋体" w:eastAsia="宋体" w:hAnsi="宋体" w:cs="Arial"/>
                <w:bCs/>
                <w:sz w:val="24"/>
              </w:rPr>
              <w:t>4</w:t>
            </w:r>
            <w:r w:rsidRPr="00717B9D">
              <w:rPr>
                <w:rFonts w:ascii="宋体" w:eastAsia="宋体" w:hAnsi="宋体" w:cs="Arial" w:hint="eastAsia"/>
                <w:bCs/>
                <w:sz w:val="24"/>
              </w:rPr>
              <w:t>、公司欢迎投资者实地参观调研，具体安排可联系公司证券部，联系电话：</w:t>
            </w:r>
            <w:r w:rsidRPr="00717B9D">
              <w:rPr>
                <w:rFonts w:ascii="宋体" w:eastAsia="宋体" w:hAnsi="宋体" w:cs="Arial"/>
                <w:bCs/>
                <w:sz w:val="24"/>
              </w:rPr>
              <w:t>0513-69880509</w:t>
            </w:r>
            <w:r w:rsidRPr="00717B9D">
              <w:rPr>
                <w:rFonts w:ascii="宋体" w:eastAsia="宋体" w:hAnsi="宋体" w:cs="Arial" w:hint="eastAsia"/>
                <w:bCs/>
                <w:sz w:val="24"/>
              </w:rPr>
              <w:t>，</w:t>
            </w:r>
            <w:r w:rsidRPr="00717B9D">
              <w:rPr>
                <w:rFonts w:ascii="宋体" w:eastAsia="宋体" w:hAnsi="宋体" w:cs="Arial"/>
                <w:bCs/>
                <w:sz w:val="24"/>
              </w:rPr>
              <w:t>ir</w:t>
            </w:r>
            <w:r w:rsidRPr="00717B9D">
              <w:rPr>
                <w:rFonts w:ascii="宋体" w:eastAsia="宋体" w:hAnsi="宋体" w:cs="Arial" w:hint="eastAsia"/>
                <w:bCs/>
                <w:sz w:val="24"/>
              </w:rPr>
              <w:t>邮箱：</w:t>
            </w:r>
            <w:r w:rsidRPr="00717B9D">
              <w:rPr>
                <w:rFonts w:ascii="宋体" w:eastAsia="宋体" w:hAnsi="宋体" w:cs="Arial"/>
                <w:bCs/>
                <w:sz w:val="24"/>
              </w:rPr>
              <w:t>yangzhicheng@ntxingqiu.com</w:t>
            </w:r>
            <w:r w:rsidRPr="00717B9D">
              <w:rPr>
                <w:rFonts w:ascii="宋体" w:eastAsia="宋体" w:hAnsi="宋体" w:cs="Arial" w:hint="eastAsia"/>
                <w:bCs/>
                <w:sz w:val="24"/>
              </w:rPr>
              <w:t>。感谢您的关注</w:t>
            </w:r>
            <w:r w:rsidR="00255A1D" w:rsidRPr="0095214E">
              <w:rPr>
                <w:rFonts w:ascii="宋体" w:eastAsia="宋体" w:hAnsi="宋体" w:cs="Arial" w:hint="eastAsia"/>
                <w:bCs/>
                <w:sz w:val="24"/>
              </w:rPr>
              <w:t>！</w:t>
            </w:r>
          </w:p>
          <w:p w14:paraId="6A63288A" w14:textId="1AEBD6DD" w:rsidR="008B1A4C" w:rsidRPr="00351C60" w:rsidRDefault="008B1A4C" w:rsidP="008B1A4C">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lastRenderedPageBreak/>
              <w:t>Q7：</w:t>
            </w:r>
            <w:r w:rsidRPr="0095214E">
              <w:rPr>
                <w:rFonts w:ascii="宋体" w:eastAsia="宋体" w:hAnsi="宋体" w:cs="Arial" w:hint="eastAsia"/>
                <w:b/>
                <w:sz w:val="24"/>
              </w:rPr>
              <w:t>请问公司</w:t>
            </w:r>
            <w:r w:rsidRPr="0095214E">
              <w:rPr>
                <w:rFonts w:ascii="宋体" w:eastAsia="宋体" w:hAnsi="宋体" w:cs="Arial"/>
                <w:b/>
                <w:sz w:val="24"/>
              </w:rPr>
              <w:t>3-5</w:t>
            </w:r>
            <w:r w:rsidRPr="0095214E">
              <w:rPr>
                <w:rFonts w:ascii="宋体" w:eastAsia="宋体" w:hAnsi="宋体" w:cs="Arial" w:hint="eastAsia"/>
                <w:b/>
                <w:sz w:val="24"/>
              </w:rPr>
              <w:t>年的战略规划是什么</w:t>
            </w:r>
            <w:r w:rsidRPr="00351C60">
              <w:rPr>
                <w:rFonts w:ascii="宋体" w:eastAsia="宋体" w:hAnsi="宋体" w:cs="Arial" w:hint="eastAsia"/>
                <w:b/>
                <w:sz w:val="24"/>
              </w:rPr>
              <w:t>？</w:t>
            </w:r>
          </w:p>
          <w:p w14:paraId="089313A2" w14:textId="72247249" w:rsidR="00A6519A" w:rsidRPr="00FA7EF2" w:rsidRDefault="008B1A4C" w:rsidP="00632621">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7</w:t>
            </w:r>
            <w:r w:rsidRPr="002904FC">
              <w:rPr>
                <w:rFonts w:ascii="宋体" w:eastAsia="宋体" w:hAnsi="宋体" w:cs="Arial" w:hint="eastAsia"/>
                <w:b/>
                <w:sz w:val="24"/>
              </w:rPr>
              <w:t>：</w:t>
            </w:r>
            <w:r w:rsidRPr="0095214E">
              <w:rPr>
                <w:rFonts w:ascii="宋体" w:eastAsia="宋体" w:hAnsi="宋体" w:cs="Arial" w:hint="eastAsia"/>
                <w:bCs/>
                <w:sz w:val="24"/>
              </w:rPr>
              <w:t>尊敬的投资者，您好！公司将持续以发掘石墨潜力为使命，以石墨设备及系统为核心，石墨材料生产为基础，维修保养服务为依托，形成“材料、设备、系统、服务”四位一体的产业格局，形成公司特有的核心竞争力。感谢您的关注！</w:t>
            </w:r>
          </w:p>
        </w:tc>
      </w:tr>
      <w:tr w:rsidR="00666D5B" w14:paraId="002240BC" w14:textId="77777777" w:rsidTr="00351C60">
        <w:trPr>
          <w:trHeight w:val="41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51C9" w14:textId="77777777" w:rsidR="00666D5B" w:rsidRDefault="00666D5B" w:rsidP="00351C6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附件清单（如有）</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876D" w14:textId="7CA47E82" w:rsidR="00666D5B" w:rsidRDefault="0013182A" w:rsidP="00666D5B">
            <w:pPr>
              <w:snapToGrid w:val="0"/>
              <w:spacing w:after="0" w:line="240" w:lineRule="auto"/>
              <w:jc w:val="both"/>
              <w:rPr>
                <w:rFonts w:ascii="宋体" w:eastAsia="宋体" w:hAnsi="宋体" w:cs="宋体" w:hint="eastAsia"/>
                <w:sz w:val="24"/>
                <w:szCs w:val="24"/>
              </w:rPr>
            </w:pPr>
            <w:r>
              <w:rPr>
                <w:rFonts w:ascii="宋体" w:eastAsia="宋体" w:hAnsi="宋体" w:cs="宋体" w:hint="eastAsia"/>
                <w:sz w:val="24"/>
                <w:szCs w:val="24"/>
              </w:rPr>
              <w:t>无</w:t>
            </w:r>
          </w:p>
        </w:tc>
      </w:tr>
      <w:tr w:rsidR="00666D5B" w14:paraId="13DA3F36" w14:textId="77777777" w:rsidTr="00351C60">
        <w:trPr>
          <w:trHeight w:val="47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217F" w14:textId="77777777" w:rsidR="00666D5B" w:rsidRDefault="00666D5B" w:rsidP="00351C6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7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DDA1" w14:textId="4C90FC90" w:rsidR="00666D5B" w:rsidRDefault="00666D5B" w:rsidP="005A32E0">
            <w:pPr>
              <w:snapToGrid w:val="0"/>
              <w:spacing w:after="0" w:line="240" w:lineRule="auto"/>
              <w:jc w:val="both"/>
              <w:rPr>
                <w:rFonts w:ascii="宋体" w:eastAsia="宋体" w:hAnsi="宋体" w:cs="宋体" w:hint="eastAsia"/>
                <w:sz w:val="24"/>
                <w:szCs w:val="24"/>
              </w:rPr>
            </w:pPr>
            <w:r>
              <w:rPr>
                <w:rFonts w:ascii="宋体" w:eastAsia="宋体" w:hAnsi="宋体" w:hint="eastAsia"/>
                <w:sz w:val="24"/>
                <w:szCs w:val="24"/>
              </w:rPr>
              <w:t>202</w:t>
            </w:r>
            <w:r w:rsidR="00FA47C7">
              <w:rPr>
                <w:rFonts w:ascii="宋体" w:eastAsia="宋体" w:hAnsi="宋体"/>
                <w:sz w:val="24"/>
                <w:szCs w:val="24"/>
              </w:rPr>
              <w:t>4</w:t>
            </w:r>
            <w:r>
              <w:rPr>
                <w:rFonts w:ascii="宋体" w:eastAsia="宋体" w:hAnsi="宋体" w:hint="eastAsia"/>
                <w:sz w:val="24"/>
                <w:szCs w:val="24"/>
              </w:rPr>
              <w:t>年</w:t>
            </w:r>
            <w:r w:rsidR="00E461F2">
              <w:rPr>
                <w:rFonts w:ascii="宋体" w:eastAsia="宋体" w:hAnsi="宋体" w:hint="eastAsia"/>
                <w:sz w:val="24"/>
                <w:szCs w:val="24"/>
              </w:rPr>
              <w:t>11</w:t>
            </w:r>
            <w:r>
              <w:rPr>
                <w:rFonts w:ascii="宋体" w:eastAsia="宋体" w:hAnsi="宋体" w:hint="eastAsia"/>
                <w:sz w:val="24"/>
                <w:szCs w:val="24"/>
              </w:rPr>
              <w:t>月</w:t>
            </w:r>
            <w:r w:rsidR="00E461F2">
              <w:rPr>
                <w:rFonts w:ascii="宋体" w:eastAsia="宋体" w:hAnsi="宋体" w:hint="eastAsia"/>
                <w:sz w:val="24"/>
                <w:szCs w:val="24"/>
              </w:rPr>
              <w:t>6</w:t>
            </w:r>
            <w:r>
              <w:rPr>
                <w:rFonts w:ascii="宋体" w:eastAsia="宋体" w:hAnsi="宋体" w:hint="eastAsia"/>
                <w:sz w:val="24"/>
                <w:szCs w:val="24"/>
              </w:rPr>
              <w:t>日</w:t>
            </w:r>
          </w:p>
        </w:tc>
      </w:tr>
    </w:tbl>
    <w:p w14:paraId="36B7A64D" w14:textId="77777777" w:rsidR="00CB18A6" w:rsidRDefault="00CB18A6" w:rsidP="0018640A">
      <w:pPr>
        <w:spacing w:after="0"/>
        <w:jc w:val="both"/>
        <w:rPr>
          <w:rFonts w:eastAsia="等线"/>
        </w:rPr>
      </w:pPr>
    </w:p>
    <w:sectPr w:rsidR="00CB18A6">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AF89" w14:textId="77777777" w:rsidR="0031457C" w:rsidRDefault="0031457C">
      <w:pPr>
        <w:spacing w:line="240" w:lineRule="auto"/>
      </w:pPr>
      <w:r>
        <w:separator/>
      </w:r>
    </w:p>
  </w:endnote>
  <w:endnote w:type="continuationSeparator" w:id="0">
    <w:p w14:paraId="6B9ED743" w14:textId="77777777" w:rsidR="0031457C" w:rsidRDefault="00314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正中黑简体">
    <w:altName w:val="微软雅黑"/>
    <w:charset w:val="86"/>
    <w:family w:val="auto"/>
    <w:pitch w:val="default"/>
    <w:sig w:usb0="00000000" w:usb1="00000000" w:usb2="00000010" w:usb3="00000000" w:csb0="00040000"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EED8" w14:textId="3026CBF5" w:rsidR="00CB18A6" w:rsidRDefault="00000000">
    <w:pPr>
      <w:pStyle w:val="a9"/>
    </w:pPr>
    <w:r>
      <w:rPr>
        <w:noProof/>
      </w:rPr>
      <w:pict w14:anchorId="55E24F97">
        <v:shapetype id="_x0000_t202" coordsize="21600,21600" o:spt="202" path="m,l,21600r21600,l21600,xe">
          <v:stroke joinstyle="miter"/>
          <v:path gradientshapeok="t" o:connecttype="rect"/>
        </v:shapetype>
        <v:shape id="文本框 1" o:spid="_x0000_s1025" type="#_x0000_t202" style="position:absolute;margin-left:0;margin-top:0;width:4.6pt;height:19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7E46F3DB" w14:textId="184782D9" w:rsidR="00CB18A6" w:rsidRDefault="00D13D83">
                <w:pPr>
                  <w:pStyle w:val="a9"/>
                </w:pPr>
                <w:r>
                  <w:fldChar w:fldCharType="begin"/>
                </w:r>
                <w:r>
                  <w:instrText xml:space="preserve"> PAGE  \* MERGEFORMAT </w:instrText>
                </w:r>
                <w:r>
                  <w:fldChar w:fldCharType="separate"/>
                </w:r>
                <w:r w:rsidR="00147808">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62F88" w14:textId="77777777" w:rsidR="0031457C" w:rsidRDefault="0031457C">
      <w:pPr>
        <w:spacing w:after="0"/>
      </w:pPr>
      <w:r>
        <w:separator/>
      </w:r>
    </w:p>
  </w:footnote>
  <w:footnote w:type="continuationSeparator" w:id="0">
    <w:p w14:paraId="5390E126" w14:textId="77777777" w:rsidR="0031457C" w:rsidRDefault="003145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71A"/>
    <w:multiLevelType w:val="hybridMultilevel"/>
    <w:tmpl w:val="65F61A24"/>
    <w:lvl w:ilvl="0" w:tplc="2CCCED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64B20F4"/>
    <w:multiLevelType w:val="hybridMultilevel"/>
    <w:tmpl w:val="700CE93E"/>
    <w:lvl w:ilvl="0" w:tplc="2424D6C8">
      <w:start w:val="1"/>
      <w:numFmt w:val="decimal"/>
      <w:lvlText w:val="%1、"/>
      <w:lvlJc w:val="left"/>
      <w:pPr>
        <w:ind w:left="375" w:hanging="375"/>
      </w:pPr>
      <w:rPr>
        <w:rFonts w:ascii="Calibri" w:eastAsia="Calibri" w:hAnsi="Calibri"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0625A3"/>
    <w:multiLevelType w:val="hybridMultilevel"/>
    <w:tmpl w:val="300A48D4"/>
    <w:lvl w:ilvl="0" w:tplc="32569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5160AD"/>
    <w:multiLevelType w:val="hybridMultilevel"/>
    <w:tmpl w:val="23780E38"/>
    <w:lvl w:ilvl="0" w:tplc="B8CCE0FC">
      <w:start w:val="1"/>
      <w:numFmt w:val="bullet"/>
      <w:lvlText w:val=""/>
      <w:lvlJc w:val="left"/>
      <w:pPr>
        <w:tabs>
          <w:tab w:val="num" w:pos="720"/>
        </w:tabs>
        <w:ind w:left="720" w:hanging="360"/>
      </w:pPr>
      <w:rPr>
        <w:rFonts w:ascii="Wingdings" w:hAnsi="Wingdings" w:hint="default"/>
      </w:rPr>
    </w:lvl>
    <w:lvl w:ilvl="1" w:tplc="D1D472C0" w:tentative="1">
      <w:start w:val="1"/>
      <w:numFmt w:val="bullet"/>
      <w:lvlText w:val=""/>
      <w:lvlJc w:val="left"/>
      <w:pPr>
        <w:tabs>
          <w:tab w:val="num" w:pos="1440"/>
        </w:tabs>
        <w:ind w:left="1440" w:hanging="360"/>
      </w:pPr>
      <w:rPr>
        <w:rFonts w:ascii="Wingdings" w:hAnsi="Wingdings" w:hint="default"/>
      </w:rPr>
    </w:lvl>
    <w:lvl w:ilvl="2" w:tplc="A00A36EE" w:tentative="1">
      <w:start w:val="1"/>
      <w:numFmt w:val="bullet"/>
      <w:lvlText w:val=""/>
      <w:lvlJc w:val="left"/>
      <w:pPr>
        <w:tabs>
          <w:tab w:val="num" w:pos="2160"/>
        </w:tabs>
        <w:ind w:left="2160" w:hanging="360"/>
      </w:pPr>
      <w:rPr>
        <w:rFonts w:ascii="Wingdings" w:hAnsi="Wingdings" w:hint="default"/>
      </w:rPr>
    </w:lvl>
    <w:lvl w:ilvl="3" w:tplc="ABB000FC" w:tentative="1">
      <w:start w:val="1"/>
      <w:numFmt w:val="bullet"/>
      <w:lvlText w:val=""/>
      <w:lvlJc w:val="left"/>
      <w:pPr>
        <w:tabs>
          <w:tab w:val="num" w:pos="2880"/>
        </w:tabs>
        <w:ind w:left="2880" w:hanging="360"/>
      </w:pPr>
      <w:rPr>
        <w:rFonts w:ascii="Wingdings" w:hAnsi="Wingdings" w:hint="default"/>
      </w:rPr>
    </w:lvl>
    <w:lvl w:ilvl="4" w:tplc="2DDA5064" w:tentative="1">
      <w:start w:val="1"/>
      <w:numFmt w:val="bullet"/>
      <w:lvlText w:val=""/>
      <w:lvlJc w:val="left"/>
      <w:pPr>
        <w:tabs>
          <w:tab w:val="num" w:pos="3600"/>
        </w:tabs>
        <w:ind w:left="3600" w:hanging="360"/>
      </w:pPr>
      <w:rPr>
        <w:rFonts w:ascii="Wingdings" w:hAnsi="Wingdings" w:hint="default"/>
      </w:rPr>
    </w:lvl>
    <w:lvl w:ilvl="5" w:tplc="86B67778" w:tentative="1">
      <w:start w:val="1"/>
      <w:numFmt w:val="bullet"/>
      <w:lvlText w:val=""/>
      <w:lvlJc w:val="left"/>
      <w:pPr>
        <w:tabs>
          <w:tab w:val="num" w:pos="4320"/>
        </w:tabs>
        <w:ind w:left="4320" w:hanging="360"/>
      </w:pPr>
      <w:rPr>
        <w:rFonts w:ascii="Wingdings" w:hAnsi="Wingdings" w:hint="default"/>
      </w:rPr>
    </w:lvl>
    <w:lvl w:ilvl="6" w:tplc="9BC2CF32" w:tentative="1">
      <w:start w:val="1"/>
      <w:numFmt w:val="bullet"/>
      <w:lvlText w:val=""/>
      <w:lvlJc w:val="left"/>
      <w:pPr>
        <w:tabs>
          <w:tab w:val="num" w:pos="5040"/>
        </w:tabs>
        <w:ind w:left="5040" w:hanging="360"/>
      </w:pPr>
      <w:rPr>
        <w:rFonts w:ascii="Wingdings" w:hAnsi="Wingdings" w:hint="default"/>
      </w:rPr>
    </w:lvl>
    <w:lvl w:ilvl="7" w:tplc="614E83DA" w:tentative="1">
      <w:start w:val="1"/>
      <w:numFmt w:val="bullet"/>
      <w:lvlText w:val=""/>
      <w:lvlJc w:val="left"/>
      <w:pPr>
        <w:tabs>
          <w:tab w:val="num" w:pos="5760"/>
        </w:tabs>
        <w:ind w:left="5760" w:hanging="360"/>
      </w:pPr>
      <w:rPr>
        <w:rFonts w:ascii="Wingdings" w:hAnsi="Wingdings" w:hint="default"/>
      </w:rPr>
    </w:lvl>
    <w:lvl w:ilvl="8" w:tplc="C88C16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12E29"/>
    <w:multiLevelType w:val="hybridMultilevel"/>
    <w:tmpl w:val="E384C936"/>
    <w:lvl w:ilvl="0" w:tplc="1FC63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3720922">
    <w:abstractNumId w:val="1"/>
  </w:num>
  <w:num w:numId="2" w16cid:durableId="1836804230">
    <w:abstractNumId w:val="2"/>
  </w:num>
  <w:num w:numId="3" w16cid:durableId="2130197619">
    <w:abstractNumId w:val="0"/>
  </w:num>
  <w:num w:numId="4" w16cid:durableId="947809868">
    <w:abstractNumId w:val="4"/>
  </w:num>
  <w:num w:numId="5" w16cid:durableId="58677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688F"/>
    <w:rsid w:val="00011016"/>
    <w:rsid w:val="00011141"/>
    <w:rsid w:val="000114C9"/>
    <w:rsid w:val="00011BB7"/>
    <w:rsid w:val="00014916"/>
    <w:rsid w:val="00015363"/>
    <w:rsid w:val="00015715"/>
    <w:rsid w:val="00021CA9"/>
    <w:rsid w:val="000248C4"/>
    <w:rsid w:val="00024CEE"/>
    <w:rsid w:val="00030163"/>
    <w:rsid w:val="00030199"/>
    <w:rsid w:val="00030708"/>
    <w:rsid w:val="00030CF5"/>
    <w:rsid w:val="0003150A"/>
    <w:rsid w:val="00032E11"/>
    <w:rsid w:val="00034311"/>
    <w:rsid w:val="00034D8E"/>
    <w:rsid w:val="000370E0"/>
    <w:rsid w:val="00040278"/>
    <w:rsid w:val="00040B10"/>
    <w:rsid w:val="0004507D"/>
    <w:rsid w:val="000453C6"/>
    <w:rsid w:val="00055E1D"/>
    <w:rsid w:val="000566B4"/>
    <w:rsid w:val="00056C3A"/>
    <w:rsid w:val="000603F4"/>
    <w:rsid w:val="00062718"/>
    <w:rsid w:val="00063C0D"/>
    <w:rsid w:val="00064588"/>
    <w:rsid w:val="000668A8"/>
    <w:rsid w:val="00067221"/>
    <w:rsid w:val="00067D4E"/>
    <w:rsid w:val="0007027A"/>
    <w:rsid w:val="00073740"/>
    <w:rsid w:val="00075543"/>
    <w:rsid w:val="000767BF"/>
    <w:rsid w:val="00081E4A"/>
    <w:rsid w:val="00083A22"/>
    <w:rsid w:val="000853E3"/>
    <w:rsid w:val="000854DF"/>
    <w:rsid w:val="000876CF"/>
    <w:rsid w:val="00090F43"/>
    <w:rsid w:val="000955AA"/>
    <w:rsid w:val="00095ABC"/>
    <w:rsid w:val="000963E7"/>
    <w:rsid w:val="0009722E"/>
    <w:rsid w:val="000B1BC5"/>
    <w:rsid w:val="000B3DB1"/>
    <w:rsid w:val="000B6FB6"/>
    <w:rsid w:val="000C0134"/>
    <w:rsid w:val="000C06D7"/>
    <w:rsid w:val="000C3457"/>
    <w:rsid w:val="000C6178"/>
    <w:rsid w:val="000D4193"/>
    <w:rsid w:val="000D433B"/>
    <w:rsid w:val="000E0401"/>
    <w:rsid w:val="000E1934"/>
    <w:rsid w:val="000E3A89"/>
    <w:rsid w:val="000E52D5"/>
    <w:rsid w:val="000E5901"/>
    <w:rsid w:val="000E590F"/>
    <w:rsid w:val="000E6591"/>
    <w:rsid w:val="000F140B"/>
    <w:rsid w:val="000F37AC"/>
    <w:rsid w:val="000F40B3"/>
    <w:rsid w:val="000F41D2"/>
    <w:rsid w:val="000F4206"/>
    <w:rsid w:val="000F60BE"/>
    <w:rsid w:val="001015ED"/>
    <w:rsid w:val="001016E1"/>
    <w:rsid w:val="00102D30"/>
    <w:rsid w:val="00104985"/>
    <w:rsid w:val="00110AE2"/>
    <w:rsid w:val="001111FE"/>
    <w:rsid w:val="001149FA"/>
    <w:rsid w:val="001150FA"/>
    <w:rsid w:val="00115431"/>
    <w:rsid w:val="00122E5D"/>
    <w:rsid w:val="00125708"/>
    <w:rsid w:val="00125A1B"/>
    <w:rsid w:val="00126771"/>
    <w:rsid w:val="0013182A"/>
    <w:rsid w:val="00133895"/>
    <w:rsid w:val="00133C79"/>
    <w:rsid w:val="0014101B"/>
    <w:rsid w:val="00144A5B"/>
    <w:rsid w:val="001472DF"/>
    <w:rsid w:val="00147808"/>
    <w:rsid w:val="0014785A"/>
    <w:rsid w:val="00151942"/>
    <w:rsid w:val="00153CB2"/>
    <w:rsid w:val="001552FD"/>
    <w:rsid w:val="00155517"/>
    <w:rsid w:val="00157D06"/>
    <w:rsid w:val="00157EE6"/>
    <w:rsid w:val="001600BB"/>
    <w:rsid w:val="00160550"/>
    <w:rsid w:val="001625FD"/>
    <w:rsid w:val="00162C3D"/>
    <w:rsid w:val="001641D8"/>
    <w:rsid w:val="00165413"/>
    <w:rsid w:val="00166158"/>
    <w:rsid w:val="00166D79"/>
    <w:rsid w:val="00167663"/>
    <w:rsid w:val="00172A27"/>
    <w:rsid w:val="00174595"/>
    <w:rsid w:val="00175571"/>
    <w:rsid w:val="001800CE"/>
    <w:rsid w:val="0018640A"/>
    <w:rsid w:val="00186448"/>
    <w:rsid w:val="00190ECB"/>
    <w:rsid w:val="001913AB"/>
    <w:rsid w:val="00191B56"/>
    <w:rsid w:val="0019324F"/>
    <w:rsid w:val="001939CA"/>
    <w:rsid w:val="00193EB4"/>
    <w:rsid w:val="001A1BED"/>
    <w:rsid w:val="001A2695"/>
    <w:rsid w:val="001A2B2B"/>
    <w:rsid w:val="001A6EC0"/>
    <w:rsid w:val="001B1473"/>
    <w:rsid w:val="001B4860"/>
    <w:rsid w:val="001B5BEB"/>
    <w:rsid w:val="001C147B"/>
    <w:rsid w:val="001C1EE3"/>
    <w:rsid w:val="001C218C"/>
    <w:rsid w:val="001C37A6"/>
    <w:rsid w:val="001C40ED"/>
    <w:rsid w:val="001C4E59"/>
    <w:rsid w:val="001C5941"/>
    <w:rsid w:val="001C5F2C"/>
    <w:rsid w:val="001C76F4"/>
    <w:rsid w:val="001D1A7C"/>
    <w:rsid w:val="001D5FDB"/>
    <w:rsid w:val="001D60BC"/>
    <w:rsid w:val="001E0281"/>
    <w:rsid w:val="001E0F60"/>
    <w:rsid w:val="001E2A07"/>
    <w:rsid w:val="001E33AF"/>
    <w:rsid w:val="001E4E1F"/>
    <w:rsid w:val="001E7630"/>
    <w:rsid w:val="001F1B2A"/>
    <w:rsid w:val="001F44EF"/>
    <w:rsid w:val="001F5F71"/>
    <w:rsid w:val="001F6C0B"/>
    <w:rsid w:val="00206ABD"/>
    <w:rsid w:val="00211A6A"/>
    <w:rsid w:val="002126A8"/>
    <w:rsid w:val="00213142"/>
    <w:rsid w:val="00213556"/>
    <w:rsid w:val="00213B87"/>
    <w:rsid w:val="00215498"/>
    <w:rsid w:val="00215E8A"/>
    <w:rsid w:val="00216C16"/>
    <w:rsid w:val="00217679"/>
    <w:rsid w:val="00217756"/>
    <w:rsid w:val="00226534"/>
    <w:rsid w:val="00231A4C"/>
    <w:rsid w:val="0023201F"/>
    <w:rsid w:val="00233CDB"/>
    <w:rsid w:val="002356D3"/>
    <w:rsid w:val="00236ACF"/>
    <w:rsid w:val="00236C88"/>
    <w:rsid w:val="00241074"/>
    <w:rsid w:val="002438CA"/>
    <w:rsid w:val="0024674B"/>
    <w:rsid w:val="002510CA"/>
    <w:rsid w:val="002513D0"/>
    <w:rsid w:val="00254B49"/>
    <w:rsid w:val="002551C6"/>
    <w:rsid w:val="00255A1D"/>
    <w:rsid w:val="002564AE"/>
    <w:rsid w:val="0026412F"/>
    <w:rsid w:val="00267590"/>
    <w:rsid w:val="002704C2"/>
    <w:rsid w:val="002742BC"/>
    <w:rsid w:val="00281A48"/>
    <w:rsid w:val="00282DF6"/>
    <w:rsid w:val="00284B9B"/>
    <w:rsid w:val="00284D9A"/>
    <w:rsid w:val="00287D7B"/>
    <w:rsid w:val="002904FC"/>
    <w:rsid w:val="002924B4"/>
    <w:rsid w:val="002A3115"/>
    <w:rsid w:val="002A7400"/>
    <w:rsid w:val="002B072D"/>
    <w:rsid w:val="002B4C29"/>
    <w:rsid w:val="002B76BF"/>
    <w:rsid w:val="002C33C8"/>
    <w:rsid w:val="002C4CC7"/>
    <w:rsid w:val="002D0456"/>
    <w:rsid w:val="002D0ED5"/>
    <w:rsid w:val="002D2D98"/>
    <w:rsid w:val="002D48CB"/>
    <w:rsid w:val="002D6000"/>
    <w:rsid w:val="002E56C7"/>
    <w:rsid w:val="002E617B"/>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457C"/>
    <w:rsid w:val="003150CF"/>
    <w:rsid w:val="00317B40"/>
    <w:rsid w:val="00321344"/>
    <w:rsid w:val="0032194E"/>
    <w:rsid w:val="003243CA"/>
    <w:rsid w:val="00325820"/>
    <w:rsid w:val="00330B03"/>
    <w:rsid w:val="00333716"/>
    <w:rsid w:val="0033430E"/>
    <w:rsid w:val="00334B5A"/>
    <w:rsid w:val="00334B8A"/>
    <w:rsid w:val="00341720"/>
    <w:rsid w:val="0034367D"/>
    <w:rsid w:val="003478FD"/>
    <w:rsid w:val="00351C60"/>
    <w:rsid w:val="00352114"/>
    <w:rsid w:val="00353C7F"/>
    <w:rsid w:val="00357336"/>
    <w:rsid w:val="0036052C"/>
    <w:rsid w:val="00361DC6"/>
    <w:rsid w:val="0036230F"/>
    <w:rsid w:val="00365953"/>
    <w:rsid w:val="00366000"/>
    <w:rsid w:val="003714C7"/>
    <w:rsid w:val="00372CA8"/>
    <w:rsid w:val="0037325A"/>
    <w:rsid w:val="00375470"/>
    <w:rsid w:val="00376FBE"/>
    <w:rsid w:val="003771B1"/>
    <w:rsid w:val="00377FA1"/>
    <w:rsid w:val="0038069C"/>
    <w:rsid w:val="003811C6"/>
    <w:rsid w:val="003845B3"/>
    <w:rsid w:val="00384DE6"/>
    <w:rsid w:val="00384F5B"/>
    <w:rsid w:val="0038677B"/>
    <w:rsid w:val="00393686"/>
    <w:rsid w:val="003A3D71"/>
    <w:rsid w:val="003A7F42"/>
    <w:rsid w:val="003B1462"/>
    <w:rsid w:val="003B23E4"/>
    <w:rsid w:val="003B3CBA"/>
    <w:rsid w:val="003B5902"/>
    <w:rsid w:val="003B628C"/>
    <w:rsid w:val="003B66EB"/>
    <w:rsid w:val="003B6992"/>
    <w:rsid w:val="003C0C08"/>
    <w:rsid w:val="003C4569"/>
    <w:rsid w:val="003C5CF1"/>
    <w:rsid w:val="003C6B64"/>
    <w:rsid w:val="003D11D5"/>
    <w:rsid w:val="003D5048"/>
    <w:rsid w:val="003D5098"/>
    <w:rsid w:val="003D64C4"/>
    <w:rsid w:val="003E02BA"/>
    <w:rsid w:val="003E2D8B"/>
    <w:rsid w:val="003E5196"/>
    <w:rsid w:val="003F5F54"/>
    <w:rsid w:val="003F7B8A"/>
    <w:rsid w:val="00400C1E"/>
    <w:rsid w:val="00402967"/>
    <w:rsid w:val="00402A57"/>
    <w:rsid w:val="00406184"/>
    <w:rsid w:val="004067E9"/>
    <w:rsid w:val="00410367"/>
    <w:rsid w:val="00415840"/>
    <w:rsid w:val="00420F9A"/>
    <w:rsid w:val="00423865"/>
    <w:rsid w:val="00423A42"/>
    <w:rsid w:val="0042417A"/>
    <w:rsid w:val="00427AF2"/>
    <w:rsid w:val="0043026B"/>
    <w:rsid w:val="00435F45"/>
    <w:rsid w:val="00437CCB"/>
    <w:rsid w:val="00441F74"/>
    <w:rsid w:val="00443634"/>
    <w:rsid w:val="004440C8"/>
    <w:rsid w:val="0044532A"/>
    <w:rsid w:val="00447081"/>
    <w:rsid w:val="00447F3E"/>
    <w:rsid w:val="00451658"/>
    <w:rsid w:val="00452624"/>
    <w:rsid w:val="00452CAB"/>
    <w:rsid w:val="004538B5"/>
    <w:rsid w:val="00460D83"/>
    <w:rsid w:val="004644BA"/>
    <w:rsid w:val="00464CDE"/>
    <w:rsid w:val="004659A5"/>
    <w:rsid w:val="004663C7"/>
    <w:rsid w:val="00471ACB"/>
    <w:rsid w:val="00473693"/>
    <w:rsid w:val="00475A31"/>
    <w:rsid w:val="0048013E"/>
    <w:rsid w:val="0048085E"/>
    <w:rsid w:val="00481080"/>
    <w:rsid w:val="00482D27"/>
    <w:rsid w:val="00484F20"/>
    <w:rsid w:val="00487032"/>
    <w:rsid w:val="0048764C"/>
    <w:rsid w:val="00490E7C"/>
    <w:rsid w:val="00490E94"/>
    <w:rsid w:val="00491964"/>
    <w:rsid w:val="00492548"/>
    <w:rsid w:val="0049465C"/>
    <w:rsid w:val="00497A0A"/>
    <w:rsid w:val="004A27D8"/>
    <w:rsid w:val="004A50D1"/>
    <w:rsid w:val="004A6016"/>
    <w:rsid w:val="004A6B62"/>
    <w:rsid w:val="004B2A7C"/>
    <w:rsid w:val="004B2F4C"/>
    <w:rsid w:val="004B49EF"/>
    <w:rsid w:val="004B7366"/>
    <w:rsid w:val="004B7DCD"/>
    <w:rsid w:val="004C1DBF"/>
    <w:rsid w:val="004C1F10"/>
    <w:rsid w:val="004C1FD6"/>
    <w:rsid w:val="004C4192"/>
    <w:rsid w:val="004C7458"/>
    <w:rsid w:val="004D048E"/>
    <w:rsid w:val="004D14FD"/>
    <w:rsid w:val="004D224A"/>
    <w:rsid w:val="004D28DE"/>
    <w:rsid w:val="004D731E"/>
    <w:rsid w:val="004D7615"/>
    <w:rsid w:val="004D783A"/>
    <w:rsid w:val="004E15FB"/>
    <w:rsid w:val="004E21D2"/>
    <w:rsid w:val="004E23B4"/>
    <w:rsid w:val="004E30A2"/>
    <w:rsid w:val="004E4441"/>
    <w:rsid w:val="004E55BC"/>
    <w:rsid w:val="004E6F4B"/>
    <w:rsid w:val="004E775B"/>
    <w:rsid w:val="004F2130"/>
    <w:rsid w:val="004F4835"/>
    <w:rsid w:val="004F7F6B"/>
    <w:rsid w:val="004F7FB6"/>
    <w:rsid w:val="005006AE"/>
    <w:rsid w:val="0050430A"/>
    <w:rsid w:val="00507091"/>
    <w:rsid w:val="005103BA"/>
    <w:rsid w:val="00510717"/>
    <w:rsid w:val="0051410F"/>
    <w:rsid w:val="0051438C"/>
    <w:rsid w:val="00520F64"/>
    <w:rsid w:val="0052381E"/>
    <w:rsid w:val="005243F3"/>
    <w:rsid w:val="00526E34"/>
    <w:rsid w:val="00537FB9"/>
    <w:rsid w:val="00540AAF"/>
    <w:rsid w:val="005454C9"/>
    <w:rsid w:val="005457C9"/>
    <w:rsid w:val="00545DBF"/>
    <w:rsid w:val="00550A95"/>
    <w:rsid w:val="00562545"/>
    <w:rsid w:val="005633EF"/>
    <w:rsid w:val="00563669"/>
    <w:rsid w:val="0056655C"/>
    <w:rsid w:val="005677D4"/>
    <w:rsid w:val="00570754"/>
    <w:rsid w:val="00571D8E"/>
    <w:rsid w:val="00572EE5"/>
    <w:rsid w:val="005762AD"/>
    <w:rsid w:val="005820AD"/>
    <w:rsid w:val="00582743"/>
    <w:rsid w:val="00583A38"/>
    <w:rsid w:val="00583C00"/>
    <w:rsid w:val="005848E7"/>
    <w:rsid w:val="005857C1"/>
    <w:rsid w:val="005859AA"/>
    <w:rsid w:val="00585F55"/>
    <w:rsid w:val="005875B3"/>
    <w:rsid w:val="0059299D"/>
    <w:rsid w:val="00593992"/>
    <w:rsid w:val="005943D4"/>
    <w:rsid w:val="00595828"/>
    <w:rsid w:val="005A0878"/>
    <w:rsid w:val="005A17A8"/>
    <w:rsid w:val="005A244C"/>
    <w:rsid w:val="005A2882"/>
    <w:rsid w:val="005A2966"/>
    <w:rsid w:val="005A2F12"/>
    <w:rsid w:val="005A32E0"/>
    <w:rsid w:val="005A6D0E"/>
    <w:rsid w:val="005B1F6D"/>
    <w:rsid w:val="005B2B82"/>
    <w:rsid w:val="005C0FEB"/>
    <w:rsid w:val="005C189F"/>
    <w:rsid w:val="005C3E12"/>
    <w:rsid w:val="005D079C"/>
    <w:rsid w:val="005D35E6"/>
    <w:rsid w:val="005D69C5"/>
    <w:rsid w:val="005E0510"/>
    <w:rsid w:val="005E22D4"/>
    <w:rsid w:val="005E34E8"/>
    <w:rsid w:val="005E72D0"/>
    <w:rsid w:val="005F4BE0"/>
    <w:rsid w:val="005F50AC"/>
    <w:rsid w:val="005F7FC4"/>
    <w:rsid w:val="0060000B"/>
    <w:rsid w:val="006014DF"/>
    <w:rsid w:val="00601B6A"/>
    <w:rsid w:val="00605176"/>
    <w:rsid w:val="0060713C"/>
    <w:rsid w:val="0060792D"/>
    <w:rsid w:val="00607D6E"/>
    <w:rsid w:val="006138C8"/>
    <w:rsid w:val="0062221F"/>
    <w:rsid w:val="00622440"/>
    <w:rsid w:val="00632621"/>
    <w:rsid w:val="00633798"/>
    <w:rsid w:val="00636275"/>
    <w:rsid w:val="00637F5C"/>
    <w:rsid w:val="00640DFA"/>
    <w:rsid w:val="006467CE"/>
    <w:rsid w:val="00646896"/>
    <w:rsid w:val="006503E1"/>
    <w:rsid w:val="0065222C"/>
    <w:rsid w:val="00655941"/>
    <w:rsid w:val="0066047E"/>
    <w:rsid w:val="006625E6"/>
    <w:rsid w:val="006631B6"/>
    <w:rsid w:val="006648FE"/>
    <w:rsid w:val="00664B88"/>
    <w:rsid w:val="00666D5B"/>
    <w:rsid w:val="00670353"/>
    <w:rsid w:val="00672AF0"/>
    <w:rsid w:val="00672B20"/>
    <w:rsid w:val="00674A2B"/>
    <w:rsid w:val="00676FD8"/>
    <w:rsid w:val="0068270F"/>
    <w:rsid w:val="0068391D"/>
    <w:rsid w:val="0069220C"/>
    <w:rsid w:val="006941CC"/>
    <w:rsid w:val="00694DF8"/>
    <w:rsid w:val="00695603"/>
    <w:rsid w:val="006A06EC"/>
    <w:rsid w:val="006A2E64"/>
    <w:rsid w:val="006A351C"/>
    <w:rsid w:val="006A5B68"/>
    <w:rsid w:val="006A729F"/>
    <w:rsid w:val="006B201A"/>
    <w:rsid w:val="006B2372"/>
    <w:rsid w:val="006B3A82"/>
    <w:rsid w:val="006B5E38"/>
    <w:rsid w:val="006B6CCA"/>
    <w:rsid w:val="006B75E9"/>
    <w:rsid w:val="006B7F00"/>
    <w:rsid w:val="006C0834"/>
    <w:rsid w:val="006C0A41"/>
    <w:rsid w:val="006C1195"/>
    <w:rsid w:val="006C29E6"/>
    <w:rsid w:val="006C3BC3"/>
    <w:rsid w:val="006C52A0"/>
    <w:rsid w:val="006C7F0F"/>
    <w:rsid w:val="006D122C"/>
    <w:rsid w:val="006D3500"/>
    <w:rsid w:val="006D3F41"/>
    <w:rsid w:val="006D3F75"/>
    <w:rsid w:val="006D52E9"/>
    <w:rsid w:val="006D7758"/>
    <w:rsid w:val="006D7A5D"/>
    <w:rsid w:val="006E07EB"/>
    <w:rsid w:val="006E20DE"/>
    <w:rsid w:val="006E342D"/>
    <w:rsid w:val="006E3AA7"/>
    <w:rsid w:val="006E463A"/>
    <w:rsid w:val="006E5C20"/>
    <w:rsid w:val="006E6E8A"/>
    <w:rsid w:val="006E70AB"/>
    <w:rsid w:val="006E7787"/>
    <w:rsid w:val="006F0A2D"/>
    <w:rsid w:val="006F3105"/>
    <w:rsid w:val="007014DC"/>
    <w:rsid w:val="007020EA"/>
    <w:rsid w:val="007026F6"/>
    <w:rsid w:val="00703476"/>
    <w:rsid w:val="00704E57"/>
    <w:rsid w:val="00706E8A"/>
    <w:rsid w:val="00711AF0"/>
    <w:rsid w:val="00712155"/>
    <w:rsid w:val="007123BD"/>
    <w:rsid w:val="00712730"/>
    <w:rsid w:val="00713A98"/>
    <w:rsid w:val="00713FCD"/>
    <w:rsid w:val="00715692"/>
    <w:rsid w:val="00717B9D"/>
    <w:rsid w:val="007203AA"/>
    <w:rsid w:val="00721757"/>
    <w:rsid w:val="00722045"/>
    <w:rsid w:val="007224AF"/>
    <w:rsid w:val="00724B44"/>
    <w:rsid w:val="00725457"/>
    <w:rsid w:val="0073017A"/>
    <w:rsid w:val="00731A4B"/>
    <w:rsid w:val="00731FA9"/>
    <w:rsid w:val="00733189"/>
    <w:rsid w:val="00734CDA"/>
    <w:rsid w:val="00734DFA"/>
    <w:rsid w:val="0074634D"/>
    <w:rsid w:val="007475DB"/>
    <w:rsid w:val="00750F30"/>
    <w:rsid w:val="00751E20"/>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615"/>
    <w:rsid w:val="007718E5"/>
    <w:rsid w:val="007724BD"/>
    <w:rsid w:val="007727EB"/>
    <w:rsid w:val="0077521E"/>
    <w:rsid w:val="0077524A"/>
    <w:rsid w:val="00775B7D"/>
    <w:rsid w:val="007807F9"/>
    <w:rsid w:val="00780E91"/>
    <w:rsid w:val="007830F1"/>
    <w:rsid w:val="0078349B"/>
    <w:rsid w:val="007871B7"/>
    <w:rsid w:val="00792A8F"/>
    <w:rsid w:val="00794F1B"/>
    <w:rsid w:val="00796860"/>
    <w:rsid w:val="0079688E"/>
    <w:rsid w:val="007976AE"/>
    <w:rsid w:val="007A4953"/>
    <w:rsid w:val="007A5197"/>
    <w:rsid w:val="007A7784"/>
    <w:rsid w:val="007B0030"/>
    <w:rsid w:val="007B2000"/>
    <w:rsid w:val="007B27D7"/>
    <w:rsid w:val="007B2BAE"/>
    <w:rsid w:val="007B4824"/>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51B9"/>
    <w:rsid w:val="007D5475"/>
    <w:rsid w:val="007D7EDC"/>
    <w:rsid w:val="007E1478"/>
    <w:rsid w:val="007E1830"/>
    <w:rsid w:val="007E269F"/>
    <w:rsid w:val="007E4EE7"/>
    <w:rsid w:val="007E5633"/>
    <w:rsid w:val="007E7BAB"/>
    <w:rsid w:val="007F0F3B"/>
    <w:rsid w:val="007F79C2"/>
    <w:rsid w:val="007F7C15"/>
    <w:rsid w:val="00800D5A"/>
    <w:rsid w:val="00802C60"/>
    <w:rsid w:val="008035D3"/>
    <w:rsid w:val="0080519F"/>
    <w:rsid w:val="00806FC2"/>
    <w:rsid w:val="00810399"/>
    <w:rsid w:val="0081088D"/>
    <w:rsid w:val="008117CA"/>
    <w:rsid w:val="0081281D"/>
    <w:rsid w:val="00812E91"/>
    <w:rsid w:val="00814B4D"/>
    <w:rsid w:val="00815009"/>
    <w:rsid w:val="00816AE0"/>
    <w:rsid w:val="0081745E"/>
    <w:rsid w:val="008174CD"/>
    <w:rsid w:val="00817CB6"/>
    <w:rsid w:val="008241B2"/>
    <w:rsid w:val="008275DC"/>
    <w:rsid w:val="008300DE"/>
    <w:rsid w:val="00830857"/>
    <w:rsid w:val="008315EE"/>
    <w:rsid w:val="0083177C"/>
    <w:rsid w:val="00831B85"/>
    <w:rsid w:val="008328FF"/>
    <w:rsid w:val="00837E2C"/>
    <w:rsid w:val="00843759"/>
    <w:rsid w:val="00845A42"/>
    <w:rsid w:val="00854436"/>
    <w:rsid w:val="00854467"/>
    <w:rsid w:val="0085550B"/>
    <w:rsid w:val="008563DB"/>
    <w:rsid w:val="0085666A"/>
    <w:rsid w:val="00856C93"/>
    <w:rsid w:val="0086166B"/>
    <w:rsid w:val="00861704"/>
    <w:rsid w:val="00864D27"/>
    <w:rsid w:val="00866DE4"/>
    <w:rsid w:val="00867F93"/>
    <w:rsid w:val="008713BC"/>
    <w:rsid w:val="0088289D"/>
    <w:rsid w:val="00885AE5"/>
    <w:rsid w:val="00885EE2"/>
    <w:rsid w:val="00890CC2"/>
    <w:rsid w:val="00892799"/>
    <w:rsid w:val="00892B75"/>
    <w:rsid w:val="00892B9E"/>
    <w:rsid w:val="008956F7"/>
    <w:rsid w:val="008A2CAD"/>
    <w:rsid w:val="008A3216"/>
    <w:rsid w:val="008A40FE"/>
    <w:rsid w:val="008A42A4"/>
    <w:rsid w:val="008A7FE6"/>
    <w:rsid w:val="008B0681"/>
    <w:rsid w:val="008B1A4C"/>
    <w:rsid w:val="008B3893"/>
    <w:rsid w:val="008B6F09"/>
    <w:rsid w:val="008B73A6"/>
    <w:rsid w:val="008C0A2D"/>
    <w:rsid w:val="008C35BE"/>
    <w:rsid w:val="008C49A2"/>
    <w:rsid w:val="008C5005"/>
    <w:rsid w:val="008C6BC6"/>
    <w:rsid w:val="008C7F79"/>
    <w:rsid w:val="008D17E5"/>
    <w:rsid w:val="008D4853"/>
    <w:rsid w:val="008D5BBF"/>
    <w:rsid w:val="008D5CDC"/>
    <w:rsid w:val="008D752C"/>
    <w:rsid w:val="008E1CB4"/>
    <w:rsid w:val="008E663B"/>
    <w:rsid w:val="008E7C4C"/>
    <w:rsid w:val="008F21E3"/>
    <w:rsid w:val="008F4141"/>
    <w:rsid w:val="008F42DF"/>
    <w:rsid w:val="008F5F5F"/>
    <w:rsid w:val="008F6D9F"/>
    <w:rsid w:val="00901C04"/>
    <w:rsid w:val="00903D42"/>
    <w:rsid w:val="009044E7"/>
    <w:rsid w:val="00906FEC"/>
    <w:rsid w:val="0091404C"/>
    <w:rsid w:val="009162F7"/>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7AAC"/>
    <w:rsid w:val="0095119C"/>
    <w:rsid w:val="0095214E"/>
    <w:rsid w:val="009523FD"/>
    <w:rsid w:val="00954435"/>
    <w:rsid w:val="00960E32"/>
    <w:rsid w:val="009636A2"/>
    <w:rsid w:val="00963A34"/>
    <w:rsid w:val="00966318"/>
    <w:rsid w:val="00972F93"/>
    <w:rsid w:val="009731F3"/>
    <w:rsid w:val="0097746A"/>
    <w:rsid w:val="00977FC1"/>
    <w:rsid w:val="0098283F"/>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C200B"/>
    <w:rsid w:val="009C3EF8"/>
    <w:rsid w:val="009C480E"/>
    <w:rsid w:val="009C6F5A"/>
    <w:rsid w:val="009D1F4B"/>
    <w:rsid w:val="009D4E59"/>
    <w:rsid w:val="009D5150"/>
    <w:rsid w:val="009D52DE"/>
    <w:rsid w:val="009D6AFA"/>
    <w:rsid w:val="009E3EE5"/>
    <w:rsid w:val="009E5C1B"/>
    <w:rsid w:val="009E6BF0"/>
    <w:rsid w:val="009E6D3B"/>
    <w:rsid w:val="009F2007"/>
    <w:rsid w:val="009F2382"/>
    <w:rsid w:val="009F4CF2"/>
    <w:rsid w:val="009F6973"/>
    <w:rsid w:val="009F6E38"/>
    <w:rsid w:val="009F7E44"/>
    <w:rsid w:val="00A00681"/>
    <w:rsid w:val="00A006D4"/>
    <w:rsid w:val="00A008BB"/>
    <w:rsid w:val="00A011A6"/>
    <w:rsid w:val="00A01AE2"/>
    <w:rsid w:val="00A0691A"/>
    <w:rsid w:val="00A071D3"/>
    <w:rsid w:val="00A16777"/>
    <w:rsid w:val="00A1730D"/>
    <w:rsid w:val="00A2032F"/>
    <w:rsid w:val="00A203F5"/>
    <w:rsid w:val="00A21083"/>
    <w:rsid w:val="00A2256F"/>
    <w:rsid w:val="00A22794"/>
    <w:rsid w:val="00A23087"/>
    <w:rsid w:val="00A2756D"/>
    <w:rsid w:val="00A30FBE"/>
    <w:rsid w:val="00A31BF7"/>
    <w:rsid w:val="00A32E62"/>
    <w:rsid w:val="00A33ECC"/>
    <w:rsid w:val="00A341BB"/>
    <w:rsid w:val="00A35AE3"/>
    <w:rsid w:val="00A4108A"/>
    <w:rsid w:val="00A41902"/>
    <w:rsid w:val="00A42945"/>
    <w:rsid w:val="00A44534"/>
    <w:rsid w:val="00A44808"/>
    <w:rsid w:val="00A4504F"/>
    <w:rsid w:val="00A45395"/>
    <w:rsid w:val="00A46391"/>
    <w:rsid w:val="00A50890"/>
    <w:rsid w:val="00A50D83"/>
    <w:rsid w:val="00A54DA5"/>
    <w:rsid w:val="00A55040"/>
    <w:rsid w:val="00A55DA5"/>
    <w:rsid w:val="00A62D03"/>
    <w:rsid w:val="00A63473"/>
    <w:rsid w:val="00A6463B"/>
    <w:rsid w:val="00A6519A"/>
    <w:rsid w:val="00A66CF1"/>
    <w:rsid w:val="00A674C9"/>
    <w:rsid w:val="00A72E2B"/>
    <w:rsid w:val="00A743F1"/>
    <w:rsid w:val="00A747AD"/>
    <w:rsid w:val="00A74B63"/>
    <w:rsid w:val="00A801CD"/>
    <w:rsid w:val="00A80F80"/>
    <w:rsid w:val="00A82889"/>
    <w:rsid w:val="00A83789"/>
    <w:rsid w:val="00A84FB6"/>
    <w:rsid w:val="00A87C2A"/>
    <w:rsid w:val="00A91CF5"/>
    <w:rsid w:val="00A931DC"/>
    <w:rsid w:val="00A93DD2"/>
    <w:rsid w:val="00A953B3"/>
    <w:rsid w:val="00AA417E"/>
    <w:rsid w:val="00AA4806"/>
    <w:rsid w:val="00AA4A57"/>
    <w:rsid w:val="00AA7166"/>
    <w:rsid w:val="00AB0434"/>
    <w:rsid w:val="00AB0B4B"/>
    <w:rsid w:val="00AB3978"/>
    <w:rsid w:val="00AB5A01"/>
    <w:rsid w:val="00AB63E6"/>
    <w:rsid w:val="00AB643F"/>
    <w:rsid w:val="00AC3CC0"/>
    <w:rsid w:val="00AC5C6E"/>
    <w:rsid w:val="00AC696F"/>
    <w:rsid w:val="00AD1618"/>
    <w:rsid w:val="00AD2185"/>
    <w:rsid w:val="00AD5AEE"/>
    <w:rsid w:val="00AE0384"/>
    <w:rsid w:val="00AE0F9E"/>
    <w:rsid w:val="00AE1961"/>
    <w:rsid w:val="00AE2F74"/>
    <w:rsid w:val="00AE34CC"/>
    <w:rsid w:val="00AE73A6"/>
    <w:rsid w:val="00AE7F0D"/>
    <w:rsid w:val="00AF0E5B"/>
    <w:rsid w:val="00AF19B2"/>
    <w:rsid w:val="00AF2076"/>
    <w:rsid w:val="00AF28AA"/>
    <w:rsid w:val="00AF3B02"/>
    <w:rsid w:val="00AF464D"/>
    <w:rsid w:val="00AF4757"/>
    <w:rsid w:val="00AF711C"/>
    <w:rsid w:val="00AF7345"/>
    <w:rsid w:val="00B01EEB"/>
    <w:rsid w:val="00B02D7A"/>
    <w:rsid w:val="00B03FF5"/>
    <w:rsid w:val="00B053CE"/>
    <w:rsid w:val="00B07AA3"/>
    <w:rsid w:val="00B10E4B"/>
    <w:rsid w:val="00B12844"/>
    <w:rsid w:val="00B150D7"/>
    <w:rsid w:val="00B1739B"/>
    <w:rsid w:val="00B1795B"/>
    <w:rsid w:val="00B20AD9"/>
    <w:rsid w:val="00B22BF6"/>
    <w:rsid w:val="00B23156"/>
    <w:rsid w:val="00B3083A"/>
    <w:rsid w:val="00B30AA7"/>
    <w:rsid w:val="00B30FF3"/>
    <w:rsid w:val="00B33BCE"/>
    <w:rsid w:val="00B3494E"/>
    <w:rsid w:val="00B358B7"/>
    <w:rsid w:val="00B369B6"/>
    <w:rsid w:val="00B37F42"/>
    <w:rsid w:val="00B417D9"/>
    <w:rsid w:val="00B41FB4"/>
    <w:rsid w:val="00B42ABA"/>
    <w:rsid w:val="00B43DFE"/>
    <w:rsid w:val="00B4550E"/>
    <w:rsid w:val="00B50E01"/>
    <w:rsid w:val="00B513C8"/>
    <w:rsid w:val="00B52D5E"/>
    <w:rsid w:val="00B53432"/>
    <w:rsid w:val="00B5439E"/>
    <w:rsid w:val="00B5598C"/>
    <w:rsid w:val="00B55BBA"/>
    <w:rsid w:val="00B57D91"/>
    <w:rsid w:val="00B614AB"/>
    <w:rsid w:val="00B64BB9"/>
    <w:rsid w:val="00B65D83"/>
    <w:rsid w:val="00B66ED7"/>
    <w:rsid w:val="00B67FF4"/>
    <w:rsid w:val="00B70144"/>
    <w:rsid w:val="00B71C85"/>
    <w:rsid w:val="00B7284C"/>
    <w:rsid w:val="00B764BA"/>
    <w:rsid w:val="00B76E7B"/>
    <w:rsid w:val="00B806F1"/>
    <w:rsid w:val="00B83036"/>
    <w:rsid w:val="00B8451E"/>
    <w:rsid w:val="00B8610B"/>
    <w:rsid w:val="00B87D30"/>
    <w:rsid w:val="00B904CA"/>
    <w:rsid w:val="00B91153"/>
    <w:rsid w:val="00B9555F"/>
    <w:rsid w:val="00BA0E76"/>
    <w:rsid w:val="00BA1271"/>
    <w:rsid w:val="00BA5BC6"/>
    <w:rsid w:val="00BA690C"/>
    <w:rsid w:val="00BB1A1F"/>
    <w:rsid w:val="00BB1DAA"/>
    <w:rsid w:val="00BB2935"/>
    <w:rsid w:val="00BB37D0"/>
    <w:rsid w:val="00BB47B8"/>
    <w:rsid w:val="00BB550D"/>
    <w:rsid w:val="00BB5764"/>
    <w:rsid w:val="00BB70BF"/>
    <w:rsid w:val="00BB75F9"/>
    <w:rsid w:val="00BB7FCF"/>
    <w:rsid w:val="00BC14A7"/>
    <w:rsid w:val="00BC1753"/>
    <w:rsid w:val="00BC62ED"/>
    <w:rsid w:val="00BD6F43"/>
    <w:rsid w:val="00BE0EEB"/>
    <w:rsid w:val="00BE5007"/>
    <w:rsid w:val="00BE5535"/>
    <w:rsid w:val="00BE6EB3"/>
    <w:rsid w:val="00BF088C"/>
    <w:rsid w:val="00BF1330"/>
    <w:rsid w:val="00BF1FB2"/>
    <w:rsid w:val="00BF26A2"/>
    <w:rsid w:val="00BF62CC"/>
    <w:rsid w:val="00C011C9"/>
    <w:rsid w:val="00C02B0F"/>
    <w:rsid w:val="00C06041"/>
    <w:rsid w:val="00C065C4"/>
    <w:rsid w:val="00C12326"/>
    <w:rsid w:val="00C16287"/>
    <w:rsid w:val="00C20173"/>
    <w:rsid w:val="00C21437"/>
    <w:rsid w:val="00C21988"/>
    <w:rsid w:val="00C227A7"/>
    <w:rsid w:val="00C23ECA"/>
    <w:rsid w:val="00C24031"/>
    <w:rsid w:val="00C26D5B"/>
    <w:rsid w:val="00C26FD7"/>
    <w:rsid w:val="00C3273A"/>
    <w:rsid w:val="00C328C7"/>
    <w:rsid w:val="00C37289"/>
    <w:rsid w:val="00C402BB"/>
    <w:rsid w:val="00C40BE9"/>
    <w:rsid w:val="00C40BFC"/>
    <w:rsid w:val="00C4196C"/>
    <w:rsid w:val="00C445A2"/>
    <w:rsid w:val="00C45982"/>
    <w:rsid w:val="00C46793"/>
    <w:rsid w:val="00C473F6"/>
    <w:rsid w:val="00C47EC7"/>
    <w:rsid w:val="00C5527F"/>
    <w:rsid w:val="00C55B4E"/>
    <w:rsid w:val="00C574EF"/>
    <w:rsid w:val="00C577F2"/>
    <w:rsid w:val="00C640A1"/>
    <w:rsid w:val="00C65374"/>
    <w:rsid w:val="00C658E7"/>
    <w:rsid w:val="00C664BC"/>
    <w:rsid w:val="00C664F4"/>
    <w:rsid w:val="00C67057"/>
    <w:rsid w:val="00C7181A"/>
    <w:rsid w:val="00C73470"/>
    <w:rsid w:val="00C755DC"/>
    <w:rsid w:val="00C77C2D"/>
    <w:rsid w:val="00C80A2B"/>
    <w:rsid w:val="00C80D29"/>
    <w:rsid w:val="00C81363"/>
    <w:rsid w:val="00C813F9"/>
    <w:rsid w:val="00C8154B"/>
    <w:rsid w:val="00C8168F"/>
    <w:rsid w:val="00C81D9C"/>
    <w:rsid w:val="00C81DB1"/>
    <w:rsid w:val="00C82A2B"/>
    <w:rsid w:val="00C832E6"/>
    <w:rsid w:val="00C855FF"/>
    <w:rsid w:val="00C85726"/>
    <w:rsid w:val="00C9319B"/>
    <w:rsid w:val="00C95B2F"/>
    <w:rsid w:val="00CA2159"/>
    <w:rsid w:val="00CA2740"/>
    <w:rsid w:val="00CA5CED"/>
    <w:rsid w:val="00CA5F6F"/>
    <w:rsid w:val="00CA660D"/>
    <w:rsid w:val="00CB08F9"/>
    <w:rsid w:val="00CB18A6"/>
    <w:rsid w:val="00CB2E85"/>
    <w:rsid w:val="00CB3675"/>
    <w:rsid w:val="00CB3BF1"/>
    <w:rsid w:val="00CB5D96"/>
    <w:rsid w:val="00CB6DC9"/>
    <w:rsid w:val="00CC06A1"/>
    <w:rsid w:val="00CC079A"/>
    <w:rsid w:val="00CC109E"/>
    <w:rsid w:val="00CC253A"/>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201"/>
    <w:rsid w:val="00D0088C"/>
    <w:rsid w:val="00D045DC"/>
    <w:rsid w:val="00D13D83"/>
    <w:rsid w:val="00D14A46"/>
    <w:rsid w:val="00D15025"/>
    <w:rsid w:val="00D207DA"/>
    <w:rsid w:val="00D20A8F"/>
    <w:rsid w:val="00D26F02"/>
    <w:rsid w:val="00D30916"/>
    <w:rsid w:val="00D37C06"/>
    <w:rsid w:val="00D41A98"/>
    <w:rsid w:val="00D437D2"/>
    <w:rsid w:val="00D45D07"/>
    <w:rsid w:val="00D470C7"/>
    <w:rsid w:val="00D502CE"/>
    <w:rsid w:val="00D5113D"/>
    <w:rsid w:val="00D558D2"/>
    <w:rsid w:val="00D608DE"/>
    <w:rsid w:val="00D608E4"/>
    <w:rsid w:val="00D613CF"/>
    <w:rsid w:val="00D63590"/>
    <w:rsid w:val="00D65CFB"/>
    <w:rsid w:val="00D721A7"/>
    <w:rsid w:val="00D735C3"/>
    <w:rsid w:val="00D7611A"/>
    <w:rsid w:val="00D775C6"/>
    <w:rsid w:val="00D8175B"/>
    <w:rsid w:val="00D83B33"/>
    <w:rsid w:val="00D85B7F"/>
    <w:rsid w:val="00D9155A"/>
    <w:rsid w:val="00D93B41"/>
    <w:rsid w:val="00D95EDF"/>
    <w:rsid w:val="00D963BE"/>
    <w:rsid w:val="00D96CA3"/>
    <w:rsid w:val="00D97E42"/>
    <w:rsid w:val="00DA3104"/>
    <w:rsid w:val="00DA3BF0"/>
    <w:rsid w:val="00DA686C"/>
    <w:rsid w:val="00DB06EB"/>
    <w:rsid w:val="00DB1D52"/>
    <w:rsid w:val="00DB4658"/>
    <w:rsid w:val="00DB6308"/>
    <w:rsid w:val="00DC79D2"/>
    <w:rsid w:val="00DD0057"/>
    <w:rsid w:val="00DD2BBF"/>
    <w:rsid w:val="00DD5C74"/>
    <w:rsid w:val="00DE0045"/>
    <w:rsid w:val="00DE22E2"/>
    <w:rsid w:val="00DE233A"/>
    <w:rsid w:val="00DE2377"/>
    <w:rsid w:val="00DE4FE3"/>
    <w:rsid w:val="00DE596D"/>
    <w:rsid w:val="00DE6648"/>
    <w:rsid w:val="00DF0503"/>
    <w:rsid w:val="00DF09E3"/>
    <w:rsid w:val="00DF1DB7"/>
    <w:rsid w:val="00DF3B37"/>
    <w:rsid w:val="00DF5215"/>
    <w:rsid w:val="00DF5277"/>
    <w:rsid w:val="00DF6E36"/>
    <w:rsid w:val="00E0201F"/>
    <w:rsid w:val="00E0216E"/>
    <w:rsid w:val="00E041B4"/>
    <w:rsid w:val="00E05F1E"/>
    <w:rsid w:val="00E06050"/>
    <w:rsid w:val="00E07746"/>
    <w:rsid w:val="00E105E4"/>
    <w:rsid w:val="00E1231D"/>
    <w:rsid w:val="00E20B8B"/>
    <w:rsid w:val="00E234BE"/>
    <w:rsid w:val="00E24B27"/>
    <w:rsid w:val="00E25375"/>
    <w:rsid w:val="00E25FA1"/>
    <w:rsid w:val="00E33028"/>
    <w:rsid w:val="00E33541"/>
    <w:rsid w:val="00E354E5"/>
    <w:rsid w:val="00E36418"/>
    <w:rsid w:val="00E372E4"/>
    <w:rsid w:val="00E40E33"/>
    <w:rsid w:val="00E41769"/>
    <w:rsid w:val="00E42083"/>
    <w:rsid w:val="00E4334B"/>
    <w:rsid w:val="00E43B6E"/>
    <w:rsid w:val="00E43E7A"/>
    <w:rsid w:val="00E461F2"/>
    <w:rsid w:val="00E46292"/>
    <w:rsid w:val="00E46E74"/>
    <w:rsid w:val="00E50059"/>
    <w:rsid w:val="00E5191D"/>
    <w:rsid w:val="00E56FC4"/>
    <w:rsid w:val="00E57E98"/>
    <w:rsid w:val="00E605D0"/>
    <w:rsid w:val="00E63F0D"/>
    <w:rsid w:val="00E64100"/>
    <w:rsid w:val="00E64129"/>
    <w:rsid w:val="00E75509"/>
    <w:rsid w:val="00E76EE5"/>
    <w:rsid w:val="00E774EA"/>
    <w:rsid w:val="00E81364"/>
    <w:rsid w:val="00E81AA5"/>
    <w:rsid w:val="00E82307"/>
    <w:rsid w:val="00E82D4A"/>
    <w:rsid w:val="00E86AC0"/>
    <w:rsid w:val="00E870A8"/>
    <w:rsid w:val="00E87677"/>
    <w:rsid w:val="00E90396"/>
    <w:rsid w:val="00E90D11"/>
    <w:rsid w:val="00E9142C"/>
    <w:rsid w:val="00EA19E5"/>
    <w:rsid w:val="00EA4006"/>
    <w:rsid w:val="00EA6593"/>
    <w:rsid w:val="00EA6FDD"/>
    <w:rsid w:val="00EA703A"/>
    <w:rsid w:val="00EA728D"/>
    <w:rsid w:val="00EB203B"/>
    <w:rsid w:val="00EB4BCC"/>
    <w:rsid w:val="00EB6786"/>
    <w:rsid w:val="00EB720C"/>
    <w:rsid w:val="00EB72E2"/>
    <w:rsid w:val="00EC378C"/>
    <w:rsid w:val="00EC5C89"/>
    <w:rsid w:val="00EC71E4"/>
    <w:rsid w:val="00ED1EBB"/>
    <w:rsid w:val="00ED2227"/>
    <w:rsid w:val="00ED23A0"/>
    <w:rsid w:val="00ED3E46"/>
    <w:rsid w:val="00EE34AD"/>
    <w:rsid w:val="00EE5725"/>
    <w:rsid w:val="00EE6E7D"/>
    <w:rsid w:val="00EF1249"/>
    <w:rsid w:val="00EF2B7E"/>
    <w:rsid w:val="00EF428C"/>
    <w:rsid w:val="00EF651B"/>
    <w:rsid w:val="00F00850"/>
    <w:rsid w:val="00F0212D"/>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711"/>
    <w:rsid w:val="00F27631"/>
    <w:rsid w:val="00F33FD5"/>
    <w:rsid w:val="00F352BC"/>
    <w:rsid w:val="00F357C9"/>
    <w:rsid w:val="00F362C5"/>
    <w:rsid w:val="00F42A85"/>
    <w:rsid w:val="00F46288"/>
    <w:rsid w:val="00F47324"/>
    <w:rsid w:val="00F479EA"/>
    <w:rsid w:val="00F5229C"/>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E4F"/>
    <w:rsid w:val="00F87E51"/>
    <w:rsid w:val="00F900AB"/>
    <w:rsid w:val="00F909A7"/>
    <w:rsid w:val="00F93F94"/>
    <w:rsid w:val="00F97D2F"/>
    <w:rsid w:val="00FA20D7"/>
    <w:rsid w:val="00FA2F9A"/>
    <w:rsid w:val="00FA3CCF"/>
    <w:rsid w:val="00FA47C7"/>
    <w:rsid w:val="00FA67D9"/>
    <w:rsid w:val="00FA7EF2"/>
    <w:rsid w:val="00FB5059"/>
    <w:rsid w:val="00FB7C89"/>
    <w:rsid w:val="00FC4FBE"/>
    <w:rsid w:val="00FC64BD"/>
    <w:rsid w:val="00FD00F1"/>
    <w:rsid w:val="00FD1267"/>
    <w:rsid w:val="00FD39B8"/>
    <w:rsid w:val="00FD408E"/>
    <w:rsid w:val="00FD4715"/>
    <w:rsid w:val="00FD488D"/>
    <w:rsid w:val="00FE02E8"/>
    <w:rsid w:val="00FE4E86"/>
    <w:rsid w:val="00FF1CC0"/>
    <w:rsid w:val="00FF2FDE"/>
    <w:rsid w:val="00FF359F"/>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48D1"/>
  <w15:docId w15:val="{54B31659-F6C5-485E-8E46-079BDED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eastAsia="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rFonts w:ascii="Times New Roman" w:eastAsia="宋体" w:hAnsi="Times New Roman"/>
      <w:kern w:val="2"/>
      <w:sz w:val="21"/>
      <w:szCs w:val="24"/>
    </w:rPr>
  </w:style>
  <w:style w:type="paragraph" w:customStyle="1" w:styleId="Style50">
    <w:name w:val="_Style 50"/>
    <w:qFormat/>
    <w:pPr>
      <w:widowControl w:val="0"/>
      <w:jc w:val="both"/>
    </w:pPr>
    <w:rPr>
      <w:rFonts w:ascii="Calibri" w:eastAsia="宋体"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eastAsia="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rsid w:val="009B0FCD"/>
    <w:pPr>
      <w:ind w:firstLineChars="200" w:firstLine="420"/>
    </w:pPr>
  </w:style>
  <w:style w:type="paragraph" w:customStyle="1" w:styleId="af6">
    <w:name w:val="尚普正文"/>
    <w:basedOn w:val="a"/>
    <w:link w:val="af7"/>
    <w:qFormat/>
    <w:rsid w:val="00FD4715"/>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sid w:val="00FD4715"/>
    <w:rPr>
      <w:rFonts w:ascii="微软雅黑" w:eastAsia="微软雅黑" w:hAnsi="微软雅黑" w:cs="黑体"/>
      <w:color w:val="000000" w:themeColor="text1"/>
      <w:kern w:val="2"/>
      <w:sz w:val="21"/>
      <w:szCs w:val="21"/>
    </w:rPr>
  </w:style>
  <w:style w:type="paragraph" w:styleId="af8">
    <w:name w:val="Revision"/>
    <w:hidden/>
    <w:uiPriority w:val="99"/>
    <w:semiHidden/>
    <w:rsid w:val="00FB7C89"/>
    <w:rPr>
      <w:rFonts w:ascii="Calibri" w:eastAsia="Calibri" w:hAnsi="Calibri" w:cs="Calibri"/>
      <w:color w:val="000000"/>
      <w:kern w:val="2"/>
      <w:sz w:val="22"/>
      <w:szCs w:val="22"/>
    </w:rPr>
  </w:style>
  <w:style w:type="paragraph" w:customStyle="1" w:styleId="005">
    <w:name w:val="005正文"/>
    <w:link w:val="005Char"/>
    <w:qFormat/>
    <w:rsid w:val="00D85B7F"/>
    <w:pPr>
      <w:widowControl w:val="0"/>
      <w:spacing w:beforeLines="50" w:before="50" w:line="360" w:lineRule="auto"/>
      <w:ind w:firstLineChars="200" w:firstLine="200"/>
      <w:jc w:val="both"/>
    </w:pPr>
    <w:rPr>
      <w:rFonts w:ascii="Times New Roman" w:eastAsia="宋体" w:hAnsi="Times New Roman"/>
      <w:kern w:val="2"/>
      <w:sz w:val="24"/>
      <w:szCs w:val="22"/>
    </w:rPr>
  </w:style>
  <w:style w:type="character" w:customStyle="1" w:styleId="005Char">
    <w:name w:val="005正文 Char"/>
    <w:link w:val="005"/>
    <w:qFormat/>
    <w:rsid w:val="00D85B7F"/>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15588">
      <w:bodyDiv w:val="1"/>
      <w:marLeft w:val="0"/>
      <w:marRight w:val="0"/>
      <w:marTop w:val="0"/>
      <w:marBottom w:val="0"/>
      <w:divBdr>
        <w:top w:val="none" w:sz="0" w:space="0" w:color="auto"/>
        <w:left w:val="none" w:sz="0" w:space="0" w:color="auto"/>
        <w:bottom w:val="none" w:sz="0" w:space="0" w:color="auto"/>
        <w:right w:val="none" w:sz="0" w:space="0" w:color="auto"/>
      </w:divBdr>
      <w:divsChild>
        <w:div w:id="1172798716">
          <w:marLeft w:val="44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A6B76-D7E8-4DD1-B871-370625B2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6</Pages>
  <Words>547</Words>
  <Characters>3124</Characters>
  <Application>Microsoft Office Word</Application>
  <DocSecurity>0</DocSecurity>
  <Lines>26</Lines>
  <Paragraphs>7</Paragraphs>
  <ScaleCrop>false</ScaleCrop>
  <Company>QN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yaqian liu</cp:lastModifiedBy>
  <cp:revision>280</cp:revision>
  <cp:lastPrinted>2021-05-31T08:52:00Z</cp:lastPrinted>
  <dcterms:created xsi:type="dcterms:W3CDTF">2022-05-06T06:30:00Z</dcterms:created>
  <dcterms:modified xsi:type="dcterms:W3CDTF">2024-11-06T06:51:00Z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8043182DBFE446869845894F6C2353B7</vt:lpwstr>
  </property>
</Properties>
</file>