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证券代码：688657                                 证券简称：浩辰软件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苏州浩辰软件股份有限公司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default" w:ascii="宋体" w:hAnsi="宋体" w:eastAsia="宋体" w:cs="Times New Roman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  <w:bookmarkStart w:id="3" w:name="_GoBack"/>
      <w:bookmarkEnd w:id="3"/>
    </w:p>
    <w:p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编号：2024-012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hAnsi="Segoe UI Symbol" w:eastAsia="宋体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现场参观□电话会议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鹏华基金、泓德基金、中信建投证券、国信证券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2024年11月6日 - 2024年11月7日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肖乃茹、王祥如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1、公司三季度业绩表现怎么样？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答：公司2024年前三季度营业收入1.98亿元，较上年同期增长1.77%，实现归母净利润3,469万元，同比下滑17.95%。2024年第三季度，公司实现营收7,071万元，同比增长2.16%；实现归母净利润1,266万元，同比下滑21.32%。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根据2024年前三季表现：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1）国内软件业务受部分下游行业周期性波动影响，收入总体较同期有所下滑，公司已积极采取应对措施，策略性调整营销方向，通过聚焦优势行业和重点客户，共建行业生态，以优化国内收入结构，带动国内软件业务企稳回升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）境外软件业务业绩稳定，为更有效配置公司资源，发掘海外市场潜力，公司将积极优化调整境外市场布局，针对不同市场实施差异化营销策略，以期进一步提升品牌海外影响力、提升海外市场议价能力、丰富海外盈利模式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3）云化业务收入保持增长。公司将积极推动浩辰 CAD看图王产品优化和市场深耕，通过更加丰富的产品功能，不断提升用户付费意愿，挖掘用户价值。公司的B端云化产品CAD 365，自6月正式发布以来，在SDK技术授权和订阅的销售模式下均有收入确认，目前该产品处于一期阶段，公司积极推动新产品试用，截至三季末国内外试用用户已有千余家。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2、公司在股份回购方面有什么打算？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答：2024年9月20日，公司发布了《关于以集中竞价交易方式回购公司股份的回购报告书》，</w:t>
            </w:r>
            <w:bookmarkStart w:id="0" w:name="OLE_LINK1"/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计划</w:t>
            </w:r>
            <w:bookmarkEnd w:id="0"/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于2024年9月11日至2025年9月10日，以人民币1,000万元-2,000万元回购公司股份用于</w:t>
            </w:r>
            <w:bookmarkStart w:id="1" w:name="OLE_LINK2"/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2024年</w:t>
            </w:r>
            <w:bookmarkEnd w:id="1"/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限制性股票激励计划，回购价格不超过价格上限49.63元/股（含），该价格不高于公司董事会通过回购决议前 30 个交易日公司股票交易均价的150%。公司将严格依照法律法规及监管要求，在合适的价格区间实施回购计划。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3、公司与西门子合作的3D CAD产品9月到期，会不会有断供风险？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答：公司为进一步深化与西门子合作，于2024年3月与西门子建立了战略合作关系，目标是向用户提供性能卓越的3D CAD产品。公司于2024年9月与上海青翼工业软件有限公司建立战略合作伙伴关系，就3D CAD在内的一揽子工业软件系列产品合作方案开展可行性研究及磋商，力争在工业软件领域达成深入合作。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未来，公司将进一步夯实3D CAD软件业务板块，通过自研、外购等方式持续丰富产品线，亦会寻求与国内外领先产品、技术的合作机会，积极化解3D CAD软件业务供应商依赖风险。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4、关注到公司2024年10月有首发及战配股东的解禁，是否会对公司股价有影响？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答：2024年10月10日，公司首发原股东限售股份及战略投资者配售股份上市流通，本次解禁25,652,669股，其中首发限售股24,665,970股，战略配售股986,699股。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自解禁日起，公司未收到持股5%以上股东的减持股份计划，未收到董事、监事或高级管理人员的减持股份计划，如公司首发股东有减持股份的意向，公司将督促相关股东严格按照法律法规及监管要求实施减持</w:t>
            </w:r>
            <w:bookmarkStart w:id="2" w:name="OLE_LINK3"/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并及时履行信息披露义务</w:t>
            </w:r>
            <w:bookmarkEnd w:id="2"/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公司将持续通过多方面举措改善公司经营情况，不断提升内在价值，以规范运作为基础，推动公司高质量可持续发展，努力回报广大投资者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，提高长期投资者的持股信心。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2024年11月7日</w:t>
            </w:r>
          </w:p>
        </w:tc>
      </w:tr>
    </w:tbl>
    <w:p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OWVhMjk5MmUxODNlNGQ1OGZiYjkzYmZkNDY0NGMifQ=="/>
    <w:docVar w:name="KSO_WPS_MARK_KEY" w:val="af1e7e68-d337-4a99-a415-e19e6eb74671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954FF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1C37"/>
    <w:rsid w:val="00186DBB"/>
    <w:rsid w:val="0019352E"/>
    <w:rsid w:val="001965A6"/>
    <w:rsid w:val="001A125C"/>
    <w:rsid w:val="001B00D8"/>
    <w:rsid w:val="001B011E"/>
    <w:rsid w:val="001B508F"/>
    <w:rsid w:val="001B75FE"/>
    <w:rsid w:val="001B7B58"/>
    <w:rsid w:val="001C5EFE"/>
    <w:rsid w:val="001C7C07"/>
    <w:rsid w:val="001D5222"/>
    <w:rsid w:val="001D7A5D"/>
    <w:rsid w:val="001E2BC5"/>
    <w:rsid w:val="001E5E64"/>
    <w:rsid w:val="001E7F7C"/>
    <w:rsid w:val="001F2572"/>
    <w:rsid w:val="001F5B62"/>
    <w:rsid w:val="00202FC2"/>
    <w:rsid w:val="002118DC"/>
    <w:rsid w:val="00214C8F"/>
    <w:rsid w:val="002278FB"/>
    <w:rsid w:val="00232813"/>
    <w:rsid w:val="0023339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0AE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1466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7604"/>
    <w:rsid w:val="00340A0E"/>
    <w:rsid w:val="003413FD"/>
    <w:rsid w:val="003426C0"/>
    <w:rsid w:val="003508D5"/>
    <w:rsid w:val="003524BC"/>
    <w:rsid w:val="0035572A"/>
    <w:rsid w:val="00362CD0"/>
    <w:rsid w:val="00363384"/>
    <w:rsid w:val="0037038A"/>
    <w:rsid w:val="003722F1"/>
    <w:rsid w:val="0037245D"/>
    <w:rsid w:val="003725D1"/>
    <w:rsid w:val="00376EB2"/>
    <w:rsid w:val="0038034C"/>
    <w:rsid w:val="00386F86"/>
    <w:rsid w:val="00397642"/>
    <w:rsid w:val="003A2EB2"/>
    <w:rsid w:val="003B13A4"/>
    <w:rsid w:val="003B4FEE"/>
    <w:rsid w:val="003C0892"/>
    <w:rsid w:val="003D2A88"/>
    <w:rsid w:val="003D2F4C"/>
    <w:rsid w:val="003D2F73"/>
    <w:rsid w:val="003D40E0"/>
    <w:rsid w:val="003F2062"/>
    <w:rsid w:val="003F2A5A"/>
    <w:rsid w:val="003F6D0B"/>
    <w:rsid w:val="00400B90"/>
    <w:rsid w:val="0040142B"/>
    <w:rsid w:val="00404723"/>
    <w:rsid w:val="004106EC"/>
    <w:rsid w:val="00411262"/>
    <w:rsid w:val="00415FC4"/>
    <w:rsid w:val="00416D7F"/>
    <w:rsid w:val="00420071"/>
    <w:rsid w:val="0042182D"/>
    <w:rsid w:val="00425BB1"/>
    <w:rsid w:val="0043062F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0DBF"/>
    <w:rsid w:val="004A58CB"/>
    <w:rsid w:val="004B500C"/>
    <w:rsid w:val="004C3E41"/>
    <w:rsid w:val="004C6956"/>
    <w:rsid w:val="004D4156"/>
    <w:rsid w:val="004D614E"/>
    <w:rsid w:val="004E25DD"/>
    <w:rsid w:val="004E4CBB"/>
    <w:rsid w:val="004F3469"/>
    <w:rsid w:val="004F5C3F"/>
    <w:rsid w:val="00504DF9"/>
    <w:rsid w:val="00507071"/>
    <w:rsid w:val="00510286"/>
    <w:rsid w:val="00524D04"/>
    <w:rsid w:val="005261D4"/>
    <w:rsid w:val="00534D66"/>
    <w:rsid w:val="0054404C"/>
    <w:rsid w:val="005662F9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5A95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403A"/>
    <w:rsid w:val="005F7318"/>
    <w:rsid w:val="006016A0"/>
    <w:rsid w:val="00605119"/>
    <w:rsid w:val="00606A42"/>
    <w:rsid w:val="00623855"/>
    <w:rsid w:val="006258B8"/>
    <w:rsid w:val="00626FB3"/>
    <w:rsid w:val="0063129A"/>
    <w:rsid w:val="006323B5"/>
    <w:rsid w:val="00633851"/>
    <w:rsid w:val="0063785D"/>
    <w:rsid w:val="00642382"/>
    <w:rsid w:val="00643F90"/>
    <w:rsid w:val="0064637F"/>
    <w:rsid w:val="00653A71"/>
    <w:rsid w:val="00655835"/>
    <w:rsid w:val="00657992"/>
    <w:rsid w:val="00667FB5"/>
    <w:rsid w:val="00672C00"/>
    <w:rsid w:val="00686E4C"/>
    <w:rsid w:val="0069619A"/>
    <w:rsid w:val="006A2E11"/>
    <w:rsid w:val="006A3184"/>
    <w:rsid w:val="006B4F70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7001"/>
    <w:rsid w:val="007C39F3"/>
    <w:rsid w:val="007C7447"/>
    <w:rsid w:val="007C7D09"/>
    <w:rsid w:val="007E1F58"/>
    <w:rsid w:val="007E5ABA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14B5"/>
    <w:rsid w:val="008B4886"/>
    <w:rsid w:val="008C04C9"/>
    <w:rsid w:val="008C4D32"/>
    <w:rsid w:val="008C6B72"/>
    <w:rsid w:val="008C7588"/>
    <w:rsid w:val="008D2B96"/>
    <w:rsid w:val="008D3726"/>
    <w:rsid w:val="008E245B"/>
    <w:rsid w:val="008F159C"/>
    <w:rsid w:val="008F5F3A"/>
    <w:rsid w:val="008F61AC"/>
    <w:rsid w:val="00900BAF"/>
    <w:rsid w:val="00906322"/>
    <w:rsid w:val="009108F5"/>
    <w:rsid w:val="00912312"/>
    <w:rsid w:val="0091368F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203B8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04FC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E5362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6901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928"/>
    <w:rsid w:val="00BE5D9C"/>
    <w:rsid w:val="00BF1133"/>
    <w:rsid w:val="00C001F3"/>
    <w:rsid w:val="00C104B8"/>
    <w:rsid w:val="00C1636B"/>
    <w:rsid w:val="00C16D40"/>
    <w:rsid w:val="00C207C2"/>
    <w:rsid w:val="00C32714"/>
    <w:rsid w:val="00C37AAB"/>
    <w:rsid w:val="00C402F5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86622"/>
    <w:rsid w:val="00C86ED0"/>
    <w:rsid w:val="00C91519"/>
    <w:rsid w:val="00C9168C"/>
    <w:rsid w:val="00C91FD9"/>
    <w:rsid w:val="00C951AA"/>
    <w:rsid w:val="00CC092E"/>
    <w:rsid w:val="00CC1A93"/>
    <w:rsid w:val="00CC4C07"/>
    <w:rsid w:val="00CC4FD6"/>
    <w:rsid w:val="00CC527E"/>
    <w:rsid w:val="00CC6538"/>
    <w:rsid w:val="00CC78CC"/>
    <w:rsid w:val="00CD419D"/>
    <w:rsid w:val="00CD5CAD"/>
    <w:rsid w:val="00CD65D6"/>
    <w:rsid w:val="00CD66E0"/>
    <w:rsid w:val="00CE6D72"/>
    <w:rsid w:val="00CF6F6C"/>
    <w:rsid w:val="00D0453D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B61F2"/>
    <w:rsid w:val="00DD2242"/>
    <w:rsid w:val="00DD27C7"/>
    <w:rsid w:val="00DE31A5"/>
    <w:rsid w:val="00DE7F6D"/>
    <w:rsid w:val="00E0172D"/>
    <w:rsid w:val="00E07C47"/>
    <w:rsid w:val="00E24E41"/>
    <w:rsid w:val="00E257CD"/>
    <w:rsid w:val="00E32A31"/>
    <w:rsid w:val="00E53347"/>
    <w:rsid w:val="00E53783"/>
    <w:rsid w:val="00E61A61"/>
    <w:rsid w:val="00E64488"/>
    <w:rsid w:val="00E668C5"/>
    <w:rsid w:val="00E71CA5"/>
    <w:rsid w:val="00E803AB"/>
    <w:rsid w:val="00E82CD3"/>
    <w:rsid w:val="00E9237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34555"/>
    <w:rsid w:val="00F40F77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D4545"/>
    <w:rsid w:val="00FE33A1"/>
    <w:rsid w:val="00FE6D51"/>
    <w:rsid w:val="00FE6ED9"/>
    <w:rsid w:val="00FF291F"/>
    <w:rsid w:val="00FF4F78"/>
    <w:rsid w:val="01FB45D3"/>
    <w:rsid w:val="15152076"/>
    <w:rsid w:val="2F064DB0"/>
    <w:rsid w:val="305625C9"/>
    <w:rsid w:val="32242D99"/>
    <w:rsid w:val="3945455B"/>
    <w:rsid w:val="467F0394"/>
    <w:rsid w:val="4CF7225E"/>
    <w:rsid w:val="5E151E13"/>
    <w:rsid w:val="5F5D1582"/>
    <w:rsid w:val="685428D3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10F5-BFF1-496E-96CE-F79E3F307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1522</Words>
  <Characters>1692</Characters>
  <Lines>12</Lines>
  <Paragraphs>3</Paragraphs>
  <TotalTime>60</TotalTime>
  <ScaleCrop>false</ScaleCrop>
  <LinksUpToDate>false</LinksUpToDate>
  <CharactersWithSpaces>1769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2024-11-07T10:06:00Z</dcterms:created>
  <dc:creator>Li Xiang</dc:creator>
  <cp:lastModifiedBy>wangx</cp:lastModifiedBy>
  <dcterms:modified xsi:type="dcterms:W3CDTF">2024-11-07T10:49:26Z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35F73EA606DC466EB516C023EDBD4F33</vt:lpwstr>
  </property>
</Properties>
</file>