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348" w:rsidRPr="001D3898" w:rsidRDefault="00922E69">
      <w:pPr>
        <w:jc w:val="center"/>
        <w:rPr>
          <w:rFonts w:ascii="Times New Roman" w:eastAsia="宋体" w:hAnsi="Times New Roman" w:cs="Times New Roman"/>
          <w:b/>
          <w:sz w:val="30"/>
          <w:szCs w:val="30"/>
        </w:rPr>
      </w:pPr>
      <w:r w:rsidRPr="001D3898">
        <w:rPr>
          <w:rFonts w:ascii="Times New Roman" w:eastAsia="宋体" w:hAnsi="Times New Roman" w:cs="Times New Roman"/>
          <w:b/>
          <w:sz w:val="30"/>
          <w:szCs w:val="30"/>
        </w:rPr>
        <w:t>上海宏力达信息技术股份有限公司</w:t>
      </w:r>
    </w:p>
    <w:p w:rsidR="00160348" w:rsidRPr="001D3898" w:rsidRDefault="00922E69">
      <w:pPr>
        <w:jc w:val="center"/>
        <w:rPr>
          <w:rFonts w:ascii="Times New Roman" w:eastAsia="宋体" w:hAnsi="Times New Roman" w:cs="Times New Roman"/>
          <w:b/>
          <w:sz w:val="30"/>
          <w:szCs w:val="30"/>
        </w:rPr>
      </w:pPr>
      <w:r w:rsidRPr="001D3898">
        <w:rPr>
          <w:rFonts w:ascii="Times New Roman" w:eastAsia="宋体" w:hAnsi="Times New Roman" w:cs="Times New Roman"/>
          <w:b/>
          <w:sz w:val="30"/>
          <w:szCs w:val="30"/>
        </w:rPr>
        <w:t>投资者关系活动记录表</w:t>
      </w:r>
    </w:p>
    <w:p w:rsidR="00160348" w:rsidRPr="001D3898" w:rsidRDefault="00922E69">
      <w:pPr>
        <w:jc w:val="center"/>
        <w:rPr>
          <w:rFonts w:ascii="Times New Roman" w:eastAsia="宋体" w:hAnsi="Times New Roman" w:cs="Times New Roman"/>
          <w:b/>
          <w:sz w:val="30"/>
          <w:szCs w:val="30"/>
        </w:rPr>
      </w:pPr>
      <w:r w:rsidRPr="001D3898">
        <w:rPr>
          <w:rFonts w:ascii="Times New Roman" w:eastAsia="宋体" w:hAnsi="Times New Roman" w:cs="Times New Roman"/>
          <w:b/>
          <w:sz w:val="30"/>
          <w:szCs w:val="30"/>
        </w:rPr>
        <w:t>（</w:t>
      </w:r>
      <w:r w:rsidR="0048370D" w:rsidRPr="001D3898">
        <w:rPr>
          <w:rFonts w:ascii="Times New Roman" w:eastAsia="宋体" w:hAnsi="Times New Roman" w:cs="Times New Roman"/>
          <w:b/>
          <w:sz w:val="30"/>
          <w:szCs w:val="30"/>
        </w:rPr>
        <w:t>2024</w:t>
      </w:r>
      <w:r w:rsidR="0048370D" w:rsidRPr="001D3898">
        <w:rPr>
          <w:rFonts w:ascii="Times New Roman" w:eastAsia="宋体" w:hAnsi="Times New Roman" w:cs="Times New Roman"/>
          <w:b/>
          <w:sz w:val="30"/>
          <w:szCs w:val="30"/>
        </w:rPr>
        <w:t>年第三季度</w:t>
      </w:r>
      <w:r w:rsidR="00184910" w:rsidRPr="001D3898">
        <w:rPr>
          <w:rFonts w:ascii="Times New Roman" w:eastAsia="宋体" w:hAnsi="Times New Roman" w:cs="Times New Roman"/>
          <w:b/>
          <w:sz w:val="30"/>
          <w:szCs w:val="30"/>
        </w:rPr>
        <w:t>业绩说明会</w:t>
      </w:r>
      <w:r w:rsidRPr="001D3898">
        <w:rPr>
          <w:rFonts w:ascii="Times New Roman" w:eastAsia="宋体" w:hAnsi="Times New Roman" w:cs="Times New Roman"/>
          <w:b/>
          <w:sz w:val="30"/>
          <w:szCs w:val="30"/>
        </w:rPr>
        <w:t>）</w:t>
      </w:r>
    </w:p>
    <w:p w:rsidR="00160348" w:rsidRPr="001D3898" w:rsidRDefault="00160348">
      <w:pPr>
        <w:rPr>
          <w:rFonts w:ascii="Times New Roman" w:eastAsia="宋体" w:hAnsi="Times New Roman" w:cs="Times New Roman"/>
          <w:sz w:val="24"/>
          <w:szCs w:val="24"/>
        </w:rPr>
      </w:pPr>
    </w:p>
    <w:p w:rsidR="00160348" w:rsidRPr="001D3898" w:rsidRDefault="00922E69">
      <w:pPr>
        <w:rPr>
          <w:rFonts w:ascii="Times New Roman" w:eastAsia="宋体" w:hAnsi="Times New Roman" w:cs="Times New Roman"/>
          <w:sz w:val="24"/>
          <w:szCs w:val="24"/>
        </w:rPr>
      </w:pPr>
      <w:r w:rsidRPr="001D3898">
        <w:rPr>
          <w:rFonts w:ascii="Times New Roman" w:eastAsia="宋体" w:hAnsi="Times New Roman" w:cs="Times New Roman"/>
          <w:sz w:val="24"/>
          <w:szCs w:val="24"/>
        </w:rPr>
        <w:t>证券简称：宏力达</w:t>
      </w:r>
      <w:r w:rsidRPr="001D3898">
        <w:rPr>
          <w:rFonts w:ascii="Times New Roman" w:eastAsia="宋体" w:hAnsi="Times New Roman" w:cs="Times New Roman"/>
          <w:sz w:val="24"/>
          <w:szCs w:val="24"/>
        </w:rPr>
        <w:t xml:space="preserve">                                     </w:t>
      </w:r>
      <w:r w:rsidRPr="001D3898">
        <w:rPr>
          <w:rFonts w:ascii="Times New Roman" w:eastAsia="宋体" w:hAnsi="Times New Roman" w:cs="Times New Roman"/>
          <w:sz w:val="24"/>
          <w:szCs w:val="24"/>
        </w:rPr>
        <w:t>证券代码：</w:t>
      </w:r>
      <w:r w:rsidRPr="001D3898">
        <w:rPr>
          <w:rFonts w:ascii="Times New Roman" w:eastAsia="宋体" w:hAnsi="Times New Roman" w:cs="Times New Roman"/>
          <w:sz w:val="24"/>
          <w:szCs w:val="24"/>
        </w:rPr>
        <w:t>688330</w:t>
      </w:r>
    </w:p>
    <w:p w:rsidR="00160348" w:rsidRPr="001D3898" w:rsidRDefault="00160348">
      <w:pPr>
        <w:rPr>
          <w:rFonts w:ascii="Times New Roman" w:eastAsia="宋体" w:hAnsi="Times New Roman" w:cs="Times New Roman"/>
          <w:sz w:val="24"/>
          <w:szCs w:val="24"/>
        </w:rPr>
      </w:pPr>
    </w:p>
    <w:tbl>
      <w:tblPr>
        <w:tblStyle w:val="a6"/>
        <w:tblW w:w="0" w:type="auto"/>
        <w:jc w:val="center"/>
        <w:tblLook w:val="04A0" w:firstRow="1" w:lastRow="0" w:firstColumn="1" w:lastColumn="0" w:noHBand="0" w:noVBand="1"/>
      </w:tblPr>
      <w:tblGrid>
        <w:gridCol w:w="1555"/>
        <w:gridCol w:w="6741"/>
      </w:tblGrid>
      <w:tr w:rsidR="00160348" w:rsidRPr="001D3898">
        <w:trPr>
          <w:trHeight w:val="1144"/>
          <w:jc w:val="center"/>
        </w:trPr>
        <w:tc>
          <w:tcPr>
            <w:tcW w:w="1555" w:type="dxa"/>
            <w:vAlign w:val="center"/>
          </w:tcPr>
          <w:p w:rsidR="00160348" w:rsidRPr="001D3898" w:rsidRDefault="00922E69">
            <w:pPr>
              <w:rPr>
                <w:rFonts w:ascii="Times New Roman" w:eastAsia="宋体" w:hAnsi="Times New Roman" w:cs="Times New Roman"/>
                <w:sz w:val="24"/>
                <w:szCs w:val="24"/>
              </w:rPr>
            </w:pPr>
            <w:r w:rsidRPr="001D3898">
              <w:rPr>
                <w:rFonts w:ascii="Times New Roman" w:eastAsia="宋体" w:hAnsi="Times New Roman" w:cs="Times New Roman"/>
                <w:sz w:val="24"/>
                <w:szCs w:val="24"/>
              </w:rPr>
              <w:t>投资者关系活动类别</w:t>
            </w:r>
          </w:p>
        </w:tc>
        <w:tc>
          <w:tcPr>
            <w:tcW w:w="6741" w:type="dxa"/>
            <w:vAlign w:val="center"/>
          </w:tcPr>
          <w:p w:rsidR="00160348" w:rsidRPr="001D3898" w:rsidRDefault="00922E69">
            <w:pPr>
              <w:rPr>
                <w:rFonts w:ascii="Times New Roman" w:eastAsia="宋体" w:hAnsi="Times New Roman" w:cs="Times New Roman"/>
                <w:sz w:val="24"/>
                <w:szCs w:val="24"/>
              </w:rPr>
            </w:pPr>
            <w:r w:rsidRPr="001D3898">
              <w:rPr>
                <w:rFonts w:ascii="Times New Roman" w:eastAsia="宋体" w:hAnsi="Times New Roman" w:cs="Times New Roman"/>
                <w:sz w:val="24"/>
                <w:szCs w:val="24"/>
              </w:rPr>
              <w:sym w:font="Wingdings 2" w:char="F030"/>
            </w:r>
            <w:r w:rsidRPr="001D3898">
              <w:rPr>
                <w:rFonts w:ascii="Times New Roman" w:eastAsia="宋体" w:hAnsi="Times New Roman" w:cs="Times New Roman"/>
                <w:sz w:val="24"/>
                <w:szCs w:val="24"/>
              </w:rPr>
              <w:t xml:space="preserve"> </w:t>
            </w:r>
            <w:r w:rsidRPr="001D3898">
              <w:rPr>
                <w:rFonts w:ascii="Times New Roman" w:eastAsia="宋体" w:hAnsi="Times New Roman" w:cs="Times New Roman"/>
                <w:sz w:val="24"/>
                <w:szCs w:val="24"/>
              </w:rPr>
              <w:t>公司现场接待</w:t>
            </w:r>
            <w:r w:rsidRPr="001D3898">
              <w:rPr>
                <w:rFonts w:ascii="Times New Roman" w:eastAsia="宋体" w:hAnsi="Times New Roman" w:cs="Times New Roman"/>
                <w:sz w:val="24"/>
                <w:szCs w:val="24"/>
              </w:rPr>
              <w:t xml:space="preserve">     </w:t>
            </w:r>
            <w:r w:rsidRPr="001D3898">
              <w:rPr>
                <w:rFonts w:ascii="Times New Roman" w:eastAsia="宋体" w:hAnsi="Times New Roman" w:cs="Times New Roman"/>
                <w:sz w:val="24"/>
                <w:szCs w:val="24"/>
              </w:rPr>
              <w:sym w:font="Wingdings 2" w:char="F030"/>
            </w:r>
            <w:r w:rsidRPr="001D3898">
              <w:rPr>
                <w:rFonts w:ascii="Times New Roman" w:eastAsia="宋体" w:hAnsi="Times New Roman" w:cs="Times New Roman"/>
                <w:sz w:val="24"/>
                <w:szCs w:val="24"/>
              </w:rPr>
              <w:t xml:space="preserve"> </w:t>
            </w:r>
            <w:r w:rsidRPr="001D3898">
              <w:rPr>
                <w:rFonts w:ascii="Times New Roman" w:eastAsia="宋体" w:hAnsi="Times New Roman" w:cs="Times New Roman"/>
                <w:sz w:val="24"/>
                <w:szCs w:val="24"/>
              </w:rPr>
              <w:t>电话接待</w:t>
            </w:r>
          </w:p>
          <w:p w:rsidR="00160348" w:rsidRPr="001D3898" w:rsidRDefault="00922E69">
            <w:pPr>
              <w:rPr>
                <w:rFonts w:ascii="Times New Roman" w:eastAsia="宋体" w:hAnsi="Times New Roman" w:cs="Times New Roman"/>
                <w:sz w:val="24"/>
                <w:szCs w:val="24"/>
              </w:rPr>
            </w:pPr>
            <w:r w:rsidRPr="001D3898">
              <w:rPr>
                <w:rFonts w:ascii="Times New Roman" w:eastAsia="宋体" w:hAnsi="Times New Roman" w:cs="Times New Roman"/>
                <w:sz w:val="24"/>
                <w:szCs w:val="24"/>
              </w:rPr>
              <w:sym w:font="Wingdings 2" w:char="F030"/>
            </w:r>
            <w:r w:rsidRPr="001D3898">
              <w:rPr>
                <w:rFonts w:ascii="Times New Roman" w:eastAsia="宋体" w:hAnsi="Times New Roman" w:cs="Times New Roman"/>
                <w:sz w:val="24"/>
                <w:szCs w:val="24"/>
              </w:rPr>
              <w:t xml:space="preserve"> </w:t>
            </w:r>
            <w:r w:rsidRPr="001D3898">
              <w:rPr>
                <w:rFonts w:ascii="Times New Roman" w:eastAsia="宋体" w:hAnsi="Times New Roman" w:cs="Times New Roman"/>
                <w:sz w:val="24"/>
                <w:szCs w:val="24"/>
              </w:rPr>
              <w:t>其他场所接待</w:t>
            </w:r>
            <w:r w:rsidRPr="001D3898">
              <w:rPr>
                <w:rFonts w:ascii="Times New Roman" w:eastAsia="宋体" w:hAnsi="Times New Roman" w:cs="Times New Roman"/>
                <w:sz w:val="24"/>
                <w:szCs w:val="24"/>
              </w:rPr>
              <w:t xml:space="preserve">     </w:t>
            </w:r>
            <w:r w:rsidRPr="001D3898">
              <w:rPr>
                <w:rFonts w:ascii="Times New Roman" w:eastAsia="宋体" w:hAnsi="Times New Roman" w:cs="Times New Roman"/>
                <w:sz w:val="24"/>
                <w:szCs w:val="24"/>
              </w:rPr>
              <w:sym w:font="Wingdings 2" w:char="F030"/>
            </w:r>
            <w:r w:rsidRPr="001D3898">
              <w:rPr>
                <w:rFonts w:ascii="Times New Roman" w:eastAsia="宋体" w:hAnsi="Times New Roman" w:cs="Times New Roman"/>
                <w:sz w:val="24"/>
                <w:szCs w:val="24"/>
              </w:rPr>
              <w:t xml:space="preserve"> </w:t>
            </w:r>
            <w:r w:rsidRPr="001D3898">
              <w:rPr>
                <w:rFonts w:ascii="Times New Roman" w:eastAsia="宋体" w:hAnsi="Times New Roman" w:cs="Times New Roman"/>
                <w:sz w:val="24"/>
                <w:szCs w:val="24"/>
              </w:rPr>
              <w:t>公开说明会</w:t>
            </w:r>
          </w:p>
          <w:p w:rsidR="00160348" w:rsidRPr="001D3898" w:rsidRDefault="00922E69">
            <w:pPr>
              <w:rPr>
                <w:rFonts w:ascii="Times New Roman" w:eastAsia="宋体" w:hAnsi="Times New Roman" w:cs="Times New Roman"/>
                <w:sz w:val="24"/>
                <w:szCs w:val="24"/>
              </w:rPr>
            </w:pPr>
            <w:r w:rsidRPr="001D3898">
              <w:rPr>
                <w:rFonts w:ascii="Times New Roman" w:eastAsia="宋体" w:hAnsi="Times New Roman" w:cs="Times New Roman"/>
                <w:sz w:val="24"/>
                <w:szCs w:val="24"/>
              </w:rPr>
              <w:sym w:font="Wingdings 2" w:char="F030"/>
            </w:r>
            <w:r w:rsidRPr="001D3898">
              <w:rPr>
                <w:rFonts w:ascii="Times New Roman" w:eastAsia="宋体" w:hAnsi="Times New Roman" w:cs="Times New Roman"/>
                <w:sz w:val="24"/>
                <w:szCs w:val="24"/>
              </w:rPr>
              <w:t xml:space="preserve"> </w:t>
            </w:r>
            <w:r w:rsidRPr="001D3898">
              <w:rPr>
                <w:rFonts w:ascii="Times New Roman" w:eastAsia="宋体" w:hAnsi="Times New Roman" w:cs="Times New Roman"/>
                <w:sz w:val="24"/>
                <w:szCs w:val="24"/>
              </w:rPr>
              <w:t>定期报告说明会</w:t>
            </w:r>
            <w:r w:rsidRPr="001D3898">
              <w:rPr>
                <w:rFonts w:ascii="Times New Roman" w:eastAsia="宋体" w:hAnsi="Times New Roman" w:cs="Times New Roman"/>
                <w:sz w:val="24"/>
                <w:szCs w:val="24"/>
              </w:rPr>
              <w:t xml:space="preserve">   </w:t>
            </w:r>
            <w:r w:rsidRPr="001D3898">
              <w:rPr>
                <w:rFonts w:ascii="Times New Roman" w:eastAsia="宋体" w:hAnsi="Times New Roman" w:cs="Times New Roman"/>
                <w:sz w:val="24"/>
                <w:szCs w:val="24"/>
              </w:rPr>
              <w:sym w:font="Wingdings 2" w:char="F052"/>
            </w:r>
            <w:r w:rsidRPr="001D3898">
              <w:rPr>
                <w:rFonts w:ascii="Times New Roman" w:eastAsia="宋体" w:hAnsi="Times New Roman" w:cs="Times New Roman"/>
                <w:sz w:val="24"/>
                <w:szCs w:val="24"/>
              </w:rPr>
              <w:t xml:space="preserve"> </w:t>
            </w:r>
            <w:r w:rsidRPr="001D3898">
              <w:rPr>
                <w:rFonts w:ascii="Times New Roman" w:eastAsia="宋体" w:hAnsi="Times New Roman" w:cs="Times New Roman"/>
                <w:sz w:val="24"/>
                <w:szCs w:val="24"/>
              </w:rPr>
              <w:t>业绩说明会</w:t>
            </w:r>
          </w:p>
          <w:p w:rsidR="00160348" w:rsidRPr="001D3898" w:rsidRDefault="00922E69">
            <w:pPr>
              <w:rPr>
                <w:rFonts w:ascii="Times New Roman" w:eastAsia="宋体" w:hAnsi="Times New Roman" w:cs="Times New Roman"/>
                <w:sz w:val="24"/>
                <w:szCs w:val="24"/>
              </w:rPr>
            </w:pPr>
            <w:r w:rsidRPr="001D3898">
              <w:rPr>
                <w:rFonts w:ascii="Times New Roman" w:eastAsia="宋体" w:hAnsi="Times New Roman" w:cs="Times New Roman"/>
                <w:sz w:val="24"/>
                <w:szCs w:val="24"/>
              </w:rPr>
              <w:sym w:font="Wingdings 2" w:char="F030"/>
            </w:r>
            <w:r w:rsidRPr="001D3898">
              <w:rPr>
                <w:rFonts w:ascii="Times New Roman" w:eastAsia="宋体" w:hAnsi="Times New Roman" w:cs="Times New Roman"/>
                <w:sz w:val="24"/>
                <w:szCs w:val="24"/>
              </w:rPr>
              <w:t xml:space="preserve"> </w:t>
            </w:r>
            <w:r w:rsidRPr="001D3898">
              <w:rPr>
                <w:rFonts w:ascii="Times New Roman" w:eastAsia="宋体" w:hAnsi="Times New Roman" w:cs="Times New Roman"/>
                <w:sz w:val="24"/>
                <w:szCs w:val="24"/>
              </w:rPr>
              <w:t>重要公告说明会</w:t>
            </w:r>
          </w:p>
          <w:p w:rsidR="00160348" w:rsidRPr="001D3898" w:rsidRDefault="00922E69">
            <w:pPr>
              <w:rPr>
                <w:rFonts w:ascii="Times New Roman" w:eastAsia="宋体" w:hAnsi="Times New Roman" w:cs="Times New Roman"/>
                <w:sz w:val="24"/>
                <w:szCs w:val="24"/>
              </w:rPr>
            </w:pPr>
            <w:r w:rsidRPr="001D3898">
              <w:rPr>
                <w:rFonts w:ascii="Times New Roman" w:eastAsia="宋体" w:hAnsi="Times New Roman" w:cs="Times New Roman"/>
                <w:sz w:val="24"/>
                <w:szCs w:val="24"/>
              </w:rPr>
              <w:sym w:font="Wingdings 2" w:char="F030"/>
            </w:r>
            <w:r w:rsidRPr="001D3898">
              <w:rPr>
                <w:rFonts w:ascii="Times New Roman" w:eastAsia="宋体" w:hAnsi="Times New Roman" w:cs="Times New Roman"/>
                <w:sz w:val="24"/>
                <w:szCs w:val="24"/>
              </w:rPr>
              <w:t xml:space="preserve"> </w:t>
            </w:r>
            <w:r w:rsidRPr="001D3898">
              <w:rPr>
                <w:rFonts w:ascii="Times New Roman" w:eastAsia="宋体" w:hAnsi="Times New Roman" w:cs="Times New Roman"/>
                <w:sz w:val="24"/>
                <w:szCs w:val="24"/>
              </w:rPr>
              <w:t>其他（</w:t>
            </w:r>
            <w:r w:rsidRPr="001D3898">
              <w:rPr>
                <w:rFonts w:ascii="Times New Roman" w:eastAsia="宋体" w:hAnsi="Times New Roman" w:cs="Times New Roman"/>
                <w:sz w:val="24"/>
                <w:szCs w:val="24"/>
              </w:rPr>
              <w:t xml:space="preserve">              </w:t>
            </w:r>
            <w:r w:rsidRPr="001D3898">
              <w:rPr>
                <w:rFonts w:ascii="Times New Roman" w:eastAsia="宋体" w:hAnsi="Times New Roman" w:cs="Times New Roman"/>
                <w:sz w:val="24"/>
                <w:szCs w:val="24"/>
              </w:rPr>
              <w:t>）</w:t>
            </w:r>
          </w:p>
        </w:tc>
      </w:tr>
      <w:tr w:rsidR="00160348" w:rsidRPr="001D3898">
        <w:trPr>
          <w:trHeight w:val="1144"/>
          <w:jc w:val="center"/>
        </w:trPr>
        <w:tc>
          <w:tcPr>
            <w:tcW w:w="1555" w:type="dxa"/>
            <w:vAlign w:val="center"/>
          </w:tcPr>
          <w:p w:rsidR="00160348" w:rsidRPr="001D3898" w:rsidRDefault="00922E69">
            <w:pPr>
              <w:rPr>
                <w:rFonts w:ascii="Times New Roman" w:eastAsia="宋体" w:hAnsi="Times New Roman" w:cs="Times New Roman"/>
                <w:sz w:val="24"/>
                <w:szCs w:val="24"/>
              </w:rPr>
            </w:pPr>
            <w:r w:rsidRPr="001D3898">
              <w:rPr>
                <w:rFonts w:ascii="Times New Roman" w:eastAsia="宋体" w:hAnsi="Times New Roman" w:cs="Times New Roman"/>
                <w:sz w:val="24"/>
                <w:szCs w:val="24"/>
              </w:rPr>
              <w:t>参与单位名称及人员姓名</w:t>
            </w:r>
            <w:r w:rsidRPr="001D3898">
              <w:rPr>
                <w:rFonts w:ascii="Times New Roman" w:eastAsia="宋体" w:hAnsi="Times New Roman" w:cs="Times New Roman"/>
                <w:sz w:val="24"/>
                <w:szCs w:val="24"/>
              </w:rPr>
              <w:t xml:space="preserve"> </w:t>
            </w:r>
          </w:p>
        </w:tc>
        <w:tc>
          <w:tcPr>
            <w:tcW w:w="6741" w:type="dxa"/>
            <w:vAlign w:val="center"/>
          </w:tcPr>
          <w:p w:rsidR="00160348" w:rsidRPr="001D3898" w:rsidRDefault="00922E69">
            <w:pPr>
              <w:rPr>
                <w:rFonts w:ascii="Times New Roman" w:eastAsia="宋体" w:hAnsi="Times New Roman" w:cs="Times New Roman"/>
                <w:sz w:val="24"/>
              </w:rPr>
            </w:pPr>
            <w:r w:rsidRPr="001D3898">
              <w:rPr>
                <w:rFonts w:ascii="Times New Roman" w:eastAsia="宋体" w:hAnsi="Times New Roman" w:cs="Times New Roman"/>
                <w:sz w:val="24"/>
                <w:szCs w:val="24"/>
              </w:rPr>
              <w:t>通过线上方式参与公司</w:t>
            </w:r>
            <w:r w:rsidR="0048370D" w:rsidRPr="001D3898">
              <w:rPr>
                <w:rFonts w:ascii="Times New Roman" w:eastAsia="宋体" w:hAnsi="Times New Roman" w:cs="Times New Roman"/>
                <w:sz w:val="24"/>
                <w:szCs w:val="24"/>
              </w:rPr>
              <w:t>2024</w:t>
            </w:r>
            <w:r w:rsidR="0048370D" w:rsidRPr="001D3898">
              <w:rPr>
                <w:rFonts w:ascii="Times New Roman" w:eastAsia="宋体" w:hAnsi="Times New Roman" w:cs="Times New Roman"/>
                <w:sz w:val="24"/>
                <w:szCs w:val="24"/>
              </w:rPr>
              <w:t>年第三季度</w:t>
            </w:r>
            <w:r w:rsidR="008A3BA4" w:rsidRPr="001D3898">
              <w:rPr>
                <w:rFonts w:ascii="Times New Roman" w:eastAsia="宋体" w:hAnsi="Times New Roman" w:cs="Times New Roman"/>
                <w:sz w:val="24"/>
                <w:szCs w:val="24"/>
              </w:rPr>
              <w:t>业绩说明会</w:t>
            </w:r>
            <w:r w:rsidRPr="001D3898">
              <w:rPr>
                <w:rFonts w:ascii="Times New Roman" w:eastAsia="宋体" w:hAnsi="Times New Roman" w:cs="Times New Roman"/>
                <w:sz w:val="24"/>
                <w:szCs w:val="24"/>
              </w:rPr>
              <w:t>的投资者</w:t>
            </w:r>
          </w:p>
        </w:tc>
      </w:tr>
      <w:tr w:rsidR="00160348" w:rsidRPr="001D3898">
        <w:trPr>
          <w:trHeight w:val="567"/>
          <w:jc w:val="center"/>
        </w:trPr>
        <w:tc>
          <w:tcPr>
            <w:tcW w:w="1555" w:type="dxa"/>
            <w:vAlign w:val="center"/>
          </w:tcPr>
          <w:p w:rsidR="00160348" w:rsidRPr="001D3898" w:rsidRDefault="00922E69">
            <w:pPr>
              <w:rPr>
                <w:rFonts w:ascii="Times New Roman" w:eastAsia="宋体" w:hAnsi="Times New Roman" w:cs="Times New Roman"/>
                <w:sz w:val="24"/>
                <w:szCs w:val="24"/>
              </w:rPr>
            </w:pPr>
            <w:r w:rsidRPr="001D3898">
              <w:rPr>
                <w:rFonts w:ascii="Times New Roman" w:eastAsia="宋体" w:hAnsi="Times New Roman" w:cs="Times New Roman"/>
                <w:sz w:val="24"/>
                <w:szCs w:val="24"/>
              </w:rPr>
              <w:t>时间</w:t>
            </w:r>
          </w:p>
        </w:tc>
        <w:tc>
          <w:tcPr>
            <w:tcW w:w="6741" w:type="dxa"/>
            <w:vAlign w:val="center"/>
          </w:tcPr>
          <w:p w:rsidR="00160348" w:rsidRPr="001D3898" w:rsidRDefault="00922E69" w:rsidP="00184910">
            <w:pPr>
              <w:rPr>
                <w:rFonts w:ascii="Times New Roman" w:eastAsia="宋体" w:hAnsi="Times New Roman" w:cs="Times New Roman"/>
                <w:sz w:val="24"/>
                <w:szCs w:val="24"/>
              </w:rPr>
            </w:pPr>
            <w:r w:rsidRPr="001D3898">
              <w:rPr>
                <w:rFonts w:ascii="Times New Roman" w:eastAsia="宋体" w:hAnsi="Times New Roman" w:cs="Times New Roman"/>
                <w:sz w:val="24"/>
                <w:szCs w:val="24"/>
              </w:rPr>
              <w:t>202</w:t>
            </w:r>
            <w:r w:rsidR="00184910" w:rsidRPr="001D3898">
              <w:rPr>
                <w:rFonts w:ascii="Times New Roman" w:eastAsia="宋体" w:hAnsi="Times New Roman" w:cs="Times New Roman"/>
                <w:sz w:val="24"/>
                <w:szCs w:val="24"/>
              </w:rPr>
              <w:t>4</w:t>
            </w:r>
            <w:r w:rsidRPr="001D3898">
              <w:rPr>
                <w:rFonts w:ascii="Times New Roman" w:eastAsia="宋体" w:hAnsi="Times New Roman" w:cs="Times New Roman"/>
                <w:sz w:val="24"/>
                <w:szCs w:val="24"/>
              </w:rPr>
              <w:t>年</w:t>
            </w:r>
            <w:r w:rsidR="0048370D" w:rsidRPr="001D3898">
              <w:rPr>
                <w:rFonts w:ascii="Times New Roman" w:eastAsia="宋体" w:hAnsi="Times New Roman" w:cs="Times New Roman"/>
                <w:sz w:val="24"/>
                <w:szCs w:val="24"/>
              </w:rPr>
              <w:t>11</w:t>
            </w:r>
            <w:r w:rsidRPr="001D3898">
              <w:rPr>
                <w:rFonts w:ascii="Times New Roman" w:eastAsia="宋体" w:hAnsi="Times New Roman" w:cs="Times New Roman"/>
                <w:sz w:val="24"/>
                <w:szCs w:val="24"/>
              </w:rPr>
              <w:t>月</w:t>
            </w:r>
            <w:r w:rsidR="0048370D" w:rsidRPr="001D3898">
              <w:rPr>
                <w:rFonts w:ascii="Times New Roman" w:eastAsia="宋体" w:hAnsi="Times New Roman" w:cs="Times New Roman"/>
                <w:sz w:val="24"/>
                <w:szCs w:val="24"/>
              </w:rPr>
              <w:t>19</w:t>
            </w:r>
            <w:r w:rsidRPr="001D3898">
              <w:rPr>
                <w:rFonts w:ascii="Times New Roman" w:eastAsia="宋体" w:hAnsi="Times New Roman" w:cs="Times New Roman"/>
                <w:sz w:val="24"/>
                <w:szCs w:val="24"/>
              </w:rPr>
              <w:t>日</w:t>
            </w:r>
            <w:r w:rsidRPr="001D3898">
              <w:rPr>
                <w:rFonts w:ascii="Times New Roman" w:eastAsia="宋体" w:hAnsi="Times New Roman" w:cs="Times New Roman"/>
                <w:sz w:val="24"/>
                <w:szCs w:val="24"/>
              </w:rPr>
              <w:t xml:space="preserve"> 15:30-16:30</w:t>
            </w:r>
          </w:p>
        </w:tc>
      </w:tr>
      <w:tr w:rsidR="00160348" w:rsidRPr="001D3898">
        <w:trPr>
          <w:trHeight w:val="567"/>
          <w:jc w:val="center"/>
        </w:trPr>
        <w:tc>
          <w:tcPr>
            <w:tcW w:w="1555" w:type="dxa"/>
            <w:vAlign w:val="center"/>
          </w:tcPr>
          <w:p w:rsidR="00160348" w:rsidRPr="001D3898" w:rsidRDefault="00922E69">
            <w:pPr>
              <w:rPr>
                <w:rFonts w:ascii="Times New Roman" w:eastAsia="宋体" w:hAnsi="Times New Roman" w:cs="Times New Roman"/>
                <w:sz w:val="24"/>
                <w:szCs w:val="24"/>
              </w:rPr>
            </w:pPr>
            <w:r w:rsidRPr="001D3898">
              <w:rPr>
                <w:rFonts w:ascii="Times New Roman" w:eastAsia="宋体" w:hAnsi="Times New Roman" w:cs="Times New Roman"/>
                <w:sz w:val="24"/>
                <w:szCs w:val="24"/>
              </w:rPr>
              <w:t>地点</w:t>
            </w:r>
          </w:p>
        </w:tc>
        <w:tc>
          <w:tcPr>
            <w:tcW w:w="6741" w:type="dxa"/>
            <w:vAlign w:val="center"/>
          </w:tcPr>
          <w:p w:rsidR="00160348" w:rsidRPr="001D3898" w:rsidRDefault="00922E69">
            <w:pPr>
              <w:spacing w:line="360" w:lineRule="auto"/>
              <w:rPr>
                <w:rFonts w:ascii="Times New Roman" w:eastAsia="宋体" w:hAnsi="Times New Roman" w:cs="Times New Roman"/>
                <w:sz w:val="24"/>
                <w:szCs w:val="24"/>
              </w:rPr>
            </w:pPr>
            <w:r w:rsidRPr="001D3898">
              <w:rPr>
                <w:rFonts w:ascii="Times New Roman" w:eastAsia="宋体" w:hAnsi="Times New Roman" w:cs="Times New Roman"/>
                <w:sz w:val="24"/>
                <w:szCs w:val="24"/>
              </w:rPr>
              <w:t>价值在线（</w:t>
            </w:r>
            <w:r w:rsidRPr="001D3898">
              <w:rPr>
                <w:rFonts w:ascii="Times New Roman" w:eastAsia="宋体" w:hAnsi="Times New Roman" w:cs="Times New Roman"/>
                <w:sz w:val="24"/>
                <w:szCs w:val="24"/>
              </w:rPr>
              <w:t>https://www.ir-online.cn/</w:t>
            </w:r>
            <w:r w:rsidRPr="001D3898">
              <w:rPr>
                <w:rFonts w:ascii="Times New Roman" w:eastAsia="宋体" w:hAnsi="Times New Roman" w:cs="Times New Roman"/>
                <w:sz w:val="24"/>
                <w:szCs w:val="24"/>
              </w:rPr>
              <w:t>）</w:t>
            </w:r>
          </w:p>
        </w:tc>
      </w:tr>
      <w:tr w:rsidR="00160348" w:rsidRPr="001D3898">
        <w:trPr>
          <w:trHeight w:val="567"/>
          <w:jc w:val="center"/>
        </w:trPr>
        <w:tc>
          <w:tcPr>
            <w:tcW w:w="1555" w:type="dxa"/>
            <w:vAlign w:val="center"/>
          </w:tcPr>
          <w:p w:rsidR="00160348" w:rsidRPr="001D3898" w:rsidRDefault="00922E69">
            <w:pPr>
              <w:rPr>
                <w:rFonts w:ascii="Times New Roman" w:eastAsia="宋体" w:hAnsi="Times New Roman" w:cs="Times New Roman"/>
                <w:sz w:val="24"/>
                <w:szCs w:val="24"/>
              </w:rPr>
            </w:pPr>
            <w:r w:rsidRPr="001D3898">
              <w:rPr>
                <w:rFonts w:ascii="Times New Roman" w:eastAsia="宋体" w:hAnsi="Times New Roman" w:cs="Times New Roman"/>
                <w:sz w:val="24"/>
                <w:szCs w:val="24"/>
              </w:rPr>
              <w:t>公司接待人员姓名</w:t>
            </w:r>
          </w:p>
        </w:tc>
        <w:tc>
          <w:tcPr>
            <w:tcW w:w="6741" w:type="dxa"/>
            <w:vAlign w:val="center"/>
          </w:tcPr>
          <w:p w:rsidR="00160348" w:rsidRPr="001D3898" w:rsidRDefault="00922E69">
            <w:pPr>
              <w:spacing w:line="360" w:lineRule="auto"/>
              <w:rPr>
                <w:rFonts w:ascii="Times New Roman" w:eastAsia="宋体" w:hAnsi="Times New Roman" w:cs="Times New Roman"/>
                <w:sz w:val="24"/>
                <w:szCs w:val="24"/>
              </w:rPr>
            </w:pPr>
            <w:r w:rsidRPr="001D3898">
              <w:rPr>
                <w:rFonts w:ascii="Times New Roman" w:eastAsia="宋体" w:hAnsi="Times New Roman" w:cs="Times New Roman"/>
                <w:sz w:val="24"/>
                <w:szCs w:val="24"/>
              </w:rPr>
              <w:t>董事长章辉、董事兼总经理冷春田、独立董事龚涛、财务总监张占、董事会秘书宫文静</w:t>
            </w:r>
          </w:p>
        </w:tc>
      </w:tr>
      <w:tr w:rsidR="00160348" w:rsidRPr="001D3898">
        <w:trPr>
          <w:trHeight w:val="2875"/>
          <w:jc w:val="center"/>
        </w:trPr>
        <w:tc>
          <w:tcPr>
            <w:tcW w:w="1555" w:type="dxa"/>
            <w:vAlign w:val="center"/>
          </w:tcPr>
          <w:p w:rsidR="00160348" w:rsidRPr="001D3898" w:rsidRDefault="00922E69">
            <w:pPr>
              <w:rPr>
                <w:rFonts w:ascii="Times New Roman" w:eastAsia="宋体" w:hAnsi="Times New Roman" w:cs="Times New Roman"/>
                <w:sz w:val="24"/>
                <w:szCs w:val="24"/>
              </w:rPr>
            </w:pPr>
            <w:r w:rsidRPr="001D3898">
              <w:rPr>
                <w:rFonts w:ascii="Times New Roman" w:eastAsia="宋体" w:hAnsi="Times New Roman" w:cs="Times New Roman"/>
                <w:sz w:val="24"/>
                <w:szCs w:val="24"/>
              </w:rPr>
              <w:t>投资者关系活动主要内容介绍</w:t>
            </w:r>
          </w:p>
        </w:tc>
        <w:tc>
          <w:tcPr>
            <w:tcW w:w="6741" w:type="dxa"/>
            <w:vAlign w:val="center"/>
          </w:tcPr>
          <w:p w:rsidR="00160348" w:rsidRPr="001D3898" w:rsidRDefault="00184910">
            <w:pPr>
              <w:rPr>
                <w:rFonts w:ascii="Times New Roman" w:eastAsia="宋体" w:hAnsi="Times New Roman" w:cs="Times New Roman"/>
                <w:b/>
                <w:sz w:val="24"/>
                <w:szCs w:val="24"/>
              </w:rPr>
            </w:pPr>
            <w:r w:rsidRPr="001D3898">
              <w:rPr>
                <w:rFonts w:ascii="Times New Roman" w:eastAsia="宋体" w:hAnsi="Times New Roman" w:cs="Times New Roman"/>
                <w:b/>
                <w:sz w:val="24"/>
                <w:szCs w:val="24"/>
              </w:rPr>
              <w:t>1</w:t>
            </w:r>
            <w:r w:rsidRPr="001D3898">
              <w:rPr>
                <w:rFonts w:ascii="Times New Roman" w:eastAsia="宋体" w:hAnsi="Times New Roman" w:cs="Times New Roman"/>
                <w:b/>
                <w:sz w:val="24"/>
                <w:szCs w:val="24"/>
              </w:rPr>
              <w:t>、</w:t>
            </w:r>
            <w:r w:rsidR="00AB7CF8" w:rsidRPr="001D3898">
              <w:rPr>
                <w:rFonts w:ascii="Times New Roman" w:eastAsia="宋体" w:hAnsi="Times New Roman" w:cs="Times New Roman"/>
                <w:b/>
                <w:sz w:val="24"/>
                <w:szCs w:val="24"/>
              </w:rPr>
              <w:t>从宏力达上市的时候就成为该股的股东，后来持续补仓，但是目前为止仍亏损严重，不知道公司以后的发展前景如何，是否能让股价回到发行价的价位？</w:t>
            </w:r>
          </w:p>
          <w:p w:rsidR="00160348" w:rsidRPr="001D3898" w:rsidRDefault="00922E69">
            <w:pPr>
              <w:rPr>
                <w:rFonts w:ascii="Times New Roman" w:eastAsia="宋体" w:hAnsi="Times New Roman" w:cs="Times New Roman"/>
                <w:sz w:val="24"/>
                <w:szCs w:val="24"/>
              </w:rPr>
            </w:pPr>
            <w:r w:rsidRPr="001D3898">
              <w:rPr>
                <w:rFonts w:ascii="Times New Roman" w:eastAsia="宋体" w:hAnsi="Times New Roman" w:cs="Times New Roman"/>
                <w:sz w:val="24"/>
                <w:szCs w:val="24"/>
              </w:rPr>
              <w:t>答</w:t>
            </w:r>
            <w:r w:rsidR="00184910" w:rsidRPr="001D3898">
              <w:rPr>
                <w:rFonts w:ascii="Times New Roman" w:eastAsia="宋体" w:hAnsi="Times New Roman" w:cs="Times New Roman"/>
                <w:sz w:val="24"/>
                <w:szCs w:val="24"/>
              </w:rPr>
              <w:t>：</w:t>
            </w:r>
            <w:r w:rsidR="00DA25D6" w:rsidRPr="00DA25D6">
              <w:rPr>
                <w:rFonts w:ascii="Times New Roman" w:eastAsia="宋体" w:hAnsi="Times New Roman" w:cs="Times New Roman" w:hint="eastAsia"/>
                <w:sz w:val="24"/>
                <w:szCs w:val="24"/>
              </w:rPr>
              <w:t>尊敬的投资者您好，感谢您对公司的关注和支持。公司根植于智能配电网产业，技术上依靠创新，应用上注重用户运行效果，多年的经营沉淀使公司具有较强核心竞争力。随着智能电网行业的持续发展，公司密切关注行业动态，继续利用多年积累的技术优势为客户提供高质量的配网产品与服务，为企业的长期发展指明方向。股价波动属于二级市场行为，受多方面因素综合影响，公司将继续努力提升经营质量和内在价值，争取用更好的业绩回报投资者，为股东创造长期、稳定、可持续的价值回报。谢谢！</w:t>
            </w:r>
          </w:p>
          <w:p w:rsidR="007A11FA" w:rsidRPr="001D3898" w:rsidRDefault="007A11FA">
            <w:pPr>
              <w:rPr>
                <w:rFonts w:ascii="Times New Roman" w:eastAsia="宋体" w:hAnsi="Times New Roman" w:cs="Times New Roman"/>
                <w:sz w:val="24"/>
                <w:szCs w:val="24"/>
              </w:rPr>
            </w:pPr>
          </w:p>
          <w:p w:rsidR="00BB5ED8" w:rsidRPr="001D3898" w:rsidRDefault="00BB5ED8">
            <w:pPr>
              <w:rPr>
                <w:rFonts w:ascii="Times New Roman" w:eastAsia="宋体" w:hAnsi="Times New Roman" w:cs="Times New Roman"/>
                <w:b/>
                <w:sz w:val="24"/>
                <w:szCs w:val="24"/>
              </w:rPr>
            </w:pPr>
            <w:r w:rsidRPr="001D3898">
              <w:rPr>
                <w:rFonts w:ascii="Times New Roman" w:eastAsia="宋体" w:hAnsi="Times New Roman" w:cs="Times New Roman"/>
                <w:b/>
                <w:sz w:val="24"/>
                <w:szCs w:val="24"/>
              </w:rPr>
              <w:t>2</w:t>
            </w:r>
            <w:r w:rsidRPr="001D3898">
              <w:rPr>
                <w:rFonts w:ascii="Times New Roman" w:eastAsia="宋体" w:hAnsi="Times New Roman" w:cs="Times New Roman"/>
                <w:b/>
                <w:sz w:val="24"/>
                <w:szCs w:val="24"/>
              </w:rPr>
              <w:t>、</w:t>
            </w:r>
            <w:r w:rsidR="00AB7CF8" w:rsidRPr="001D3898">
              <w:rPr>
                <w:rFonts w:ascii="Times New Roman" w:eastAsia="宋体" w:hAnsi="Times New Roman" w:cs="Times New Roman"/>
                <w:b/>
                <w:sz w:val="24"/>
                <w:szCs w:val="24"/>
              </w:rPr>
              <w:t>发行价</w:t>
            </w:r>
            <w:r w:rsidR="00AB7CF8" w:rsidRPr="001D3898">
              <w:rPr>
                <w:rFonts w:ascii="Times New Roman" w:eastAsia="宋体" w:hAnsi="Times New Roman" w:cs="Times New Roman"/>
                <w:b/>
                <w:sz w:val="24"/>
                <w:szCs w:val="24"/>
              </w:rPr>
              <w:t>88</w:t>
            </w:r>
            <w:r w:rsidR="00AB7CF8" w:rsidRPr="001D3898">
              <w:rPr>
                <w:rFonts w:ascii="Times New Roman" w:eastAsia="宋体" w:hAnsi="Times New Roman" w:cs="Times New Roman"/>
                <w:b/>
                <w:sz w:val="24"/>
                <w:szCs w:val="24"/>
              </w:rPr>
              <w:t>元，现在价位只</w:t>
            </w:r>
            <w:r w:rsidR="00AB7CF8" w:rsidRPr="001D3898">
              <w:rPr>
                <w:rFonts w:ascii="Times New Roman" w:eastAsia="宋体" w:hAnsi="Times New Roman" w:cs="Times New Roman"/>
                <w:b/>
                <w:sz w:val="24"/>
                <w:szCs w:val="24"/>
              </w:rPr>
              <w:t>30</w:t>
            </w:r>
            <w:r w:rsidR="00AB7CF8" w:rsidRPr="001D3898">
              <w:rPr>
                <w:rFonts w:ascii="Times New Roman" w:eastAsia="宋体" w:hAnsi="Times New Roman" w:cs="Times New Roman"/>
                <w:b/>
                <w:sz w:val="24"/>
                <w:szCs w:val="24"/>
              </w:rPr>
              <w:t>元不到，当时这么高价位，对投资者是个伤害，几年了没有回报连老本吃了不少</w:t>
            </w:r>
          </w:p>
          <w:p w:rsidR="00BB5ED8" w:rsidRPr="001D3898" w:rsidRDefault="00BB5ED8">
            <w:pPr>
              <w:rPr>
                <w:rFonts w:ascii="Times New Roman" w:eastAsia="宋体" w:hAnsi="Times New Roman" w:cs="Times New Roman"/>
                <w:sz w:val="24"/>
                <w:szCs w:val="24"/>
              </w:rPr>
            </w:pPr>
            <w:r w:rsidRPr="001D3898">
              <w:rPr>
                <w:rFonts w:ascii="Times New Roman" w:eastAsia="宋体" w:hAnsi="Times New Roman" w:cs="Times New Roman"/>
                <w:sz w:val="24"/>
                <w:szCs w:val="24"/>
              </w:rPr>
              <w:t>答：</w:t>
            </w:r>
            <w:r w:rsidR="00DA25D6" w:rsidRPr="00DA25D6">
              <w:rPr>
                <w:rFonts w:ascii="Times New Roman" w:eastAsia="宋体" w:hAnsi="Times New Roman" w:cs="Times New Roman" w:hint="eastAsia"/>
                <w:sz w:val="24"/>
                <w:szCs w:val="24"/>
              </w:rPr>
              <w:t>尊敬的投资者您好，公司始终注重维护投资者权益，自上市以来通过现金分红、资本公积金转增股本、股份回购等方式回报投资者，与投资者共享企业发展成果。公司将继续努力提升经营质量和内在价值，争取用更好的业绩回报投资者，为股东创造长期、稳定、可持续的价值回报。谢谢！</w:t>
            </w:r>
          </w:p>
          <w:p w:rsidR="00BB5ED8" w:rsidRPr="001D3898" w:rsidRDefault="00BB5ED8">
            <w:pPr>
              <w:rPr>
                <w:rFonts w:ascii="Times New Roman" w:eastAsia="宋体" w:hAnsi="Times New Roman" w:cs="Times New Roman"/>
                <w:sz w:val="24"/>
                <w:szCs w:val="24"/>
              </w:rPr>
            </w:pPr>
          </w:p>
          <w:p w:rsidR="00BB5ED8" w:rsidRPr="001D3898" w:rsidRDefault="00BB5ED8">
            <w:pPr>
              <w:rPr>
                <w:rFonts w:ascii="Times New Roman" w:eastAsia="宋体" w:hAnsi="Times New Roman" w:cs="Times New Roman"/>
                <w:b/>
                <w:sz w:val="24"/>
                <w:szCs w:val="24"/>
              </w:rPr>
            </w:pPr>
            <w:r w:rsidRPr="001D3898">
              <w:rPr>
                <w:rFonts w:ascii="Times New Roman" w:eastAsia="宋体" w:hAnsi="Times New Roman" w:cs="Times New Roman"/>
                <w:b/>
                <w:sz w:val="24"/>
                <w:szCs w:val="24"/>
              </w:rPr>
              <w:t>3</w:t>
            </w:r>
            <w:r w:rsidRPr="001D3898">
              <w:rPr>
                <w:rFonts w:ascii="Times New Roman" w:eastAsia="宋体" w:hAnsi="Times New Roman" w:cs="Times New Roman"/>
                <w:b/>
                <w:sz w:val="24"/>
                <w:szCs w:val="24"/>
              </w:rPr>
              <w:t>、</w:t>
            </w:r>
            <w:r w:rsidR="00AB7CF8" w:rsidRPr="001D3898">
              <w:rPr>
                <w:rFonts w:ascii="Times New Roman" w:eastAsia="宋体" w:hAnsi="Times New Roman" w:cs="Times New Roman"/>
                <w:b/>
                <w:sz w:val="24"/>
                <w:szCs w:val="24"/>
              </w:rPr>
              <w:t>公司是否有在充电桩固态电池等方面重组并购预期。</w:t>
            </w:r>
          </w:p>
          <w:p w:rsidR="00BB5ED8" w:rsidRPr="001D3898" w:rsidRDefault="00BB5ED8">
            <w:pPr>
              <w:rPr>
                <w:rFonts w:ascii="Times New Roman" w:eastAsia="宋体" w:hAnsi="Times New Roman" w:cs="Times New Roman"/>
                <w:sz w:val="24"/>
                <w:szCs w:val="24"/>
              </w:rPr>
            </w:pPr>
            <w:r w:rsidRPr="001D3898">
              <w:rPr>
                <w:rFonts w:ascii="Times New Roman" w:eastAsia="宋体" w:hAnsi="Times New Roman" w:cs="Times New Roman"/>
                <w:sz w:val="24"/>
                <w:szCs w:val="24"/>
              </w:rPr>
              <w:t>答：</w:t>
            </w:r>
            <w:r w:rsidR="00DA25D6" w:rsidRPr="00DA25D6">
              <w:rPr>
                <w:rFonts w:ascii="Times New Roman" w:eastAsia="宋体" w:hAnsi="Times New Roman" w:cs="Times New Roman" w:hint="eastAsia"/>
                <w:sz w:val="24"/>
                <w:szCs w:val="24"/>
              </w:rPr>
              <w:t>尊敬的投资者您好，公司目前暂无相关计划。未来如有相关事项达到信息披露要求，公司将及时履行信息披露义务。谢谢！</w:t>
            </w:r>
          </w:p>
          <w:p w:rsidR="00BB5ED8" w:rsidRPr="001D3898" w:rsidRDefault="00BB5ED8">
            <w:pPr>
              <w:rPr>
                <w:rFonts w:ascii="Times New Roman" w:eastAsia="宋体" w:hAnsi="Times New Roman" w:cs="Times New Roman"/>
                <w:sz w:val="24"/>
                <w:szCs w:val="24"/>
              </w:rPr>
            </w:pPr>
          </w:p>
          <w:p w:rsidR="00BB5ED8" w:rsidRPr="001D3898" w:rsidRDefault="00BB5ED8">
            <w:pPr>
              <w:rPr>
                <w:rFonts w:ascii="Times New Roman" w:eastAsia="宋体" w:hAnsi="Times New Roman" w:cs="Times New Roman"/>
                <w:b/>
                <w:sz w:val="24"/>
                <w:szCs w:val="24"/>
              </w:rPr>
            </w:pPr>
            <w:r w:rsidRPr="001D3898">
              <w:rPr>
                <w:rFonts w:ascii="Times New Roman" w:eastAsia="宋体" w:hAnsi="Times New Roman" w:cs="Times New Roman"/>
                <w:b/>
                <w:sz w:val="24"/>
                <w:szCs w:val="24"/>
              </w:rPr>
              <w:t>4</w:t>
            </w:r>
            <w:r w:rsidRPr="001D3898">
              <w:rPr>
                <w:rFonts w:ascii="Times New Roman" w:eastAsia="宋体" w:hAnsi="Times New Roman" w:cs="Times New Roman"/>
                <w:b/>
                <w:sz w:val="24"/>
                <w:szCs w:val="24"/>
              </w:rPr>
              <w:t>、</w:t>
            </w:r>
            <w:r w:rsidR="00AB7CF8" w:rsidRPr="001D3898">
              <w:rPr>
                <w:rFonts w:ascii="Times New Roman" w:eastAsia="宋体" w:hAnsi="Times New Roman" w:cs="Times New Roman"/>
                <w:b/>
                <w:sz w:val="24"/>
                <w:szCs w:val="24"/>
              </w:rPr>
              <w:t>公司三季度净利润同比上涨，请问未来这一增速是否能保持呢？</w:t>
            </w:r>
          </w:p>
          <w:p w:rsidR="00BB5ED8" w:rsidRPr="001D3898" w:rsidRDefault="00BB5ED8">
            <w:pPr>
              <w:rPr>
                <w:rFonts w:ascii="Times New Roman" w:eastAsia="宋体" w:hAnsi="Times New Roman" w:cs="Times New Roman"/>
                <w:sz w:val="24"/>
                <w:szCs w:val="24"/>
              </w:rPr>
            </w:pPr>
            <w:r w:rsidRPr="001D3898">
              <w:rPr>
                <w:rFonts w:ascii="Times New Roman" w:eastAsia="宋体" w:hAnsi="Times New Roman" w:cs="Times New Roman"/>
                <w:sz w:val="24"/>
                <w:szCs w:val="24"/>
              </w:rPr>
              <w:t>答：</w:t>
            </w:r>
            <w:r w:rsidR="00DA25D6" w:rsidRPr="00DA25D6">
              <w:rPr>
                <w:rFonts w:ascii="Times New Roman" w:eastAsia="宋体" w:hAnsi="Times New Roman" w:cs="Times New Roman" w:hint="eastAsia"/>
                <w:sz w:val="24"/>
                <w:szCs w:val="24"/>
              </w:rPr>
              <w:t>尊敬的投资者您好，受益于公司配电网智能设备交付和投运增加，公司三季度净利润同比上涨，未来公司将继续努力做好生产经营工作，争取用更好的业绩回报投资者。谢谢！</w:t>
            </w:r>
          </w:p>
          <w:p w:rsidR="00BB5ED8" w:rsidRPr="001D3898" w:rsidRDefault="00BB5ED8">
            <w:pPr>
              <w:rPr>
                <w:rFonts w:ascii="Times New Roman" w:eastAsia="宋体" w:hAnsi="Times New Roman" w:cs="Times New Roman"/>
                <w:sz w:val="24"/>
                <w:szCs w:val="24"/>
              </w:rPr>
            </w:pPr>
          </w:p>
          <w:p w:rsidR="00BB5ED8" w:rsidRPr="001D3898" w:rsidRDefault="00BB5ED8">
            <w:pPr>
              <w:rPr>
                <w:rFonts w:ascii="Times New Roman" w:eastAsia="宋体" w:hAnsi="Times New Roman" w:cs="Times New Roman"/>
                <w:b/>
                <w:sz w:val="24"/>
                <w:szCs w:val="24"/>
              </w:rPr>
            </w:pPr>
            <w:r w:rsidRPr="001D3898">
              <w:rPr>
                <w:rFonts w:ascii="Times New Roman" w:eastAsia="宋体" w:hAnsi="Times New Roman" w:cs="Times New Roman"/>
                <w:b/>
                <w:sz w:val="24"/>
                <w:szCs w:val="24"/>
              </w:rPr>
              <w:t>5</w:t>
            </w:r>
            <w:r w:rsidRPr="001D3898">
              <w:rPr>
                <w:rFonts w:ascii="Times New Roman" w:eastAsia="宋体" w:hAnsi="Times New Roman" w:cs="Times New Roman"/>
                <w:b/>
                <w:sz w:val="24"/>
                <w:szCs w:val="24"/>
              </w:rPr>
              <w:t>、</w:t>
            </w:r>
            <w:r w:rsidR="001059FC" w:rsidRPr="001D3898">
              <w:rPr>
                <w:rFonts w:ascii="Times New Roman" w:eastAsia="宋体" w:hAnsi="Times New Roman" w:cs="Times New Roman"/>
                <w:b/>
                <w:sz w:val="24"/>
                <w:szCs w:val="24"/>
              </w:rPr>
              <w:t>请问领导如何看待明年智能电网的市场趋势？</w:t>
            </w:r>
          </w:p>
          <w:p w:rsidR="00BB5ED8" w:rsidRPr="001D3898" w:rsidRDefault="00BB5ED8">
            <w:pPr>
              <w:rPr>
                <w:rFonts w:ascii="Times New Roman" w:eastAsia="宋体" w:hAnsi="Times New Roman" w:cs="Times New Roman"/>
                <w:sz w:val="24"/>
                <w:szCs w:val="24"/>
              </w:rPr>
            </w:pPr>
            <w:r w:rsidRPr="001D3898">
              <w:rPr>
                <w:rFonts w:ascii="Times New Roman" w:eastAsia="宋体" w:hAnsi="Times New Roman" w:cs="Times New Roman"/>
                <w:sz w:val="24"/>
                <w:szCs w:val="24"/>
              </w:rPr>
              <w:t>答：</w:t>
            </w:r>
            <w:r w:rsidR="00DA25D6" w:rsidRPr="00DA25D6">
              <w:rPr>
                <w:rFonts w:ascii="Times New Roman" w:eastAsia="宋体" w:hAnsi="Times New Roman" w:cs="Times New Roman" w:hint="eastAsia"/>
                <w:sz w:val="24"/>
                <w:szCs w:val="24"/>
              </w:rPr>
              <w:t>尊敬的投资者您好，中国智能配电网行业近年来在政策推动和技术进步的双重作用下快速发展，“新型电力系统”的建设已经正式成为行业发展的主要方向和目标。智能配电网的未来发展趋势表现为信息化、智能化、互动化，从技术发展、产业及业态发展几个方面来看，公司都是具有相应积累和优势的。谢谢！</w:t>
            </w:r>
            <w:bookmarkStart w:id="0" w:name="_GoBack"/>
            <w:bookmarkEnd w:id="0"/>
          </w:p>
          <w:p w:rsidR="000F6D6C" w:rsidRPr="001D3898" w:rsidRDefault="000F6D6C" w:rsidP="001059FC">
            <w:pPr>
              <w:rPr>
                <w:rFonts w:ascii="Times New Roman" w:eastAsia="宋体" w:hAnsi="Times New Roman" w:cs="Times New Roman"/>
                <w:b/>
                <w:sz w:val="24"/>
                <w:szCs w:val="24"/>
              </w:rPr>
            </w:pPr>
          </w:p>
          <w:p w:rsidR="001059FC" w:rsidRPr="001D3898" w:rsidRDefault="001059FC" w:rsidP="001059FC">
            <w:pPr>
              <w:rPr>
                <w:rFonts w:ascii="Times New Roman" w:eastAsia="宋体" w:hAnsi="Times New Roman" w:cs="Times New Roman"/>
                <w:sz w:val="24"/>
                <w:szCs w:val="24"/>
              </w:rPr>
            </w:pPr>
          </w:p>
        </w:tc>
      </w:tr>
      <w:tr w:rsidR="00160348" w:rsidRPr="001D3898">
        <w:trPr>
          <w:trHeight w:val="1144"/>
          <w:jc w:val="center"/>
        </w:trPr>
        <w:tc>
          <w:tcPr>
            <w:tcW w:w="1555" w:type="dxa"/>
            <w:vAlign w:val="center"/>
          </w:tcPr>
          <w:p w:rsidR="00160348" w:rsidRPr="001D3898" w:rsidRDefault="00922E69">
            <w:pPr>
              <w:rPr>
                <w:rFonts w:ascii="Times New Roman" w:eastAsia="宋体" w:hAnsi="Times New Roman" w:cs="Times New Roman"/>
                <w:sz w:val="24"/>
                <w:szCs w:val="24"/>
              </w:rPr>
            </w:pPr>
            <w:r w:rsidRPr="001D3898">
              <w:rPr>
                <w:rFonts w:ascii="Times New Roman" w:eastAsia="宋体" w:hAnsi="Times New Roman" w:cs="Times New Roman"/>
                <w:sz w:val="24"/>
                <w:szCs w:val="24"/>
              </w:rPr>
              <w:lastRenderedPageBreak/>
              <w:t>附件清单</w:t>
            </w:r>
          </w:p>
        </w:tc>
        <w:tc>
          <w:tcPr>
            <w:tcW w:w="6741" w:type="dxa"/>
            <w:vAlign w:val="center"/>
          </w:tcPr>
          <w:p w:rsidR="00160348" w:rsidRPr="001D3898" w:rsidRDefault="00922E69">
            <w:pPr>
              <w:rPr>
                <w:rFonts w:ascii="Times New Roman" w:eastAsia="宋体" w:hAnsi="Times New Roman" w:cs="Times New Roman"/>
                <w:sz w:val="24"/>
                <w:szCs w:val="24"/>
              </w:rPr>
            </w:pPr>
            <w:r w:rsidRPr="001D3898">
              <w:rPr>
                <w:rFonts w:ascii="Times New Roman" w:eastAsia="宋体" w:hAnsi="Times New Roman" w:cs="Times New Roman"/>
                <w:sz w:val="24"/>
                <w:szCs w:val="24"/>
              </w:rPr>
              <w:t>无</w:t>
            </w:r>
          </w:p>
        </w:tc>
      </w:tr>
      <w:tr w:rsidR="00160348" w:rsidRPr="001D3898">
        <w:trPr>
          <w:trHeight w:val="1144"/>
          <w:jc w:val="center"/>
        </w:trPr>
        <w:tc>
          <w:tcPr>
            <w:tcW w:w="1555" w:type="dxa"/>
            <w:vAlign w:val="center"/>
          </w:tcPr>
          <w:p w:rsidR="00160348" w:rsidRPr="001D3898" w:rsidRDefault="00922E69">
            <w:pPr>
              <w:rPr>
                <w:rFonts w:ascii="Times New Roman" w:eastAsia="宋体" w:hAnsi="Times New Roman" w:cs="Times New Roman"/>
                <w:sz w:val="24"/>
                <w:szCs w:val="24"/>
              </w:rPr>
            </w:pPr>
            <w:r w:rsidRPr="001D3898">
              <w:rPr>
                <w:rFonts w:ascii="Times New Roman" w:eastAsia="宋体" w:hAnsi="Times New Roman" w:cs="Times New Roman"/>
                <w:sz w:val="24"/>
                <w:szCs w:val="24"/>
              </w:rPr>
              <w:t>备注</w:t>
            </w:r>
          </w:p>
        </w:tc>
        <w:tc>
          <w:tcPr>
            <w:tcW w:w="6741" w:type="dxa"/>
            <w:vAlign w:val="center"/>
          </w:tcPr>
          <w:p w:rsidR="00160348" w:rsidRPr="001D3898" w:rsidRDefault="00922E69">
            <w:pPr>
              <w:rPr>
                <w:rFonts w:ascii="Times New Roman" w:eastAsia="宋体" w:hAnsi="Times New Roman" w:cs="Times New Roman"/>
                <w:sz w:val="24"/>
                <w:szCs w:val="24"/>
              </w:rPr>
            </w:pPr>
            <w:r w:rsidRPr="001D3898">
              <w:rPr>
                <w:rFonts w:ascii="Times New Roman" w:eastAsia="宋体" w:hAnsi="Times New Roman" w:cs="Times New Roman"/>
                <w:sz w:val="24"/>
                <w:szCs w:val="24"/>
              </w:rPr>
              <w:t>公司与投资者进行了充分的交流与沟通，并严格按照公司《信息披露管理制度》等规定，保证信息披露的真实、准确、完整、及时、公平，没有出现未公开重大信息披露等情况。</w:t>
            </w:r>
          </w:p>
        </w:tc>
      </w:tr>
    </w:tbl>
    <w:p w:rsidR="00160348" w:rsidRPr="001D3898" w:rsidRDefault="00160348">
      <w:pPr>
        <w:widowControl/>
        <w:jc w:val="left"/>
        <w:rPr>
          <w:rFonts w:ascii="Times New Roman" w:eastAsia="宋体" w:hAnsi="Times New Roman" w:cs="Times New Roman"/>
          <w:sz w:val="24"/>
          <w:szCs w:val="24"/>
        </w:rPr>
      </w:pPr>
    </w:p>
    <w:sectPr w:rsidR="00160348" w:rsidRPr="001D38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0C0" w:rsidRDefault="00BB00C0" w:rsidP="00BB5ED8">
      <w:r>
        <w:separator/>
      </w:r>
    </w:p>
  </w:endnote>
  <w:endnote w:type="continuationSeparator" w:id="0">
    <w:p w:rsidR="00BB00C0" w:rsidRDefault="00BB00C0" w:rsidP="00BB5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0C0" w:rsidRDefault="00BB00C0" w:rsidP="00BB5ED8">
      <w:r>
        <w:separator/>
      </w:r>
    </w:p>
  </w:footnote>
  <w:footnote w:type="continuationSeparator" w:id="0">
    <w:p w:rsidR="00BB00C0" w:rsidRDefault="00BB00C0" w:rsidP="00BB5E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hjOWI2MzY1MDY0NDIyZWM4NTU3NjAzNTBlZTgyNWQifQ=="/>
  </w:docVars>
  <w:rsids>
    <w:rsidRoot w:val="00F8766E"/>
    <w:rsid w:val="000150F1"/>
    <w:rsid w:val="00015FFD"/>
    <w:rsid w:val="00020E09"/>
    <w:rsid w:val="000237D2"/>
    <w:rsid w:val="00023A6E"/>
    <w:rsid w:val="00031BFD"/>
    <w:rsid w:val="000379B8"/>
    <w:rsid w:val="00041EE3"/>
    <w:rsid w:val="00076EE1"/>
    <w:rsid w:val="000C654C"/>
    <w:rsid w:val="000D5166"/>
    <w:rsid w:val="000E2A3F"/>
    <w:rsid w:val="000F54DF"/>
    <w:rsid w:val="000F6D6C"/>
    <w:rsid w:val="00104ED3"/>
    <w:rsid w:val="001059FC"/>
    <w:rsid w:val="00130A73"/>
    <w:rsid w:val="0013464C"/>
    <w:rsid w:val="00145377"/>
    <w:rsid w:val="0015557C"/>
    <w:rsid w:val="00155969"/>
    <w:rsid w:val="00160348"/>
    <w:rsid w:val="00173FE3"/>
    <w:rsid w:val="00180B2B"/>
    <w:rsid w:val="00183279"/>
    <w:rsid w:val="00184910"/>
    <w:rsid w:val="00193753"/>
    <w:rsid w:val="00196C44"/>
    <w:rsid w:val="001C0473"/>
    <w:rsid w:val="001D3898"/>
    <w:rsid w:val="001E16F5"/>
    <w:rsid w:val="001F546E"/>
    <w:rsid w:val="001F5C21"/>
    <w:rsid w:val="001F6CD9"/>
    <w:rsid w:val="00204C21"/>
    <w:rsid w:val="0024144A"/>
    <w:rsid w:val="0026162D"/>
    <w:rsid w:val="00276669"/>
    <w:rsid w:val="00297173"/>
    <w:rsid w:val="002A032B"/>
    <w:rsid w:val="002A2C47"/>
    <w:rsid w:val="002B0B7E"/>
    <w:rsid w:val="002B3F3F"/>
    <w:rsid w:val="002C3893"/>
    <w:rsid w:val="002D1B5C"/>
    <w:rsid w:val="002D450E"/>
    <w:rsid w:val="002D4C8E"/>
    <w:rsid w:val="002D7D96"/>
    <w:rsid w:val="002E3EBF"/>
    <w:rsid w:val="002F1F54"/>
    <w:rsid w:val="00314561"/>
    <w:rsid w:val="003344E2"/>
    <w:rsid w:val="00334EF0"/>
    <w:rsid w:val="00335CEF"/>
    <w:rsid w:val="003875E2"/>
    <w:rsid w:val="00395D28"/>
    <w:rsid w:val="003B76BF"/>
    <w:rsid w:val="003C35F7"/>
    <w:rsid w:val="003E1C6F"/>
    <w:rsid w:val="003E2067"/>
    <w:rsid w:val="003F0D6A"/>
    <w:rsid w:val="003F3000"/>
    <w:rsid w:val="003F6878"/>
    <w:rsid w:val="00417AA7"/>
    <w:rsid w:val="0042782A"/>
    <w:rsid w:val="00467813"/>
    <w:rsid w:val="004729D7"/>
    <w:rsid w:val="0048370D"/>
    <w:rsid w:val="00486463"/>
    <w:rsid w:val="00486523"/>
    <w:rsid w:val="0049043A"/>
    <w:rsid w:val="00494543"/>
    <w:rsid w:val="004B0F40"/>
    <w:rsid w:val="004B6BE1"/>
    <w:rsid w:val="004F2BEF"/>
    <w:rsid w:val="004F470F"/>
    <w:rsid w:val="004F4C45"/>
    <w:rsid w:val="005250AB"/>
    <w:rsid w:val="0052789E"/>
    <w:rsid w:val="00545A2E"/>
    <w:rsid w:val="0054798B"/>
    <w:rsid w:val="00551E12"/>
    <w:rsid w:val="00556F1D"/>
    <w:rsid w:val="005601D5"/>
    <w:rsid w:val="00596FC3"/>
    <w:rsid w:val="005B1629"/>
    <w:rsid w:val="005B2CEF"/>
    <w:rsid w:val="005C3B37"/>
    <w:rsid w:val="005C5542"/>
    <w:rsid w:val="005D3563"/>
    <w:rsid w:val="005D47E0"/>
    <w:rsid w:val="005E047A"/>
    <w:rsid w:val="005E09A0"/>
    <w:rsid w:val="005F102E"/>
    <w:rsid w:val="00602DB5"/>
    <w:rsid w:val="006145DA"/>
    <w:rsid w:val="006275BE"/>
    <w:rsid w:val="0063259A"/>
    <w:rsid w:val="006376F5"/>
    <w:rsid w:val="00665281"/>
    <w:rsid w:val="00666D52"/>
    <w:rsid w:val="00677215"/>
    <w:rsid w:val="006C0C55"/>
    <w:rsid w:val="006D2181"/>
    <w:rsid w:val="006E2412"/>
    <w:rsid w:val="006E2EA8"/>
    <w:rsid w:val="006E7911"/>
    <w:rsid w:val="006F1AE8"/>
    <w:rsid w:val="006F2079"/>
    <w:rsid w:val="006F55CB"/>
    <w:rsid w:val="006F6E41"/>
    <w:rsid w:val="00700DBF"/>
    <w:rsid w:val="0070752D"/>
    <w:rsid w:val="00743473"/>
    <w:rsid w:val="00751F00"/>
    <w:rsid w:val="00754D5A"/>
    <w:rsid w:val="00765A2D"/>
    <w:rsid w:val="007723ED"/>
    <w:rsid w:val="007A11FA"/>
    <w:rsid w:val="007A751C"/>
    <w:rsid w:val="007D1F4D"/>
    <w:rsid w:val="007D72DB"/>
    <w:rsid w:val="007E1BB9"/>
    <w:rsid w:val="007E1C61"/>
    <w:rsid w:val="007E325F"/>
    <w:rsid w:val="008021E6"/>
    <w:rsid w:val="0080569F"/>
    <w:rsid w:val="008229AE"/>
    <w:rsid w:val="00826759"/>
    <w:rsid w:val="0084618A"/>
    <w:rsid w:val="00852DA8"/>
    <w:rsid w:val="008742E6"/>
    <w:rsid w:val="008806CE"/>
    <w:rsid w:val="00895709"/>
    <w:rsid w:val="008978D8"/>
    <w:rsid w:val="008A3BA4"/>
    <w:rsid w:val="008B13E3"/>
    <w:rsid w:val="008B21BE"/>
    <w:rsid w:val="008B4E08"/>
    <w:rsid w:val="008C280E"/>
    <w:rsid w:val="008D2D81"/>
    <w:rsid w:val="008D654E"/>
    <w:rsid w:val="008F3DD1"/>
    <w:rsid w:val="008F53C5"/>
    <w:rsid w:val="008F55CA"/>
    <w:rsid w:val="00901BE5"/>
    <w:rsid w:val="009038B0"/>
    <w:rsid w:val="009202B9"/>
    <w:rsid w:val="00922E69"/>
    <w:rsid w:val="00922FF9"/>
    <w:rsid w:val="00937309"/>
    <w:rsid w:val="00944F45"/>
    <w:rsid w:val="00974063"/>
    <w:rsid w:val="00974709"/>
    <w:rsid w:val="0097662A"/>
    <w:rsid w:val="009843D9"/>
    <w:rsid w:val="00986030"/>
    <w:rsid w:val="009A09D1"/>
    <w:rsid w:val="009D20CE"/>
    <w:rsid w:val="009D504F"/>
    <w:rsid w:val="009F33A2"/>
    <w:rsid w:val="00A02344"/>
    <w:rsid w:val="00A037C9"/>
    <w:rsid w:val="00A049F1"/>
    <w:rsid w:val="00A15161"/>
    <w:rsid w:val="00A16CBD"/>
    <w:rsid w:val="00A44D7C"/>
    <w:rsid w:val="00A56F7E"/>
    <w:rsid w:val="00A601CF"/>
    <w:rsid w:val="00A614FE"/>
    <w:rsid w:val="00A754B6"/>
    <w:rsid w:val="00A75990"/>
    <w:rsid w:val="00A972E3"/>
    <w:rsid w:val="00AA164A"/>
    <w:rsid w:val="00AB7CF8"/>
    <w:rsid w:val="00AE1AAA"/>
    <w:rsid w:val="00AE6DBF"/>
    <w:rsid w:val="00AF6333"/>
    <w:rsid w:val="00AF78ED"/>
    <w:rsid w:val="00B04AB3"/>
    <w:rsid w:val="00B0614C"/>
    <w:rsid w:val="00B1493D"/>
    <w:rsid w:val="00B241A6"/>
    <w:rsid w:val="00B30AE9"/>
    <w:rsid w:val="00B32BA3"/>
    <w:rsid w:val="00B401C6"/>
    <w:rsid w:val="00B50D99"/>
    <w:rsid w:val="00B54281"/>
    <w:rsid w:val="00BA4B6C"/>
    <w:rsid w:val="00BB00C0"/>
    <w:rsid w:val="00BB5ED8"/>
    <w:rsid w:val="00BC2F3F"/>
    <w:rsid w:val="00BC471D"/>
    <w:rsid w:val="00BD0C7B"/>
    <w:rsid w:val="00BD492B"/>
    <w:rsid w:val="00BD691E"/>
    <w:rsid w:val="00BE7438"/>
    <w:rsid w:val="00BF658B"/>
    <w:rsid w:val="00C27FF7"/>
    <w:rsid w:val="00C54375"/>
    <w:rsid w:val="00C55414"/>
    <w:rsid w:val="00C606D5"/>
    <w:rsid w:val="00C60FD5"/>
    <w:rsid w:val="00C65BD1"/>
    <w:rsid w:val="00C97C22"/>
    <w:rsid w:val="00CC0B0C"/>
    <w:rsid w:val="00CD6EF0"/>
    <w:rsid w:val="00CE214D"/>
    <w:rsid w:val="00CE4A73"/>
    <w:rsid w:val="00CE69E4"/>
    <w:rsid w:val="00CE6C23"/>
    <w:rsid w:val="00D1154A"/>
    <w:rsid w:val="00D147E2"/>
    <w:rsid w:val="00D17B64"/>
    <w:rsid w:val="00D54C4F"/>
    <w:rsid w:val="00D62683"/>
    <w:rsid w:val="00D67ACE"/>
    <w:rsid w:val="00D73016"/>
    <w:rsid w:val="00D75EA1"/>
    <w:rsid w:val="00D82F9B"/>
    <w:rsid w:val="00D83561"/>
    <w:rsid w:val="00D92360"/>
    <w:rsid w:val="00D96949"/>
    <w:rsid w:val="00DA25D6"/>
    <w:rsid w:val="00DC08EF"/>
    <w:rsid w:val="00DE0200"/>
    <w:rsid w:val="00DE1F88"/>
    <w:rsid w:val="00DE7CCF"/>
    <w:rsid w:val="00DF0DA9"/>
    <w:rsid w:val="00DF2300"/>
    <w:rsid w:val="00E06AC3"/>
    <w:rsid w:val="00E2446E"/>
    <w:rsid w:val="00E27594"/>
    <w:rsid w:val="00E45A51"/>
    <w:rsid w:val="00E57F91"/>
    <w:rsid w:val="00E61619"/>
    <w:rsid w:val="00E62907"/>
    <w:rsid w:val="00ED2F76"/>
    <w:rsid w:val="00EE0FF6"/>
    <w:rsid w:val="00EF1766"/>
    <w:rsid w:val="00EF46AA"/>
    <w:rsid w:val="00EF4B8E"/>
    <w:rsid w:val="00F05B1F"/>
    <w:rsid w:val="00F206B7"/>
    <w:rsid w:val="00F37D93"/>
    <w:rsid w:val="00F461B6"/>
    <w:rsid w:val="00F51BEF"/>
    <w:rsid w:val="00F5495B"/>
    <w:rsid w:val="00F63614"/>
    <w:rsid w:val="00F66708"/>
    <w:rsid w:val="00F71A75"/>
    <w:rsid w:val="00F728B8"/>
    <w:rsid w:val="00F75BC0"/>
    <w:rsid w:val="00F77EBF"/>
    <w:rsid w:val="00F8766E"/>
    <w:rsid w:val="00F95ABE"/>
    <w:rsid w:val="00FB218A"/>
    <w:rsid w:val="00FF0571"/>
    <w:rsid w:val="20C90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82BB90-2B01-4820-8466-6F483F57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Pr>
      <w:color w:val="0563C1" w:themeColor="hyperlink"/>
      <w:u w:val="single"/>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 w:type="character" w:customStyle="1" w:styleId="fontstyle01">
    <w:name w:val="fontstyle01"/>
    <w:basedOn w:val="a0"/>
    <w:rPr>
      <w:rFonts w:ascii="TimesNewRomanPSMT" w:hAnsi="TimesNewRomanPSMT" w:hint="default"/>
      <w:color w:val="000000"/>
      <w:sz w:val="24"/>
      <w:szCs w:val="24"/>
    </w:rPr>
  </w:style>
  <w:style w:type="character" w:customStyle="1" w:styleId="fontstyle11">
    <w:name w:val="fontstyle11"/>
    <w:basedOn w:val="a0"/>
    <w:rPr>
      <w:rFonts w:ascii="宋体" w:eastAsia="宋体" w:hAnsi="宋体" w:hint="eastAsia"/>
      <w:color w:val="000000"/>
      <w:sz w:val="24"/>
      <w:szCs w:val="24"/>
    </w:rPr>
  </w:style>
  <w:style w:type="paragraph" w:styleId="a8">
    <w:name w:val="List Paragraph"/>
    <w:basedOn w:val="a"/>
    <w:uiPriority w:val="34"/>
    <w:qFormat/>
    <w:pPr>
      <w:ind w:firstLineChars="200" w:firstLine="420"/>
    </w:pPr>
  </w:style>
  <w:style w:type="paragraph" w:customStyle="1" w:styleId="TableParagraph">
    <w:name w:val="Table Paragraph"/>
    <w:basedOn w:val="a"/>
    <w:uiPriority w:val="1"/>
    <w:qFormat/>
    <w:pPr>
      <w:autoSpaceDE w:val="0"/>
      <w:autoSpaceDN w:val="0"/>
      <w:jc w:val="left"/>
    </w:pPr>
    <w:rPr>
      <w:rFonts w:ascii="仿宋" w:eastAsia="仿宋" w:hAnsi="仿宋" w:cs="仿宋"/>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B533D-0E8B-4D1D-9578-70EB4FDC5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2046</TotalTime>
  <Pages>2</Pages>
  <Words>195</Words>
  <Characters>1115</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gwj</dc:creator>
  <cp:lastModifiedBy>Lijy</cp:lastModifiedBy>
  <cp:revision>177</cp:revision>
  <cp:lastPrinted>2020-11-23T07:09:00Z</cp:lastPrinted>
  <dcterms:created xsi:type="dcterms:W3CDTF">2020-11-18T05:28:00Z</dcterms:created>
  <dcterms:modified xsi:type="dcterms:W3CDTF">2024-11-19T08:33:00Z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7A9E9DDBA47647A3BDC3BB68B1A51B4A_13</vt:lpwstr>
  </property>
</Properties>
</file>