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04D" w:rsidRPr="00E75C48" w:rsidRDefault="00D3704D" w:rsidP="00871A26">
      <w:pPr>
        <w:spacing w:beforeLines="50" w:before="156" w:afterLines="50" w:after="156" w:line="400" w:lineRule="exact"/>
        <w:rPr>
          <w:rFonts w:ascii="TimesNewRoman" w:hAnsi="宋体"/>
          <w:b/>
          <w:sz w:val="24"/>
        </w:rPr>
      </w:pPr>
      <w:r w:rsidRPr="00E75C48">
        <w:rPr>
          <w:rFonts w:ascii="TimesNewRoman" w:hAnsi="宋体" w:hint="eastAsia"/>
          <w:b/>
          <w:sz w:val="24"/>
        </w:rPr>
        <w:t>证券代码：</w:t>
      </w:r>
      <w:r w:rsidR="009D2D7D" w:rsidRPr="00E75C48">
        <w:rPr>
          <w:rFonts w:ascii="TimesNewRoman" w:hAnsi="TimesNewRoman"/>
          <w:b/>
          <w:sz w:val="24"/>
        </w:rPr>
        <w:t>688499</w:t>
      </w:r>
      <w:r w:rsidRPr="00E75C48">
        <w:rPr>
          <w:rFonts w:ascii="TimesNewRoman" w:hAnsi="TimesNewRoman" w:hint="eastAsia"/>
          <w:b/>
          <w:sz w:val="24"/>
        </w:rPr>
        <w:t xml:space="preserve">                                </w:t>
      </w:r>
      <w:r w:rsidR="00E75C48">
        <w:rPr>
          <w:rFonts w:ascii="TimesNewRoman" w:hAnsi="TimesNewRoman"/>
          <w:b/>
          <w:sz w:val="24"/>
        </w:rPr>
        <w:t xml:space="preserve">   </w:t>
      </w:r>
      <w:r w:rsidRPr="00E75C48">
        <w:rPr>
          <w:rFonts w:ascii="TimesNewRoman" w:hAnsi="宋体" w:hint="eastAsia"/>
          <w:b/>
          <w:sz w:val="24"/>
        </w:rPr>
        <w:t>证券简称：</w:t>
      </w:r>
      <w:r w:rsidR="009D2D7D" w:rsidRPr="00E75C48">
        <w:rPr>
          <w:rFonts w:ascii="TimesNewRoman" w:hAnsi="宋体" w:hint="eastAsia"/>
          <w:b/>
          <w:sz w:val="24"/>
        </w:rPr>
        <w:t>利元亨</w:t>
      </w:r>
    </w:p>
    <w:p w:rsidR="008D39BC" w:rsidRPr="00E75C48" w:rsidRDefault="008D39BC" w:rsidP="00871A26">
      <w:pPr>
        <w:spacing w:beforeLines="50" w:before="156" w:afterLines="50" w:after="156" w:line="400" w:lineRule="exact"/>
        <w:rPr>
          <w:rFonts w:ascii="TimesNewRoman" w:hAnsi="TimesNewRoman" w:hint="eastAsia"/>
          <w:b/>
          <w:sz w:val="24"/>
        </w:rPr>
      </w:pPr>
      <w:r w:rsidRPr="00E75C48">
        <w:rPr>
          <w:rFonts w:ascii="TimesNewRoman" w:hAnsi="TimesNewRoman" w:hint="eastAsia"/>
          <w:b/>
          <w:sz w:val="24"/>
        </w:rPr>
        <w:t>转债代码：</w:t>
      </w:r>
      <w:r w:rsidRPr="00E75C48">
        <w:rPr>
          <w:rFonts w:ascii="TimesNewRoman" w:hAnsi="TimesNewRoman" w:hint="eastAsia"/>
          <w:b/>
          <w:sz w:val="24"/>
        </w:rPr>
        <w:t xml:space="preserve">118026                                </w:t>
      </w:r>
      <w:r w:rsidR="00E75C48">
        <w:rPr>
          <w:rFonts w:ascii="TimesNewRoman" w:hAnsi="TimesNewRoman"/>
          <w:b/>
          <w:sz w:val="24"/>
        </w:rPr>
        <w:t xml:space="preserve">   </w:t>
      </w:r>
      <w:r w:rsidRPr="00E75C48">
        <w:rPr>
          <w:rFonts w:ascii="TimesNewRoman" w:hAnsi="TimesNewRoman" w:hint="eastAsia"/>
          <w:b/>
          <w:sz w:val="24"/>
        </w:rPr>
        <w:t>转债简称：利元转债</w:t>
      </w:r>
    </w:p>
    <w:p w:rsidR="00C04DF9" w:rsidRPr="008D5DBF" w:rsidRDefault="009D2D7D" w:rsidP="008D5DBF">
      <w:pPr>
        <w:spacing w:beforeLines="100" w:before="312" w:afterLines="50" w:after="156" w:line="460" w:lineRule="exact"/>
        <w:jc w:val="center"/>
        <w:rPr>
          <w:rFonts w:ascii="TimesNewRoman" w:hAnsi="宋体"/>
          <w:b/>
          <w:sz w:val="32"/>
          <w:szCs w:val="32"/>
        </w:rPr>
      </w:pPr>
      <w:r w:rsidRPr="008D5DBF">
        <w:rPr>
          <w:rFonts w:ascii="TimesNewRoman" w:hAnsi="宋体" w:hint="eastAsia"/>
          <w:b/>
          <w:sz w:val="32"/>
          <w:szCs w:val="32"/>
        </w:rPr>
        <w:t>广东利元亨智能装备</w:t>
      </w:r>
      <w:r w:rsidR="00E83A63" w:rsidRPr="008D5DBF">
        <w:rPr>
          <w:rFonts w:ascii="TimesNewRoman" w:hAnsi="宋体" w:hint="eastAsia"/>
          <w:b/>
          <w:sz w:val="32"/>
          <w:szCs w:val="32"/>
        </w:rPr>
        <w:t>股份有限公司</w:t>
      </w:r>
    </w:p>
    <w:p w:rsidR="00DA783F" w:rsidRPr="008D5DBF" w:rsidRDefault="00A07D86" w:rsidP="008D5DBF">
      <w:pPr>
        <w:spacing w:beforeLines="50" w:before="156" w:afterLines="50" w:after="156" w:line="460" w:lineRule="exact"/>
        <w:jc w:val="center"/>
        <w:rPr>
          <w:rFonts w:ascii="TimesNewRoman" w:hAnsi="宋体"/>
          <w:b/>
          <w:sz w:val="32"/>
          <w:szCs w:val="32"/>
        </w:rPr>
      </w:pPr>
      <w:r w:rsidRPr="008D5DBF">
        <w:rPr>
          <w:rFonts w:ascii="TimesNewRoman" w:hAnsi="宋体" w:hint="eastAsia"/>
          <w:b/>
          <w:sz w:val="32"/>
          <w:szCs w:val="32"/>
        </w:rPr>
        <w:t>2024</w:t>
      </w:r>
      <w:r w:rsidRPr="008D5DBF">
        <w:rPr>
          <w:rFonts w:ascii="TimesNewRoman" w:hAnsi="宋体" w:hint="eastAsia"/>
          <w:b/>
          <w:sz w:val="32"/>
          <w:szCs w:val="32"/>
        </w:rPr>
        <w:t>年第三季度</w:t>
      </w:r>
      <w:r w:rsidR="00DA783F" w:rsidRPr="008D5DBF">
        <w:rPr>
          <w:rFonts w:ascii="TimesNewRoman" w:hAnsi="宋体" w:hint="eastAsia"/>
          <w:b/>
          <w:sz w:val="32"/>
          <w:szCs w:val="32"/>
        </w:rPr>
        <w:t>业绩说明会</w:t>
      </w:r>
    </w:p>
    <w:p w:rsidR="00D3704D" w:rsidRPr="008D5DBF" w:rsidRDefault="00777579" w:rsidP="008D5DBF">
      <w:pPr>
        <w:spacing w:beforeLines="50" w:before="156" w:afterLines="50" w:after="156" w:line="460" w:lineRule="exact"/>
        <w:jc w:val="center"/>
        <w:rPr>
          <w:rFonts w:ascii="TimesNewRoman" w:hAnsi="宋体"/>
          <w:b/>
          <w:sz w:val="32"/>
          <w:szCs w:val="32"/>
        </w:rPr>
      </w:pPr>
      <w:r w:rsidRPr="008D5DBF">
        <w:rPr>
          <w:rFonts w:ascii="TimesNewRoman" w:hAnsi="宋体" w:hint="eastAsia"/>
          <w:b/>
          <w:sz w:val="32"/>
          <w:szCs w:val="32"/>
        </w:rPr>
        <w:t>投资者交流记录表</w:t>
      </w:r>
    </w:p>
    <w:p w:rsidR="00D3704D" w:rsidRPr="00943E94" w:rsidRDefault="00D3704D" w:rsidP="00D3704D">
      <w:pPr>
        <w:spacing w:line="400" w:lineRule="exact"/>
        <w:rPr>
          <w:rFonts w:ascii="TimesNewRoman" w:hAnsi="TimesNewRoman" w:hint="eastAsia"/>
          <w:sz w:val="24"/>
        </w:rPr>
      </w:pPr>
      <w:r w:rsidRPr="00943E94">
        <w:rPr>
          <w:rFonts w:ascii="TimesNewRoman" w:hAnsi="TimesNewRoman" w:hint="eastAsia"/>
          <w:sz w:val="24"/>
        </w:rPr>
        <w:t xml:space="preserve">                                                     </w:t>
      </w:r>
      <w:r w:rsidRPr="00943E94">
        <w:rPr>
          <w:rFonts w:ascii="TimesNewRoman" w:hAnsi="宋体" w:hint="eastAsia"/>
          <w:sz w:val="24"/>
        </w:rPr>
        <w:t>编号：</w:t>
      </w:r>
      <w:r w:rsidR="004D2728" w:rsidRPr="004D2728">
        <w:rPr>
          <w:rFonts w:ascii="TimesNewRoman" w:hAnsi="TimesNewRoman"/>
          <w:sz w:val="24"/>
        </w:rPr>
        <w:t>202</w:t>
      </w:r>
      <w:r w:rsidR="00DA783F">
        <w:rPr>
          <w:rFonts w:ascii="TimesNewRoman" w:hAnsi="TimesNewRoman"/>
          <w:sz w:val="24"/>
        </w:rPr>
        <w:t>4</w:t>
      </w:r>
      <w:r w:rsidR="00274FE6">
        <w:rPr>
          <w:rFonts w:ascii="TimesNewRoman" w:hAnsi="TimesNewRoman"/>
          <w:sz w:val="24"/>
        </w:rPr>
        <w:t>-</w:t>
      </w:r>
      <w:r w:rsidR="00A07D86">
        <w:rPr>
          <w:rFonts w:ascii="TimesNewRoman" w:hAnsi="TimesNewRoman"/>
          <w:sz w:val="24"/>
        </w:rPr>
        <w:t>11</w:t>
      </w:r>
      <w:r w:rsidR="004D2728" w:rsidRPr="004D2728">
        <w:rPr>
          <w:rFonts w:ascii="TimesNewRoman" w:hAnsi="TimesNewRoman"/>
          <w:sz w:val="24"/>
        </w:rPr>
        <w:t>00</w:t>
      </w:r>
      <w:r w:rsidR="003C6AEE">
        <w:rPr>
          <w:rFonts w:ascii="TimesNewRoman" w:hAnsi="TimesNewRoman" w:hint="eastAsia"/>
          <w:sz w:val="24"/>
        </w:rPr>
        <w:t>1</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117"/>
      </w:tblGrid>
      <w:tr w:rsidR="00D3704D" w:rsidRPr="00943E94" w:rsidTr="008D5DBF">
        <w:trPr>
          <w:trHeight w:val="1988"/>
          <w:jc w:val="center"/>
        </w:trPr>
        <w:tc>
          <w:tcPr>
            <w:tcW w:w="1908" w:type="dxa"/>
            <w:vAlign w:val="center"/>
          </w:tcPr>
          <w:p w:rsidR="00493A21" w:rsidRDefault="00D3704D" w:rsidP="008D5DBF">
            <w:pPr>
              <w:spacing w:line="480" w:lineRule="atLeast"/>
              <w:jc w:val="center"/>
              <w:rPr>
                <w:rFonts w:ascii="TimesNewRoman" w:hAnsi="宋体"/>
                <w:b/>
                <w:sz w:val="24"/>
              </w:rPr>
            </w:pPr>
            <w:r w:rsidRPr="00943E94">
              <w:rPr>
                <w:rFonts w:ascii="TimesNewRoman" w:hAnsi="宋体" w:hint="eastAsia"/>
                <w:b/>
                <w:sz w:val="24"/>
              </w:rPr>
              <w:t>投资者关系</w:t>
            </w:r>
          </w:p>
          <w:p w:rsidR="00D3704D" w:rsidRPr="00943E94" w:rsidRDefault="00D3704D" w:rsidP="008D5DBF">
            <w:pPr>
              <w:spacing w:line="480" w:lineRule="atLeast"/>
              <w:jc w:val="center"/>
              <w:rPr>
                <w:rFonts w:ascii="TimesNewRoman" w:hAnsi="TimesNewRoman" w:hint="eastAsia"/>
                <w:b/>
                <w:sz w:val="24"/>
              </w:rPr>
            </w:pPr>
            <w:r w:rsidRPr="00943E94">
              <w:rPr>
                <w:rFonts w:ascii="TimesNewRoman" w:hAnsi="宋体" w:hint="eastAsia"/>
                <w:b/>
                <w:sz w:val="24"/>
              </w:rPr>
              <w:t>活动类别</w:t>
            </w:r>
          </w:p>
        </w:tc>
        <w:tc>
          <w:tcPr>
            <w:tcW w:w="7117" w:type="dxa"/>
            <w:tcBorders>
              <w:bottom w:val="single" w:sz="4" w:space="0" w:color="auto"/>
            </w:tcBorders>
          </w:tcPr>
          <w:p w:rsidR="00D3704D" w:rsidRPr="00943E94" w:rsidRDefault="009D2D7D" w:rsidP="002749ED">
            <w:pPr>
              <w:spacing w:line="480" w:lineRule="atLeast"/>
              <w:rPr>
                <w:rFonts w:ascii="TimesNewRoman" w:hAnsi="TimesNewRoman" w:hint="eastAsia"/>
                <w:sz w:val="24"/>
              </w:rPr>
            </w:pPr>
            <w:r w:rsidRPr="00943E94">
              <w:rPr>
                <w:rFonts w:ascii="TimesNewRoman" w:hAnsi="TimesNewRoman" w:hint="eastAsia"/>
                <w:sz w:val="24"/>
              </w:rPr>
              <w:t>□</w:t>
            </w:r>
            <w:r w:rsidR="00D3704D" w:rsidRPr="00943E94">
              <w:rPr>
                <w:rFonts w:ascii="TimesNewRoman" w:hAnsi="宋体" w:hint="eastAsia"/>
                <w:sz w:val="24"/>
              </w:rPr>
              <w:t>特定对象调研</w:t>
            </w:r>
            <w:r w:rsidR="00337761">
              <w:rPr>
                <w:rFonts w:ascii="TimesNewRoman" w:hAnsi="TimesNewRoman" w:hint="eastAsia"/>
                <w:sz w:val="24"/>
              </w:rPr>
              <w:t xml:space="preserve">      </w:t>
            </w:r>
            <w:r w:rsidR="006F3FA6">
              <w:rPr>
                <w:rFonts w:ascii="TimesNewRoman" w:hAnsi="TimesNewRoman" w:hint="eastAsia"/>
                <w:sz w:val="24"/>
              </w:rPr>
              <w:t xml:space="preserve">  </w:t>
            </w:r>
            <w:r w:rsidR="00337761" w:rsidRPr="00943E94">
              <w:rPr>
                <w:rFonts w:ascii="TimesNewRoman" w:hAnsi="TimesNewRoman" w:hint="eastAsia"/>
                <w:sz w:val="24"/>
              </w:rPr>
              <w:t>□</w:t>
            </w:r>
            <w:r w:rsidR="00D3704D" w:rsidRPr="00943E94">
              <w:rPr>
                <w:rFonts w:ascii="TimesNewRoman" w:hAnsi="宋体" w:hint="eastAsia"/>
                <w:sz w:val="24"/>
              </w:rPr>
              <w:t>分析师会议</w:t>
            </w:r>
          </w:p>
          <w:p w:rsidR="00D3704D" w:rsidRPr="00943E94" w:rsidRDefault="00D3704D" w:rsidP="002749ED">
            <w:pPr>
              <w:spacing w:line="480" w:lineRule="atLeast"/>
              <w:rPr>
                <w:rFonts w:ascii="TimesNewRoman" w:hAnsi="TimesNewRoman" w:hint="eastAsia"/>
                <w:sz w:val="24"/>
              </w:rPr>
            </w:pPr>
            <w:r w:rsidRPr="00943E94">
              <w:rPr>
                <w:rFonts w:ascii="TimesNewRoman" w:hAnsi="TimesNewRoman" w:hint="eastAsia"/>
                <w:sz w:val="24"/>
              </w:rPr>
              <w:t>□</w:t>
            </w:r>
            <w:r w:rsidRPr="00943E94">
              <w:rPr>
                <w:rFonts w:ascii="TimesNewRoman" w:hAnsi="宋体" w:hint="eastAsia"/>
                <w:sz w:val="24"/>
              </w:rPr>
              <w:t>媒体采访</w:t>
            </w:r>
            <w:r w:rsidRPr="00943E94">
              <w:rPr>
                <w:rFonts w:ascii="TimesNewRoman" w:hAnsi="TimesNewRoman" w:hint="eastAsia"/>
                <w:sz w:val="24"/>
              </w:rPr>
              <w:t xml:space="preserve">            </w:t>
            </w:r>
            <w:r w:rsidR="00AF2197" w:rsidRPr="003C6AEE">
              <w:rPr>
                <w:rFonts w:ascii="宋体" w:hAnsi="宋体" w:hint="eastAsia"/>
                <w:sz w:val="24"/>
              </w:rPr>
              <w:t>■</w:t>
            </w:r>
            <w:r w:rsidR="00777579">
              <w:rPr>
                <w:rFonts w:ascii="TimesNewRoman" w:hAnsi="宋体" w:hint="eastAsia"/>
                <w:sz w:val="24"/>
              </w:rPr>
              <w:t>业绩</w:t>
            </w:r>
            <w:r w:rsidRPr="00943E94">
              <w:rPr>
                <w:rFonts w:ascii="TimesNewRoman" w:hAnsi="宋体" w:hint="eastAsia"/>
                <w:sz w:val="24"/>
              </w:rPr>
              <w:t>说明会</w:t>
            </w:r>
          </w:p>
          <w:p w:rsidR="00D3704D" w:rsidRPr="00943E94" w:rsidRDefault="00D3704D" w:rsidP="002749ED">
            <w:pPr>
              <w:spacing w:line="480" w:lineRule="atLeast"/>
              <w:rPr>
                <w:rFonts w:ascii="TimesNewRoman" w:hAnsi="TimesNewRoman" w:hint="eastAsia"/>
                <w:sz w:val="24"/>
              </w:rPr>
            </w:pPr>
            <w:r w:rsidRPr="00943E94">
              <w:rPr>
                <w:rFonts w:ascii="TimesNewRoman" w:hAnsi="TimesNewRoman" w:hint="eastAsia"/>
                <w:sz w:val="24"/>
              </w:rPr>
              <w:t>□</w:t>
            </w:r>
            <w:r w:rsidRPr="00943E94">
              <w:rPr>
                <w:rFonts w:ascii="TimesNewRoman" w:hAnsi="宋体" w:hint="eastAsia"/>
                <w:sz w:val="24"/>
              </w:rPr>
              <w:t>新闻发布会</w:t>
            </w:r>
            <w:r w:rsidRPr="00943E94">
              <w:rPr>
                <w:rFonts w:ascii="TimesNewRoman" w:hAnsi="TimesNewRoman" w:hint="eastAsia"/>
                <w:sz w:val="24"/>
              </w:rPr>
              <w:t xml:space="preserve">          </w:t>
            </w:r>
            <w:r w:rsidRPr="00943E94">
              <w:rPr>
                <w:rFonts w:ascii="TimesNewRoman" w:hAnsi="TimesNewRoman" w:hint="eastAsia"/>
                <w:sz w:val="24"/>
              </w:rPr>
              <w:t>□</w:t>
            </w:r>
            <w:r w:rsidRPr="00943E94">
              <w:rPr>
                <w:rFonts w:ascii="TimesNewRoman" w:hAnsi="宋体" w:hint="eastAsia"/>
                <w:sz w:val="24"/>
              </w:rPr>
              <w:t>路演活动</w:t>
            </w:r>
          </w:p>
          <w:p w:rsidR="00D3704D" w:rsidRPr="00943E94" w:rsidRDefault="00A64ABE" w:rsidP="008D5DBF">
            <w:pPr>
              <w:tabs>
                <w:tab w:val="left" w:pos="2805"/>
                <w:tab w:val="center" w:pos="3199"/>
              </w:tabs>
              <w:spacing w:line="480" w:lineRule="atLeast"/>
              <w:rPr>
                <w:rFonts w:ascii="TimesNewRoman" w:hAnsi="TimesNewRoman" w:hint="eastAsia"/>
                <w:sz w:val="24"/>
              </w:rPr>
            </w:pPr>
            <w:r>
              <w:rPr>
                <w:rFonts w:ascii="宋体" w:hAnsi="宋体" w:hint="eastAsia"/>
                <w:sz w:val="24"/>
              </w:rPr>
              <w:t>□</w:t>
            </w:r>
            <w:r w:rsidR="00D3704D" w:rsidRPr="00943E94">
              <w:rPr>
                <w:rFonts w:ascii="TimesNewRoman" w:hAnsi="宋体" w:hint="eastAsia"/>
                <w:sz w:val="24"/>
              </w:rPr>
              <w:t>现场参观</w:t>
            </w:r>
            <w:r w:rsidR="008D5DBF">
              <w:rPr>
                <w:rFonts w:ascii="TimesNewRoman" w:hAnsi="TimesNewRoman"/>
                <w:sz w:val="24"/>
              </w:rPr>
              <w:t xml:space="preserve">            </w:t>
            </w:r>
            <w:r w:rsidR="00AF2197" w:rsidRPr="00943E94">
              <w:rPr>
                <w:rFonts w:ascii="TimesNewRoman" w:hAnsi="TimesNewRoman" w:hint="eastAsia"/>
                <w:sz w:val="24"/>
              </w:rPr>
              <w:t>□</w:t>
            </w:r>
            <w:r w:rsidR="008C175B" w:rsidRPr="008C175B">
              <w:rPr>
                <w:rFonts w:ascii="TimesNewRoman" w:hAnsi="TimesNewRoman" w:hint="eastAsia"/>
                <w:sz w:val="24"/>
              </w:rPr>
              <w:t>其他</w:t>
            </w:r>
          </w:p>
        </w:tc>
      </w:tr>
      <w:tr w:rsidR="00134783" w:rsidRPr="00943E94" w:rsidTr="00D16CBE">
        <w:trPr>
          <w:trHeight w:val="824"/>
          <w:jc w:val="center"/>
        </w:trPr>
        <w:tc>
          <w:tcPr>
            <w:tcW w:w="1908" w:type="dxa"/>
            <w:vAlign w:val="center"/>
          </w:tcPr>
          <w:p w:rsidR="00134783" w:rsidRPr="00943E94" w:rsidRDefault="00134783" w:rsidP="008D5DBF">
            <w:pPr>
              <w:spacing w:line="480" w:lineRule="atLeast"/>
              <w:jc w:val="center"/>
              <w:rPr>
                <w:rFonts w:ascii="TimesNewRoman" w:hAnsi="TimesNewRoman" w:hint="eastAsia"/>
                <w:b/>
                <w:sz w:val="24"/>
              </w:rPr>
            </w:pPr>
            <w:r w:rsidRPr="00943E94">
              <w:rPr>
                <w:rFonts w:ascii="TimesNewRoman" w:hAnsi="宋体" w:hint="eastAsia"/>
                <w:b/>
                <w:sz w:val="24"/>
              </w:rPr>
              <w:t>参与单位名称</w:t>
            </w:r>
          </w:p>
        </w:tc>
        <w:tc>
          <w:tcPr>
            <w:tcW w:w="7117" w:type="dxa"/>
          </w:tcPr>
          <w:p w:rsidR="00E772E3" w:rsidRPr="00E772E3" w:rsidRDefault="00777579" w:rsidP="00DA783F">
            <w:pPr>
              <w:spacing w:line="480" w:lineRule="atLeast"/>
              <w:jc w:val="left"/>
              <w:rPr>
                <w:rFonts w:ascii="TimesNewRoman" w:eastAsiaTheme="minorEastAsia" w:hAnsi="TimesNewRoman" w:cs="Arial" w:hint="eastAsia"/>
                <w:color w:val="000000"/>
                <w:kern w:val="0"/>
                <w:sz w:val="24"/>
                <w:szCs w:val="24"/>
              </w:rPr>
            </w:pPr>
            <w:r>
              <w:rPr>
                <w:rFonts w:ascii="TimesNewRoman" w:eastAsiaTheme="minorEastAsia" w:hAnsi="TimesNewRoman" w:cs="Arial" w:hint="eastAsia"/>
                <w:color w:val="000000"/>
                <w:kern w:val="0"/>
                <w:sz w:val="24"/>
                <w:szCs w:val="24"/>
              </w:rPr>
              <w:t>通过</w:t>
            </w:r>
            <w:r w:rsidR="00A07D86" w:rsidRPr="00A07D86">
              <w:rPr>
                <w:rFonts w:ascii="TimesNewRoman" w:eastAsiaTheme="minorEastAsia" w:hAnsi="TimesNewRoman" w:cs="Arial" w:hint="eastAsia"/>
                <w:color w:val="000000"/>
                <w:kern w:val="0"/>
                <w:sz w:val="24"/>
                <w:szCs w:val="24"/>
              </w:rPr>
              <w:t>上证路演中心网络互动</w:t>
            </w:r>
            <w:r>
              <w:rPr>
                <w:rFonts w:ascii="TimesNewRoman" w:eastAsiaTheme="minorEastAsia" w:hAnsi="TimesNewRoman" w:cs="Arial" w:hint="eastAsia"/>
                <w:color w:val="000000"/>
                <w:kern w:val="0"/>
                <w:sz w:val="24"/>
                <w:szCs w:val="24"/>
              </w:rPr>
              <w:t>参与</w:t>
            </w:r>
            <w:r w:rsidR="00DA783F" w:rsidRPr="00DA783F">
              <w:rPr>
                <w:rFonts w:ascii="TimesNewRoman" w:hAnsi="TimesNewRoman" w:hint="eastAsia"/>
                <w:sz w:val="24"/>
              </w:rPr>
              <w:t>2024</w:t>
            </w:r>
            <w:r w:rsidR="00DA783F" w:rsidRPr="00DA783F">
              <w:rPr>
                <w:rFonts w:ascii="TimesNewRoman" w:hAnsi="TimesNewRoman" w:hint="eastAsia"/>
                <w:sz w:val="24"/>
              </w:rPr>
              <w:t>年</w:t>
            </w:r>
            <w:r w:rsidR="00A07D86" w:rsidRPr="00A07D86">
              <w:rPr>
                <w:rFonts w:ascii="TimesNewRoman" w:hAnsi="TimesNewRoman" w:hint="eastAsia"/>
                <w:sz w:val="24"/>
              </w:rPr>
              <w:t>第三季度</w:t>
            </w:r>
            <w:r w:rsidR="00DA783F" w:rsidRPr="00DA783F">
              <w:rPr>
                <w:rFonts w:ascii="TimesNewRoman" w:hAnsi="TimesNewRoman" w:hint="eastAsia"/>
                <w:sz w:val="24"/>
              </w:rPr>
              <w:t>业绩说明会</w:t>
            </w:r>
            <w:r>
              <w:rPr>
                <w:rFonts w:ascii="TimesNewRoman" w:eastAsiaTheme="minorEastAsia" w:hAnsi="TimesNewRoman" w:cs="Arial" w:hint="eastAsia"/>
                <w:color w:val="000000"/>
                <w:kern w:val="0"/>
                <w:sz w:val="24"/>
                <w:szCs w:val="24"/>
              </w:rPr>
              <w:t>的投资者</w:t>
            </w:r>
          </w:p>
        </w:tc>
      </w:tr>
      <w:tr w:rsidR="00D3704D" w:rsidRPr="00943E94" w:rsidTr="00AF2197">
        <w:trPr>
          <w:trHeight w:val="441"/>
          <w:jc w:val="center"/>
        </w:trPr>
        <w:tc>
          <w:tcPr>
            <w:tcW w:w="1908" w:type="dxa"/>
            <w:vAlign w:val="center"/>
          </w:tcPr>
          <w:p w:rsidR="00D3704D" w:rsidRPr="00943E94" w:rsidRDefault="00D3704D" w:rsidP="008D5DBF">
            <w:pPr>
              <w:spacing w:line="480" w:lineRule="atLeast"/>
              <w:jc w:val="center"/>
              <w:rPr>
                <w:rFonts w:ascii="TimesNewRoman" w:hAnsi="TimesNewRoman" w:hint="eastAsia"/>
                <w:b/>
                <w:sz w:val="24"/>
              </w:rPr>
            </w:pPr>
            <w:r w:rsidRPr="00943E94">
              <w:rPr>
                <w:rFonts w:ascii="TimesNewRoman" w:hAnsi="宋体" w:hint="eastAsia"/>
                <w:b/>
                <w:sz w:val="24"/>
              </w:rPr>
              <w:t>时间</w:t>
            </w:r>
          </w:p>
        </w:tc>
        <w:tc>
          <w:tcPr>
            <w:tcW w:w="7117" w:type="dxa"/>
            <w:vAlign w:val="center"/>
          </w:tcPr>
          <w:p w:rsidR="00D3704D" w:rsidRPr="008D5DBF" w:rsidRDefault="001F4725" w:rsidP="00A07D86">
            <w:pPr>
              <w:spacing w:line="480" w:lineRule="atLeast"/>
              <w:rPr>
                <w:sz w:val="24"/>
              </w:rPr>
            </w:pPr>
            <w:r w:rsidRPr="008D5DBF">
              <w:rPr>
                <w:sz w:val="24"/>
              </w:rPr>
              <w:t>202</w:t>
            </w:r>
            <w:r w:rsidR="00DA783F" w:rsidRPr="008D5DBF">
              <w:rPr>
                <w:sz w:val="24"/>
              </w:rPr>
              <w:t>4</w:t>
            </w:r>
            <w:r w:rsidRPr="008D5DBF">
              <w:rPr>
                <w:sz w:val="24"/>
              </w:rPr>
              <w:t>年</w:t>
            </w:r>
            <w:r w:rsidR="00A07D86" w:rsidRPr="008D5DBF">
              <w:rPr>
                <w:sz w:val="24"/>
              </w:rPr>
              <w:t>11</w:t>
            </w:r>
            <w:r w:rsidRPr="008D5DBF">
              <w:rPr>
                <w:sz w:val="24"/>
              </w:rPr>
              <w:t>月</w:t>
            </w:r>
            <w:r w:rsidR="00A07D86" w:rsidRPr="008D5DBF">
              <w:rPr>
                <w:sz w:val="24"/>
              </w:rPr>
              <w:t>22</w:t>
            </w:r>
            <w:r w:rsidRPr="008D5DBF">
              <w:rPr>
                <w:sz w:val="24"/>
              </w:rPr>
              <w:t>日</w:t>
            </w:r>
            <w:r w:rsidR="001C59B7" w:rsidRPr="008D5DBF">
              <w:rPr>
                <w:sz w:val="24"/>
              </w:rPr>
              <w:t xml:space="preserve">  </w:t>
            </w:r>
            <w:r w:rsidR="003C6AEE" w:rsidRPr="008D5DBF">
              <w:rPr>
                <w:sz w:val="24"/>
              </w:rPr>
              <w:t>1</w:t>
            </w:r>
            <w:r w:rsidR="00A07D86" w:rsidRPr="008D5DBF">
              <w:rPr>
                <w:sz w:val="24"/>
              </w:rPr>
              <w:t>1</w:t>
            </w:r>
            <w:r w:rsidR="00DA783F" w:rsidRPr="008D5DBF">
              <w:rPr>
                <w:sz w:val="24"/>
              </w:rPr>
              <w:t>:00</w:t>
            </w:r>
            <w:r w:rsidR="001C59B7" w:rsidRPr="008D5DBF">
              <w:rPr>
                <w:sz w:val="24"/>
              </w:rPr>
              <w:t>-</w:t>
            </w:r>
            <w:r w:rsidR="00DA783F" w:rsidRPr="008D5DBF">
              <w:rPr>
                <w:sz w:val="24"/>
              </w:rPr>
              <w:t>1</w:t>
            </w:r>
            <w:r w:rsidR="00A07D86" w:rsidRPr="008D5DBF">
              <w:rPr>
                <w:sz w:val="24"/>
              </w:rPr>
              <w:t>2</w:t>
            </w:r>
            <w:r w:rsidR="00DA783F" w:rsidRPr="008D5DBF">
              <w:rPr>
                <w:sz w:val="24"/>
              </w:rPr>
              <w:t>:00</w:t>
            </w:r>
          </w:p>
        </w:tc>
      </w:tr>
      <w:tr w:rsidR="00D3704D" w:rsidRPr="00943E94" w:rsidTr="00AF2197">
        <w:trPr>
          <w:trHeight w:val="380"/>
          <w:jc w:val="center"/>
        </w:trPr>
        <w:tc>
          <w:tcPr>
            <w:tcW w:w="1908" w:type="dxa"/>
            <w:vAlign w:val="center"/>
          </w:tcPr>
          <w:p w:rsidR="00D3704D" w:rsidRPr="00943E94" w:rsidRDefault="00D3704D" w:rsidP="008D5DBF">
            <w:pPr>
              <w:spacing w:line="480" w:lineRule="atLeast"/>
              <w:jc w:val="center"/>
              <w:rPr>
                <w:rFonts w:ascii="TimesNewRoman" w:hAnsi="TimesNewRoman" w:hint="eastAsia"/>
                <w:b/>
                <w:sz w:val="24"/>
              </w:rPr>
            </w:pPr>
            <w:r w:rsidRPr="00943E94">
              <w:rPr>
                <w:rFonts w:ascii="TimesNewRoman" w:hAnsi="宋体" w:hint="eastAsia"/>
                <w:b/>
                <w:sz w:val="24"/>
              </w:rPr>
              <w:t>地点</w:t>
            </w:r>
          </w:p>
        </w:tc>
        <w:tc>
          <w:tcPr>
            <w:tcW w:w="7117" w:type="dxa"/>
            <w:vAlign w:val="center"/>
          </w:tcPr>
          <w:p w:rsidR="00D3704D" w:rsidRPr="00DA783F" w:rsidRDefault="00DA783F" w:rsidP="007640EC">
            <w:pPr>
              <w:spacing w:line="480" w:lineRule="atLeast"/>
              <w:rPr>
                <w:rFonts w:ascii="TimesNewRoman" w:eastAsiaTheme="minorEastAsia" w:hAnsi="TimesNewRoman" w:cs="Arial" w:hint="eastAsia"/>
                <w:color w:val="000000"/>
                <w:kern w:val="0"/>
                <w:sz w:val="24"/>
                <w:szCs w:val="24"/>
              </w:rPr>
            </w:pPr>
            <w:r>
              <w:rPr>
                <w:rFonts w:ascii="TimesNewRoman" w:eastAsiaTheme="minorEastAsia" w:hAnsi="TimesNewRoman" w:cs="Arial" w:hint="eastAsia"/>
                <w:color w:val="000000"/>
                <w:kern w:val="0"/>
                <w:sz w:val="24"/>
                <w:szCs w:val="24"/>
              </w:rPr>
              <w:t>上证路演</w:t>
            </w:r>
            <w:r w:rsidR="00CB4E4B">
              <w:rPr>
                <w:rFonts w:ascii="TimesNewRoman" w:eastAsiaTheme="minorEastAsia" w:hAnsi="TimesNewRoman" w:cs="Arial" w:hint="eastAsia"/>
                <w:color w:val="000000"/>
                <w:kern w:val="0"/>
                <w:sz w:val="24"/>
                <w:szCs w:val="24"/>
              </w:rPr>
              <w:t>中心</w:t>
            </w:r>
            <w:r w:rsidR="007640EC">
              <w:rPr>
                <w:rFonts w:ascii="TimesNewRoman" w:eastAsiaTheme="minorEastAsia" w:hAnsi="TimesNewRoman" w:cs="Arial" w:hint="eastAsia"/>
                <w:color w:val="000000"/>
                <w:kern w:val="0"/>
                <w:sz w:val="24"/>
                <w:szCs w:val="24"/>
              </w:rPr>
              <w:t>（</w:t>
            </w:r>
            <w:r w:rsidR="00A07D86" w:rsidRPr="00A07D86">
              <w:rPr>
                <w:rFonts w:ascii="TimesNewRoman" w:eastAsiaTheme="minorEastAsia" w:hAnsi="TimesNewRoman" w:cs="Arial"/>
                <w:color w:val="000000"/>
                <w:kern w:val="0"/>
                <w:sz w:val="24"/>
                <w:szCs w:val="24"/>
              </w:rPr>
              <w:t>https://roadshow.sseinfo.com/</w:t>
            </w:r>
            <w:r w:rsidR="007640EC">
              <w:rPr>
                <w:rFonts w:ascii="TimesNewRoman" w:eastAsiaTheme="minorEastAsia" w:hAnsi="TimesNewRoman" w:cs="Arial" w:hint="eastAsia"/>
                <w:color w:val="000000"/>
                <w:kern w:val="0"/>
                <w:sz w:val="24"/>
                <w:szCs w:val="24"/>
              </w:rPr>
              <w:t>）</w:t>
            </w:r>
            <w:bookmarkStart w:id="0" w:name="_GoBack"/>
            <w:bookmarkEnd w:id="0"/>
          </w:p>
        </w:tc>
      </w:tr>
      <w:tr w:rsidR="00D3704D" w:rsidRPr="00943E94" w:rsidTr="001C59B7">
        <w:trPr>
          <w:jc w:val="center"/>
        </w:trPr>
        <w:tc>
          <w:tcPr>
            <w:tcW w:w="1908" w:type="dxa"/>
            <w:vAlign w:val="center"/>
          </w:tcPr>
          <w:p w:rsidR="00493A21" w:rsidRDefault="00D3704D" w:rsidP="008D5DBF">
            <w:pPr>
              <w:spacing w:line="480" w:lineRule="atLeast"/>
              <w:jc w:val="center"/>
              <w:rPr>
                <w:rFonts w:ascii="TimesNewRoman" w:hAnsi="宋体"/>
                <w:b/>
                <w:sz w:val="24"/>
              </w:rPr>
            </w:pPr>
            <w:r w:rsidRPr="00943E94">
              <w:rPr>
                <w:rFonts w:ascii="TimesNewRoman" w:hAnsi="宋体" w:hint="eastAsia"/>
                <w:b/>
                <w:sz w:val="24"/>
              </w:rPr>
              <w:t>上市公司接待</w:t>
            </w:r>
          </w:p>
          <w:p w:rsidR="00D3704D" w:rsidRPr="00943E94" w:rsidRDefault="00D3704D" w:rsidP="008D5DBF">
            <w:pPr>
              <w:spacing w:line="480" w:lineRule="atLeast"/>
              <w:jc w:val="center"/>
              <w:rPr>
                <w:rFonts w:ascii="TimesNewRoman" w:hAnsi="TimesNewRoman" w:hint="eastAsia"/>
                <w:b/>
                <w:sz w:val="24"/>
              </w:rPr>
            </w:pPr>
            <w:r w:rsidRPr="00943E94">
              <w:rPr>
                <w:rFonts w:ascii="TimesNewRoman" w:hAnsi="宋体" w:hint="eastAsia"/>
                <w:b/>
                <w:sz w:val="24"/>
              </w:rPr>
              <w:t>人员姓名</w:t>
            </w:r>
          </w:p>
        </w:tc>
        <w:tc>
          <w:tcPr>
            <w:tcW w:w="7117" w:type="dxa"/>
          </w:tcPr>
          <w:p w:rsidR="00E772E3" w:rsidRPr="00E772E3" w:rsidRDefault="00E772E3" w:rsidP="00E772E3">
            <w:pPr>
              <w:spacing w:line="480" w:lineRule="atLeast"/>
              <w:rPr>
                <w:rFonts w:ascii="TimesNewRoman" w:hAnsi="宋体"/>
                <w:sz w:val="24"/>
              </w:rPr>
            </w:pPr>
            <w:r w:rsidRPr="00E772E3">
              <w:rPr>
                <w:rFonts w:ascii="TimesNewRoman" w:hAnsi="宋体" w:hint="eastAsia"/>
                <w:sz w:val="24"/>
              </w:rPr>
              <w:t>广东利元亨智能装备股份有限公司</w:t>
            </w:r>
            <w:r w:rsidR="00A07D86">
              <w:rPr>
                <w:rFonts w:ascii="TimesNewRoman" w:hAnsi="宋体" w:hint="eastAsia"/>
                <w:sz w:val="24"/>
              </w:rPr>
              <w:t xml:space="preserve"> </w:t>
            </w:r>
            <w:r w:rsidRPr="00E772E3">
              <w:rPr>
                <w:rFonts w:ascii="TimesNewRoman" w:hAnsi="宋体" w:hint="eastAsia"/>
                <w:sz w:val="24"/>
              </w:rPr>
              <w:t>董事长</w:t>
            </w:r>
            <w:r w:rsidR="00DA783F">
              <w:rPr>
                <w:rFonts w:ascii="TimesNewRoman" w:hAnsi="宋体" w:hint="eastAsia"/>
                <w:sz w:val="24"/>
              </w:rPr>
              <w:t>兼总裁</w:t>
            </w:r>
            <w:r w:rsidRPr="00E772E3">
              <w:rPr>
                <w:rFonts w:ascii="TimesNewRoman" w:hAnsi="宋体" w:hint="eastAsia"/>
                <w:sz w:val="24"/>
              </w:rPr>
              <w:t xml:space="preserve"> </w:t>
            </w:r>
            <w:r w:rsidR="007640EC">
              <w:rPr>
                <w:rFonts w:ascii="TimesNewRoman" w:hAnsi="宋体" w:hint="eastAsia"/>
                <w:sz w:val="24"/>
              </w:rPr>
              <w:t>周俊雄</w:t>
            </w:r>
          </w:p>
          <w:p w:rsidR="00816D5A" w:rsidRDefault="00E772E3" w:rsidP="00537F78">
            <w:pPr>
              <w:spacing w:line="480" w:lineRule="atLeast"/>
              <w:rPr>
                <w:rFonts w:ascii="TimesNewRoman" w:hAnsi="宋体"/>
                <w:sz w:val="24"/>
              </w:rPr>
            </w:pPr>
            <w:r w:rsidRPr="00E772E3">
              <w:rPr>
                <w:rFonts w:ascii="TimesNewRoman" w:hAnsi="宋体" w:hint="eastAsia"/>
                <w:sz w:val="24"/>
              </w:rPr>
              <w:t>广东利元亨智能装备股份有限公司</w:t>
            </w:r>
            <w:r w:rsidR="00A07D86">
              <w:rPr>
                <w:rFonts w:ascii="TimesNewRoman" w:hAnsi="宋体" w:hint="eastAsia"/>
                <w:sz w:val="24"/>
              </w:rPr>
              <w:t xml:space="preserve"> </w:t>
            </w:r>
            <w:r w:rsidR="00DA783F">
              <w:rPr>
                <w:rFonts w:ascii="TimesNewRoman" w:hAnsi="宋体" w:hint="eastAsia"/>
                <w:sz w:val="24"/>
              </w:rPr>
              <w:t>副总裁</w:t>
            </w:r>
            <w:r w:rsidRPr="00E772E3">
              <w:rPr>
                <w:rFonts w:ascii="TimesNewRoman" w:hAnsi="宋体" w:hint="eastAsia"/>
                <w:sz w:val="24"/>
              </w:rPr>
              <w:t>兼财务总监</w:t>
            </w:r>
            <w:r w:rsidRPr="00E772E3">
              <w:rPr>
                <w:rFonts w:ascii="TimesNewRoman" w:hAnsi="宋体" w:hint="eastAsia"/>
                <w:sz w:val="24"/>
              </w:rPr>
              <w:t xml:space="preserve"> </w:t>
            </w:r>
            <w:r w:rsidRPr="00E772E3">
              <w:rPr>
                <w:rFonts w:ascii="TimesNewRoman" w:hAnsi="宋体" w:hint="eastAsia"/>
                <w:sz w:val="24"/>
              </w:rPr>
              <w:t>高雪松</w:t>
            </w:r>
          </w:p>
          <w:p w:rsidR="00DA783F" w:rsidRDefault="00DA783F" w:rsidP="00DA783F">
            <w:pPr>
              <w:spacing w:line="480" w:lineRule="atLeast"/>
              <w:rPr>
                <w:rFonts w:ascii="TimesNewRoman" w:hAnsi="宋体"/>
                <w:sz w:val="24"/>
              </w:rPr>
            </w:pPr>
            <w:r w:rsidRPr="00E772E3">
              <w:rPr>
                <w:rFonts w:ascii="TimesNewRoman" w:hAnsi="宋体" w:hint="eastAsia"/>
                <w:sz w:val="24"/>
              </w:rPr>
              <w:t>广东利元亨智能装备股份有限公司</w:t>
            </w:r>
            <w:r w:rsidR="00281D4D">
              <w:rPr>
                <w:rFonts w:ascii="TimesNewRoman" w:hAnsi="宋体" w:hint="eastAsia"/>
                <w:sz w:val="24"/>
              </w:rPr>
              <w:t xml:space="preserve"> </w:t>
            </w:r>
            <w:r w:rsidR="00281D4D">
              <w:rPr>
                <w:rFonts w:ascii="TimesNewRoman" w:hAnsi="宋体" w:hint="eastAsia"/>
                <w:sz w:val="24"/>
              </w:rPr>
              <w:t>独立董事</w:t>
            </w:r>
            <w:r w:rsidR="00281D4D" w:rsidRPr="00E772E3">
              <w:rPr>
                <w:rFonts w:ascii="TimesNewRoman" w:hAnsi="宋体" w:hint="eastAsia"/>
                <w:sz w:val="24"/>
              </w:rPr>
              <w:t xml:space="preserve"> </w:t>
            </w:r>
            <w:r w:rsidR="00281D4D">
              <w:rPr>
                <w:rFonts w:ascii="TimesNewRoman" w:hAnsi="宋体" w:hint="eastAsia"/>
                <w:sz w:val="24"/>
              </w:rPr>
              <w:t>聂新军</w:t>
            </w:r>
          </w:p>
          <w:p w:rsidR="00DA783F" w:rsidRPr="00DA783F" w:rsidRDefault="00DA783F" w:rsidP="00281D4D">
            <w:pPr>
              <w:spacing w:line="480" w:lineRule="atLeast"/>
              <w:rPr>
                <w:rFonts w:ascii="TimesNewRoman" w:hAnsi="宋体"/>
                <w:sz w:val="24"/>
              </w:rPr>
            </w:pPr>
            <w:r w:rsidRPr="00E772E3">
              <w:rPr>
                <w:rFonts w:ascii="TimesNewRoman" w:hAnsi="宋体" w:hint="eastAsia"/>
                <w:sz w:val="24"/>
              </w:rPr>
              <w:t>广东利元亨智能装备股份有限公司</w:t>
            </w:r>
            <w:r w:rsidR="00A07D86">
              <w:rPr>
                <w:rFonts w:ascii="TimesNewRoman" w:hAnsi="宋体" w:hint="eastAsia"/>
                <w:sz w:val="24"/>
              </w:rPr>
              <w:t xml:space="preserve"> </w:t>
            </w:r>
            <w:r w:rsidR="00281D4D">
              <w:rPr>
                <w:rFonts w:ascii="TimesNewRoman" w:hAnsi="宋体" w:hint="eastAsia"/>
                <w:sz w:val="24"/>
              </w:rPr>
              <w:t>董事会秘书</w:t>
            </w:r>
            <w:r w:rsidR="00281D4D" w:rsidRPr="00E772E3">
              <w:rPr>
                <w:rFonts w:ascii="TimesNewRoman" w:hAnsi="宋体" w:hint="eastAsia"/>
                <w:sz w:val="24"/>
              </w:rPr>
              <w:t xml:space="preserve"> </w:t>
            </w:r>
            <w:r w:rsidR="00281D4D">
              <w:rPr>
                <w:rFonts w:ascii="TimesNewRoman" w:hAnsi="宋体" w:hint="eastAsia"/>
                <w:sz w:val="24"/>
              </w:rPr>
              <w:t>陈振容</w:t>
            </w:r>
          </w:p>
        </w:tc>
      </w:tr>
      <w:tr w:rsidR="007510CB" w:rsidRPr="007510CB" w:rsidTr="001C59B7">
        <w:trPr>
          <w:jc w:val="center"/>
        </w:trPr>
        <w:tc>
          <w:tcPr>
            <w:tcW w:w="1908" w:type="dxa"/>
            <w:vAlign w:val="center"/>
          </w:tcPr>
          <w:p w:rsidR="00606691" w:rsidRPr="007510CB" w:rsidRDefault="00606691" w:rsidP="008D5DBF">
            <w:pPr>
              <w:spacing w:line="480" w:lineRule="atLeast"/>
              <w:jc w:val="center"/>
              <w:rPr>
                <w:rFonts w:ascii="TimesNewRoman" w:hAnsi="宋体"/>
                <w:b/>
                <w:color w:val="000000" w:themeColor="text1"/>
                <w:sz w:val="24"/>
              </w:rPr>
            </w:pPr>
            <w:r w:rsidRPr="007510CB">
              <w:rPr>
                <w:rFonts w:ascii="TimesNewRoman" w:hAnsi="宋体" w:hint="eastAsia"/>
                <w:b/>
                <w:color w:val="000000" w:themeColor="text1"/>
                <w:sz w:val="24"/>
              </w:rPr>
              <w:t>投资者关系活动主要内容介绍</w:t>
            </w:r>
          </w:p>
        </w:tc>
        <w:tc>
          <w:tcPr>
            <w:tcW w:w="7117" w:type="dxa"/>
          </w:tcPr>
          <w:p w:rsidR="008E7682" w:rsidRPr="00F03FD9" w:rsidRDefault="004A175D" w:rsidP="004A175D">
            <w:pPr>
              <w:spacing w:line="360" w:lineRule="auto"/>
              <w:rPr>
                <w:rFonts w:asciiTheme="minorEastAsia" w:eastAsiaTheme="minorEastAsia" w:hAnsiTheme="minorEastAsia"/>
                <w:b/>
                <w:color w:val="000000" w:themeColor="text1"/>
                <w:sz w:val="24"/>
                <w:szCs w:val="24"/>
              </w:rPr>
            </w:pPr>
            <w:r w:rsidRPr="00F03FD9">
              <w:rPr>
                <w:rFonts w:asciiTheme="minorEastAsia" w:eastAsiaTheme="minorEastAsia" w:hAnsiTheme="minorEastAsia" w:hint="eastAsia"/>
                <w:b/>
                <w:color w:val="000000" w:themeColor="text1"/>
                <w:sz w:val="24"/>
                <w:szCs w:val="24"/>
              </w:rPr>
              <w:t>1、</w:t>
            </w:r>
            <w:r w:rsidR="00CB4E4B" w:rsidRPr="00F03FD9">
              <w:rPr>
                <w:rFonts w:asciiTheme="minorEastAsia" w:eastAsiaTheme="minorEastAsia" w:hAnsiTheme="minorEastAsia" w:hint="eastAsia"/>
                <w:b/>
                <w:color w:val="000000" w:themeColor="text1"/>
                <w:sz w:val="24"/>
                <w:szCs w:val="24"/>
              </w:rPr>
              <w:t>公司的固态电池设备已经供应了哪些客户？主要是什么工艺的设备？</w:t>
            </w:r>
          </w:p>
          <w:p w:rsidR="004A175D" w:rsidRPr="00F03FD9" w:rsidRDefault="004A175D" w:rsidP="004A175D">
            <w:pPr>
              <w:spacing w:line="360" w:lineRule="auto"/>
              <w:rPr>
                <w:rFonts w:asciiTheme="minorEastAsia" w:eastAsiaTheme="minorEastAsia" w:hAnsiTheme="minorEastAsia"/>
                <w:b/>
                <w:color w:val="000000" w:themeColor="text1"/>
                <w:sz w:val="24"/>
                <w:szCs w:val="24"/>
              </w:rPr>
            </w:pPr>
            <w:r w:rsidRPr="00F03FD9">
              <w:rPr>
                <w:rFonts w:asciiTheme="minorEastAsia" w:eastAsiaTheme="minorEastAsia" w:hAnsiTheme="minorEastAsia" w:hint="eastAsia"/>
                <w:b/>
                <w:color w:val="000000" w:themeColor="text1"/>
                <w:sz w:val="24"/>
                <w:szCs w:val="24"/>
              </w:rPr>
              <w:t>答：</w:t>
            </w:r>
            <w:r w:rsidR="00F03FD9" w:rsidRPr="00F03FD9">
              <w:rPr>
                <w:rFonts w:asciiTheme="minorEastAsia" w:eastAsiaTheme="minorEastAsia" w:hAnsiTheme="minorEastAsia" w:hint="eastAsia"/>
                <w:color w:val="000000" w:themeColor="text1"/>
                <w:sz w:val="24"/>
                <w:szCs w:val="24"/>
              </w:rPr>
              <w:t>尊敬的投资者您好！公司固态电池业务早在</w:t>
            </w:r>
            <w:r w:rsidR="00F03FD9" w:rsidRPr="008D5DBF">
              <w:rPr>
                <w:rFonts w:eastAsiaTheme="minorEastAsia"/>
                <w:color w:val="000000" w:themeColor="text1"/>
                <w:sz w:val="24"/>
                <w:szCs w:val="24"/>
              </w:rPr>
              <w:t>2020</w:t>
            </w:r>
            <w:r w:rsidR="00F03FD9" w:rsidRPr="00F03FD9">
              <w:rPr>
                <w:rFonts w:asciiTheme="minorEastAsia" w:eastAsiaTheme="minorEastAsia" w:hAnsiTheme="minorEastAsia" w:hint="eastAsia"/>
                <w:color w:val="000000" w:themeColor="text1"/>
                <w:sz w:val="24"/>
                <w:szCs w:val="24"/>
              </w:rPr>
              <w:t>年就开始布局，已经为清陶能源陆续提供了化成分容、激光焊接、激光模分一体机、电芯装配线等设备，主要设备已完成交付。目前公司已经成功开发出干法电极、固态电解质压制转印、锂铜复合设备等关键设备的样机，并在极片绝缘胶框成形设备、高压化成分容设备等方面取得了阶段性成果。具体与客户的合作情况，请关注公司官微或者定期报告。</w:t>
            </w:r>
            <w:r w:rsidR="00F03FD9" w:rsidRPr="00F03FD9">
              <w:rPr>
                <w:rFonts w:eastAsiaTheme="minorEastAsia"/>
                <w:color w:val="000000" w:themeColor="text1"/>
                <w:sz w:val="24"/>
                <w:szCs w:val="24"/>
              </w:rPr>
              <w:t>11</w:t>
            </w:r>
            <w:r w:rsidR="00F03FD9" w:rsidRPr="00F03FD9">
              <w:rPr>
                <w:rFonts w:eastAsiaTheme="minorEastAsia"/>
                <w:color w:val="000000" w:themeColor="text1"/>
                <w:sz w:val="24"/>
                <w:szCs w:val="24"/>
              </w:rPr>
              <w:t>月</w:t>
            </w:r>
            <w:r w:rsidR="00F03FD9" w:rsidRPr="00F03FD9">
              <w:rPr>
                <w:rFonts w:eastAsiaTheme="minorEastAsia"/>
                <w:color w:val="000000" w:themeColor="text1"/>
                <w:sz w:val="24"/>
                <w:szCs w:val="24"/>
              </w:rPr>
              <w:t>12</w:t>
            </w:r>
            <w:r w:rsidR="00F03FD9" w:rsidRPr="00F03FD9">
              <w:rPr>
                <w:rFonts w:asciiTheme="minorEastAsia" w:eastAsiaTheme="minorEastAsia" w:hAnsiTheme="minorEastAsia" w:hint="eastAsia"/>
                <w:color w:val="000000" w:themeColor="text1"/>
                <w:sz w:val="24"/>
                <w:szCs w:val="24"/>
              </w:rPr>
              <w:t>日公司官微公布中标了国内头部企业的第一条</w:t>
            </w:r>
            <w:r w:rsidR="00F03FD9" w:rsidRPr="00F03FD9">
              <w:rPr>
                <w:rFonts w:asciiTheme="minorEastAsia" w:eastAsiaTheme="minorEastAsia" w:hAnsiTheme="minorEastAsia" w:hint="eastAsia"/>
                <w:color w:val="000000" w:themeColor="text1"/>
                <w:sz w:val="24"/>
                <w:szCs w:val="24"/>
              </w:rPr>
              <w:lastRenderedPageBreak/>
              <w:t>硫化物固态电池整线项目，该项目覆盖了固态电池生产的前段、中段和后段设备。期待与您共同见证公司在固态电池领域的成长与发展！</w:t>
            </w:r>
          </w:p>
          <w:p w:rsidR="004A175D" w:rsidRDefault="00F03FD9" w:rsidP="004A175D">
            <w:pPr>
              <w:spacing w:line="360" w:lineRule="auto"/>
              <w:rPr>
                <w:b/>
                <w:color w:val="000000" w:themeColor="text1"/>
                <w:sz w:val="24"/>
                <w:szCs w:val="24"/>
              </w:rPr>
            </w:pPr>
            <w:r>
              <w:rPr>
                <w:rFonts w:hint="eastAsia"/>
                <w:b/>
                <w:color w:val="000000" w:themeColor="text1"/>
                <w:sz w:val="24"/>
                <w:szCs w:val="24"/>
              </w:rPr>
              <w:t>2</w:t>
            </w:r>
            <w:r>
              <w:rPr>
                <w:rFonts w:hint="eastAsia"/>
                <w:b/>
                <w:color w:val="000000" w:themeColor="text1"/>
                <w:sz w:val="24"/>
                <w:szCs w:val="24"/>
              </w:rPr>
              <w:t>、</w:t>
            </w:r>
            <w:r w:rsidRPr="00F03FD9">
              <w:rPr>
                <w:rFonts w:hint="eastAsia"/>
                <w:b/>
                <w:color w:val="000000" w:themeColor="text1"/>
                <w:sz w:val="24"/>
                <w:szCs w:val="24"/>
              </w:rPr>
              <w:t>公司有收购或重组计划吗？</w:t>
            </w:r>
          </w:p>
          <w:p w:rsidR="00F03FD9" w:rsidRPr="00F03FD9" w:rsidRDefault="00F03FD9" w:rsidP="004A175D">
            <w:pPr>
              <w:spacing w:line="360" w:lineRule="auto"/>
              <w:rPr>
                <w:color w:val="000000" w:themeColor="text1"/>
                <w:sz w:val="24"/>
                <w:szCs w:val="24"/>
              </w:rPr>
            </w:pPr>
            <w:r>
              <w:rPr>
                <w:rFonts w:hint="eastAsia"/>
                <w:b/>
                <w:color w:val="000000" w:themeColor="text1"/>
                <w:sz w:val="24"/>
                <w:szCs w:val="24"/>
              </w:rPr>
              <w:t>答：</w:t>
            </w:r>
            <w:r w:rsidRPr="00F03FD9">
              <w:rPr>
                <w:rFonts w:hint="eastAsia"/>
                <w:color w:val="000000" w:themeColor="text1"/>
                <w:sz w:val="24"/>
                <w:szCs w:val="24"/>
              </w:rPr>
              <w:t>尊敬的投资者您好！公司会结合市场、政策等因素，根据公司的战略及发展需要，积极评估和把握并购重组，如有相关计划公司将严格按照相关规定及时履行信息披露义务。</w:t>
            </w:r>
          </w:p>
          <w:p w:rsidR="00F03FD9" w:rsidRDefault="00F03FD9" w:rsidP="00F03FD9">
            <w:pPr>
              <w:spacing w:line="360" w:lineRule="auto"/>
              <w:rPr>
                <w:b/>
                <w:color w:val="000000" w:themeColor="text1"/>
                <w:sz w:val="24"/>
                <w:szCs w:val="24"/>
              </w:rPr>
            </w:pPr>
            <w:r>
              <w:rPr>
                <w:b/>
                <w:color w:val="000000" w:themeColor="text1"/>
                <w:sz w:val="24"/>
                <w:szCs w:val="24"/>
              </w:rPr>
              <w:t>3</w:t>
            </w:r>
            <w:r>
              <w:rPr>
                <w:rFonts w:hint="eastAsia"/>
                <w:b/>
                <w:color w:val="000000" w:themeColor="text1"/>
                <w:sz w:val="24"/>
                <w:szCs w:val="24"/>
              </w:rPr>
              <w:t>、</w:t>
            </w:r>
            <w:r w:rsidRPr="00F03FD9">
              <w:rPr>
                <w:rFonts w:hint="eastAsia"/>
                <w:b/>
                <w:color w:val="000000" w:themeColor="text1"/>
                <w:sz w:val="24"/>
                <w:szCs w:val="24"/>
              </w:rPr>
              <w:t>公司亏损扩大的主要原因是什么，管理层有哪些措施帮助公司走出至暗时刻？</w:t>
            </w:r>
          </w:p>
          <w:p w:rsidR="00F03FD9" w:rsidRPr="00F03FD9" w:rsidRDefault="00F03FD9" w:rsidP="00F03FD9">
            <w:pPr>
              <w:spacing w:line="360" w:lineRule="auto"/>
              <w:rPr>
                <w:color w:val="000000" w:themeColor="text1"/>
                <w:sz w:val="24"/>
                <w:szCs w:val="24"/>
              </w:rPr>
            </w:pPr>
            <w:r>
              <w:rPr>
                <w:rFonts w:hint="eastAsia"/>
                <w:b/>
                <w:color w:val="000000" w:themeColor="text1"/>
                <w:sz w:val="24"/>
                <w:szCs w:val="24"/>
              </w:rPr>
              <w:t>答：</w:t>
            </w:r>
            <w:r w:rsidRPr="00F03FD9">
              <w:rPr>
                <w:rFonts w:hint="eastAsia"/>
                <w:color w:val="000000" w:themeColor="text1"/>
                <w:sz w:val="24"/>
                <w:szCs w:val="24"/>
              </w:rPr>
              <w:t>尊敬的投资者您好！公司亏损主要是因为报告期内收入下降较多、银行贷款较多使得利息费用支出较大、动力锂电设备业务部分项目执行过程中出现亏损计提资产减值损失和动力锂电客户信用期较长计提信用减值损失金额较大导致。公司管理层正在积极主动调整产品策略，立足消费锂电设备业务，积极开拓海外业务，并在动力锂电设备业务聚焦定制化程度高、竞争强度低、毛利率水平高的中后段工艺设备。同时公司积极实施控本降费等相关措施，在厂区资源整合、人员岗位优化等控费措施已取得一定效果，后续仍会结合经营业务发展情况持续加强费用管控。相信通过全体员工的共同努力，公司能够回归到盈利的正常轨道。谢谢！</w:t>
            </w:r>
          </w:p>
          <w:p w:rsidR="00F03FD9" w:rsidRDefault="00F03FD9" w:rsidP="00F03FD9">
            <w:pPr>
              <w:spacing w:line="360" w:lineRule="auto"/>
              <w:rPr>
                <w:b/>
                <w:color w:val="000000" w:themeColor="text1"/>
                <w:sz w:val="24"/>
                <w:szCs w:val="24"/>
              </w:rPr>
            </w:pPr>
            <w:r>
              <w:rPr>
                <w:b/>
                <w:color w:val="000000" w:themeColor="text1"/>
                <w:sz w:val="24"/>
                <w:szCs w:val="24"/>
              </w:rPr>
              <w:t>4</w:t>
            </w:r>
            <w:r>
              <w:rPr>
                <w:rFonts w:hint="eastAsia"/>
                <w:b/>
                <w:color w:val="000000" w:themeColor="text1"/>
                <w:sz w:val="24"/>
                <w:szCs w:val="24"/>
              </w:rPr>
              <w:t>、</w:t>
            </w:r>
            <w:r w:rsidRPr="00F03FD9">
              <w:rPr>
                <w:rFonts w:hint="eastAsia"/>
                <w:b/>
                <w:color w:val="000000" w:themeColor="text1"/>
                <w:sz w:val="24"/>
                <w:szCs w:val="24"/>
              </w:rPr>
              <w:t>请问周董，固态电池设备行业市场需求</w:t>
            </w:r>
            <w:r w:rsidRPr="00F03FD9">
              <w:rPr>
                <w:rFonts w:hint="eastAsia"/>
                <w:b/>
                <w:color w:val="000000" w:themeColor="text1"/>
                <w:sz w:val="24"/>
                <w:szCs w:val="24"/>
              </w:rPr>
              <w:t>2025</w:t>
            </w:r>
            <w:r w:rsidRPr="00F03FD9">
              <w:rPr>
                <w:rFonts w:hint="eastAsia"/>
                <w:b/>
                <w:color w:val="000000" w:themeColor="text1"/>
                <w:sz w:val="24"/>
                <w:szCs w:val="24"/>
              </w:rPr>
              <w:t>年预计有多大？利元亨的竞争优势是什么？</w:t>
            </w:r>
          </w:p>
          <w:p w:rsidR="00F03FD9" w:rsidRPr="00F03FD9" w:rsidRDefault="00F03FD9" w:rsidP="00F03FD9">
            <w:pPr>
              <w:spacing w:line="360" w:lineRule="auto"/>
              <w:rPr>
                <w:color w:val="000000" w:themeColor="text1"/>
                <w:sz w:val="24"/>
                <w:szCs w:val="24"/>
              </w:rPr>
            </w:pPr>
            <w:r>
              <w:rPr>
                <w:rFonts w:hint="eastAsia"/>
                <w:b/>
                <w:color w:val="000000" w:themeColor="text1"/>
                <w:sz w:val="24"/>
                <w:szCs w:val="24"/>
              </w:rPr>
              <w:t>答：</w:t>
            </w:r>
            <w:r w:rsidRPr="00F03FD9">
              <w:rPr>
                <w:rFonts w:hint="eastAsia"/>
                <w:color w:val="000000" w:themeColor="text1"/>
                <w:sz w:val="24"/>
                <w:szCs w:val="24"/>
              </w:rPr>
              <w:t>尊敬的投资者您好！固态电池产业化目前推进较快，已经共识成为新的技术路线，后续发展潜力很大。固态电池是公司早在</w:t>
            </w:r>
            <w:r w:rsidRPr="00F03FD9">
              <w:rPr>
                <w:rFonts w:hint="eastAsia"/>
                <w:color w:val="000000" w:themeColor="text1"/>
                <w:sz w:val="24"/>
                <w:szCs w:val="24"/>
              </w:rPr>
              <w:t>2020</w:t>
            </w:r>
            <w:r w:rsidRPr="00F03FD9">
              <w:rPr>
                <w:rFonts w:hint="eastAsia"/>
                <w:color w:val="000000" w:themeColor="text1"/>
                <w:sz w:val="24"/>
                <w:szCs w:val="24"/>
              </w:rPr>
              <w:t>年至今一直专注深耕的业务产品领域，公司凭借在该领域的行业经验及项目积累，已取得品牌及客户优势、研发技术优势、技术支持与服务优势、质量管理体系及供应链优势等多种核心竞争优势，我们坚信公司产品未来前景向好，一定能在激烈的市场竞争中站稳脚步、在此历史发展机遇中抢占更多的市场份额。利元亨已经为客户提供了化成分容、激光焊接、激光模分一体机、电芯装配线等设备，</w:t>
            </w:r>
            <w:r w:rsidRPr="00F03FD9">
              <w:rPr>
                <w:rFonts w:hint="eastAsia"/>
                <w:color w:val="000000" w:themeColor="text1"/>
                <w:sz w:val="24"/>
                <w:szCs w:val="24"/>
              </w:rPr>
              <w:lastRenderedPageBreak/>
              <w:t>目前公司已经成功开发出干法电极、固态电解质压制转印、锂铜复合设备等关键设备的样机，并在极片绝缘胶框成形设备、高压化成分容设备等方面取得了阶段性成果。感谢您的关注！</w:t>
            </w:r>
          </w:p>
          <w:p w:rsidR="00F03FD9" w:rsidRDefault="00F03FD9" w:rsidP="00F03FD9">
            <w:pPr>
              <w:spacing w:line="360" w:lineRule="auto"/>
              <w:rPr>
                <w:b/>
                <w:color w:val="000000" w:themeColor="text1"/>
                <w:sz w:val="24"/>
                <w:szCs w:val="24"/>
              </w:rPr>
            </w:pPr>
            <w:r>
              <w:rPr>
                <w:b/>
                <w:color w:val="000000" w:themeColor="text1"/>
                <w:sz w:val="24"/>
                <w:szCs w:val="24"/>
              </w:rPr>
              <w:t>5</w:t>
            </w:r>
            <w:r>
              <w:rPr>
                <w:rFonts w:hint="eastAsia"/>
                <w:b/>
                <w:color w:val="000000" w:themeColor="text1"/>
                <w:sz w:val="24"/>
                <w:szCs w:val="24"/>
              </w:rPr>
              <w:t>、</w:t>
            </w:r>
            <w:r w:rsidRPr="00F03FD9">
              <w:rPr>
                <w:rFonts w:hint="eastAsia"/>
                <w:b/>
                <w:color w:val="000000" w:themeColor="text1"/>
                <w:sz w:val="24"/>
                <w:szCs w:val="24"/>
              </w:rPr>
              <w:t>目前中标的硫化物整线当前进展到哪了？是否有相关时间表分享？</w:t>
            </w:r>
          </w:p>
          <w:p w:rsidR="00F03FD9" w:rsidRPr="00F03FD9" w:rsidRDefault="00F03FD9" w:rsidP="00F03FD9">
            <w:pPr>
              <w:spacing w:line="360" w:lineRule="auto"/>
              <w:rPr>
                <w:color w:val="000000" w:themeColor="text1"/>
                <w:sz w:val="24"/>
                <w:szCs w:val="24"/>
              </w:rPr>
            </w:pPr>
            <w:r>
              <w:rPr>
                <w:rFonts w:hint="eastAsia"/>
                <w:b/>
                <w:color w:val="000000" w:themeColor="text1"/>
                <w:sz w:val="24"/>
                <w:szCs w:val="24"/>
              </w:rPr>
              <w:t>答：</w:t>
            </w:r>
            <w:r w:rsidRPr="00F03FD9">
              <w:rPr>
                <w:rFonts w:hint="eastAsia"/>
                <w:color w:val="000000" w:themeColor="text1"/>
                <w:sz w:val="24"/>
                <w:szCs w:val="24"/>
              </w:rPr>
              <w:t>尊敬的投资者您好，公司中标的固态电池硫化物整线目前正处于内部设计及生产制造阶段，后续进展请关注公司定期报告。</w:t>
            </w:r>
          </w:p>
          <w:p w:rsidR="00F03FD9" w:rsidRDefault="00F03FD9" w:rsidP="00F03FD9">
            <w:pPr>
              <w:spacing w:line="360" w:lineRule="auto"/>
              <w:rPr>
                <w:b/>
                <w:color w:val="000000" w:themeColor="text1"/>
                <w:sz w:val="24"/>
                <w:szCs w:val="24"/>
              </w:rPr>
            </w:pPr>
            <w:r>
              <w:rPr>
                <w:b/>
                <w:color w:val="000000" w:themeColor="text1"/>
                <w:sz w:val="24"/>
                <w:szCs w:val="24"/>
              </w:rPr>
              <w:t>6</w:t>
            </w:r>
            <w:r>
              <w:rPr>
                <w:rFonts w:hint="eastAsia"/>
                <w:b/>
                <w:color w:val="000000" w:themeColor="text1"/>
                <w:sz w:val="24"/>
                <w:szCs w:val="24"/>
              </w:rPr>
              <w:t>、</w:t>
            </w:r>
            <w:r w:rsidRPr="00F03FD9">
              <w:rPr>
                <w:rFonts w:hint="eastAsia"/>
                <w:b/>
                <w:color w:val="000000" w:themeColor="text1"/>
                <w:sz w:val="24"/>
                <w:szCs w:val="24"/>
              </w:rPr>
              <w:t>您好高总，看到同行业的纳科诺尔最新披露的财报研发费用只有几百万，我们同期的研发费用是</w:t>
            </w:r>
            <w:r w:rsidRPr="00F03FD9">
              <w:rPr>
                <w:rFonts w:hint="eastAsia"/>
                <w:b/>
                <w:color w:val="000000" w:themeColor="text1"/>
                <w:sz w:val="24"/>
                <w:szCs w:val="24"/>
              </w:rPr>
              <w:t>3</w:t>
            </w:r>
            <w:r w:rsidRPr="00F03FD9">
              <w:rPr>
                <w:rFonts w:hint="eastAsia"/>
                <w:b/>
                <w:color w:val="000000" w:themeColor="text1"/>
                <w:sz w:val="24"/>
                <w:szCs w:val="24"/>
              </w:rPr>
              <w:t>个多亿，但市值前者竟超我们公司近两倍，请问我们的研发费用支出都用在固态电池研发了吗？都有哪些成果或者在研项目？谢谢！</w:t>
            </w:r>
          </w:p>
          <w:p w:rsidR="00F03FD9" w:rsidRPr="00F03FD9" w:rsidRDefault="00F03FD9" w:rsidP="00F03FD9">
            <w:pPr>
              <w:spacing w:line="360" w:lineRule="auto"/>
              <w:rPr>
                <w:color w:val="000000" w:themeColor="text1"/>
                <w:sz w:val="24"/>
                <w:szCs w:val="24"/>
              </w:rPr>
            </w:pPr>
            <w:r>
              <w:rPr>
                <w:rFonts w:hint="eastAsia"/>
                <w:b/>
                <w:color w:val="000000" w:themeColor="text1"/>
                <w:sz w:val="24"/>
                <w:szCs w:val="24"/>
              </w:rPr>
              <w:t>答：</w:t>
            </w:r>
            <w:r w:rsidRPr="00F03FD9">
              <w:rPr>
                <w:rFonts w:hint="eastAsia"/>
                <w:color w:val="000000" w:themeColor="text1"/>
                <w:sz w:val="24"/>
                <w:szCs w:val="24"/>
              </w:rPr>
              <w:t>尊敬的投资者您好，公司研发活动围绕下游行业智能制造新工艺、新技术开展，依据所处行业特点，建立起有利于保持技术创新且符合公司业务情况的研发模式。公司研发费用投入到包括固态电池、钙钛矿等新的技术领域，目前已形成七大核心技术，分别为感知技术、控制技术、执行技术、数字化技术、智能仓储技术、激光应用技术和真空技术，截止</w:t>
            </w:r>
            <w:r w:rsidRPr="008D5DBF">
              <w:rPr>
                <w:color w:val="000000" w:themeColor="text1"/>
                <w:sz w:val="24"/>
                <w:szCs w:val="24"/>
              </w:rPr>
              <w:t>2024</w:t>
            </w:r>
            <w:r w:rsidRPr="008D5DBF">
              <w:rPr>
                <w:color w:val="000000" w:themeColor="text1"/>
                <w:sz w:val="24"/>
                <w:szCs w:val="24"/>
              </w:rPr>
              <w:t>年</w:t>
            </w:r>
            <w:r w:rsidRPr="008D5DBF">
              <w:rPr>
                <w:color w:val="000000" w:themeColor="text1"/>
                <w:sz w:val="24"/>
                <w:szCs w:val="24"/>
              </w:rPr>
              <w:t>6</w:t>
            </w:r>
            <w:r w:rsidRPr="008D5DBF">
              <w:rPr>
                <w:color w:val="000000" w:themeColor="text1"/>
                <w:sz w:val="24"/>
                <w:szCs w:val="24"/>
              </w:rPr>
              <w:t>月</w:t>
            </w:r>
            <w:r w:rsidRPr="008D5DBF">
              <w:rPr>
                <w:color w:val="000000" w:themeColor="text1"/>
                <w:sz w:val="24"/>
                <w:szCs w:val="24"/>
              </w:rPr>
              <w:t>30</w:t>
            </w:r>
            <w:r w:rsidRPr="008D5DBF">
              <w:rPr>
                <w:color w:val="000000" w:themeColor="text1"/>
                <w:sz w:val="24"/>
                <w:szCs w:val="24"/>
              </w:rPr>
              <w:t>日，公司累计获得各项专利及其他知识产权超过</w:t>
            </w:r>
            <w:r w:rsidRPr="008D5DBF">
              <w:rPr>
                <w:color w:val="000000" w:themeColor="text1"/>
                <w:sz w:val="24"/>
                <w:szCs w:val="24"/>
              </w:rPr>
              <w:t>3800</w:t>
            </w:r>
            <w:r w:rsidRPr="00F03FD9">
              <w:rPr>
                <w:rFonts w:hint="eastAsia"/>
                <w:color w:val="000000" w:themeColor="text1"/>
                <w:sz w:val="24"/>
                <w:szCs w:val="24"/>
              </w:rPr>
              <w:t>件，具体在研项目情况请查阅公司定期报告。</w:t>
            </w:r>
          </w:p>
          <w:p w:rsidR="00F03FD9" w:rsidRDefault="00F03FD9" w:rsidP="00F03FD9">
            <w:pPr>
              <w:spacing w:line="360" w:lineRule="auto"/>
              <w:rPr>
                <w:b/>
                <w:color w:val="000000" w:themeColor="text1"/>
                <w:sz w:val="24"/>
                <w:szCs w:val="24"/>
              </w:rPr>
            </w:pPr>
            <w:r>
              <w:rPr>
                <w:b/>
                <w:color w:val="000000" w:themeColor="text1"/>
                <w:sz w:val="24"/>
                <w:szCs w:val="24"/>
              </w:rPr>
              <w:t>7</w:t>
            </w:r>
            <w:r>
              <w:rPr>
                <w:rFonts w:hint="eastAsia"/>
                <w:b/>
                <w:color w:val="000000" w:themeColor="text1"/>
                <w:sz w:val="24"/>
                <w:szCs w:val="24"/>
              </w:rPr>
              <w:t>、</w:t>
            </w:r>
            <w:r w:rsidRPr="00F03FD9">
              <w:rPr>
                <w:rFonts w:hint="eastAsia"/>
                <w:b/>
                <w:color w:val="000000" w:themeColor="text1"/>
                <w:sz w:val="24"/>
                <w:szCs w:val="24"/>
              </w:rPr>
              <w:t>尊敬的领导，上午好！作为中小投资者，有以下问题：</w:t>
            </w:r>
            <w:r w:rsidR="00113C31">
              <w:rPr>
                <w:rFonts w:hint="eastAsia"/>
                <w:b/>
                <w:color w:val="000000" w:themeColor="text1"/>
                <w:sz w:val="24"/>
                <w:szCs w:val="24"/>
              </w:rPr>
              <w:t>（</w:t>
            </w:r>
            <w:r w:rsidR="00113C31">
              <w:rPr>
                <w:rFonts w:hint="eastAsia"/>
                <w:b/>
                <w:color w:val="000000" w:themeColor="text1"/>
                <w:sz w:val="24"/>
                <w:szCs w:val="24"/>
              </w:rPr>
              <w:t>1</w:t>
            </w:r>
            <w:r w:rsidR="00113C31">
              <w:rPr>
                <w:rFonts w:hint="eastAsia"/>
                <w:b/>
                <w:color w:val="000000" w:themeColor="text1"/>
                <w:sz w:val="24"/>
                <w:szCs w:val="24"/>
              </w:rPr>
              <w:t>）</w:t>
            </w:r>
            <w:r w:rsidRPr="00F03FD9">
              <w:rPr>
                <w:rFonts w:hint="eastAsia"/>
                <w:b/>
                <w:color w:val="000000" w:themeColor="text1"/>
                <w:sz w:val="24"/>
                <w:szCs w:val="24"/>
              </w:rPr>
              <w:t>可视化三季报显示，公司业绩较去年同期大幅下滑并出现亏损，各项费用攀升毛利率出现下滑，净资产收益率更是－</w:t>
            </w:r>
            <w:r w:rsidRPr="00F03FD9">
              <w:rPr>
                <w:rFonts w:hint="eastAsia"/>
                <w:b/>
                <w:color w:val="000000" w:themeColor="text1"/>
                <w:sz w:val="24"/>
                <w:szCs w:val="24"/>
              </w:rPr>
              <w:t>26.77%,</w:t>
            </w:r>
            <w:r w:rsidRPr="00F03FD9">
              <w:rPr>
                <w:rFonts w:hint="eastAsia"/>
                <w:b/>
                <w:color w:val="000000" w:themeColor="text1"/>
                <w:sz w:val="24"/>
                <w:szCs w:val="24"/>
              </w:rPr>
              <w:t>投资性现金流告负，能否分析一下原因？下一步有何举措摆脱财务困境？</w:t>
            </w:r>
            <w:r w:rsidR="00113C31">
              <w:rPr>
                <w:rFonts w:hint="eastAsia"/>
                <w:b/>
                <w:color w:val="000000" w:themeColor="text1"/>
                <w:sz w:val="24"/>
                <w:szCs w:val="24"/>
              </w:rPr>
              <w:t>（</w:t>
            </w:r>
            <w:r w:rsidR="00113C31">
              <w:rPr>
                <w:rFonts w:hint="eastAsia"/>
                <w:b/>
                <w:color w:val="000000" w:themeColor="text1"/>
                <w:sz w:val="24"/>
                <w:szCs w:val="24"/>
              </w:rPr>
              <w:t>2</w:t>
            </w:r>
            <w:r w:rsidR="00113C31">
              <w:rPr>
                <w:rFonts w:hint="eastAsia"/>
                <w:b/>
                <w:color w:val="000000" w:themeColor="text1"/>
                <w:sz w:val="24"/>
                <w:szCs w:val="24"/>
              </w:rPr>
              <w:t>）</w:t>
            </w:r>
            <w:r w:rsidRPr="00F03FD9">
              <w:rPr>
                <w:rFonts w:hint="eastAsia"/>
                <w:b/>
                <w:color w:val="000000" w:themeColor="text1"/>
                <w:sz w:val="24"/>
                <w:szCs w:val="24"/>
              </w:rPr>
              <w:t>公司目前各业务板块国内和海外业务的经营情况？出海前景和挑战在哪？</w:t>
            </w:r>
          </w:p>
          <w:p w:rsidR="00F03FD9" w:rsidRPr="00F03FD9" w:rsidRDefault="00F03FD9" w:rsidP="00F03FD9">
            <w:pPr>
              <w:spacing w:line="360" w:lineRule="auto"/>
              <w:rPr>
                <w:color w:val="000000" w:themeColor="text1"/>
                <w:sz w:val="24"/>
                <w:szCs w:val="24"/>
              </w:rPr>
            </w:pPr>
            <w:r>
              <w:rPr>
                <w:rFonts w:hint="eastAsia"/>
                <w:b/>
                <w:color w:val="000000" w:themeColor="text1"/>
                <w:sz w:val="24"/>
                <w:szCs w:val="24"/>
              </w:rPr>
              <w:t>答：</w:t>
            </w:r>
            <w:r w:rsidRPr="00F03FD9">
              <w:rPr>
                <w:rFonts w:hint="eastAsia"/>
                <w:color w:val="000000" w:themeColor="text1"/>
                <w:sz w:val="24"/>
                <w:szCs w:val="24"/>
              </w:rPr>
              <w:t>尊敬的投资者您好！</w:t>
            </w:r>
            <w:r w:rsidR="00113C31" w:rsidRPr="00AF4A40">
              <w:rPr>
                <w:color w:val="000000" w:themeColor="text1"/>
                <w:sz w:val="24"/>
                <w:szCs w:val="24"/>
              </w:rPr>
              <w:t>（</w:t>
            </w:r>
            <w:r w:rsidR="00113C31" w:rsidRPr="00AF4A40">
              <w:rPr>
                <w:color w:val="000000" w:themeColor="text1"/>
                <w:sz w:val="24"/>
                <w:szCs w:val="24"/>
              </w:rPr>
              <w:t>1</w:t>
            </w:r>
            <w:r w:rsidR="00113C31" w:rsidRPr="00AF4A40">
              <w:rPr>
                <w:color w:val="000000" w:themeColor="text1"/>
                <w:sz w:val="24"/>
                <w:szCs w:val="24"/>
              </w:rPr>
              <w:t>）</w:t>
            </w:r>
            <w:r w:rsidRPr="00F03FD9">
              <w:rPr>
                <w:rFonts w:hint="eastAsia"/>
                <w:color w:val="000000" w:themeColor="text1"/>
                <w:sz w:val="24"/>
                <w:szCs w:val="24"/>
              </w:rPr>
              <w:t>公司</w:t>
            </w:r>
            <w:r w:rsidRPr="00F03FD9">
              <w:rPr>
                <w:rFonts w:hint="eastAsia"/>
                <w:color w:val="000000" w:themeColor="text1"/>
                <w:sz w:val="24"/>
                <w:szCs w:val="24"/>
              </w:rPr>
              <w:t>2024</w:t>
            </w:r>
            <w:r w:rsidRPr="00F03FD9">
              <w:rPr>
                <w:rFonts w:hint="eastAsia"/>
                <w:color w:val="000000" w:themeColor="text1"/>
                <w:sz w:val="24"/>
                <w:szCs w:val="24"/>
              </w:rPr>
              <w:t>年前三季度实现营业收入</w:t>
            </w:r>
            <w:r w:rsidRPr="00F03FD9">
              <w:rPr>
                <w:rFonts w:hint="eastAsia"/>
                <w:color w:val="000000" w:themeColor="text1"/>
                <w:sz w:val="24"/>
                <w:szCs w:val="24"/>
              </w:rPr>
              <w:t>23.23</w:t>
            </w:r>
            <w:r w:rsidRPr="00F03FD9">
              <w:rPr>
                <w:rFonts w:hint="eastAsia"/>
                <w:color w:val="000000" w:themeColor="text1"/>
                <w:sz w:val="24"/>
                <w:szCs w:val="24"/>
              </w:rPr>
              <w:t>亿元，主要是因为新能源行业目前处于产能消化阶段，下游客户拉长项目交付与验收周期，导致报告期内验收项目数量减少；前三季度归母净利润亏损</w:t>
            </w:r>
            <w:r w:rsidRPr="00F03FD9">
              <w:rPr>
                <w:rFonts w:hint="eastAsia"/>
                <w:color w:val="000000" w:themeColor="text1"/>
                <w:sz w:val="24"/>
                <w:szCs w:val="24"/>
              </w:rPr>
              <w:t>5.2</w:t>
            </w:r>
            <w:r w:rsidRPr="00F03FD9">
              <w:rPr>
                <w:rFonts w:hint="eastAsia"/>
                <w:color w:val="000000" w:themeColor="text1"/>
                <w:sz w:val="24"/>
                <w:szCs w:val="24"/>
              </w:rPr>
              <w:t>亿元，主要是报告期内收入下降较多、</w:t>
            </w:r>
            <w:r w:rsidRPr="00F03FD9">
              <w:rPr>
                <w:rFonts w:hint="eastAsia"/>
                <w:color w:val="000000" w:themeColor="text1"/>
                <w:sz w:val="24"/>
                <w:szCs w:val="24"/>
              </w:rPr>
              <w:lastRenderedPageBreak/>
              <w:t>动力锂电设备业务竞争激烈和项目周期延长导致毛利率偏低、银行贷款较多使得利息费用支出较大、动力锂电设备业务部分项目执行过程中出现亏损计提资产减值损失和动力锂电客户信用期较长计提信用减值损失金额较大等综合因素影响所致。</w:t>
            </w:r>
            <w:r w:rsidR="00113C31" w:rsidRPr="00AF4A40">
              <w:rPr>
                <w:color w:val="000000" w:themeColor="text1"/>
                <w:sz w:val="24"/>
                <w:szCs w:val="24"/>
              </w:rPr>
              <w:t>（</w:t>
            </w:r>
            <w:r w:rsidR="00113C31" w:rsidRPr="00AF4A40">
              <w:rPr>
                <w:color w:val="000000" w:themeColor="text1"/>
                <w:sz w:val="24"/>
                <w:szCs w:val="24"/>
              </w:rPr>
              <w:t>2</w:t>
            </w:r>
            <w:r w:rsidR="00113C31" w:rsidRPr="00AF4A40">
              <w:rPr>
                <w:color w:val="000000" w:themeColor="text1"/>
                <w:sz w:val="24"/>
                <w:szCs w:val="24"/>
              </w:rPr>
              <w:t>）</w:t>
            </w:r>
            <w:r w:rsidRPr="00F03FD9">
              <w:rPr>
                <w:rFonts w:hint="eastAsia"/>
                <w:color w:val="000000" w:themeColor="text1"/>
                <w:sz w:val="24"/>
                <w:szCs w:val="24"/>
              </w:rPr>
              <w:t>公司持续加大海外客户的业务拓展力度和交流对接，海外订单资源有所提升，同时也会关注海外新能源政策变动及客户经营状况。感谢您的关注。</w:t>
            </w:r>
          </w:p>
          <w:p w:rsidR="00113C31" w:rsidRDefault="00F03FD9" w:rsidP="00113C31">
            <w:pPr>
              <w:spacing w:line="360" w:lineRule="auto"/>
              <w:rPr>
                <w:b/>
                <w:color w:val="000000" w:themeColor="text1"/>
                <w:sz w:val="24"/>
                <w:szCs w:val="24"/>
              </w:rPr>
            </w:pPr>
            <w:r>
              <w:rPr>
                <w:b/>
                <w:color w:val="000000" w:themeColor="text1"/>
                <w:sz w:val="24"/>
                <w:szCs w:val="24"/>
              </w:rPr>
              <w:t>8</w:t>
            </w:r>
            <w:r>
              <w:rPr>
                <w:rFonts w:hint="eastAsia"/>
                <w:b/>
                <w:color w:val="000000" w:themeColor="text1"/>
                <w:sz w:val="24"/>
                <w:szCs w:val="24"/>
              </w:rPr>
              <w:t>、</w:t>
            </w:r>
            <w:r w:rsidR="00113C31" w:rsidRPr="00F03FD9">
              <w:rPr>
                <w:rFonts w:hint="eastAsia"/>
                <w:b/>
                <w:color w:val="000000" w:themeColor="text1"/>
                <w:sz w:val="24"/>
                <w:szCs w:val="24"/>
              </w:rPr>
              <w:t>公司最近公布了车企的涂布订单，请问预计给公司今年的业绩贡献多少收入？</w:t>
            </w:r>
          </w:p>
          <w:p w:rsidR="00F03FD9" w:rsidRPr="00F03FD9" w:rsidRDefault="00113C31" w:rsidP="00F03FD9">
            <w:pPr>
              <w:spacing w:line="360" w:lineRule="auto"/>
              <w:rPr>
                <w:color w:val="000000" w:themeColor="text1"/>
                <w:sz w:val="24"/>
                <w:szCs w:val="24"/>
              </w:rPr>
            </w:pPr>
            <w:r>
              <w:rPr>
                <w:rFonts w:hint="eastAsia"/>
                <w:b/>
                <w:color w:val="000000" w:themeColor="text1"/>
                <w:sz w:val="24"/>
                <w:szCs w:val="24"/>
              </w:rPr>
              <w:t>答：</w:t>
            </w:r>
            <w:r w:rsidRPr="00F03FD9">
              <w:rPr>
                <w:rFonts w:hint="eastAsia"/>
                <w:color w:val="000000" w:themeColor="text1"/>
                <w:sz w:val="24"/>
                <w:szCs w:val="24"/>
              </w:rPr>
              <w:t>尊敬的投资者您好，公司最近公布中标的涂布订单，预计将在</w:t>
            </w:r>
            <w:r w:rsidRPr="00F03FD9">
              <w:rPr>
                <w:rFonts w:hint="eastAsia"/>
                <w:color w:val="000000" w:themeColor="text1"/>
                <w:sz w:val="24"/>
                <w:szCs w:val="24"/>
              </w:rPr>
              <w:t>2025</w:t>
            </w:r>
            <w:r w:rsidRPr="00F03FD9">
              <w:rPr>
                <w:rFonts w:hint="eastAsia"/>
                <w:color w:val="000000" w:themeColor="text1"/>
                <w:sz w:val="24"/>
                <w:szCs w:val="24"/>
              </w:rPr>
              <w:t>年交付验收和确认收入。感谢关注。</w:t>
            </w:r>
          </w:p>
          <w:p w:rsidR="00113C31" w:rsidRDefault="00F03FD9" w:rsidP="00113C31">
            <w:pPr>
              <w:spacing w:line="360" w:lineRule="auto"/>
              <w:rPr>
                <w:b/>
                <w:color w:val="000000" w:themeColor="text1"/>
                <w:sz w:val="24"/>
                <w:szCs w:val="24"/>
              </w:rPr>
            </w:pPr>
            <w:r>
              <w:rPr>
                <w:b/>
                <w:color w:val="000000" w:themeColor="text1"/>
                <w:sz w:val="24"/>
                <w:szCs w:val="24"/>
              </w:rPr>
              <w:t>9</w:t>
            </w:r>
            <w:r>
              <w:rPr>
                <w:rFonts w:hint="eastAsia"/>
                <w:b/>
                <w:color w:val="000000" w:themeColor="text1"/>
                <w:sz w:val="24"/>
                <w:szCs w:val="24"/>
              </w:rPr>
              <w:t>、</w:t>
            </w:r>
            <w:r w:rsidR="00113C31" w:rsidRPr="00F03FD9">
              <w:rPr>
                <w:rFonts w:hint="eastAsia"/>
                <w:b/>
                <w:color w:val="000000" w:themeColor="text1"/>
                <w:sz w:val="24"/>
                <w:szCs w:val="24"/>
              </w:rPr>
              <w:t>贵公司最大的财务问题就是负债率过高，比如三季报显示一年内到期的短期借款和非流动负债就有</w:t>
            </w:r>
            <w:r w:rsidR="00113C31" w:rsidRPr="00F03FD9">
              <w:rPr>
                <w:rFonts w:hint="eastAsia"/>
                <w:b/>
                <w:color w:val="000000" w:themeColor="text1"/>
                <w:sz w:val="24"/>
                <w:szCs w:val="24"/>
              </w:rPr>
              <w:t>14.5</w:t>
            </w:r>
            <w:r w:rsidR="00113C31" w:rsidRPr="00F03FD9">
              <w:rPr>
                <w:rFonts w:hint="eastAsia"/>
                <w:b/>
                <w:color w:val="000000" w:themeColor="text1"/>
                <w:sz w:val="24"/>
                <w:szCs w:val="24"/>
              </w:rPr>
              <w:t>亿，而货币资金只有</w:t>
            </w:r>
            <w:r w:rsidR="00113C31" w:rsidRPr="00F03FD9">
              <w:rPr>
                <w:rFonts w:hint="eastAsia"/>
                <w:b/>
                <w:color w:val="000000" w:themeColor="text1"/>
                <w:sz w:val="24"/>
                <w:szCs w:val="24"/>
              </w:rPr>
              <w:t>10.62</w:t>
            </w:r>
            <w:r w:rsidR="00113C31" w:rsidRPr="00F03FD9">
              <w:rPr>
                <w:rFonts w:hint="eastAsia"/>
                <w:b/>
                <w:color w:val="000000" w:themeColor="text1"/>
                <w:sz w:val="24"/>
                <w:szCs w:val="24"/>
              </w:rPr>
              <w:t>亿，请问贵公司有哪些措施来应当如此高的负债率？</w:t>
            </w:r>
          </w:p>
          <w:p w:rsidR="00F03FD9" w:rsidRPr="00113C31" w:rsidRDefault="00113C31" w:rsidP="00113C31">
            <w:pPr>
              <w:spacing w:line="360" w:lineRule="auto"/>
              <w:rPr>
                <w:color w:val="000000" w:themeColor="text1"/>
                <w:sz w:val="24"/>
                <w:szCs w:val="24"/>
              </w:rPr>
            </w:pPr>
            <w:r>
              <w:rPr>
                <w:rFonts w:hint="eastAsia"/>
                <w:b/>
                <w:color w:val="000000" w:themeColor="text1"/>
                <w:sz w:val="24"/>
                <w:szCs w:val="24"/>
              </w:rPr>
              <w:t>答：</w:t>
            </w:r>
            <w:r w:rsidRPr="00F03FD9">
              <w:rPr>
                <w:rFonts w:hint="eastAsia"/>
                <w:color w:val="000000" w:themeColor="text1"/>
                <w:sz w:val="24"/>
                <w:szCs w:val="24"/>
              </w:rPr>
              <w:t>尊敬的投资者您好，公司近年来业务发展比较快，资产增长也比较大，对应资金需求也比较大，通过跟银行贷款、发行可转债等方式进行融资，资产负债率较高。公司将与客户保持紧密沟通，加快项目交付验收，加强客户回款追收力度，促进应收账款、存货等资产周转率提升，另外目前可转债转股较为理想，对于降低资产负债率有积极效应。</w:t>
            </w:r>
          </w:p>
          <w:p w:rsidR="00F03FD9" w:rsidRPr="00113C31" w:rsidRDefault="00F03FD9" w:rsidP="00F03FD9">
            <w:pPr>
              <w:spacing w:line="360" w:lineRule="auto"/>
              <w:rPr>
                <w:color w:val="000000" w:themeColor="text1"/>
                <w:sz w:val="24"/>
                <w:szCs w:val="24"/>
              </w:rPr>
            </w:pPr>
            <w:r>
              <w:rPr>
                <w:b/>
                <w:color w:val="000000" w:themeColor="text1"/>
                <w:sz w:val="24"/>
                <w:szCs w:val="24"/>
              </w:rPr>
              <w:t>10</w:t>
            </w:r>
            <w:r>
              <w:rPr>
                <w:rFonts w:hint="eastAsia"/>
                <w:b/>
                <w:color w:val="000000" w:themeColor="text1"/>
                <w:sz w:val="24"/>
                <w:szCs w:val="24"/>
              </w:rPr>
              <w:t>、</w:t>
            </w:r>
            <w:r w:rsidRPr="00F03FD9">
              <w:rPr>
                <w:rFonts w:hint="eastAsia"/>
                <w:b/>
                <w:color w:val="000000" w:themeColor="text1"/>
                <w:sz w:val="24"/>
                <w:szCs w:val="24"/>
              </w:rPr>
              <w:t>很多光伏和锂电设备公司都开始涉足半导体设备领域，公司是否有向半导体产业进军的计划？</w:t>
            </w:r>
          </w:p>
          <w:p w:rsidR="00F03FD9" w:rsidRPr="00F03FD9" w:rsidRDefault="00F03FD9" w:rsidP="00F03FD9">
            <w:pPr>
              <w:spacing w:line="360" w:lineRule="auto"/>
              <w:rPr>
                <w:color w:val="000000" w:themeColor="text1"/>
                <w:sz w:val="24"/>
                <w:szCs w:val="24"/>
              </w:rPr>
            </w:pPr>
            <w:r>
              <w:rPr>
                <w:rFonts w:hint="eastAsia"/>
                <w:b/>
                <w:color w:val="000000" w:themeColor="text1"/>
                <w:sz w:val="24"/>
                <w:szCs w:val="24"/>
              </w:rPr>
              <w:t>答：</w:t>
            </w:r>
            <w:r w:rsidRPr="00F03FD9">
              <w:rPr>
                <w:rFonts w:hint="eastAsia"/>
                <w:color w:val="000000" w:themeColor="text1"/>
                <w:sz w:val="24"/>
                <w:szCs w:val="24"/>
              </w:rPr>
              <w:t>尊敬的投资者您好！公司主要从事高端智能制造装备的研发、生产及销售，主要为新能源领域（锂电、光伏、氢能、电驱、智能仓储）企业提供智慧工厂解决方案，是全球锂电池制造装备行业领先企业之一，致力于成为全球领先的锂电及泛半导体设备龙头。面对行业的快速发展机遇，公司会把握新技术和新工艺的产业化应用催生的新设备需求。感谢关注！</w:t>
            </w:r>
          </w:p>
          <w:p w:rsidR="00F03FD9" w:rsidRDefault="00F03FD9" w:rsidP="00F03FD9">
            <w:pPr>
              <w:spacing w:line="360" w:lineRule="auto"/>
              <w:rPr>
                <w:b/>
                <w:color w:val="000000" w:themeColor="text1"/>
                <w:sz w:val="24"/>
                <w:szCs w:val="24"/>
              </w:rPr>
            </w:pPr>
            <w:r>
              <w:rPr>
                <w:b/>
                <w:color w:val="000000" w:themeColor="text1"/>
                <w:sz w:val="24"/>
                <w:szCs w:val="24"/>
              </w:rPr>
              <w:t>1</w:t>
            </w:r>
            <w:r w:rsidR="00113C31">
              <w:rPr>
                <w:b/>
                <w:color w:val="000000" w:themeColor="text1"/>
                <w:sz w:val="24"/>
                <w:szCs w:val="24"/>
              </w:rPr>
              <w:t>1</w:t>
            </w:r>
            <w:r>
              <w:rPr>
                <w:rFonts w:hint="eastAsia"/>
                <w:b/>
                <w:color w:val="000000" w:themeColor="text1"/>
                <w:sz w:val="24"/>
                <w:szCs w:val="24"/>
              </w:rPr>
              <w:t>、</w:t>
            </w:r>
            <w:r w:rsidRPr="00F03FD9">
              <w:rPr>
                <w:rFonts w:hint="eastAsia"/>
                <w:b/>
                <w:color w:val="000000" w:themeColor="text1"/>
                <w:sz w:val="24"/>
                <w:szCs w:val="24"/>
              </w:rPr>
              <w:t>公司第三季度毛利率是多少？同环比情况？原因是？</w:t>
            </w:r>
          </w:p>
          <w:p w:rsidR="00F03FD9" w:rsidRPr="00F03FD9" w:rsidRDefault="00F03FD9" w:rsidP="00F03FD9">
            <w:pPr>
              <w:spacing w:line="360" w:lineRule="auto"/>
              <w:rPr>
                <w:color w:val="000000" w:themeColor="text1"/>
                <w:sz w:val="24"/>
                <w:szCs w:val="24"/>
              </w:rPr>
            </w:pPr>
            <w:r>
              <w:rPr>
                <w:rFonts w:hint="eastAsia"/>
                <w:b/>
                <w:color w:val="000000" w:themeColor="text1"/>
                <w:sz w:val="24"/>
                <w:szCs w:val="24"/>
              </w:rPr>
              <w:t>答：</w:t>
            </w:r>
            <w:r w:rsidRPr="00F03FD9">
              <w:rPr>
                <w:rFonts w:hint="eastAsia"/>
                <w:color w:val="000000" w:themeColor="text1"/>
                <w:sz w:val="24"/>
                <w:szCs w:val="24"/>
              </w:rPr>
              <w:t>尊敬的投资者您好！公司第三季度主营业务收入与成本基本持</w:t>
            </w:r>
            <w:r w:rsidRPr="00F03FD9">
              <w:rPr>
                <w:rFonts w:hint="eastAsia"/>
                <w:color w:val="000000" w:themeColor="text1"/>
                <w:sz w:val="24"/>
                <w:szCs w:val="24"/>
              </w:rPr>
              <w:lastRenderedPageBreak/>
              <w:t>平，主要原因是动力锂电设备业务竞争剧烈和项目周期延长导致毛利率偏低。</w:t>
            </w:r>
          </w:p>
          <w:p w:rsidR="00F03FD9" w:rsidRDefault="00F03FD9" w:rsidP="00F03FD9">
            <w:pPr>
              <w:spacing w:line="360" w:lineRule="auto"/>
              <w:rPr>
                <w:b/>
                <w:color w:val="000000" w:themeColor="text1"/>
                <w:sz w:val="24"/>
                <w:szCs w:val="24"/>
              </w:rPr>
            </w:pPr>
            <w:r>
              <w:rPr>
                <w:b/>
                <w:color w:val="000000" w:themeColor="text1"/>
                <w:sz w:val="24"/>
                <w:szCs w:val="24"/>
              </w:rPr>
              <w:t>1</w:t>
            </w:r>
            <w:r w:rsidR="00113C31">
              <w:rPr>
                <w:b/>
                <w:color w:val="000000" w:themeColor="text1"/>
                <w:sz w:val="24"/>
                <w:szCs w:val="24"/>
              </w:rPr>
              <w:t>2</w:t>
            </w:r>
            <w:r>
              <w:rPr>
                <w:rFonts w:hint="eastAsia"/>
                <w:b/>
                <w:color w:val="000000" w:themeColor="text1"/>
                <w:sz w:val="24"/>
                <w:szCs w:val="24"/>
              </w:rPr>
              <w:t>、</w:t>
            </w:r>
            <w:r w:rsidRPr="00F03FD9">
              <w:rPr>
                <w:rFonts w:hint="eastAsia"/>
                <w:b/>
                <w:color w:val="000000" w:themeColor="text1"/>
                <w:sz w:val="24"/>
                <w:szCs w:val="24"/>
              </w:rPr>
              <w:t>固态电池生产线的核心设备有哪些？目前市场竞争格局是怎样的？</w:t>
            </w:r>
          </w:p>
          <w:p w:rsidR="00F03FD9" w:rsidRPr="00F03FD9" w:rsidRDefault="00F03FD9" w:rsidP="00F03FD9">
            <w:pPr>
              <w:spacing w:line="360" w:lineRule="auto"/>
              <w:rPr>
                <w:color w:val="000000" w:themeColor="text1"/>
                <w:sz w:val="24"/>
                <w:szCs w:val="24"/>
              </w:rPr>
            </w:pPr>
            <w:r>
              <w:rPr>
                <w:rFonts w:hint="eastAsia"/>
                <w:b/>
                <w:color w:val="000000" w:themeColor="text1"/>
                <w:sz w:val="24"/>
                <w:szCs w:val="24"/>
              </w:rPr>
              <w:t>答：</w:t>
            </w:r>
            <w:r w:rsidRPr="00F03FD9">
              <w:rPr>
                <w:rFonts w:hint="eastAsia"/>
                <w:color w:val="000000" w:themeColor="text1"/>
                <w:sz w:val="24"/>
                <w:szCs w:val="24"/>
              </w:rPr>
              <w:t>尊敬的投资者您好！目前公司已经成功开发出干法电极、固态电解质压制转印、锂铜复合设备等关键设备的样机，并在极片绝缘胶框成形设备、高压化成分容设备等方面取得了阶段性成果。目前，公司在固态电池核心工艺方面已有较深研究和积累，拥有相对应专利布局，并已生产出相关设备。市场竞争格局方面，动力锂电行业国内市场依旧处于去库存状态，海外市场将成为动力锂电设备企业业务拓展的新方向。全固态电池作为下一代电池技术，目前锂电行业多家头部企业均已开始布局。感谢关注。</w:t>
            </w:r>
          </w:p>
          <w:p w:rsidR="00F03FD9" w:rsidRDefault="00F03FD9" w:rsidP="00F03FD9">
            <w:pPr>
              <w:spacing w:line="360" w:lineRule="auto"/>
              <w:rPr>
                <w:b/>
                <w:color w:val="000000" w:themeColor="text1"/>
                <w:sz w:val="24"/>
                <w:szCs w:val="24"/>
              </w:rPr>
            </w:pPr>
            <w:r>
              <w:rPr>
                <w:b/>
                <w:color w:val="000000" w:themeColor="text1"/>
                <w:sz w:val="24"/>
                <w:szCs w:val="24"/>
              </w:rPr>
              <w:t>1</w:t>
            </w:r>
            <w:r w:rsidR="00113C31">
              <w:rPr>
                <w:b/>
                <w:color w:val="000000" w:themeColor="text1"/>
                <w:sz w:val="24"/>
                <w:szCs w:val="24"/>
              </w:rPr>
              <w:t>3</w:t>
            </w:r>
            <w:r>
              <w:rPr>
                <w:rFonts w:hint="eastAsia"/>
                <w:b/>
                <w:color w:val="000000" w:themeColor="text1"/>
                <w:sz w:val="24"/>
                <w:szCs w:val="24"/>
              </w:rPr>
              <w:t>、</w:t>
            </w:r>
            <w:r w:rsidRPr="00F03FD9">
              <w:rPr>
                <w:rFonts w:hint="eastAsia"/>
                <w:b/>
                <w:color w:val="000000" w:themeColor="text1"/>
                <w:sz w:val="24"/>
                <w:szCs w:val="24"/>
              </w:rPr>
              <w:t>您好陈总，未来五年将会是固态电池发展的关键之年，所谓行业发展，设备先行，请问贵公司在固态电池设备领域较同行相比有哪些竞争优势，如何把握未来几年的固态电池设备采购机遇，助力企业重返百亿市值？谢谢！</w:t>
            </w:r>
          </w:p>
          <w:p w:rsidR="00F03FD9" w:rsidRPr="00F03FD9" w:rsidRDefault="00F03FD9" w:rsidP="00F03FD9">
            <w:pPr>
              <w:spacing w:line="360" w:lineRule="auto"/>
              <w:rPr>
                <w:color w:val="000000" w:themeColor="text1"/>
                <w:sz w:val="24"/>
                <w:szCs w:val="24"/>
              </w:rPr>
            </w:pPr>
            <w:r>
              <w:rPr>
                <w:rFonts w:hint="eastAsia"/>
                <w:b/>
                <w:color w:val="000000" w:themeColor="text1"/>
                <w:sz w:val="24"/>
                <w:szCs w:val="24"/>
              </w:rPr>
              <w:t>答：</w:t>
            </w:r>
            <w:r w:rsidRPr="00F03FD9">
              <w:rPr>
                <w:rFonts w:hint="eastAsia"/>
                <w:color w:val="000000" w:themeColor="text1"/>
                <w:sz w:val="24"/>
                <w:szCs w:val="24"/>
              </w:rPr>
              <w:t>尊敬的投资者您好！固态电池是公司早在</w:t>
            </w:r>
            <w:r w:rsidRPr="00F03FD9">
              <w:rPr>
                <w:rFonts w:hint="eastAsia"/>
                <w:color w:val="000000" w:themeColor="text1"/>
                <w:sz w:val="24"/>
                <w:szCs w:val="24"/>
              </w:rPr>
              <w:t>2020</w:t>
            </w:r>
            <w:r w:rsidRPr="00F03FD9">
              <w:rPr>
                <w:rFonts w:hint="eastAsia"/>
                <w:color w:val="000000" w:themeColor="text1"/>
                <w:sz w:val="24"/>
                <w:szCs w:val="24"/>
              </w:rPr>
              <w:t>年至今一直专注深耕的业务产品领域，公司凭借在该领域的行业经验及项目积累，已取得品牌及客户优势、研发技术优势、技术支持与服务优势、质量管理体系及供应链优势等多种核心竞争优势，我们坚信公司产品未来前景向好，一定能在激烈的市场竞争中站稳脚步、在此历史发展机遇中抢占更多的市场份额。利元亨已经为客户提供了化成分容、激光焊接、激光模分一体机、电芯装配线等设备，目前公司已经成功开发出干法电极、固态电解质压制转印、锂铜复合设备等关键设备的样机，并在极片绝缘胶框成形设备、高压化成分容设备等方面取得了阶段性成果。我们会继续保持核心设备产线的研发布局，以加强和保持前瞻性研发的技术领先优势。感谢关注。</w:t>
            </w:r>
          </w:p>
          <w:p w:rsidR="00F03FD9" w:rsidRDefault="00F03FD9" w:rsidP="00F03FD9">
            <w:pPr>
              <w:spacing w:line="360" w:lineRule="auto"/>
              <w:rPr>
                <w:b/>
                <w:color w:val="000000" w:themeColor="text1"/>
                <w:sz w:val="24"/>
                <w:szCs w:val="24"/>
              </w:rPr>
            </w:pPr>
            <w:r>
              <w:rPr>
                <w:b/>
                <w:color w:val="000000" w:themeColor="text1"/>
                <w:sz w:val="24"/>
                <w:szCs w:val="24"/>
              </w:rPr>
              <w:t>1</w:t>
            </w:r>
            <w:r w:rsidR="00113C31">
              <w:rPr>
                <w:b/>
                <w:color w:val="000000" w:themeColor="text1"/>
                <w:sz w:val="24"/>
                <w:szCs w:val="24"/>
              </w:rPr>
              <w:t>4</w:t>
            </w:r>
            <w:r>
              <w:rPr>
                <w:rFonts w:hint="eastAsia"/>
                <w:b/>
                <w:color w:val="000000" w:themeColor="text1"/>
                <w:sz w:val="24"/>
                <w:szCs w:val="24"/>
              </w:rPr>
              <w:t>、</w:t>
            </w:r>
            <w:r w:rsidRPr="00F03FD9">
              <w:rPr>
                <w:rFonts w:hint="eastAsia"/>
                <w:b/>
                <w:color w:val="000000" w:themeColor="text1"/>
                <w:sz w:val="24"/>
                <w:szCs w:val="24"/>
              </w:rPr>
              <w:t>预计</w:t>
            </w:r>
            <w:r w:rsidRPr="00F03FD9">
              <w:rPr>
                <w:rFonts w:hint="eastAsia"/>
                <w:b/>
                <w:color w:val="000000" w:themeColor="text1"/>
                <w:sz w:val="24"/>
                <w:szCs w:val="24"/>
              </w:rPr>
              <w:t>2025</w:t>
            </w:r>
            <w:r w:rsidRPr="00F03FD9">
              <w:rPr>
                <w:rFonts w:hint="eastAsia"/>
                <w:b/>
                <w:color w:val="000000" w:themeColor="text1"/>
                <w:sz w:val="24"/>
                <w:szCs w:val="24"/>
              </w:rPr>
              <w:t>年度，固态设备销售能占到公司业绩的多少？</w:t>
            </w:r>
          </w:p>
          <w:p w:rsidR="00F03FD9" w:rsidRPr="00F03FD9" w:rsidRDefault="00F03FD9" w:rsidP="00F03FD9">
            <w:pPr>
              <w:spacing w:line="360" w:lineRule="auto"/>
              <w:rPr>
                <w:color w:val="000000" w:themeColor="text1"/>
                <w:sz w:val="24"/>
                <w:szCs w:val="24"/>
              </w:rPr>
            </w:pPr>
            <w:r>
              <w:rPr>
                <w:rFonts w:hint="eastAsia"/>
                <w:b/>
                <w:color w:val="000000" w:themeColor="text1"/>
                <w:sz w:val="24"/>
                <w:szCs w:val="24"/>
              </w:rPr>
              <w:t>答：</w:t>
            </w:r>
            <w:r w:rsidRPr="00F03FD9">
              <w:rPr>
                <w:rFonts w:hint="eastAsia"/>
                <w:color w:val="000000" w:themeColor="text1"/>
                <w:sz w:val="24"/>
                <w:szCs w:val="24"/>
              </w:rPr>
              <w:t>尊敬的投资者您好，目前公司正积极与客户一起研发生产固态</w:t>
            </w:r>
            <w:r w:rsidRPr="00F03FD9">
              <w:rPr>
                <w:rFonts w:hint="eastAsia"/>
                <w:color w:val="000000" w:themeColor="text1"/>
                <w:sz w:val="24"/>
                <w:szCs w:val="24"/>
              </w:rPr>
              <w:lastRenderedPageBreak/>
              <w:t>电池设备，预计</w:t>
            </w:r>
            <w:r w:rsidRPr="00F03FD9">
              <w:rPr>
                <w:rFonts w:hint="eastAsia"/>
                <w:color w:val="000000" w:themeColor="text1"/>
                <w:sz w:val="24"/>
                <w:szCs w:val="24"/>
              </w:rPr>
              <w:t>2025</w:t>
            </w:r>
            <w:r w:rsidRPr="00F03FD9">
              <w:rPr>
                <w:rFonts w:hint="eastAsia"/>
                <w:color w:val="000000" w:themeColor="text1"/>
                <w:sz w:val="24"/>
                <w:szCs w:val="24"/>
              </w:rPr>
              <w:t>年收入占比较小，预计会随着行业发展及客户需求逐步增加。感谢关注。</w:t>
            </w:r>
          </w:p>
          <w:p w:rsidR="00F03FD9" w:rsidRDefault="00F03FD9" w:rsidP="00F03FD9">
            <w:pPr>
              <w:spacing w:line="360" w:lineRule="auto"/>
              <w:rPr>
                <w:b/>
                <w:color w:val="000000" w:themeColor="text1"/>
                <w:sz w:val="24"/>
                <w:szCs w:val="24"/>
              </w:rPr>
            </w:pPr>
            <w:r>
              <w:rPr>
                <w:b/>
                <w:color w:val="000000" w:themeColor="text1"/>
                <w:sz w:val="24"/>
                <w:szCs w:val="24"/>
              </w:rPr>
              <w:t>1</w:t>
            </w:r>
            <w:r w:rsidR="00113C31">
              <w:rPr>
                <w:b/>
                <w:color w:val="000000" w:themeColor="text1"/>
                <w:sz w:val="24"/>
                <w:szCs w:val="24"/>
              </w:rPr>
              <w:t>5</w:t>
            </w:r>
            <w:r>
              <w:rPr>
                <w:rFonts w:hint="eastAsia"/>
                <w:b/>
                <w:color w:val="000000" w:themeColor="text1"/>
                <w:sz w:val="24"/>
                <w:szCs w:val="24"/>
              </w:rPr>
              <w:t>、</w:t>
            </w:r>
            <w:r w:rsidR="00A91731" w:rsidRPr="00A91731">
              <w:rPr>
                <w:rFonts w:hint="eastAsia"/>
                <w:b/>
                <w:color w:val="000000" w:themeColor="text1"/>
                <w:sz w:val="24"/>
                <w:szCs w:val="24"/>
              </w:rPr>
              <w:t>公司锂电、光伏、机器人、氢能、仓储自动化等设备都涉及，然而还是亏损，是否跟涉及行业过多，战略部署过于分散有关？</w:t>
            </w:r>
          </w:p>
          <w:p w:rsidR="00F03FD9" w:rsidRDefault="00F03FD9" w:rsidP="00F03FD9">
            <w:pPr>
              <w:spacing w:line="360" w:lineRule="auto"/>
              <w:rPr>
                <w:b/>
                <w:color w:val="000000" w:themeColor="text1"/>
                <w:sz w:val="24"/>
                <w:szCs w:val="24"/>
              </w:rPr>
            </w:pPr>
            <w:r>
              <w:rPr>
                <w:rFonts w:hint="eastAsia"/>
                <w:b/>
                <w:color w:val="000000" w:themeColor="text1"/>
                <w:sz w:val="24"/>
                <w:szCs w:val="24"/>
              </w:rPr>
              <w:t>答：</w:t>
            </w:r>
            <w:r w:rsidR="00A91731" w:rsidRPr="00A91731">
              <w:rPr>
                <w:rFonts w:hint="eastAsia"/>
                <w:color w:val="000000" w:themeColor="text1"/>
                <w:sz w:val="24"/>
                <w:szCs w:val="24"/>
              </w:rPr>
              <w:t>尊敬的投资者您好！公司的核心研发技术并未发生重大变化，我们依然专注于高端智能制造装备的研发、生产及销售，并致力于为新能源领域提供智慧工厂解决方案。我们的多元化业务布局是基于对行业发展趋势的深入理解和市场需求的精准把握。例如，在新能源锂电设备方面，我们的产品覆盖方壳、软包、圆柱电池的制造全工序，体现了我们在该领域的全面布局和深入耕耘。受益于数字化发展，公司智能仓储设备方面，公司在锂电、光伏、汽车部品等领域，均实现了产品拓展及交付。业绩变化主要是由于当前新能源行业正处于产能消化阶段，下游客户拉长了项目交付与验收周期，导致报告期内验收项目数量减少。此外，动力锂电设备业务竞争激烈、项目周期延长导致毛利率偏低，加之银行贷款较多使得利息费用支出较大，以及部分项目执行过程中出现亏损计提资产减值损失和信用减值损失金额较大，这些因素共同导致公司报告期出现较大亏损。我们将继续优化管理，加强成本控制，提高竞争力，以应对市场变化，实现公司的持续健康发展。谢谢您的关注。</w:t>
            </w:r>
          </w:p>
          <w:p w:rsidR="00F03FD9" w:rsidRDefault="00F03FD9" w:rsidP="00F03FD9">
            <w:pPr>
              <w:spacing w:line="360" w:lineRule="auto"/>
              <w:rPr>
                <w:b/>
                <w:color w:val="000000" w:themeColor="text1"/>
                <w:sz w:val="24"/>
                <w:szCs w:val="24"/>
              </w:rPr>
            </w:pPr>
            <w:r>
              <w:rPr>
                <w:b/>
                <w:color w:val="000000" w:themeColor="text1"/>
                <w:sz w:val="24"/>
                <w:szCs w:val="24"/>
              </w:rPr>
              <w:t>1</w:t>
            </w:r>
            <w:r w:rsidR="00113C31">
              <w:rPr>
                <w:b/>
                <w:color w:val="000000" w:themeColor="text1"/>
                <w:sz w:val="24"/>
                <w:szCs w:val="24"/>
              </w:rPr>
              <w:t>6</w:t>
            </w:r>
            <w:r>
              <w:rPr>
                <w:rFonts w:hint="eastAsia"/>
                <w:b/>
                <w:color w:val="000000" w:themeColor="text1"/>
                <w:sz w:val="24"/>
                <w:szCs w:val="24"/>
              </w:rPr>
              <w:t>、</w:t>
            </w:r>
            <w:r w:rsidR="00A91731" w:rsidRPr="00A91731">
              <w:rPr>
                <w:rFonts w:hint="eastAsia"/>
                <w:b/>
                <w:color w:val="000000" w:themeColor="text1"/>
                <w:sz w:val="24"/>
                <w:szCs w:val="24"/>
              </w:rPr>
              <w:t>与公司形成主要竞争关系的行业内固态电池设备公司有哪些？</w:t>
            </w:r>
          </w:p>
          <w:p w:rsidR="00F03FD9" w:rsidRPr="00F03FD9" w:rsidRDefault="00F03FD9" w:rsidP="00F03FD9">
            <w:pPr>
              <w:spacing w:line="360" w:lineRule="auto"/>
              <w:rPr>
                <w:color w:val="000000" w:themeColor="text1"/>
                <w:sz w:val="24"/>
                <w:szCs w:val="24"/>
              </w:rPr>
            </w:pPr>
            <w:r>
              <w:rPr>
                <w:rFonts w:hint="eastAsia"/>
                <w:b/>
                <w:color w:val="000000" w:themeColor="text1"/>
                <w:sz w:val="24"/>
                <w:szCs w:val="24"/>
              </w:rPr>
              <w:t>答：</w:t>
            </w:r>
            <w:r w:rsidR="00A91731" w:rsidRPr="00A91731">
              <w:rPr>
                <w:rFonts w:hint="eastAsia"/>
                <w:color w:val="000000" w:themeColor="text1"/>
                <w:sz w:val="24"/>
                <w:szCs w:val="24"/>
              </w:rPr>
              <w:t>尊敬的投资者您好，据行业研究报告显示，目前行业内相关锂电设备龙头公司都有涉足固态电池设备。感谢关注。</w:t>
            </w:r>
          </w:p>
          <w:p w:rsidR="00F03FD9" w:rsidRDefault="00F03FD9" w:rsidP="00F03FD9">
            <w:pPr>
              <w:spacing w:line="360" w:lineRule="auto"/>
              <w:rPr>
                <w:b/>
                <w:color w:val="000000" w:themeColor="text1"/>
                <w:sz w:val="24"/>
                <w:szCs w:val="24"/>
              </w:rPr>
            </w:pPr>
            <w:r>
              <w:rPr>
                <w:b/>
                <w:color w:val="000000" w:themeColor="text1"/>
                <w:sz w:val="24"/>
                <w:szCs w:val="24"/>
              </w:rPr>
              <w:t>1</w:t>
            </w:r>
            <w:r w:rsidR="00113C31">
              <w:rPr>
                <w:b/>
                <w:color w:val="000000" w:themeColor="text1"/>
                <w:sz w:val="24"/>
                <w:szCs w:val="24"/>
              </w:rPr>
              <w:t>7</w:t>
            </w:r>
            <w:r>
              <w:rPr>
                <w:rFonts w:hint="eastAsia"/>
                <w:b/>
                <w:color w:val="000000" w:themeColor="text1"/>
                <w:sz w:val="24"/>
                <w:szCs w:val="24"/>
              </w:rPr>
              <w:t>、</w:t>
            </w:r>
            <w:r w:rsidR="00A91731" w:rsidRPr="00A91731">
              <w:rPr>
                <w:rFonts w:hint="eastAsia"/>
                <w:b/>
                <w:color w:val="000000" w:themeColor="text1"/>
                <w:sz w:val="24"/>
                <w:szCs w:val="24"/>
              </w:rPr>
              <w:t>请问我们公司在固态电池设备领域与宁德时代或者比亚迪等电池大厂有无沟通合作？谢谢</w:t>
            </w:r>
          </w:p>
          <w:p w:rsidR="00F03FD9" w:rsidRPr="00F03FD9" w:rsidRDefault="00F03FD9" w:rsidP="00F03FD9">
            <w:pPr>
              <w:spacing w:line="360" w:lineRule="auto"/>
              <w:rPr>
                <w:color w:val="000000" w:themeColor="text1"/>
                <w:sz w:val="24"/>
                <w:szCs w:val="24"/>
              </w:rPr>
            </w:pPr>
            <w:r>
              <w:rPr>
                <w:rFonts w:hint="eastAsia"/>
                <w:b/>
                <w:color w:val="000000" w:themeColor="text1"/>
                <w:sz w:val="24"/>
                <w:szCs w:val="24"/>
              </w:rPr>
              <w:t>答：</w:t>
            </w:r>
            <w:r w:rsidR="00A91731" w:rsidRPr="00A91731">
              <w:rPr>
                <w:rFonts w:hint="eastAsia"/>
                <w:color w:val="000000" w:themeColor="text1"/>
                <w:sz w:val="24"/>
                <w:szCs w:val="24"/>
              </w:rPr>
              <w:t>尊敬的投资者您好！公司固态电池业务早在</w:t>
            </w:r>
            <w:r w:rsidR="00A91731" w:rsidRPr="00A91731">
              <w:rPr>
                <w:rFonts w:hint="eastAsia"/>
                <w:color w:val="000000" w:themeColor="text1"/>
                <w:sz w:val="24"/>
                <w:szCs w:val="24"/>
              </w:rPr>
              <w:t>2020</w:t>
            </w:r>
            <w:r w:rsidR="00A91731" w:rsidRPr="00A91731">
              <w:rPr>
                <w:rFonts w:hint="eastAsia"/>
                <w:color w:val="000000" w:themeColor="text1"/>
                <w:sz w:val="24"/>
                <w:szCs w:val="24"/>
              </w:rPr>
              <w:t>年就开始布局，已经为清陶能源陆续提供了包括化成分容、激光焊接、激光模分一体机、电芯装配线在内的多种设备，主要设备已经完成交付。此外我们正在与国内外的主流固态电池客户进行技术方案的深入交流。具体信息请以公司后续依规披露的公告为准，感谢关注。</w:t>
            </w:r>
          </w:p>
          <w:p w:rsidR="00F03FD9" w:rsidRDefault="00F03FD9" w:rsidP="00F03FD9">
            <w:pPr>
              <w:spacing w:line="360" w:lineRule="auto"/>
              <w:rPr>
                <w:b/>
                <w:color w:val="000000" w:themeColor="text1"/>
                <w:sz w:val="24"/>
                <w:szCs w:val="24"/>
              </w:rPr>
            </w:pPr>
            <w:r>
              <w:rPr>
                <w:b/>
                <w:color w:val="000000" w:themeColor="text1"/>
                <w:sz w:val="24"/>
                <w:szCs w:val="24"/>
              </w:rPr>
              <w:lastRenderedPageBreak/>
              <w:t>1</w:t>
            </w:r>
            <w:r w:rsidR="00113C31">
              <w:rPr>
                <w:b/>
                <w:color w:val="000000" w:themeColor="text1"/>
                <w:sz w:val="24"/>
                <w:szCs w:val="24"/>
              </w:rPr>
              <w:t>8</w:t>
            </w:r>
            <w:r>
              <w:rPr>
                <w:rFonts w:hint="eastAsia"/>
                <w:b/>
                <w:color w:val="000000" w:themeColor="text1"/>
                <w:sz w:val="24"/>
                <w:szCs w:val="24"/>
              </w:rPr>
              <w:t>、</w:t>
            </w:r>
            <w:r w:rsidR="00A91731" w:rsidRPr="00A91731">
              <w:rPr>
                <w:rFonts w:hint="eastAsia"/>
                <w:b/>
                <w:color w:val="000000" w:themeColor="text1"/>
                <w:sz w:val="24"/>
                <w:szCs w:val="24"/>
              </w:rPr>
              <w:t>周总，公司</w:t>
            </w:r>
            <w:r w:rsidR="00A91731" w:rsidRPr="00A91731">
              <w:rPr>
                <w:rFonts w:hint="eastAsia"/>
                <w:b/>
                <w:color w:val="000000" w:themeColor="text1"/>
                <w:sz w:val="24"/>
                <w:szCs w:val="24"/>
              </w:rPr>
              <w:t>2</w:t>
            </w:r>
            <w:r w:rsidR="00A91731" w:rsidRPr="00A91731">
              <w:rPr>
                <w:rFonts w:hint="eastAsia"/>
                <w:b/>
                <w:color w:val="000000" w:themeColor="text1"/>
                <w:sz w:val="24"/>
                <w:szCs w:val="24"/>
              </w:rPr>
              <w:t>、</w:t>
            </w:r>
            <w:r w:rsidR="00A91731" w:rsidRPr="00A91731">
              <w:rPr>
                <w:rFonts w:hint="eastAsia"/>
                <w:b/>
                <w:color w:val="000000" w:themeColor="text1"/>
                <w:sz w:val="24"/>
                <w:szCs w:val="24"/>
              </w:rPr>
              <w:t>3</w:t>
            </w:r>
            <w:r w:rsidR="00A91731" w:rsidRPr="00A91731">
              <w:rPr>
                <w:rFonts w:hint="eastAsia"/>
                <w:b/>
                <w:color w:val="000000" w:themeColor="text1"/>
                <w:sz w:val="24"/>
                <w:szCs w:val="24"/>
              </w:rPr>
              <w:t>季度现金流已经转正了，可喜可贺，可转债也马上要解决了。请问公司明年能够早日实现单季度净利润转正嘛？</w:t>
            </w:r>
          </w:p>
          <w:p w:rsidR="00F03FD9" w:rsidRPr="00F03FD9" w:rsidRDefault="00F03FD9" w:rsidP="00F03FD9">
            <w:pPr>
              <w:spacing w:line="360" w:lineRule="auto"/>
              <w:rPr>
                <w:color w:val="000000" w:themeColor="text1"/>
                <w:sz w:val="24"/>
                <w:szCs w:val="24"/>
              </w:rPr>
            </w:pPr>
            <w:r>
              <w:rPr>
                <w:rFonts w:hint="eastAsia"/>
                <w:b/>
                <w:color w:val="000000" w:themeColor="text1"/>
                <w:sz w:val="24"/>
                <w:szCs w:val="24"/>
              </w:rPr>
              <w:t>答：</w:t>
            </w:r>
            <w:r w:rsidR="00A91731" w:rsidRPr="00A91731">
              <w:rPr>
                <w:rFonts w:hint="eastAsia"/>
                <w:color w:val="000000" w:themeColor="text1"/>
                <w:sz w:val="24"/>
                <w:szCs w:val="24"/>
              </w:rPr>
              <w:t>尊敬的投资者您好！感谢您的关注与支持。公司将继续做好经营管理，努力推动业绩改善，公司的经营业绩及相关财务信息请关注后续披露的定期报告。</w:t>
            </w:r>
          </w:p>
          <w:p w:rsidR="00F03FD9" w:rsidRDefault="00113C31" w:rsidP="00A91731">
            <w:pPr>
              <w:spacing w:line="360" w:lineRule="auto"/>
              <w:rPr>
                <w:b/>
                <w:color w:val="000000" w:themeColor="text1"/>
                <w:sz w:val="24"/>
                <w:szCs w:val="24"/>
              </w:rPr>
            </w:pPr>
            <w:r>
              <w:rPr>
                <w:b/>
                <w:color w:val="000000" w:themeColor="text1"/>
                <w:sz w:val="24"/>
                <w:szCs w:val="24"/>
              </w:rPr>
              <w:t>19</w:t>
            </w:r>
            <w:r w:rsidR="00F03FD9">
              <w:rPr>
                <w:rFonts w:hint="eastAsia"/>
                <w:b/>
                <w:color w:val="000000" w:themeColor="text1"/>
                <w:sz w:val="24"/>
                <w:szCs w:val="24"/>
              </w:rPr>
              <w:t>、</w:t>
            </w:r>
            <w:r w:rsidR="00A91731">
              <w:rPr>
                <w:rFonts w:hint="eastAsia"/>
                <w:b/>
                <w:color w:val="000000" w:themeColor="text1"/>
                <w:sz w:val="24"/>
                <w:szCs w:val="24"/>
              </w:rPr>
              <w:t>（</w:t>
            </w:r>
            <w:r w:rsidR="00A91731">
              <w:rPr>
                <w:rFonts w:hint="eastAsia"/>
                <w:b/>
                <w:color w:val="000000" w:themeColor="text1"/>
                <w:sz w:val="24"/>
                <w:szCs w:val="24"/>
              </w:rPr>
              <w:t>1</w:t>
            </w:r>
            <w:r w:rsidR="00A91731">
              <w:rPr>
                <w:rFonts w:hint="eastAsia"/>
                <w:b/>
                <w:color w:val="000000" w:themeColor="text1"/>
                <w:sz w:val="24"/>
                <w:szCs w:val="24"/>
              </w:rPr>
              <w:t>）</w:t>
            </w:r>
            <w:r w:rsidR="00A91731" w:rsidRPr="00A91731">
              <w:rPr>
                <w:rFonts w:hint="eastAsia"/>
                <w:b/>
                <w:color w:val="000000" w:themeColor="text1"/>
                <w:sz w:val="24"/>
                <w:szCs w:val="24"/>
              </w:rPr>
              <w:t>未来</w:t>
            </w:r>
            <w:r w:rsidR="00A91731" w:rsidRPr="00A91731">
              <w:rPr>
                <w:rFonts w:hint="eastAsia"/>
                <w:b/>
                <w:color w:val="000000" w:themeColor="text1"/>
                <w:sz w:val="24"/>
                <w:szCs w:val="24"/>
              </w:rPr>
              <w:t>3</w:t>
            </w:r>
            <w:r w:rsidR="00A91731" w:rsidRPr="00A91731">
              <w:rPr>
                <w:rFonts w:hint="eastAsia"/>
                <w:b/>
                <w:color w:val="000000" w:themeColor="text1"/>
                <w:sz w:val="24"/>
                <w:szCs w:val="24"/>
              </w:rPr>
              <w:t>年，公司业务规划是什么？研发重点有哪些？</w:t>
            </w:r>
            <w:r w:rsidR="00A91731">
              <w:rPr>
                <w:rFonts w:hint="eastAsia"/>
                <w:b/>
                <w:color w:val="000000" w:themeColor="text1"/>
                <w:sz w:val="24"/>
                <w:szCs w:val="24"/>
              </w:rPr>
              <w:t>（</w:t>
            </w:r>
            <w:r w:rsidR="00A91731">
              <w:rPr>
                <w:rFonts w:hint="eastAsia"/>
                <w:b/>
                <w:color w:val="000000" w:themeColor="text1"/>
                <w:sz w:val="24"/>
                <w:szCs w:val="24"/>
              </w:rPr>
              <w:t>2</w:t>
            </w:r>
            <w:r w:rsidR="00A91731">
              <w:rPr>
                <w:rFonts w:hint="eastAsia"/>
                <w:b/>
                <w:color w:val="000000" w:themeColor="text1"/>
                <w:sz w:val="24"/>
                <w:szCs w:val="24"/>
              </w:rPr>
              <w:t>）</w:t>
            </w:r>
            <w:r w:rsidR="00A91731" w:rsidRPr="00A91731">
              <w:rPr>
                <w:rFonts w:hint="eastAsia"/>
                <w:b/>
                <w:color w:val="000000" w:themeColor="text1"/>
                <w:sz w:val="24"/>
                <w:szCs w:val="24"/>
              </w:rPr>
              <w:t>如何看待公司所处行业目前竞争格局？锂电拐点何时来临？</w:t>
            </w:r>
          </w:p>
          <w:p w:rsidR="00F03FD9" w:rsidRPr="00F03FD9" w:rsidRDefault="00F03FD9" w:rsidP="00F03FD9">
            <w:pPr>
              <w:spacing w:line="360" w:lineRule="auto"/>
              <w:rPr>
                <w:color w:val="000000" w:themeColor="text1"/>
                <w:sz w:val="24"/>
                <w:szCs w:val="24"/>
              </w:rPr>
            </w:pPr>
            <w:r>
              <w:rPr>
                <w:rFonts w:hint="eastAsia"/>
                <w:b/>
                <w:color w:val="000000" w:themeColor="text1"/>
                <w:sz w:val="24"/>
                <w:szCs w:val="24"/>
              </w:rPr>
              <w:t>答：</w:t>
            </w:r>
            <w:r w:rsidR="00A91731" w:rsidRPr="00A91731">
              <w:rPr>
                <w:rFonts w:hint="eastAsia"/>
                <w:color w:val="000000" w:themeColor="text1"/>
                <w:sz w:val="24"/>
                <w:szCs w:val="24"/>
              </w:rPr>
              <w:t>尊敬的投资者您好！新能源市场环境复杂多变、竞争态势不断升级等诸多挑战，出现业务增长放缓、经营业绩承压亏损情形。公司会动态结合市场环境变化及时调整经营策略和优化管理运营，积极拓展海外市场，有序布局光伏设备，深入挖掘动力锂电和消费锂电设备业务，深耕重点大客户，重点推出具有市场竞争力的智能仓储物流整线、电芯装配线、涂布机、化成分容机等动力和消费锂电整线、专机设备，尽量减弱行业周期下行及经营亏损造成的不利影响。另一方面，公司会持续保持</w:t>
            </w:r>
            <w:r w:rsidR="00A91731" w:rsidRPr="00A91731">
              <w:rPr>
                <w:rFonts w:hint="eastAsia"/>
                <w:color w:val="000000" w:themeColor="text1"/>
                <w:sz w:val="24"/>
                <w:szCs w:val="24"/>
              </w:rPr>
              <w:t>10%</w:t>
            </w:r>
            <w:r w:rsidR="00A91731" w:rsidRPr="00A91731">
              <w:rPr>
                <w:rFonts w:hint="eastAsia"/>
                <w:color w:val="000000" w:themeColor="text1"/>
                <w:sz w:val="24"/>
                <w:szCs w:val="24"/>
              </w:rPr>
              <w:t>左右的研发投入，尤其是在海葵云数智工厂、涂布、叠片、刀片电池、大圆柱电池、固态电池、钠电池及钙钛矿等核心设备产线的研发布局，以加强和保持前瞻性研发的技术领先优势，纵深发展公司工艺技术。感谢关注。</w:t>
            </w:r>
          </w:p>
          <w:p w:rsidR="00F03FD9" w:rsidRDefault="00F03FD9" w:rsidP="00F03FD9">
            <w:pPr>
              <w:spacing w:line="360" w:lineRule="auto"/>
              <w:rPr>
                <w:b/>
                <w:color w:val="000000" w:themeColor="text1"/>
                <w:sz w:val="24"/>
                <w:szCs w:val="24"/>
              </w:rPr>
            </w:pPr>
            <w:r>
              <w:rPr>
                <w:b/>
                <w:color w:val="000000" w:themeColor="text1"/>
                <w:sz w:val="24"/>
                <w:szCs w:val="24"/>
              </w:rPr>
              <w:t>2</w:t>
            </w:r>
            <w:r w:rsidR="00113C31">
              <w:rPr>
                <w:b/>
                <w:color w:val="000000" w:themeColor="text1"/>
                <w:sz w:val="24"/>
                <w:szCs w:val="24"/>
              </w:rPr>
              <w:t>0</w:t>
            </w:r>
            <w:r>
              <w:rPr>
                <w:rFonts w:hint="eastAsia"/>
                <w:b/>
                <w:color w:val="000000" w:themeColor="text1"/>
                <w:sz w:val="24"/>
                <w:szCs w:val="24"/>
              </w:rPr>
              <w:t>、</w:t>
            </w:r>
            <w:r w:rsidR="00A91731" w:rsidRPr="00A91731">
              <w:rPr>
                <w:rFonts w:hint="eastAsia"/>
                <w:b/>
                <w:color w:val="000000" w:themeColor="text1"/>
                <w:sz w:val="24"/>
                <w:szCs w:val="24"/>
              </w:rPr>
              <w:t>公司股价跌了三年，公司有市值管理的工作安排吗？</w:t>
            </w:r>
          </w:p>
          <w:p w:rsidR="00F03FD9" w:rsidRPr="00F03FD9" w:rsidRDefault="00F03FD9" w:rsidP="00F03FD9">
            <w:pPr>
              <w:spacing w:line="360" w:lineRule="auto"/>
              <w:rPr>
                <w:color w:val="000000" w:themeColor="text1"/>
                <w:sz w:val="24"/>
                <w:szCs w:val="24"/>
              </w:rPr>
            </w:pPr>
            <w:r>
              <w:rPr>
                <w:rFonts w:hint="eastAsia"/>
                <w:b/>
                <w:color w:val="000000" w:themeColor="text1"/>
                <w:sz w:val="24"/>
                <w:szCs w:val="24"/>
              </w:rPr>
              <w:t>答：</w:t>
            </w:r>
            <w:r w:rsidR="00A91731" w:rsidRPr="00A91731">
              <w:rPr>
                <w:rFonts w:hint="eastAsia"/>
                <w:color w:val="000000" w:themeColor="text1"/>
                <w:sz w:val="24"/>
                <w:szCs w:val="24"/>
              </w:rPr>
              <w:t>尊敬的投资者您好！股票价格的波动与宏观形势、产业状况、行业情况、资本市场整体状况以及企业基本面等多种因素相关。我们认为做好经营、实现较好的业绩是市值管理的基础，公司自成立以来始终聚焦主业，坚持研发创新，深耕高端智能制造装备，加速核心技术的突破，努力提升经营业绩，提高自身的投资价值；同时，利元亨也积极响应“提质增效重回报”行动，通过员工持股计划和控股股东增持股份，进一步增强了公司凝聚力和市场竞争力。通过召开业绩说明会等方式，加强与投资者的沟通与联系，增进投资者对公司的了解和认同。后续，公司也将结合最新颁布的市值管理指</w:t>
            </w:r>
            <w:r w:rsidR="00A91731" w:rsidRPr="00A91731">
              <w:rPr>
                <w:rFonts w:hint="eastAsia"/>
                <w:color w:val="000000" w:themeColor="text1"/>
                <w:sz w:val="24"/>
                <w:szCs w:val="24"/>
              </w:rPr>
              <w:lastRenderedPageBreak/>
              <w:t>引相关政策，提升企业投资价值、响应市值管理要求。感谢您的关注。</w:t>
            </w:r>
          </w:p>
          <w:p w:rsidR="00F03FD9" w:rsidRDefault="00F03FD9" w:rsidP="00F03FD9">
            <w:pPr>
              <w:spacing w:line="360" w:lineRule="auto"/>
              <w:rPr>
                <w:b/>
                <w:color w:val="000000" w:themeColor="text1"/>
                <w:sz w:val="24"/>
                <w:szCs w:val="24"/>
              </w:rPr>
            </w:pPr>
            <w:r>
              <w:rPr>
                <w:b/>
                <w:color w:val="000000" w:themeColor="text1"/>
                <w:sz w:val="24"/>
                <w:szCs w:val="24"/>
              </w:rPr>
              <w:t>2</w:t>
            </w:r>
            <w:r w:rsidR="00113C31">
              <w:rPr>
                <w:b/>
                <w:color w:val="000000" w:themeColor="text1"/>
                <w:sz w:val="24"/>
                <w:szCs w:val="24"/>
              </w:rPr>
              <w:t>1</w:t>
            </w:r>
            <w:r>
              <w:rPr>
                <w:rFonts w:hint="eastAsia"/>
                <w:b/>
                <w:color w:val="000000" w:themeColor="text1"/>
                <w:sz w:val="24"/>
                <w:szCs w:val="24"/>
              </w:rPr>
              <w:t>、</w:t>
            </w:r>
            <w:r w:rsidR="00A91731" w:rsidRPr="00A91731">
              <w:rPr>
                <w:rFonts w:hint="eastAsia"/>
                <w:b/>
                <w:color w:val="000000" w:themeColor="text1"/>
                <w:sz w:val="24"/>
                <w:szCs w:val="24"/>
              </w:rPr>
              <w:t>公司切入海外市场的进展情况如何？未来</w:t>
            </w:r>
            <w:r w:rsidR="00A91731" w:rsidRPr="00A91731">
              <w:rPr>
                <w:rFonts w:hint="eastAsia"/>
                <w:b/>
                <w:color w:val="000000" w:themeColor="text1"/>
                <w:sz w:val="24"/>
                <w:szCs w:val="24"/>
              </w:rPr>
              <w:t>1-2</w:t>
            </w:r>
            <w:r w:rsidR="00A91731" w:rsidRPr="00A91731">
              <w:rPr>
                <w:rFonts w:hint="eastAsia"/>
                <w:b/>
                <w:color w:val="000000" w:themeColor="text1"/>
                <w:sz w:val="24"/>
                <w:szCs w:val="24"/>
              </w:rPr>
              <w:t>年，计划重点布局哪些国家和地区？涉及哪些业务、产品？考虑逻辑是怎样的？</w:t>
            </w:r>
          </w:p>
          <w:p w:rsidR="00F03FD9" w:rsidRPr="00F03FD9" w:rsidRDefault="00F03FD9" w:rsidP="00F03FD9">
            <w:pPr>
              <w:spacing w:line="360" w:lineRule="auto"/>
              <w:rPr>
                <w:color w:val="000000" w:themeColor="text1"/>
                <w:sz w:val="24"/>
                <w:szCs w:val="24"/>
              </w:rPr>
            </w:pPr>
            <w:r>
              <w:rPr>
                <w:rFonts w:hint="eastAsia"/>
                <w:b/>
                <w:color w:val="000000" w:themeColor="text1"/>
                <w:sz w:val="24"/>
                <w:szCs w:val="24"/>
              </w:rPr>
              <w:t>答：</w:t>
            </w:r>
            <w:r w:rsidR="00A91731" w:rsidRPr="00A91731">
              <w:rPr>
                <w:rFonts w:hint="eastAsia"/>
                <w:color w:val="000000" w:themeColor="text1"/>
                <w:sz w:val="24"/>
                <w:szCs w:val="24"/>
              </w:rPr>
              <w:t>尊敬的投资者您好，公司对于海外业务已经做了比较完善的规划布局，结合国际化战略，设立国际销售部及上海子公司，主要负责海外业务拓展，并在境外</w:t>
            </w:r>
            <w:r w:rsidR="00A91731" w:rsidRPr="00A91731">
              <w:rPr>
                <w:rFonts w:hint="eastAsia"/>
                <w:color w:val="000000" w:themeColor="text1"/>
                <w:sz w:val="24"/>
                <w:szCs w:val="24"/>
              </w:rPr>
              <w:t>13</w:t>
            </w:r>
            <w:r w:rsidR="00A91731" w:rsidRPr="00A91731">
              <w:rPr>
                <w:rFonts w:hint="eastAsia"/>
                <w:color w:val="000000" w:themeColor="text1"/>
                <w:sz w:val="24"/>
                <w:szCs w:val="24"/>
              </w:rPr>
              <w:t>个国家和地区设立子公司和办事处，公司现在已经具备了在欧美本土机加的能力，能够为出海企业及当地客户提供本土化服务。未来几年预计海外新能源业务投资热度会继续提升，公司会紧跟国内企业出海，加强海外客户的沟通联系，不断深耕东南亚及欧美市场，为全球新能源客户提供锂电、光伏、智能仓储智慧物流等优质高端装备产线。感谢关注。</w:t>
            </w:r>
          </w:p>
          <w:p w:rsidR="00F03FD9" w:rsidRDefault="00F03FD9" w:rsidP="00F03FD9">
            <w:pPr>
              <w:spacing w:line="360" w:lineRule="auto"/>
              <w:rPr>
                <w:b/>
                <w:color w:val="000000" w:themeColor="text1"/>
                <w:sz w:val="24"/>
                <w:szCs w:val="24"/>
              </w:rPr>
            </w:pPr>
            <w:r>
              <w:rPr>
                <w:b/>
                <w:color w:val="000000" w:themeColor="text1"/>
                <w:sz w:val="24"/>
                <w:szCs w:val="24"/>
              </w:rPr>
              <w:t>2</w:t>
            </w:r>
            <w:r w:rsidR="00113C31">
              <w:rPr>
                <w:b/>
                <w:color w:val="000000" w:themeColor="text1"/>
                <w:sz w:val="24"/>
                <w:szCs w:val="24"/>
              </w:rPr>
              <w:t>2</w:t>
            </w:r>
            <w:r>
              <w:rPr>
                <w:rFonts w:hint="eastAsia"/>
                <w:b/>
                <w:color w:val="000000" w:themeColor="text1"/>
                <w:sz w:val="24"/>
                <w:szCs w:val="24"/>
              </w:rPr>
              <w:t>、</w:t>
            </w:r>
            <w:r w:rsidR="00A91731" w:rsidRPr="00A91731">
              <w:rPr>
                <w:rFonts w:hint="eastAsia"/>
                <w:b/>
                <w:color w:val="000000" w:themeColor="text1"/>
                <w:sz w:val="24"/>
                <w:szCs w:val="24"/>
              </w:rPr>
              <w:t>周总您好，公司从三年前的</w:t>
            </w:r>
            <w:r w:rsidR="00A91731" w:rsidRPr="00A91731">
              <w:rPr>
                <w:rFonts w:hint="eastAsia"/>
                <w:b/>
                <w:color w:val="000000" w:themeColor="text1"/>
                <w:sz w:val="24"/>
                <w:szCs w:val="24"/>
              </w:rPr>
              <w:t>400</w:t>
            </w:r>
            <w:r w:rsidR="00A91731" w:rsidRPr="00A91731">
              <w:rPr>
                <w:rFonts w:hint="eastAsia"/>
                <w:b/>
                <w:color w:val="000000" w:themeColor="text1"/>
                <w:sz w:val="24"/>
                <w:szCs w:val="24"/>
              </w:rPr>
              <w:t>多亿市值到现在的</w:t>
            </w:r>
            <w:r w:rsidR="00A91731" w:rsidRPr="00A91731">
              <w:rPr>
                <w:rFonts w:hint="eastAsia"/>
                <w:b/>
                <w:color w:val="000000" w:themeColor="text1"/>
                <w:sz w:val="24"/>
                <w:szCs w:val="24"/>
              </w:rPr>
              <w:t>40</w:t>
            </w:r>
            <w:r w:rsidR="00A91731" w:rsidRPr="00A91731">
              <w:rPr>
                <w:rFonts w:hint="eastAsia"/>
                <w:b/>
                <w:color w:val="000000" w:themeColor="text1"/>
                <w:sz w:val="24"/>
                <w:szCs w:val="24"/>
              </w:rPr>
              <w:t>多亿的市值，市值缩水巨大，当然这也有行业的原因，但对于当前的困境，我们如何走出反转，有什么具体规划，给股东以信心？谢谢！</w:t>
            </w:r>
          </w:p>
          <w:p w:rsidR="00F03FD9" w:rsidRPr="00A91731" w:rsidRDefault="00F03FD9" w:rsidP="00F03FD9">
            <w:pPr>
              <w:spacing w:line="360" w:lineRule="auto"/>
              <w:rPr>
                <w:color w:val="000000" w:themeColor="text1"/>
                <w:sz w:val="24"/>
                <w:szCs w:val="24"/>
              </w:rPr>
            </w:pPr>
            <w:r>
              <w:rPr>
                <w:rFonts w:hint="eastAsia"/>
                <w:b/>
                <w:color w:val="000000" w:themeColor="text1"/>
                <w:sz w:val="24"/>
                <w:szCs w:val="24"/>
              </w:rPr>
              <w:t>答：</w:t>
            </w:r>
            <w:r w:rsidR="00A91731" w:rsidRPr="00A91731">
              <w:rPr>
                <w:rFonts w:hint="eastAsia"/>
                <w:color w:val="000000" w:themeColor="text1"/>
                <w:sz w:val="24"/>
                <w:szCs w:val="24"/>
              </w:rPr>
              <w:t>尊敬的投资者您好！公司管理层正在积极主动调整产品策略，立足消费锂电设备业务，积极开拓海外业务，并在动力锂电设备业务聚焦定制化程度高、竞争强度低、毛利率水平高的中后段工艺设备。同时公司积极实施控本降费等相关措施，在厂区资源整合、人员岗位优化等控费措施已取得一定效果，后续仍会结合经营业务发展情况持续加强费用管控，提升公司盈利能力。感谢关注。</w:t>
            </w:r>
          </w:p>
          <w:p w:rsidR="00113C31" w:rsidRDefault="00113C31" w:rsidP="00113C31">
            <w:pPr>
              <w:spacing w:line="360" w:lineRule="auto"/>
              <w:rPr>
                <w:b/>
                <w:color w:val="000000" w:themeColor="text1"/>
                <w:sz w:val="24"/>
                <w:szCs w:val="24"/>
              </w:rPr>
            </w:pPr>
            <w:r>
              <w:rPr>
                <w:rFonts w:hint="eastAsia"/>
                <w:b/>
                <w:color w:val="000000" w:themeColor="text1"/>
                <w:sz w:val="24"/>
                <w:szCs w:val="24"/>
              </w:rPr>
              <w:t>2</w:t>
            </w:r>
            <w:r>
              <w:rPr>
                <w:b/>
                <w:color w:val="000000" w:themeColor="text1"/>
                <w:sz w:val="24"/>
                <w:szCs w:val="24"/>
              </w:rPr>
              <w:t>3</w:t>
            </w:r>
            <w:r>
              <w:rPr>
                <w:rFonts w:hint="eastAsia"/>
                <w:b/>
                <w:color w:val="000000" w:themeColor="text1"/>
                <w:sz w:val="24"/>
                <w:szCs w:val="24"/>
              </w:rPr>
              <w:t>、</w:t>
            </w:r>
            <w:r w:rsidRPr="00113C31">
              <w:rPr>
                <w:rFonts w:hint="eastAsia"/>
                <w:b/>
                <w:color w:val="000000" w:themeColor="text1"/>
                <w:sz w:val="24"/>
                <w:szCs w:val="24"/>
              </w:rPr>
              <w:t>公司第四季度经营情况怎么样？</w:t>
            </w:r>
          </w:p>
          <w:p w:rsidR="004A175D" w:rsidRPr="00113C31" w:rsidRDefault="00113C31" w:rsidP="00113C31">
            <w:pPr>
              <w:spacing w:line="360" w:lineRule="auto"/>
              <w:rPr>
                <w:b/>
                <w:color w:val="000000" w:themeColor="text1"/>
                <w:sz w:val="24"/>
                <w:szCs w:val="24"/>
              </w:rPr>
            </w:pPr>
            <w:r w:rsidRPr="00113C31">
              <w:rPr>
                <w:rFonts w:hint="eastAsia"/>
                <w:b/>
                <w:color w:val="000000" w:themeColor="text1"/>
                <w:sz w:val="24"/>
                <w:szCs w:val="24"/>
              </w:rPr>
              <w:t>答：</w:t>
            </w:r>
            <w:r w:rsidRPr="00113C31">
              <w:rPr>
                <w:rFonts w:hint="eastAsia"/>
                <w:color w:val="000000" w:themeColor="text1"/>
                <w:sz w:val="24"/>
                <w:szCs w:val="24"/>
              </w:rPr>
              <w:t>尊敬的投资者您好！公司第四季度会继续加强客户项目对接，争取高质量订单业务，加快客户回款进度，持续落实控本降费等措施。公司的第四季度的经营业绩及相关财务信息请关注后续披露的定期报告。感谢关注。</w:t>
            </w:r>
          </w:p>
        </w:tc>
      </w:tr>
      <w:tr w:rsidR="007510CB" w:rsidRPr="007510CB" w:rsidTr="00D16CBE">
        <w:trPr>
          <w:trHeight w:val="241"/>
          <w:jc w:val="center"/>
        </w:trPr>
        <w:tc>
          <w:tcPr>
            <w:tcW w:w="1908" w:type="dxa"/>
          </w:tcPr>
          <w:p w:rsidR="00606691" w:rsidRPr="007510CB" w:rsidRDefault="007D496C" w:rsidP="00042CDE">
            <w:pPr>
              <w:spacing w:line="480" w:lineRule="atLeast"/>
              <w:jc w:val="center"/>
              <w:rPr>
                <w:rFonts w:ascii="TimesNewRoman" w:hAnsi="宋体"/>
                <w:b/>
                <w:color w:val="000000" w:themeColor="text1"/>
                <w:sz w:val="24"/>
              </w:rPr>
            </w:pPr>
            <w:r>
              <w:rPr>
                <w:rFonts w:ascii="TimesNewRoman" w:hAnsi="宋体" w:hint="eastAsia"/>
                <w:b/>
                <w:color w:val="000000" w:themeColor="text1"/>
                <w:kern w:val="0"/>
                <w:sz w:val="24"/>
              </w:rPr>
              <w:lastRenderedPageBreak/>
              <w:t>附件清单</w:t>
            </w:r>
          </w:p>
        </w:tc>
        <w:tc>
          <w:tcPr>
            <w:tcW w:w="7117" w:type="dxa"/>
          </w:tcPr>
          <w:p w:rsidR="00606691" w:rsidRPr="00A04C8C" w:rsidRDefault="00606691" w:rsidP="000D29EC">
            <w:pPr>
              <w:spacing w:line="480" w:lineRule="atLeast"/>
              <w:rPr>
                <w:color w:val="000000" w:themeColor="text1"/>
                <w:sz w:val="24"/>
              </w:rPr>
            </w:pPr>
            <w:r w:rsidRPr="00A04C8C">
              <w:rPr>
                <w:color w:val="000000" w:themeColor="text1"/>
                <w:sz w:val="24"/>
                <w:szCs w:val="24"/>
              </w:rPr>
              <w:t>无</w:t>
            </w:r>
          </w:p>
        </w:tc>
      </w:tr>
      <w:tr w:rsidR="00D3704D" w:rsidRPr="007510CB" w:rsidTr="00D16CBE">
        <w:trPr>
          <w:trHeight w:val="333"/>
          <w:jc w:val="center"/>
        </w:trPr>
        <w:tc>
          <w:tcPr>
            <w:tcW w:w="1908" w:type="dxa"/>
            <w:vAlign w:val="center"/>
          </w:tcPr>
          <w:p w:rsidR="00D3704D" w:rsidRPr="007510CB" w:rsidRDefault="00D3704D" w:rsidP="00493A21">
            <w:pPr>
              <w:spacing w:line="480" w:lineRule="atLeast"/>
              <w:jc w:val="center"/>
              <w:rPr>
                <w:rFonts w:ascii="TimesNewRoman" w:hAnsi="TimesNewRoman" w:hint="eastAsia"/>
                <w:b/>
                <w:color w:val="000000" w:themeColor="text1"/>
                <w:sz w:val="24"/>
              </w:rPr>
            </w:pPr>
            <w:r w:rsidRPr="007510CB">
              <w:rPr>
                <w:rFonts w:ascii="TimesNewRoman" w:hAnsi="宋体" w:hint="eastAsia"/>
                <w:b/>
                <w:color w:val="000000" w:themeColor="text1"/>
                <w:sz w:val="24"/>
              </w:rPr>
              <w:t>日期</w:t>
            </w:r>
          </w:p>
        </w:tc>
        <w:tc>
          <w:tcPr>
            <w:tcW w:w="7117" w:type="dxa"/>
          </w:tcPr>
          <w:p w:rsidR="00D3704D" w:rsidRPr="00A04C8C" w:rsidRDefault="00C04DF9" w:rsidP="00042CDE">
            <w:pPr>
              <w:spacing w:line="480" w:lineRule="atLeast"/>
              <w:rPr>
                <w:color w:val="000000" w:themeColor="text1"/>
                <w:sz w:val="24"/>
                <w:szCs w:val="24"/>
              </w:rPr>
            </w:pPr>
            <w:r w:rsidRPr="00A04C8C">
              <w:rPr>
                <w:color w:val="000000" w:themeColor="text1"/>
                <w:sz w:val="24"/>
                <w:szCs w:val="24"/>
              </w:rPr>
              <w:t>202</w:t>
            </w:r>
            <w:r w:rsidR="005D0BD3">
              <w:rPr>
                <w:color w:val="000000" w:themeColor="text1"/>
                <w:sz w:val="24"/>
                <w:szCs w:val="24"/>
              </w:rPr>
              <w:t>4</w:t>
            </w:r>
            <w:r w:rsidR="00D3704D" w:rsidRPr="00A04C8C">
              <w:rPr>
                <w:color w:val="000000" w:themeColor="text1"/>
                <w:sz w:val="24"/>
                <w:szCs w:val="24"/>
              </w:rPr>
              <w:t>年</w:t>
            </w:r>
            <w:r w:rsidR="00A07D86">
              <w:rPr>
                <w:color w:val="000000" w:themeColor="text1"/>
                <w:sz w:val="24"/>
                <w:szCs w:val="24"/>
              </w:rPr>
              <w:t>11</w:t>
            </w:r>
            <w:r w:rsidR="00D3704D" w:rsidRPr="00A04C8C">
              <w:rPr>
                <w:color w:val="000000" w:themeColor="text1"/>
                <w:sz w:val="24"/>
                <w:szCs w:val="24"/>
              </w:rPr>
              <w:t>月</w:t>
            </w:r>
            <w:r w:rsidR="00A07D86">
              <w:rPr>
                <w:color w:val="000000" w:themeColor="text1"/>
                <w:sz w:val="24"/>
                <w:szCs w:val="24"/>
              </w:rPr>
              <w:t>22</w:t>
            </w:r>
            <w:r w:rsidR="00D3704D" w:rsidRPr="00A04C8C">
              <w:rPr>
                <w:color w:val="000000" w:themeColor="text1"/>
                <w:sz w:val="24"/>
                <w:szCs w:val="24"/>
              </w:rPr>
              <w:t>日</w:t>
            </w:r>
          </w:p>
        </w:tc>
      </w:tr>
    </w:tbl>
    <w:p w:rsidR="00D3704D" w:rsidRPr="007510CB" w:rsidRDefault="00D3704D" w:rsidP="00D3704D">
      <w:pPr>
        <w:rPr>
          <w:rFonts w:ascii="TimesNewRoman" w:hAnsi="TimesNewRoman" w:hint="eastAsia"/>
          <w:color w:val="000000" w:themeColor="text1"/>
        </w:rPr>
      </w:pPr>
    </w:p>
    <w:sectPr w:rsidR="00D3704D" w:rsidRPr="007510CB" w:rsidSect="002749ED">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BC0" w:rsidRDefault="00491BC0" w:rsidP="00D3704D">
      <w:r>
        <w:separator/>
      </w:r>
    </w:p>
  </w:endnote>
  <w:endnote w:type="continuationSeparator" w:id="0">
    <w:p w:rsidR="00491BC0" w:rsidRDefault="00491BC0" w:rsidP="00D3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Helvetica Neue"/>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555993"/>
      <w:docPartObj>
        <w:docPartGallery w:val="Page Numbers (Bottom of Page)"/>
        <w:docPartUnique/>
      </w:docPartObj>
    </w:sdtPr>
    <w:sdtEndPr/>
    <w:sdtContent>
      <w:p w:rsidR="007510CB" w:rsidRDefault="007510CB">
        <w:pPr>
          <w:pStyle w:val="a5"/>
          <w:jc w:val="center"/>
        </w:pPr>
        <w:r>
          <w:fldChar w:fldCharType="begin"/>
        </w:r>
        <w:r>
          <w:instrText>PAGE   \* MERGEFORMAT</w:instrText>
        </w:r>
        <w:r>
          <w:fldChar w:fldCharType="separate"/>
        </w:r>
        <w:r w:rsidR="00F14BBE" w:rsidRPr="00F14BBE">
          <w:rPr>
            <w:noProof/>
            <w:lang w:val="zh-CN"/>
          </w:rPr>
          <w:t>1</w:t>
        </w:r>
        <w:r>
          <w:fldChar w:fldCharType="end"/>
        </w:r>
      </w:p>
    </w:sdtContent>
  </w:sdt>
  <w:p w:rsidR="007510CB" w:rsidRDefault="007510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BC0" w:rsidRDefault="00491BC0" w:rsidP="00D3704D">
      <w:r>
        <w:separator/>
      </w:r>
    </w:p>
  </w:footnote>
  <w:footnote w:type="continuationSeparator" w:id="0">
    <w:p w:rsidR="00491BC0" w:rsidRDefault="00491BC0" w:rsidP="00D37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882"/>
    <w:multiLevelType w:val="hybridMultilevel"/>
    <w:tmpl w:val="5788628A"/>
    <w:lvl w:ilvl="0" w:tplc="7BEECD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AA59FB"/>
    <w:multiLevelType w:val="hybridMultilevel"/>
    <w:tmpl w:val="7E062644"/>
    <w:lvl w:ilvl="0" w:tplc="A502BDB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04D"/>
    <w:rsid w:val="00007235"/>
    <w:rsid w:val="00007434"/>
    <w:rsid w:val="00007A64"/>
    <w:rsid w:val="0001134B"/>
    <w:rsid w:val="00016D7C"/>
    <w:rsid w:val="00041BD6"/>
    <w:rsid w:val="00042CDE"/>
    <w:rsid w:val="00045A41"/>
    <w:rsid w:val="000649C3"/>
    <w:rsid w:val="00081817"/>
    <w:rsid w:val="00082349"/>
    <w:rsid w:val="000846EC"/>
    <w:rsid w:val="000963FF"/>
    <w:rsid w:val="000A6856"/>
    <w:rsid w:val="000D0E7C"/>
    <w:rsid w:val="000D29EC"/>
    <w:rsid w:val="00100FB7"/>
    <w:rsid w:val="001123B3"/>
    <w:rsid w:val="00113C31"/>
    <w:rsid w:val="001254C0"/>
    <w:rsid w:val="00132274"/>
    <w:rsid w:val="00134783"/>
    <w:rsid w:val="00136249"/>
    <w:rsid w:val="00136A3B"/>
    <w:rsid w:val="00140353"/>
    <w:rsid w:val="0014748C"/>
    <w:rsid w:val="00163F1B"/>
    <w:rsid w:val="001662AD"/>
    <w:rsid w:val="00174E5B"/>
    <w:rsid w:val="001752A3"/>
    <w:rsid w:val="0018028C"/>
    <w:rsid w:val="001828EB"/>
    <w:rsid w:val="0018389C"/>
    <w:rsid w:val="001A5A36"/>
    <w:rsid w:val="001C1223"/>
    <w:rsid w:val="001C59B7"/>
    <w:rsid w:val="001C694C"/>
    <w:rsid w:val="001C6DC4"/>
    <w:rsid w:val="001F36CA"/>
    <w:rsid w:val="001F4725"/>
    <w:rsid w:val="00206444"/>
    <w:rsid w:val="002137E2"/>
    <w:rsid w:val="002264AA"/>
    <w:rsid w:val="0023721D"/>
    <w:rsid w:val="00241ED6"/>
    <w:rsid w:val="00246516"/>
    <w:rsid w:val="00256CBC"/>
    <w:rsid w:val="002633B7"/>
    <w:rsid w:val="002713D9"/>
    <w:rsid w:val="002749ED"/>
    <w:rsid w:val="00274FE6"/>
    <w:rsid w:val="00281C82"/>
    <w:rsid w:val="00281D4D"/>
    <w:rsid w:val="002910E9"/>
    <w:rsid w:val="002932A1"/>
    <w:rsid w:val="00293B2A"/>
    <w:rsid w:val="002941F4"/>
    <w:rsid w:val="002A5EDA"/>
    <w:rsid w:val="002B2BC2"/>
    <w:rsid w:val="002C249C"/>
    <w:rsid w:val="002C2A88"/>
    <w:rsid w:val="002D60DE"/>
    <w:rsid w:val="002D7AAC"/>
    <w:rsid w:val="003017A7"/>
    <w:rsid w:val="00312019"/>
    <w:rsid w:val="00316A4E"/>
    <w:rsid w:val="00322B99"/>
    <w:rsid w:val="0032749B"/>
    <w:rsid w:val="00337761"/>
    <w:rsid w:val="0034225E"/>
    <w:rsid w:val="003444B1"/>
    <w:rsid w:val="00350008"/>
    <w:rsid w:val="00366D14"/>
    <w:rsid w:val="00370EE6"/>
    <w:rsid w:val="003711B6"/>
    <w:rsid w:val="003A4BC5"/>
    <w:rsid w:val="003A6AD9"/>
    <w:rsid w:val="003B678A"/>
    <w:rsid w:val="003C23EA"/>
    <w:rsid w:val="003C6AEE"/>
    <w:rsid w:val="003D0B0D"/>
    <w:rsid w:val="003E6CF9"/>
    <w:rsid w:val="003F018A"/>
    <w:rsid w:val="003F1AE1"/>
    <w:rsid w:val="00402CC2"/>
    <w:rsid w:val="00415E89"/>
    <w:rsid w:val="00416724"/>
    <w:rsid w:val="00421CAC"/>
    <w:rsid w:val="00422D27"/>
    <w:rsid w:val="004401A3"/>
    <w:rsid w:val="004422C1"/>
    <w:rsid w:val="0044659F"/>
    <w:rsid w:val="0044774A"/>
    <w:rsid w:val="004511AD"/>
    <w:rsid w:val="00461165"/>
    <w:rsid w:val="0046364D"/>
    <w:rsid w:val="00471670"/>
    <w:rsid w:val="00474CEB"/>
    <w:rsid w:val="00490731"/>
    <w:rsid w:val="00491BC0"/>
    <w:rsid w:val="00493A21"/>
    <w:rsid w:val="004A0EBC"/>
    <w:rsid w:val="004A175D"/>
    <w:rsid w:val="004B2D4B"/>
    <w:rsid w:val="004C4573"/>
    <w:rsid w:val="004C57EA"/>
    <w:rsid w:val="004D2728"/>
    <w:rsid w:val="004F3751"/>
    <w:rsid w:val="004F605B"/>
    <w:rsid w:val="00502D46"/>
    <w:rsid w:val="00506085"/>
    <w:rsid w:val="00511DA7"/>
    <w:rsid w:val="005257EA"/>
    <w:rsid w:val="00526844"/>
    <w:rsid w:val="00532440"/>
    <w:rsid w:val="005341CB"/>
    <w:rsid w:val="00537F78"/>
    <w:rsid w:val="00550615"/>
    <w:rsid w:val="00551555"/>
    <w:rsid w:val="0059469B"/>
    <w:rsid w:val="005A4790"/>
    <w:rsid w:val="005B5582"/>
    <w:rsid w:val="005B6EB0"/>
    <w:rsid w:val="005C1B38"/>
    <w:rsid w:val="005C7F55"/>
    <w:rsid w:val="005D0BD3"/>
    <w:rsid w:val="005D1A6C"/>
    <w:rsid w:val="005E11B8"/>
    <w:rsid w:val="005F06D4"/>
    <w:rsid w:val="00601EB3"/>
    <w:rsid w:val="00606691"/>
    <w:rsid w:val="00633E3A"/>
    <w:rsid w:val="00664FB0"/>
    <w:rsid w:val="00674522"/>
    <w:rsid w:val="006873C6"/>
    <w:rsid w:val="00691AD0"/>
    <w:rsid w:val="006946AA"/>
    <w:rsid w:val="006A52E0"/>
    <w:rsid w:val="006A6F3C"/>
    <w:rsid w:val="006C21D6"/>
    <w:rsid w:val="006D42A9"/>
    <w:rsid w:val="006D59F1"/>
    <w:rsid w:val="006E18AA"/>
    <w:rsid w:val="006F05CE"/>
    <w:rsid w:val="006F3FA6"/>
    <w:rsid w:val="0070033E"/>
    <w:rsid w:val="00704870"/>
    <w:rsid w:val="00717633"/>
    <w:rsid w:val="00722173"/>
    <w:rsid w:val="00727BEB"/>
    <w:rsid w:val="00727C04"/>
    <w:rsid w:val="0073572A"/>
    <w:rsid w:val="00736736"/>
    <w:rsid w:val="00741124"/>
    <w:rsid w:val="007455B6"/>
    <w:rsid w:val="00746AA1"/>
    <w:rsid w:val="007504E7"/>
    <w:rsid w:val="007510CB"/>
    <w:rsid w:val="007640EC"/>
    <w:rsid w:val="0076447D"/>
    <w:rsid w:val="00777579"/>
    <w:rsid w:val="007821B2"/>
    <w:rsid w:val="007933A1"/>
    <w:rsid w:val="007A43AC"/>
    <w:rsid w:val="007A6774"/>
    <w:rsid w:val="007B76EC"/>
    <w:rsid w:val="007D4640"/>
    <w:rsid w:val="007D496C"/>
    <w:rsid w:val="007E0E61"/>
    <w:rsid w:val="007E49F6"/>
    <w:rsid w:val="007E7623"/>
    <w:rsid w:val="008034E4"/>
    <w:rsid w:val="00812B86"/>
    <w:rsid w:val="00816D5A"/>
    <w:rsid w:val="00822259"/>
    <w:rsid w:val="00825D5E"/>
    <w:rsid w:val="00847AFF"/>
    <w:rsid w:val="00847C3F"/>
    <w:rsid w:val="00871A26"/>
    <w:rsid w:val="00883D42"/>
    <w:rsid w:val="008A13EF"/>
    <w:rsid w:val="008A1D41"/>
    <w:rsid w:val="008B460B"/>
    <w:rsid w:val="008C175B"/>
    <w:rsid w:val="008C2CC0"/>
    <w:rsid w:val="008C6760"/>
    <w:rsid w:val="008D39BC"/>
    <w:rsid w:val="008D5DBF"/>
    <w:rsid w:val="008E1538"/>
    <w:rsid w:val="008E246B"/>
    <w:rsid w:val="008E2BFB"/>
    <w:rsid w:val="008E7682"/>
    <w:rsid w:val="008E76FF"/>
    <w:rsid w:val="008F1F47"/>
    <w:rsid w:val="008F33B8"/>
    <w:rsid w:val="008F70F5"/>
    <w:rsid w:val="008F7B85"/>
    <w:rsid w:val="00900C17"/>
    <w:rsid w:val="009027BF"/>
    <w:rsid w:val="009204B8"/>
    <w:rsid w:val="00924D44"/>
    <w:rsid w:val="00932A6C"/>
    <w:rsid w:val="00941380"/>
    <w:rsid w:val="00943D37"/>
    <w:rsid w:val="00943E94"/>
    <w:rsid w:val="0095733F"/>
    <w:rsid w:val="00986394"/>
    <w:rsid w:val="009A2BDB"/>
    <w:rsid w:val="009A64A5"/>
    <w:rsid w:val="009B1061"/>
    <w:rsid w:val="009C0B5A"/>
    <w:rsid w:val="009C50BB"/>
    <w:rsid w:val="009D0B5E"/>
    <w:rsid w:val="009D11B8"/>
    <w:rsid w:val="009D2D7D"/>
    <w:rsid w:val="009D5F85"/>
    <w:rsid w:val="009E0AD4"/>
    <w:rsid w:val="009E1DF1"/>
    <w:rsid w:val="009E68F0"/>
    <w:rsid w:val="009F68B1"/>
    <w:rsid w:val="00A02A37"/>
    <w:rsid w:val="00A04C8C"/>
    <w:rsid w:val="00A0744B"/>
    <w:rsid w:val="00A07D86"/>
    <w:rsid w:val="00A113FC"/>
    <w:rsid w:val="00A11C23"/>
    <w:rsid w:val="00A22416"/>
    <w:rsid w:val="00A30CC8"/>
    <w:rsid w:val="00A57249"/>
    <w:rsid w:val="00A60105"/>
    <w:rsid w:val="00A64ABE"/>
    <w:rsid w:val="00A7584E"/>
    <w:rsid w:val="00A91731"/>
    <w:rsid w:val="00A92AD4"/>
    <w:rsid w:val="00A931C5"/>
    <w:rsid w:val="00AA0E54"/>
    <w:rsid w:val="00AA7CF7"/>
    <w:rsid w:val="00AB6086"/>
    <w:rsid w:val="00AD4C75"/>
    <w:rsid w:val="00AE7FF6"/>
    <w:rsid w:val="00AF2197"/>
    <w:rsid w:val="00AF4A40"/>
    <w:rsid w:val="00AF6F58"/>
    <w:rsid w:val="00B00CDE"/>
    <w:rsid w:val="00B11A28"/>
    <w:rsid w:val="00B177F7"/>
    <w:rsid w:val="00B246C1"/>
    <w:rsid w:val="00B25625"/>
    <w:rsid w:val="00B37BD0"/>
    <w:rsid w:val="00B37DDB"/>
    <w:rsid w:val="00B40F71"/>
    <w:rsid w:val="00B45FBA"/>
    <w:rsid w:val="00B559A3"/>
    <w:rsid w:val="00B7520F"/>
    <w:rsid w:val="00B85DA8"/>
    <w:rsid w:val="00B87599"/>
    <w:rsid w:val="00B90BC3"/>
    <w:rsid w:val="00BA61B5"/>
    <w:rsid w:val="00BA73F6"/>
    <w:rsid w:val="00BB2769"/>
    <w:rsid w:val="00BB2DB5"/>
    <w:rsid w:val="00BB47EF"/>
    <w:rsid w:val="00BB7D88"/>
    <w:rsid w:val="00BC7406"/>
    <w:rsid w:val="00BE1465"/>
    <w:rsid w:val="00BE4D98"/>
    <w:rsid w:val="00BF1090"/>
    <w:rsid w:val="00BF3679"/>
    <w:rsid w:val="00BF7413"/>
    <w:rsid w:val="00C04B64"/>
    <w:rsid w:val="00C04DF9"/>
    <w:rsid w:val="00C11C7A"/>
    <w:rsid w:val="00C25D36"/>
    <w:rsid w:val="00C30B8F"/>
    <w:rsid w:val="00C320A4"/>
    <w:rsid w:val="00C35433"/>
    <w:rsid w:val="00C64189"/>
    <w:rsid w:val="00CA6204"/>
    <w:rsid w:val="00CA774D"/>
    <w:rsid w:val="00CB4E4B"/>
    <w:rsid w:val="00CD03F9"/>
    <w:rsid w:val="00CE3A25"/>
    <w:rsid w:val="00CE3BE3"/>
    <w:rsid w:val="00D004CF"/>
    <w:rsid w:val="00D1528D"/>
    <w:rsid w:val="00D16CBE"/>
    <w:rsid w:val="00D20834"/>
    <w:rsid w:val="00D21866"/>
    <w:rsid w:val="00D305D4"/>
    <w:rsid w:val="00D310AF"/>
    <w:rsid w:val="00D3704D"/>
    <w:rsid w:val="00D5243A"/>
    <w:rsid w:val="00D57055"/>
    <w:rsid w:val="00D654EC"/>
    <w:rsid w:val="00D66C56"/>
    <w:rsid w:val="00D75691"/>
    <w:rsid w:val="00D9280E"/>
    <w:rsid w:val="00D934AE"/>
    <w:rsid w:val="00DA1279"/>
    <w:rsid w:val="00DA2DE9"/>
    <w:rsid w:val="00DA48B4"/>
    <w:rsid w:val="00DA6B6B"/>
    <w:rsid w:val="00DA783F"/>
    <w:rsid w:val="00DB0B87"/>
    <w:rsid w:val="00DC3E35"/>
    <w:rsid w:val="00DC6488"/>
    <w:rsid w:val="00DD553E"/>
    <w:rsid w:val="00DE1483"/>
    <w:rsid w:val="00DE56A1"/>
    <w:rsid w:val="00E05343"/>
    <w:rsid w:val="00E22760"/>
    <w:rsid w:val="00E23AE5"/>
    <w:rsid w:val="00E3771B"/>
    <w:rsid w:val="00E41DBA"/>
    <w:rsid w:val="00E425C7"/>
    <w:rsid w:val="00E542BE"/>
    <w:rsid w:val="00E62CC4"/>
    <w:rsid w:val="00E67912"/>
    <w:rsid w:val="00E73989"/>
    <w:rsid w:val="00E75C48"/>
    <w:rsid w:val="00E772E3"/>
    <w:rsid w:val="00E80235"/>
    <w:rsid w:val="00E83A63"/>
    <w:rsid w:val="00EA759E"/>
    <w:rsid w:val="00EB1469"/>
    <w:rsid w:val="00EC1D56"/>
    <w:rsid w:val="00EC4BAE"/>
    <w:rsid w:val="00EE62D5"/>
    <w:rsid w:val="00EF3B7D"/>
    <w:rsid w:val="00F019FE"/>
    <w:rsid w:val="00F01A7F"/>
    <w:rsid w:val="00F02620"/>
    <w:rsid w:val="00F03FD9"/>
    <w:rsid w:val="00F06CF7"/>
    <w:rsid w:val="00F10609"/>
    <w:rsid w:val="00F14BBE"/>
    <w:rsid w:val="00F22C6B"/>
    <w:rsid w:val="00F22E84"/>
    <w:rsid w:val="00F313A6"/>
    <w:rsid w:val="00F317EE"/>
    <w:rsid w:val="00F32670"/>
    <w:rsid w:val="00F5585A"/>
    <w:rsid w:val="00F575CB"/>
    <w:rsid w:val="00F6410B"/>
    <w:rsid w:val="00F67693"/>
    <w:rsid w:val="00F8703D"/>
    <w:rsid w:val="00F91AFD"/>
    <w:rsid w:val="00F95DD9"/>
    <w:rsid w:val="00F97B2F"/>
    <w:rsid w:val="00FA6D1F"/>
    <w:rsid w:val="00FB20BD"/>
    <w:rsid w:val="00FB739E"/>
    <w:rsid w:val="00FC0A2D"/>
    <w:rsid w:val="00FD064F"/>
    <w:rsid w:val="00FD7484"/>
    <w:rsid w:val="00FE669E"/>
    <w:rsid w:val="00FF11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D4966E"/>
  <w15:docId w15:val="{3F87C572-3BEB-4DAD-831C-4D81D392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04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704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3704D"/>
    <w:rPr>
      <w:sz w:val="18"/>
      <w:szCs w:val="18"/>
    </w:rPr>
  </w:style>
  <w:style w:type="paragraph" w:styleId="a5">
    <w:name w:val="footer"/>
    <w:basedOn w:val="a"/>
    <w:link w:val="a6"/>
    <w:uiPriority w:val="99"/>
    <w:unhideWhenUsed/>
    <w:rsid w:val="00D3704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3704D"/>
    <w:rPr>
      <w:sz w:val="18"/>
      <w:szCs w:val="18"/>
    </w:rPr>
  </w:style>
  <w:style w:type="paragraph" w:customStyle="1" w:styleId="Default">
    <w:name w:val="Default"/>
    <w:rsid w:val="00B246C1"/>
    <w:pPr>
      <w:widowControl w:val="0"/>
      <w:autoSpaceDE w:val="0"/>
      <w:autoSpaceDN w:val="0"/>
      <w:adjustRightInd w:val="0"/>
    </w:pPr>
    <w:rPr>
      <w:rFonts w:ascii="宋体" w:eastAsia="宋体" w:cs="宋体"/>
      <w:color w:val="000000"/>
      <w:kern w:val="0"/>
      <w:sz w:val="24"/>
      <w:szCs w:val="24"/>
    </w:rPr>
  </w:style>
  <w:style w:type="character" w:styleId="a7">
    <w:name w:val="annotation reference"/>
    <w:basedOn w:val="a0"/>
    <w:uiPriority w:val="99"/>
    <w:semiHidden/>
    <w:unhideWhenUsed/>
    <w:rsid w:val="00941380"/>
    <w:rPr>
      <w:sz w:val="21"/>
      <w:szCs w:val="21"/>
    </w:rPr>
  </w:style>
  <w:style w:type="paragraph" w:styleId="a8">
    <w:name w:val="annotation text"/>
    <w:basedOn w:val="a"/>
    <w:link w:val="a9"/>
    <w:uiPriority w:val="99"/>
    <w:semiHidden/>
    <w:unhideWhenUsed/>
    <w:rsid w:val="00941380"/>
    <w:pPr>
      <w:jc w:val="left"/>
    </w:pPr>
  </w:style>
  <w:style w:type="character" w:customStyle="1" w:styleId="a9">
    <w:name w:val="批注文字 字符"/>
    <w:basedOn w:val="a0"/>
    <w:link w:val="a8"/>
    <w:uiPriority w:val="99"/>
    <w:semiHidden/>
    <w:rsid w:val="00941380"/>
    <w:rPr>
      <w:rFonts w:ascii="Times New Roman" w:eastAsia="宋体" w:hAnsi="Times New Roman" w:cs="Times New Roman"/>
      <w:szCs w:val="20"/>
    </w:rPr>
  </w:style>
  <w:style w:type="paragraph" w:styleId="aa">
    <w:name w:val="annotation subject"/>
    <w:basedOn w:val="a8"/>
    <w:next w:val="a8"/>
    <w:link w:val="ab"/>
    <w:uiPriority w:val="99"/>
    <w:semiHidden/>
    <w:unhideWhenUsed/>
    <w:rsid w:val="00941380"/>
    <w:rPr>
      <w:b/>
      <w:bCs/>
    </w:rPr>
  </w:style>
  <w:style w:type="character" w:customStyle="1" w:styleId="ab">
    <w:name w:val="批注主题 字符"/>
    <w:basedOn w:val="a9"/>
    <w:link w:val="aa"/>
    <w:uiPriority w:val="99"/>
    <w:semiHidden/>
    <w:rsid w:val="00941380"/>
    <w:rPr>
      <w:rFonts w:ascii="Times New Roman" w:eastAsia="宋体" w:hAnsi="Times New Roman" w:cs="Times New Roman"/>
      <w:b/>
      <w:bCs/>
      <w:szCs w:val="20"/>
    </w:rPr>
  </w:style>
  <w:style w:type="paragraph" w:styleId="ac">
    <w:name w:val="Balloon Text"/>
    <w:basedOn w:val="a"/>
    <w:link w:val="ad"/>
    <w:uiPriority w:val="99"/>
    <w:semiHidden/>
    <w:unhideWhenUsed/>
    <w:rsid w:val="00941380"/>
    <w:rPr>
      <w:sz w:val="18"/>
      <w:szCs w:val="18"/>
    </w:rPr>
  </w:style>
  <w:style w:type="character" w:customStyle="1" w:styleId="ad">
    <w:name w:val="批注框文本 字符"/>
    <w:basedOn w:val="a0"/>
    <w:link w:val="ac"/>
    <w:uiPriority w:val="99"/>
    <w:semiHidden/>
    <w:rsid w:val="00941380"/>
    <w:rPr>
      <w:rFonts w:ascii="Times New Roman" w:eastAsia="宋体" w:hAnsi="Times New Roman" w:cs="Times New Roman"/>
      <w:sz w:val="18"/>
      <w:szCs w:val="18"/>
    </w:rPr>
  </w:style>
  <w:style w:type="character" w:customStyle="1" w:styleId="hrefstyle">
    <w:name w:val="hrefstyle"/>
    <w:basedOn w:val="a0"/>
    <w:rsid w:val="00A30CC8"/>
  </w:style>
  <w:style w:type="character" w:styleId="ae">
    <w:name w:val="Emphasis"/>
    <w:basedOn w:val="a0"/>
    <w:uiPriority w:val="20"/>
    <w:qFormat/>
    <w:rsid w:val="000A6856"/>
    <w:rPr>
      <w:i/>
      <w:iCs/>
    </w:rPr>
  </w:style>
  <w:style w:type="paragraph" w:styleId="af">
    <w:name w:val="Normal (Web)"/>
    <w:basedOn w:val="a"/>
    <w:uiPriority w:val="99"/>
    <w:unhideWhenUsed/>
    <w:rsid w:val="007933A1"/>
    <w:pPr>
      <w:widowControl/>
      <w:spacing w:before="100" w:beforeAutospacing="1" w:after="100" w:afterAutospacing="1"/>
      <w:jc w:val="left"/>
    </w:pPr>
    <w:rPr>
      <w:rFonts w:ascii="宋体" w:hAnsi="宋体" w:cs="宋体"/>
      <w:kern w:val="0"/>
      <w:sz w:val="24"/>
      <w:szCs w:val="24"/>
    </w:rPr>
  </w:style>
  <w:style w:type="paragraph" w:styleId="af0">
    <w:name w:val="List Paragraph"/>
    <w:basedOn w:val="a"/>
    <w:uiPriority w:val="34"/>
    <w:qFormat/>
    <w:rsid w:val="00134783"/>
    <w:pPr>
      <w:ind w:firstLineChars="200" w:firstLine="420"/>
    </w:pPr>
    <w:rPr>
      <w:rFonts w:asciiTheme="minorHAnsi" w:eastAsiaTheme="minorEastAsia" w:hAnsiTheme="minorHAnsi" w:cstheme="minorBidi"/>
      <w:szCs w:val="22"/>
    </w:rPr>
  </w:style>
  <w:style w:type="paragraph" w:styleId="HTML">
    <w:name w:val="HTML Preformatted"/>
    <w:basedOn w:val="a"/>
    <w:link w:val="HTML0"/>
    <w:uiPriority w:val="99"/>
    <w:unhideWhenUsed/>
    <w:rsid w:val="00DA7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uiPriority w:val="99"/>
    <w:rsid w:val="00DA783F"/>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157925">
      <w:bodyDiv w:val="1"/>
      <w:marLeft w:val="0"/>
      <w:marRight w:val="0"/>
      <w:marTop w:val="0"/>
      <w:marBottom w:val="0"/>
      <w:divBdr>
        <w:top w:val="none" w:sz="0" w:space="0" w:color="auto"/>
        <w:left w:val="none" w:sz="0" w:space="0" w:color="auto"/>
        <w:bottom w:val="none" w:sz="0" w:space="0" w:color="auto"/>
        <w:right w:val="none" w:sz="0" w:space="0" w:color="auto"/>
      </w:divBdr>
    </w:div>
    <w:div w:id="935669244">
      <w:bodyDiv w:val="1"/>
      <w:marLeft w:val="0"/>
      <w:marRight w:val="0"/>
      <w:marTop w:val="0"/>
      <w:marBottom w:val="0"/>
      <w:divBdr>
        <w:top w:val="none" w:sz="0" w:space="0" w:color="auto"/>
        <w:left w:val="none" w:sz="0" w:space="0" w:color="auto"/>
        <w:bottom w:val="none" w:sz="0" w:space="0" w:color="auto"/>
        <w:right w:val="none" w:sz="0" w:space="0" w:color="auto"/>
      </w:divBdr>
    </w:div>
    <w:div w:id="1557274453">
      <w:bodyDiv w:val="1"/>
      <w:marLeft w:val="0"/>
      <w:marRight w:val="0"/>
      <w:marTop w:val="0"/>
      <w:marBottom w:val="0"/>
      <w:divBdr>
        <w:top w:val="none" w:sz="0" w:space="0" w:color="auto"/>
        <w:left w:val="none" w:sz="0" w:space="0" w:color="auto"/>
        <w:bottom w:val="none" w:sz="0" w:space="0" w:color="auto"/>
        <w:right w:val="none" w:sz="0" w:space="0" w:color="auto"/>
      </w:divBdr>
    </w:div>
    <w:div w:id="1639677147">
      <w:bodyDiv w:val="1"/>
      <w:marLeft w:val="0"/>
      <w:marRight w:val="0"/>
      <w:marTop w:val="0"/>
      <w:marBottom w:val="0"/>
      <w:divBdr>
        <w:top w:val="none" w:sz="0" w:space="0" w:color="auto"/>
        <w:left w:val="none" w:sz="0" w:space="0" w:color="auto"/>
        <w:bottom w:val="none" w:sz="0" w:space="0" w:color="auto"/>
        <w:right w:val="none" w:sz="0" w:space="0" w:color="auto"/>
      </w:divBdr>
    </w:div>
    <w:div w:id="1822116309">
      <w:bodyDiv w:val="1"/>
      <w:marLeft w:val="0"/>
      <w:marRight w:val="0"/>
      <w:marTop w:val="0"/>
      <w:marBottom w:val="0"/>
      <w:divBdr>
        <w:top w:val="none" w:sz="0" w:space="0" w:color="auto"/>
        <w:left w:val="none" w:sz="0" w:space="0" w:color="auto"/>
        <w:bottom w:val="none" w:sz="0" w:space="0" w:color="auto"/>
        <w:right w:val="none" w:sz="0" w:space="0" w:color="auto"/>
      </w:divBdr>
    </w:div>
    <w:div w:id="1875918309">
      <w:bodyDiv w:val="1"/>
      <w:marLeft w:val="0"/>
      <w:marRight w:val="0"/>
      <w:marTop w:val="0"/>
      <w:marBottom w:val="0"/>
      <w:divBdr>
        <w:top w:val="none" w:sz="0" w:space="0" w:color="auto"/>
        <w:left w:val="none" w:sz="0" w:space="0" w:color="auto"/>
        <w:bottom w:val="none" w:sz="0" w:space="0" w:color="auto"/>
        <w:right w:val="none" w:sz="0" w:space="0" w:color="auto"/>
      </w:divBdr>
    </w:div>
    <w:div w:id="1913733952">
      <w:bodyDiv w:val="1"/>
      <w:marLeft w:val="0"/>
      <w:marRight w:val="0"/>
      <w:marTop w:val="0"/>
      <w:marBottom w:val="0"/>
      <w:divBdr>
        <w:top w:val="none" w:sz="0" w:space="0" w:color="auto"/>
        <w:left w:val="none" w:sz="0" w:space="0" w:color="auto"/>
        <w:bottom w:val="none" w:sz="0" w:space="0" w:color="auto"/>
        <w:right w:val="none" w:sz="0" w:space="0" w:color="auto"/>
      </w:divBdr>
    </w:div>
    <w:div w:id="214626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1134</TotalTime>
  <Pages>8</Pages>
  <Words>922</Words>
  <Characters>5257</Characters>
  <Application>Microsoft Office Word</Application>
  <DocSecurity>0</DocSecurity>
  <Lines>43</Lines>
  <Paragraphs>12</Paragraphs>
  <ScaleCrop>false</ScaleCrop>
  <Company>Microsoft</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yuanyuzhu</dc:creator>
  <cp:lastModifiedBy>潘莱</cp:lastModifiedBy>
  <cp:revision>46</cp:revision>
  <cp:lastPrinted>2024-09-09T09:27:00Z</cp:lastPrinted>
  <dcterms:created xsi:type="dcterms:W3CDTF">2022-04-09T08:03:00Z</dcterms:created>
  <dcterms:modified xsi:type="dcterms:W3CDTF">2024-11-22T08:31:00Z</dcterms:modified>
</cp:coreProperties>
</file>