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90" w:rsidRDefault="00925BB9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0F051A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688</w:t>
      </w:r>
      <w:r w:rsidR="000F051A">
        <w:rPr>
          <w:rFonts w:ascii="宋体" w:eastAsia="宋体" w:hAnsi="宋体" w:cs="Times New Roman"/>
          <w:b/>
          <w:bCs/>
          <w:iCs/>
          <w:sz w:val="24"/>
          <w:szCs w:val="24"/>
        </w:rPr>
        <w:t>577</w:t>
      </w:r>
      <w:r w:rsidR="00963E33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</w:t>
      </w:r>
      <w:r w:rsidR="00020D30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</w:t>
      </w:r>
      <w:r w:rsidR="00963E33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</w:t>
      </w:r>
      <w:r w:rsidR="000F051A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证券简称：浙海德曼</w:t>
      </w:r>
    </w:p>
    <w:p w:rsidR="00BD160D" w:rsidRDefault="00BD160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2791192" cy="596348"/>
            <wp:effectExtent l="19050" t="0" r="9158" b="0"/>
            <wp:docPr id="1" name="图片 1" descr="7c469db35eacef598dc68b5cef8a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c469db35eacef598dc68b5cef8a9d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00" cy="60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90" w:rsidRPr="00BD160D" w:rsidRDefault="000F051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30"/>
          <w:szCs w:val="30"/>
        </w:rPr>
      </w:pPr>
      <w:r w:rsidRPr="00BD160D">
        <w:rPr>
          <w:rFonts w:ascii="宋体" w:eastAsia="宋体" w:hAnsi="宋体" w:cs="Times New Roman" w:hint="eastAsia"/>
          <w:b/>
          <w:bCs/>
          <w:sz w:val="30"/>
          <w:szCs w:val="30"/>
        </w:rPr>
        <w:t>浙江海德曼智能装备</w:t>
      </w:r>
      <w:r w:rsidR="00925BB9" w:rsidRPr="00BD160D">
        <w:rPr>
          <w:rFonts w:ascii="宋体" w:eastAsia="宋体" w:hAnsi="宋体" w:cs="Times New Roman" w:hint="eastAsia"/>
          <w:b/>
          <w:bCs/>
          <w:sz w:val="30"/>
          <w:szCs w:val="30"/>
        </w:rPr>
        <w:t>股份有限公司投资者关系活动记录表</w:t>
      </w:r>
    </w:p>
    <w:p w:rsidR="005A3C90" w:rsidRDefault="00925BB9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0F051A">
        <w:rPr>
          <w:rFonts w:ascii="宋体" w:eastAsia="宋体" w:hAnsi="宋体" w:cs="Times New Roman" w:hint="eastAsia"/>
          <w:b/>
          <w:bCs/>
          <w:sz w:val="24"/>
          <w:szCs w:val="24"/>
        </w:rPr>
        <w:t>202</w:t>
      </w:r>
      <w:r w:rsidR="00091E31">
        <w:rPr>
          <w:rFonts w:ascii="宋体" w:eastAsia="宋体" w:hAnsi="宋体" w:cs="Times New Roman"/>
          <w:b/>
          <w:bCs/>
          <w:sz w:val="24"/>
          <w:szCs w:val="24"/>
        </w:rPr>
        <w:t>4</w:t>
      </w:r>
      <w:r w:rsidR="000F051A">
        <w:rPr>
          <w:rFonts w:ascii="宋体" w:eastAsia="宋体" w:hAnsi="宋体" w:cs="Times New Roman" w:hint="eastAsia"/>
          <w:b/>
          <w:bCs/>
          <w:sz w:val="24"/>
          <w:szCs w:val="24"/>
        </w:rPr>
        <w:t>-0</w:t>
      </w:r>
      <w:r w:rsidR="00091E31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7E1102">
        <w:rPr>
          <w:rFonts w:ascii="宋体" w:eastAsia="宋体" w:hAnsi="宋体" w:cs="Times New Roman"/>
          <w:b/>
          <w:bCs/>
          <w:sz w:val="24"/>
          <w:szCs w:val="24"/>
        </w:rPr>
        <w:t>7</w:t>
      </w:r>
    </w:p>
    <w:p w:rsidR="00846AEF" w:rsidRDefault="00846AEF">
      <w:pPr>
        <w:spacing w:line="360" w:lineRule="auto"/>
        <w:rPr>
          <w:rFonts w:ascii="宋体" w:eastAsia="宋体" w:hAnsi="宋体" w:cs="Times New Roman"/>
          <w:b/>
          <w:bCs/>
          <w:iCs/>
          <w:sz w:val="24"/>
          <w:szCs w:val="24"/>
        </w:rPr>
        <w:sectPr w:rsidR="00846AEF" w:rsidSect="00FE2575">
          <w:footerReference w:type="default" r:id="rId10"/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</w:p>
    <w:p w:rsidR="00846AEF" w:rsidRPr="00B56769" w:rsidRDefault="00846AEF" w:rsidP="00B56769">
      <w:pPr>
        <w:rPr>
          <w:rFonts w:ascii="宋体" w:eastAsia="宋体" w:hAnsi="宋体" w:cs="Times New Roman"/>
          <w:sz w:val="24"/>
          <w:szCs w:val="24"/>
        </w:rPr>
        <w:sectPr w:rsidR="00846AEF" w:rsidRPr="00B56769" w:rsidSect="00846AEF">
          <w:type w:val="continuous"/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tbl>
      <w:tblPr>
        <w:tblpPr w:leftFromText="180" w:rightFromText="180" w:vertAnchor="text" w:horzAnchor="margin" w:tblpXSpec="center" w:tblpY="31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080"/>
      </w:tblGrid>
      <w:tr w:rsidR="005A3C90" w:rsidTr="00B56769">
        <w:tc>
          <w:tcPr>
            <w:tcW w:w="1844" w:type="dxa"/>
            <w:shd w:val="clear" w:color="auto" w:fill="auto"/>
          </w:tcPr>
          <w:p w:rsidR="005A3C90" w:rsidRDefault="00925BB9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8080" w:type="dxa"/>
            <w:shd w:val="clear" w:color="auto" w:fill="auto"/>
          </w:tcPr>
          <w:p w:rsidR="005A3C90" w:rsidRDefault="00020D30" w:rsidP="00B5676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</w:t>
            </w:r>
            <w:r w:rsidR="007E65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 w:rsidR="00925BB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5A3C90" w:rsidRDefault="00461D2F" w:rsidP="00B5676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E65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  <w:r w:rsidR="00020D30">
              <w:rPr>
                <w:rFonts w:ascii="宋体" w:eastAsia="宋体" w:hAnsi="宋体" w:cs="Times New Roman" w:hint="eastAsia"/>
                <w:sz w:val="24"/>
                <w:szCs w:val="24"/>
              </w:rPr>
              <w:t>■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5A3C90" w:rsidRDefault="00925BB9" w:rsidP="00B5676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</w:t>
            </w:r>
            <w:r w:rsidR="007E65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5A3C90" w:rsidRDefault="001F7172" w:rsidP="00B5676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963E3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 w:rsidR="007E65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</w:t>
            </w:r>
            <w:r w:rsidR="00963E3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020D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925BB9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5A3C90" w:rsidRDefault="00925BB9" w:rsidP="00B5676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5A3C90" w:rsidTr="00B56769">
        <w:tc>
          <w:tcPr>
            <w:tcW w:w="1844" w:type="dxa"/>
            <w:shd w:val="clear" w:color="auto" w:fill="auto"/>
          </w:tcPr>
          <w:p w:rsidR="005A3C90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A3C90" w:rsidRDefault="00964E37" w:rsidP="00B5676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通过线上方式参与</w:t>
            </w:r>
            <w:r w:rsidR="00020D30">
              <w:rPr>
                <w:rFonts w:hint="eastAsia"/>
                <w:sz w:val="24"/>
                <w:szCs w:val="24"/>
              </w:rPr>
              <w:t>2</w:t>
            </w:r>
            <w:r w:rsidR="00020D30">
              <w:rPr>
                <w:sz w:val="24"/>
                <w:szCs w:val="24"/>
              </w:rPr>
              <w:t>02</w:t>
            </w:r>
            <w:r w:rsidR="00091E31">
              <w:rPr>
                <w:sz w:val="24"/>
                <w:szCs w:val="24"/>
              </w:rPr>
              <w:t>4</w:t>
            </w:r>
            <w:r w:rsidR="00020D30">
              <w:rPr>
                <w:sz w:val="24"/>
                <w:szCs w:val="24"/>
              </w:rPr>
              <w:t>年</w:t>
            </w:r>
            <w:r w:rsidR="000C4723">
              <w:rPr>
                <w:rFonts w:hint="eastAsia"/>
                <w:sz w:val="24"/>
                <w:szCs w:val="24"/>
              </w:rPr>
              <w:t>第三季度</w:t>
            </w:r>
            <w:r w:rsidR="00020D30">
              <w:rPr>
                <w:sz w:val="24"/>
                <w:szCs w:val="24"/>
              </w:rPr>
              <w:t>业绩说明会</w:t>
            </w:r>
            <w:r>
              <w:rPr>
                <w:sz w:val="24"/>
                <w:szCs w:val="24"/>
              </w:rPr>
              <w:t>的投资者</w:t>
            </w:r>
          </w:p>
        </w:tc>
      </w:tr>
      <w:tr w:rsidR="005623FE" w:rsidTr="00B56769">
        <w:tc>
          <w:tcPr>
            <w:tcW w:w="1844" w:type="dxa"/>
            <w:shd w:val="clear" w:color="auto" w:fill="auto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091E3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0C472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091E31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日1</w:t>
            </w:r>
            <w:r w:rsidR="000C472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:00</w:t>
            </w:r>
            <w:r w:rsidR="00020D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-</w:t>
            </w:r>
            <w:r w:rsidR="00020D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0C472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4</w:t>
            </w:r>
            <w:r w:rsidR="00020D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:00</w:t>
            </w:r>
          </w:p>
        </w:tc>
      </w:tr>
      <w:tr w:rsidR="005623FE" w:rsidTr="00B56769">
        <w:tc>
          <w:tcPr>
            <w:tcW w:w="1844" w:type="dxa"/>
            <w:shd w:val="clear" w:color="auto" w:fill="auto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23FE" w:rsidRPr="00020D30" w:rsidRDefault="00020D30" w:rsidP="00B56769">
            <w:pPr>
              <w:spacing w:line="360" w:lineRule="auto"/>
              <w:rPr>
                <w:rFonts w:asciiTheme="minorEastAsia" w:hAnsiTheme="minorEastAsia" w:cs="Times New Roman"/>
                <w:bCs/>
                <w:iCs/>
                <w:sz w:val="24"/>
                <w:szCs w:val="24"/>
              </w:rPr>
            </w:pPr>
            <w:r w:rsidRPr="00020D30">
              <w:rPr>
                <w:rFonts w:asciiTheme="minorEastAsia" w:hAnsiTheme="minorEastAsia"/>
                <w:color w:val="000000"/>
                <w:sz w:val="24"/>
                <w:szCs w:val="24"/>
              </w:rPr>
              <w:t>上证路演中心（</w:t>
            </w:r>
            <w:r w:rsidRPr="00020D3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网址</w:t>
            </w:r>
            <w:r w:rsidRPr="00020D30">
              <w:rPr>
                <w:rFonts w:asciiTheme="minorEastAsia" w:hAnsiTheme="minorEastAsia"/>
                <w:color w:val="000000"/>
                <w:sz w:val="24"/>
                <w:szCs w:val="24"/>
              </w:rPr>
              <w:t>：http://roadshow.sseinfo.com/）</w:t>
            </w:r>
          </w:p>
        </w:tc>
      </w:tr>
      <w:tr w:rsidR="005623FE" w:rsidTr="00B56769">
        <w:tc>
          <w:tcPr>
            <w:tcW w:w="1844" w:type="dxa"/>
            <w:shd w:val="clear" w:color="auto" w:fill="auto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964E37" w:rsidRDefault="00020D30" w:rsidP="00B567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361BB">
              <w:rPr>
                <w:rFonts w:ascii="宋体" w:hAnsi="宋体"/>
                <w:sz w:val="24"/>
                <w:szCs w:val="24"/>
              </w:rPr>
              <w:t>董事兼</w:t>
            </w:r>
            <w:r w:rsidRPr="00D361BB">
              <w:rPr>
                <w:rFonts w:ascii="宋体" w:hAnsi="宋体" w:hint="eastAsia"/>
                <w:sz w:val="24"/>
                <w:szCs w:val="24"/>
              </w:rPr>
              <w:t>总经理白生文先生</w:t>
            </w:r>
          </w:p>
          <w:p w:rsidR="00964E37" w:rsidRDefault="00964E37" w:rsidP="00B567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副总经理兼董事会秘书林素君女士</w:t>
            </w:r>
          </w:p>
          <w:p w:rsidR="005623FE" w:rsidRDefault="00020D30" w:rsidP="00B567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361BB">
              <w:rPr>
                <w:rFonts w:ascii="宋体" w:hAnsi="宋体" w:hint="eastAsia"/>
                <w:sz w:val="24"/>
                <w:szCs w:val="24"/>
              </w:rPr>
              <w:t>财务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="00964E37">
              <w:rPr>
                <w:rFonts w:ascii="宋体" w:hAnsi="宋体" w:hint="eastAsia"/>
                <w:sz w:val="24"/>
                <w:szCs w:val="24"/>
              </w:rPr>
              <w:t>何丽云女士</w:t>
            </w:r>
          </w:p>
          <w:p w:rsidR="00846C18" w:rsidRPr="00777C71" w:rsidRDefault="00846C18" w:rsidP="00B5676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独立董事</w:t>
            </w:r>
            <w:r w:rsidR="00091E31">
              <w:rPr>
                <w:rFonts w:ascii="宋体" w:hAnsi="宋体" w:hint="eastAsia"/>
                <w:sz w:val="24"/>
                <w:szCs w:val="24"/>
              </w:rPr>
              <w:t>娄杭</w:t>
            </w:r>
            <w:r>
              <w:rPr>
                <w:rFonts w:ascii="宋体" w:hAnsi="宋体"/>
                <w:sz w:val="24"/>
                <w:szCs w:val="24"/>
              </w:rPr>
              <w:t>先生</w:t>
            </w:r>
          </w:p>
        </w:tc>
      </w:tr>
      <w:tr w:rsidR="005623FE" w:rsidTr="00B56769">
        <w:trPr>
          <w:trHeight w:val="841"/>
        </w:trPr>
        <w:tc>
          <w:tcPr>
            <w:tcW w:w="1844" w:type="dxa"/>
            <w:shd w:val="clear" w:color="auto" w:fill="auto"/>
            <w:vAlign w:val="center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8080" w:type="dxa"/>
            <w:shd w:val="clear" w:color="auto" w:fill="auto"/>
          </w:tcPr>
          <w:p w:rsidR="00B56769" w:rsidRDefault="00B56769" w:rsidP="00B56769"/>
          <w:tbl>
            <w:tblPr>
              <w:tblpPr w:leftFromText="180" w:rightFromText="180" w:vertAnchor="page" w:horzAnchor="margin" w:tblpY="361"/>
              <w:tblOverlap w:val="never"/>
              <w:tblW w:w="8080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</w:tblGrid>
            <w:tr w:rsidR="00FE2575" w:rsidRPr="0006373A" w:rsidTr="00B56769">
              <w:trPr>
                <w:trHeight w:val="195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2575" w:rsidRPr="00846AEF" w:rsidRDefault="00FE2575" w:rsidP="00B56769">
                  <w:pPr>
                    <w:pStyle w:val="HTML"/>
                    <w:shd w:val="clear" w:color="auto" w:fill="F4F7F6"/>
                    <w:tabs>
                      <w:tab w:val="clear" w:pos="8244"/>
                    </w:tabs>
                    <w:spacing w:line="360" w:lineRule="auto"/>
                    <w:jc w:val="both"/>
                    <w:rPr>
                      <w:rFonts w:asciiTheme="minorEastAsia" w:eastAsiaTheme="minorEastAsia" w:hAnsiTheme="minorEastAsia"/>
                      <w:b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  <w:b/>
                    </w:rPr>
                    <w:t>一、</w:t>
                  </w:r>
                  <w:r w:rsidRPr="00846AEF">
                    <w:rPr>
                      <w:rFonts w:asciiTheme="minorEastAsia" w:eastAsiaTheme="minorEastAsia" w:hAnsiTheme="minorEastAsia"/>
                      <w:b/>
                    </w:rPr>
                    <w:t>请问“旧产品促销、沙门基地新增产能与设备折旧、普清基地和临港基地的技术改造项目、给予经销商费用支持”这四大方面对利润的影响已经持续了一段时间，预计什么时间会逐渐完成？利润预计在什么时候会开始重新回到正常的增长趋势？谢谢。</w:t>
                  </w:r>
                </w:p>
                <w:p w:rsidR="00FE2575" w:rsidRPr="00846AEF" w:rsidRDefault="00846AEF" w:rsidP="00B56769">
                  <w:pPr>
                    <w:pStyle w:val="HTML"/>
                    <w:shd w:val="clear" w:color="auto" w:fill="ECF0FB"/>
                    <w:spacing w:line="360" w:lineRule="auto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</w:rPr>
                    <w:t>答：</w:t>
                  </w:r>
                  <w:r w:rsidR="00FE2575" w:rsidRPr="00846AEF">
                    <w:rPr>
                      <w:rFonts w:asciiTheme="minorEastAsia" w:eastAsiaTheme="minorEastAsia" w:hAnsiTheme="minorEastAsia"/>
                    </w:rPr>
                    <w:t>感谢您的提问！公司旧产品促销预计在明年一季度结束。新增产能与设备折旧对利润的影响取决于市场的增长程度，如果市场信心恢复的快，订单充足，公司产能饱和，那么固定成本分摊到单个机型的成本就会变小，毛利</w:t>
                  </w:r>
                  <w:r w:rsidR="00FE2575" w:rsidRPr="00846AEF">
                    <w:rPr>
                      <w:rFonts w:asciiTheme="minorEastAsia" w:eastAsiaTheme="minorEastAsia" w:hAnsiTheme="minorEastAsia"/>
                    </w:rPr>
                    <w:lastRenderedPageBreak/>
                    <w:t>就会提升；如果市场一直处于低迷，则对成本的影响还会继续存在。公司为了拓展市场，加大对经销商的开拓力度，经销收入占比会逐步增多，给予经销商的支持也会持续存在，但是随着营业收入的增加，毛利也会逐步得到提升。</w:t>
                  </w:r>
                </w:p>
                <w:p w:rsidR="00FE2575" w:rsidRPr="00846AEF" w:rsidRDefault="00846AEF" w:rsidP="00B56769">
                  <w:pPr>
                    <w:pStyle w:val="HTML"/>
                    <w:shd w:val="clear" w:color="auto" w:fill="F4F7F6"/>
                    <w:spacing w:line="360" w:lineRule="auto"/>
                    <w:jc w:val="both"/>
                    <w:rPr>
                      <w:rFonts w:asciiTheme="minorEastAsia" w:eastAsiaTheme="minorEastAsia" w:hAnsiTheme="minorEastAsia"/>
                      <w:b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  <w:b/>
                    </w:rPr>
                    <w:t>二、</w:t>
                  </w:r>
                  <w:r w:rsidR="00FE2575" w:rsidRPr="00846AEF">
                    <w:rPr>
                      <w:rFonts w:asciiTheme="minorEastAsia" w:eastAsiaTheme="minorEastAsia" w:hAnsiTheme="minorEastAsia"/>
                      <w:b/>
                    </w:rPr>
                    <w:t>对明年的业绩展望和指引？</w:t>
                  </w:r>
                </w:p>
                <w:p w:rsidR="00FE2575" w:rsidRPr="00846AEF" w:rsidRDefault="00846AEF" w:rsidP="00B56769">
                  <w:pPr>
                    <w:pStyle w:val="HTML"/>
                    <w:shd w:val="clear" w:color="auto" w:fill="ECF0FB"/>
                    <w:spacing w:line="360" w:lineRule="auto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</w:rPr>
                    <w:t>答：</w:t>
                  </w:r>
                  <w:r w:rsidR="00FE2575" w:rsidRPr="00846AEF">
                    <w:rPr>
                      <w:rFonts w:asciiTheme="minorEastAsia" w:eastAsiaTheme="minorEastAsia" w:hAnsiTheme="minorEastAsia"/>
                    </w:rPr>
                    <w:t>感谢您的提问！2025年大环境不确定要素较多，行业大环境相对吃紧。公司致力于车床领域发展，并在车削细分领域取得了较强的竞争优势。根据目前公司在手订单，以及正在跟踪的客户及项目情况，公司对2025年的销售业绩保持乐观。公司已经制定2025年经营目标，以及实现经营目标的具体措施。2025年公司销售市场的主要客户群包括新能源汽车、商用汽车、风电行业、机器人行业（工业机器人和人形机器人）、航空航天、兵器等。这些行业有相当一部分典型零件需要高精度车削加工、车铣复合加工设备。公司将充分发挥在车削领域的优势，以及已经投放市场的VD系列、VZ系列、HTD系列、Hi系列的良好口碑，实现2025年经营目标，再创新的历史业绩。</w:t>
                  </w:r>
                </w:p>
                <w:p w:rsidR="00FE2575" w:rsidRPr="00846AEF" w:rsidRDefault="00846AEF" w:rsidP="00B56769">
                  <w:pPr>
                    <w:pStyle w:val="HTML"/>
                    <w:shd w:val="clear" w:color="auto" w:fill="F4F7F6"/>
                    <w:spacing w:line="360" w:lineRule="auto"/>
                    <w:jc w:val="both"/>
                    <w:rPr>
                      <w:rFonts w:asciiTheme="minorEastAsia" w:eastAsiaTheme="minorEastAsia" w:hAnsiTheme="minorEastAsia"/>
                      <w:b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  <w:b/>
                    </w:rPr>
                    <w:t>三、</w:t>
                  </w:r>
                  <w:r w:rsidR="00FE2575" w:rsidRPr="00846AEF">
                    <w:rPr>
                      <w:rFonts w:asciiTheme="minorEastAsia" w:eastAsiaTheme="minorEastAsia" w:hAnsiTheme="minorEastAsia"/>
                      <w:b/>
                    </w:rPr>
                    <w:t>公司最新股东人数?</w:t>
                  </w:r>
                </w:p>
                <w:p w:rsidR="00FE2575" w:rsidRPr="00846AEF" w:rsidRDefault="00846AEF" w:rsidP="00B56769">
                  <w:pPr>
                    <w:pStyle w:val="HTML"/>
                    <w:shd w:val="clear" w:color="auto" w:fill="ECF0FB"/>
                    <w:spacing w:line="360" w:lineRule="auto"/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</w:rPr>
                    <w:t>答：</w:t>
                  </w:r>
                  <w:r w:rsidR="00FE2575" w:rsidRPr="00846AEF">
                    <w:rPr>
                      <w:rFonts w:asciiTheme="minorEastAsia" w:eastAsiaTheme="minorEastAsia" w:hAnsiTheme="minorEastAsia"/>
                    </w:rPr>
                    <w:t>感谢您的提问！截至2024年第三季度末，公司股东人数为2905户。</w:t>
                  </w:r>
                </w:p>
                <w:p w:rsidR="00FE2575" w:rsidRPr="00846AEF" w:rsidRDefault="00846AEF" w:rsidP="00B56769">
                  <w:pPr>
                    <w:pStyle w:val="HTML"/>
                    <w:shd w:val="clear" w:color="auto" w:fill="F4F7F6"/>
                    <w:spacing w:line="360" w:lineRule="auto"/>
                    <w:jc w:val="both"/>
                    <w:rPr>
                      <w:rFonts w:asciiTheme="minorEastAsia" w:eastAsiaTheme="minorEastAsia" w:hAnsiTheme="minorEastAsia"/>
                      <w:b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  <w:b/>
                    </w:rPr>
                    <w:t>四、</w:t>
                  </w:r>
                  <w:r w:rsidR="00FE2575" w:rsidRPr="00846AEF">
                    <w:rPr>
                      <w:rFonts w:asciiTheme="minorEastAsia" w:eastAsiaTheme="minorEastAsia" w:hAnsiTheme="minorEastAsia"/>
                      <w:b/>
                    </w:rPr>
                    <w:t>今年有哪些项目可以贡献收入和利润</w:t>
                  </w:r>
                </w:p>
                <w:p w:rsidR="00FE2575" w:rsidRPr="00FE2575" w:rsidRDefault="00846AEF" w:rsidP="00B56769">
                  <w:pPr>
                    <w:pStyle w:val="HTML"/>
                    <w:shd w:val="clear" w:color="auto" w:fill="ECF0FB"/>
                    <w:spacing w:line="360" w:lineRule="auto"/>
                    <w:jc w:val="both"/>
                    <w:rPr>
                      <w:rFonts w:ascii="Consolas" w:hAnsi="Consolas"/>
                      <w:color w:val="333333"/>
                      <w:sz w:val="20"/>
                      <w:szCs w:val="20"/>
                    </w:rPr>
                  </w:pPr>
                  <w:r w:rsidRPr="00846AEF">
                    <w:rPr>
                      <w:rFonts w:asciiTheme="minorEastAsia" w:eastAsiaTheme="minorEastAsia" w:hAnsiTheme="minorEastAsia" w:hint="eastAsia"/>
                    </w:rPr>
                    <w:t>答：</w:t>
                  </w:r>
                  <w:r w:rsidR="00FE2575" w:rsidRPr="00846AEF">
                    <w:rPr>
                      <w:rFonts w:asciiTheme="minorEastAsia" w:eastAsiaTheme="minorEastAsia" w:hAnsiTheme="minorEastAsia"/>
                    </w:rPr>
                    <w:t>感谢您的提问！2024年，公司的主要销售增长来自于新能源汽车相关行业企业，尤其是成套项目、自动化相关大型项目。公司于2017年策划的战略储备产品在新能源汽车行业发挥了很好的作用，为2024年公司销售增长做出了突出贡献。这些机型包括：HTD500、VD7000系列、VZ7000系列、Hi5000系列等。另外，公司新投入市场的大规格数控车床系列也取得了很好的业绩，为公司销售增长做出了突出贡献，包括T75系列等。</w:t>
                  </w:r>
                </w:p>
                <w:p w:rsidR="00FE2575" w:rsidRPr="00846AEF" w:rsidRDefault="00FE2575" w:rsidP="00B56769">
                  <w:pPr>
                    <w:widowControl/>
                    <w:spacing w:line="360" w:lineRule="auto"/>
                    <w:ind w:rightChars="483" w:right="1014"/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77C71" w:rsidRPr="00777C71" w:rsidRDefault="00777C71" w:rsidP="00B5676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23FE" w:rsidTr="00B56769">
        <w:tc>
          <w:tcPr>
            <w:tcW w:w="1844" w:type="dxa"/>
            <w:shd w:val="clear" w:color="auto" w:fill="auto"/>
            <w:vAlign w:val="center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5623FE" w:rsidTr="00B56769">
        <w:tc>
          <w:tcPr>
            <w:tcW w:w="1844" w:type="dxa"/>
            <w:shd w:val="clear" w:color="auto" w:fill="auto"/>
            <w:vAlign w:val="center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23FE" w:rsidRDefault="005623FE" w:rsidP="00B5676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</w:t>
            </w:r>
            <w:r w:rsidR="00091E31">
              <w:rPr>
                <w:rFonts w:ascii="宋体" w:eastAsia="宋体" w:hAnsi="宋体" w:cs="Times New Roman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D429B5">
              <w:rPr>
                <w:rFonts w:ascii="宋体" w:eastAsia="宋体" w:hAnsi="宋体" w:cs="Times New Roman"/>
                <w:iCs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FE2575">
              <w:rPr>
                <w:rFonts w:ascii="宋体" w:eastAsia="宋体" w:hAnsi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:rsidR="005A3C90" w:rsidRDefault="005A3C90" w:rsidP="00B56769">
      <w:pPr>
        <w:keepNext/>
        <w:keepLines/>
        <w:spacing w:before="260" w:after="260" w:line="360" w:lineRule="auto"/>
        <w:outlineLvl w:val="1"/>
      </w:pPr>
    </w:p>
    <w:sectPr w:rsidR="005A3C90" w:rsidSect="00846AEF">
      <w:type w:val="continuous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B5" w:rsidRDefault="00BC73B5" w:rsidP="00A343CA">
      <w:r>
        <w:separator/>
      </w:r>
    </w:p>
  </w:endnote>
  <w:endnote w:type="continuationSeparator" w:id="0">
    <w:p w:rsidR="00BC73B5" w:rsidRDefault="00BC73B5" w:rsidP="00A3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微软雅黑"/>
    <w:charset w:val="86"/>
    <w:family w:val="swiss"/>
    <w:pitch w:val="default"/>
    <w:sig w:usb0="00000000" w:usb1="00000000" w:usb2="00000016" w:usb3="00000000" w:csb0="002E01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132165"/>
      <w:docPartObj>
        <w:docPartGallery w:val="Page Numbers (Bottom of Page)"/>
        <w:docPartUnique/>
      </w:docPartObj>
    </w:sdtPr>
    <w:sdtEndPr/>
    <w:sdtContent>
      <w:p w:rsidR="0036477E" w:rsidRDefault="003647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02" w:rsidRPr="007E1102">
          <w:rPr>
            <w:noProof/>
            <w:lang w:val="zh-CN"/>
          </w:rPr>
          <w:t>1</w:t>
        </w:r>
        <w:r>
          <w:fldChar w:fldCharType="end"/>
        </w:r>
      </w:p>
    </w:sdtContent>
  </w:sdt>
  <w:p w:rsidR="0036477E" w:rsidRDefault="003647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B5" w:rsidRDefault="00BC73B5" w:rsidP="00A343CA">
      <w:r>
        <w:separator/>
      </w:r>
    </w:p>
  </w:footnote>
  <w:footnote w:type="continuationSeparator" w:id="0">
    <w:p w:rsidR="00BC73B5" w:rsidRDefault="00BC73B5" w:rsidP="00A3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52936C"/>
    <w:multiLevelType w:val="singleLevel"/>
    <w:tmpl w:val="DD52936C"/>
    <w:lvl w:ilvl="0">
      <w:start w:val="1"/>
      <w:numFmt w:val="decimal"/>
      <w:suff w:val="space"/>
      <w:lvlText w:val="%1."/>
      <w:lvlJc w:val="left"/>
    </w:lvl>
  </w:abstractNum>
  <w:abstractNum w:abstractNumId="1">
    <w:nsid w:val="101C24EA"/>
    <w:multiLevelType w:val="hybridMultilevel"/>
    <w:tmpl w:val="C3B2FCF2"/>
    <w:lvl w:ilvl="0" w:tplc="B164F9A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332D4E"/>
    <w:multiLevelType w:val="hybridMultilevel"/>
    <w:tmpl w:val="3A7C28D0"/>
    <w:lvl w:ilvl="0" w:tplc="27C653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E00C18"/>
    <w:multiLevelType w:val="hybridMultilevel"/>
    <w:tmpl w:val="DFEABB82"/>
    <w:lvl w:ilvl="0" w:tplc="98C4331A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0F4B57"/>
    <w:multiLevelType w:val="hybridMultilevel"/>
    <w:tmpl w:val="43A4456C"/>
    <w:lvl w:ilvl="0" w:tplc="E5C076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37531A"/>
    <w:multiLevelType w:val="hybridMultilevel"/>
    <w:tmpl w:val="9B0CC38C"/>
    <w:lvl w:ilvl="0" w:tplc="EFC64370">
      <w:start w:val="2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2E180212"/>
    <w:multiLevelType w:val="hybridMultilevel"/>
    <w:tmpl w:val="A6661C98"/>
    <w:lvl w:ilvl="0" w:tplc="AFBAE2D6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77705DC"/>
    <w:multiLevelType w:val="hybridMultilevel"/>
    <w:tmpl w:val="038456AA"/>
    <w:lvl w:ilvl="0" w:tplc="A6D263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8E6719"/>
    <w:multiLevelType w:val="hybridMultilevel"/>
    <w:tmpl w:val="2850F868"/>
    <w:lvl w:ilvl="0" w:tplc="AF780102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3CCD3A77"/>
    <w:multiLevelType w:val="hybridMultilevel"/>
    <w:tmpl w:val="301ACA58"/>
    <w:lvl w:ilvl="0" w:tplc="4CA60EDA">
      <w:start w:val="1"/>
      <w:numFmt w:val="decimal"/>
      <w:lvlText w:val="%1."/>
      <w:lvlJc w:val="left"/>
      <w:pPr>
        <w:ind w:left="480" w:hanging="360"/>
        <w:jc w:val="left"/>
      </w:pPr>
      <w:rPr>
        <w:rFonts w:ascii="等线" w:eastAsia="等线" w:hAnsi="等线" w:cs="等线" w:hint="default"/>
        <w:spacing w:val="-1"/>
        <w:w w:val="100"/>
        <w:sz w:val="21"/>
        <w:szCs w:val="21"/>
        <w:lang w:val="zh-CN" w:eastAsia="zh-CN" w:bidi="zh-CN"/>
      </w:rPr>
    </w:lvl>
    <w:lvl w:ilvl="1" w:tplc="289A05EA">
      <w:numFmt w:val="bullet"/>
      <w:lvlText w:val="•"/>
      <w:lvlJc w:val="left"/>
      <w:pPr>
        <w:ind w:left="1286" w:hanging="360"/>
      </w:pPr>
      <w:rPr>
        <w:rFonts w:hint="default"/>
        <w:lang w:val="zh-CN" w:eastAsia="zh-CN" w:bidi="zh-CN"/>
      </w:rPr>
    </w:lvl>
    <w:lvl w:ilvl="2" w:tplc="4D02D530">
      <w:numFmt w:val="bullet"/>
      <w:lvlText w:val="•"/>
      <w:lvlJc w:val="left"/>
      <w:pPr>
        <w:ind w:left="2093" w:hanging="360"/>
      </w:pPr>
      <w:rPr>
        <w:rFonts w:hint="default"/>
        <w:lang w:val="zh-CN" w:eastAsia="zh-CN" w:bidi="zh-CN"/>
      </w:rPr>
    </w:lvl>
    <w:lvl w:ilvl="3" w:tplc="463A6D66">
      <w:numFmt w:val="bullet"/>
      <w:lvlText w:val="•"/>
      <w:lvlJc w:val="left"/>
      <w:pPr>
        <w:ind w:left="2899" w:hanging="360"/>
      </w:pPr>
      <w:rPr>
        <w:rFonts w:hint="default"/>
        <w:lang w:val="zh-CN" w:eastAsia="zh-CN" w:bidi="zh-CN"/>
      </w:rPr>
    </w:lvl>
    <w:lvl w:ilvl="4" w:tplc="8208FCBA">
      <w:numFmt w:val="bullet"/>
      <w:lvlText w:val="•"/>
      <w:lvlJc w:val="left"/>
      <w:pPr>
        <w:ind w:left="3706" w:hanging="360"/>
      </w:pPr>
      <w:rPr>
        <w:rFonts w:hint="default"/>
        <w:lang w:val="zh-CN" w:eastAsia="zh-CN" w:bidi="zh-CN"/>
      </w:rPr>
    </w:lvl>
    <w:lvl w:ilvl="5" w:tplc="2A4E3878">
      <w:numFmt w:val="bullet"/>
      <w:lvlText w:val="•"/>
      <w:lvlJc w:val="left"/>
      <w:pPr>
        <w:ind w:left="4513" w:hanging="360"/>
      </w:pPr>
      <w:rPr>
        <w:rFonts w:hint="default"/>
        <w:lang w:val="zh-CN" w:eastAsia="zh-CN" w:bidi="zh-CN"/>
      </w:rPr>
    </w:lvl>
    <w:lvl w:ilvl="6" w:tplc="D23C0346">
      <w:numFmt w:val="bullet"/>
      <w:lvlText w:val="•"/>
      <w:lvlJc w:val="left"/>
      <w:pPr>
        <w:ind w:left="5319" w:hanging="360"/>
      </w:pPr>
      <w:rPr>
        <w:rFonts w:hint="default"/>
        <w:lang w:val="zh-CN" w:eastAsia="zh-CN" w:bidi="zh-CN"/>
      </w:rPr>
    </w:lvl>
    <w:lvl w:ilvl="7" w:tplc="0D5A78A8">
      <w:numFmt w:val="bullet"/>
      <w:lvlText w:val="•"/>
      <w:lvlJc w:val="left"/>
      <w:pPr>
        <w:ind w:left="6126" w:hanging="360"/>
      </w:pPr>
      <w:rPr>
        <w:rFonts w:hint="default"/>
        <w:lang w:val="zh-CN" w:eastAsia="zh-CN" w:bidi="zh-CN"/>
      </w:rPr>
    </w:lvl>
    <w:lvl w:ilvl="8" w:tplc="357C2786">
      <w:numFmt w:val="bullet"/>
      <w:lvlText w:val="•"/>
      <w:lvlJc w:val="left"/>
      <w:pPr>
        <w:ind w:left="6933" w:hanging="360"/>
      </w:pPr>
      <w:rPr>
        <w:rFonts w:hint="default"/>
        <w:lang w:val="zh-CN" w:eastAsia="zh-CN" w:bidi="zh-CN"/>
      </w:rPr>
    </w:lvl>
  </w:abstractNum>
  <w:abstractNum w:abstractNumId="10">
    <w:nsid w:val="4E6A71F1"/>
    <w:multiLevelType w:val="hybridMultilevel"/>
    <w:tmpl w:val="BB2AECEC"/>
    <w:lvl w:ilvl="0" w:tplc="7CC29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C155B8"/>
    <w:multiLevelType w:val="hybridMultilevel"/>
    <w:tmpl w:val="87DC9E36"/>
    <w:lvl w:ilvl="0" w:tplc="ED36E59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121C6"/>
    <w:multiLevelType w:val="hybridMultilevel"/>
    <w:tmpl w:val="660A0386"/>
    <w:lvl w:ilvl="0" w:tplc="E36C67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45191F"/>
    <w:multiLevelType w:val="hybridMultilevel"/>
    <w:tmpl w:val="25C20374"/>
    <w:lvl w:ilvl="0" w:tplc="9F22531E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79562A28"/>
    <w:multiLevelType w:val="hybridMultilevel"/>
    <w:tmpl w:val="5D3A072C"/>
    <w:lvl w:ilvl="0" w:tplc="50DA0B86">
      <w:start w:val="6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6CD"/>
    <w:rsid w:val="0000466C"/>
    <w:rsid w:val="00007952"/>
    <w:rsid w:val="000114D7"/>
    <w:rsid w:val="00014EDC"/>
    <w:rsid w:val="00014F2A"/>
    <w:rsid w:val="000206B3"/>
    <w:rsid w:val="00020D30"/>
    <w:rsid w:val="00021F69"/>
    <w:rsid w:val="00022E9B"/>
    <w:rsid w:val="000231C2"/>
    <w:rsid w:val="00023F7B"/>
    <w:rsid w:val="00025853"/>
    <w:rsid w:val="000269F1"/>
    <w:rsid w:val="00026CD7"/>
    <w:rsid w:val="00026E2B"/>
    <w:rsid w:val="000270E5"/>
    <w:rsid w:val="000333DF"/>
    <w:rsid w:val="00042C46"/>
    <w:rsid w:val="000444E5"/>
    <w:rsid w:val="0004566B"/>
    <w:rsid w:val="000521F8"/>
    <w:rsid w:val="00052470"/>
    <w:rsid w:val="000528A8"/>
    <w:rsid w:val="0005377F"/>
    <w:rsid w:val="00053BB8"/>
    <w:rsid w:val="0005452E"/>
    <w:rsid w:val="00056412"/>
    <w:rsid w:val="00056F25"/>
    <w:rsid w:val="00057754"/>
    <w:rsid w:val="0006373A"/>
    <w:rsid w:val="00063DB5"/>
    <w:rsid w:val="0006434F"/>
    <w:rsid w:val="00067C4C"/>
    <w:rsid w:val="00070593"/>
    <w:rsid w:val="00070C3B"/>
    <w:rsid w:val="00071B11"/>
    <w:rsid w:val="00072AA0"/>
    <w:rsid w:val="000737A9"/>
    <w:rsid w:val="00081B36"/>
    <w:rsid w:val="000828F8"/>
    <w:rsid w:val="00082ABB"/>
    <w:rsid w:val="000840A7"/>
    <w:rsid w:val="00086C90"/>
    <w:rsid w:val="00091E31"/>
    <w:rsid w:val="00093216"/>
    <w:rsid w:val="000A65EF"/>
    <w:rsid w:val="000A7A6E"/>
    <w:rsid w:val="000B4CD5"/>
    <w:rsid w:val="000B6FFD"/>
    <w:rsid w:val="000C0D0B"/>
    <w:rsid w:val="000C2F52"/>
    <w:rsid w:val="000C3D1F"/>
    <w:rsid w:val="000C4723"/>
    <w:rsid w:val="000F051A"/>
    <w:rsid w:val="000F6BEB"/>
    <w:rsid w:val="00103C4E"/>
    <w:rsid w:val="001048F6"/>
    <w:rsid w:val="0010705D"/>
    <w:rsid w:val="001110D1"/>
    <w:rsid w:val="00111EF4"/>
    <w:rsid w:val="00113C72"/>
    <w:rsid w:val="00114CEA"/>
    <w:rsid w:val="001221B8"/>
    <w:rsid w:val="00124694"/>
    <w:rsid w:val="001304EB"/>
    <w:rsid w:val="001319D9"/>
    <w:rsid w:val="001334C1"/>
    <w:rsid w:val="001354C7"/>
    <w:rsid w:val="00136BC5"/>
    <w:rsid w:val="001420C4"/>
    <w:rsid w:val="00142C7D"/>
    <w:rsid w:val="00143A57"/>
    <w:rsid w:val="00143F14"/>
    <w:rsid w:val="00145DD1"/>
    <w:rsid w:val="0014615C"/>
    <w:rsid w:val="00146F6A"/>
    <w:rsid w:val="00150334"/>
    <w:rsid w:val="00151B55"/>
    <w:rsid w:val="00155053"/>
    <w:rsid w:val="00164712"/>
    <w:rsid w:val="001672FF"/>
    <w:rsid w:val="001725E3"/>
    <w:rsid w:val="001819EF"/>
    <w:rsid w:val="00182ED0"/>
    <w:rsid w:val="00186DBB"/>
    <w:rsid w:val="00190CED"/>
    <w:rsid w:val="0019367F"/>
    <w:rsid w:val="00195535"/>
    <w:rsid w:val="00195D37"/>
    <w:rsid w:val="001965A6"/>
    <w:rsid w:val="0019718B"/>
    <w:rsid w:val="001A125C"/>
    <w:rsid w:val="001A20E2"/>
    <w:rsid w:val="001B00D8"/>
    <w:rsid w:val="001B011E"/>
    <w:rsid w:val="001B1598"/>
    <w:rsid w:val="001B4177"/>
    <w:rsid w:val="001B508F"/>
    <w:rsid w:val="001B7B58"/>
    <w:rsid w:val="001B7CE6"/>
    <w:rsid w:val="001D4AAA"/>
    <w:rsid w:val="001D5222"/>
    <w:rsid w:val="001D7A5D"/>
    <w:rsid w:val="001E14D1"/>
    <w:rsid w:val="001E2BC5"/>
    <w:rsid w:val="001E5E64"/>
    <w:rsid w:val="001E7F7C"/>
    <w:rsid w:val="001F2572"/>
    <w:rsid w:val="001F437E"/>
    <w:rsid w:val="001F5B62"/>
    <w:rsid w:val="001F7172"/>
    <w:rsid w:val="002007CE"/>
    <w:rsid w:val="002037F8"/>
    <w:rsid w:val="002118DC"/>
    <w:rsid w:val="002124B0"/>
    <w:rsid w:val="002128C9"/>
    <w:rsid w:val="0021482D"/>
    <w:rsid w:val="00214C8F"/>
    <w:rsid w:val="002163AC"/>
    <w:rsid w:val="0022280F"/>
    <w:rsid w:val="002256EF"/>
    <w:rsid w:val="002278FB"/>
    <w:rsid w:val="00232813"/>
    <w:rsid w:val="00234237"/>
    <w:rsid w:val="00234D03"/>
    <w:rsid w:val="00241ADA"/>
    <w:rsid w:val="002441E8"/>
    <w:rsid w:val="00251EF8"/>
    <w:rsid w:val="002525E9"/>
    <w:rsid w:val="0025271B"/>
    <w:rsid w:val="0025489E"/>
    <w:rsid w:val="00255B4A"/>
    <w:rsid w:val="00256250"/>
    <w:rsid w:val="00256AA9"/>
    <w:rsid w:val="00263DBF"/>
    <w:rsid w:val="002650F9"/>
    <w:rsid w:val="00265493"/>
    <w:rsid w:val="00267056"/>
    <w:rsid w:val="002703F5"/>
    <w:rsid w:val="00272C27"/>
    <w:rsid w:val="002739C7"/>
    <w:rsid w:val="00273BE7"/>
    <w:rsid w:val="00273D9E"/>
    <w:rsid w:val="00274F8C"/>
    <w:rsid w:val="00280CF9"/>
    <w:rsid w:val="0028148B"/>
    <w:rsid w:val="002845C7"/>
    <w:rsid w:val="00285C6E"/>
    <w:rsid w:val="0028651D"/>
    <w:rsid w:val="00286F7B"/>
    <w:rsid w:val="00287001"/>
    <w:rsid w:val="0029158A"/>
    <w:rsid w:val="0029285E"/>
    <w:rsid w:val="00293FBB"/>
    <w:rsid w:val="00295236"/>
    <w:rsid w:val="002A15B6"/>
    <w:rsid w:val="002A5452"/>
    <w:rsid w:val="002B0AD4"/>
    <w:rsid w:val="002B6352"/>
    <w:rsid w:val="002B75F5"/>
    <w:rsid w:val="002C1886"/>
    <w:rsid w:val="002C1C3B"/>
    <w:rsid w:val="002C23DD"/>
    <w:rsid w:val="002C3664"/>
    <w:rsid w:val="002C3773"/>
    <w:rsid w:val="002C3AD1"/>
    <w:rsid w:val="002C5368"/>
    <w:rsid w:val="002D15D1"/>
    <w:rsid w:val="002D3578"/>
    <w:rsid w:val="002D3753"/>
    <w:rsid w:val="002E1832"/>
    <w:rsid w:val="002E4187"/>
    <w:rsid w:val="002F19BA"/>
    <w:rsid w:val="002F1B04"/>
    <w:rsid w:val="002F380E"/>
    <w:rsid w:val="002F4C46"/>
    <w:rsid w:val="002F6EAD"/>
    <w:rsid w:val="00301F48"/>
    <w:rsid w:val="00302A1F"/>
    <w:rsid w:val="00302E46"/>
    <w:rsid w:val="003063B2"/>
    <w:rsid w:val="00307607"/>
    <w:rsid w:val="00307EC1"/>
    <w:rsid w:val="0031032E"/>
    <w:rsid w:val="003131C3"/>
    <w:rsid w:val="003134D4"/>
    <w:rsid w:val="0031371B"/>
    <w:rsid w:val="003148A1"/>
    <w:rsid w:val="00320D9D"/>
    <w:rsid w:val="00320EA7"/>
    <w:rsid w:val="00322B7F"/>
    <w:rsid w:val="0032400F"/>
    <w:rsid w:val="00327CE4"/>
    <w:rsid w:val="003330DA"/>
    <w:rsid w:val="00336191"/>
    <w:rsid w:val="00340A0E"/>
    <w:rsid w:val="003413FD"/>
    <w:rsid w:val="00341DFF"/>
    <w:rsid w:val="003463DB"/>
    <w:rsid w:val="003508D5"/>
    <w:rsid w:val="003524BC"/>
    <w:rsid w:val="00352BAE"/>
    <w:rsid w:val="0035572A"/>
    <w:rsid w:val="00355CC6"/>
    <w:rsid w:val="00357C40"/>
    <w:rsid w:val="003626E4"/>
    <w:rsid w:val="00362CD0"/>
    <w:rsid w:val="00363384"/>
    <w:rsid w:val="0036477E"/>
    <w:rsid w:val="00367B2E"/>
    <w:rsid w:val="0037038A"/>
    <w:rsid w:val="003722F1"/>
    <w:rsid w:val="0037245D"/>
    <w:rsid w:val="003755C6"/>
    <w:rsid w:val="00376EB2"/>
    <w:rsid w:val="0038034C"/>
    <w:rsid w:val="00380666"/>
    <w:rsid w:val="003843E3"/>
    <w:rsid w:val="00384AA1"/>
    <w:rsid w:val="00385D44"/>
    <w:rsid w:val="00386F86"/>
    <w:rsid w:val="00397642"/>
    <w:rsid w:val="003A2EB2"/>
    <w:rsid w:val="003A5BDA"/>
    <w:rsid w:val="003B13A4"/>
    <w:rsid w:val="003B1A94"/>
    <w:rsid w:val="003C0892"/>
    <w:rsid w:val="003C1AEC"/>
    <w:rsid w:val="003D2A88"/>
    <w:rsid w:val="003D2F73"/>
    <w:rsid w:val="003D3FDE"/>
    <w:rsid w:val="003D40E0"/>
    <w:rsid w:val="003D56AF"/>
    <w:rsid w:val="003D617B"/>
    <w:rsid w:val="003D6EFE"/>
    <w:rsid w:val="003E11FC"/>
    <w:rsid w:val="003E5A11"/>
    <w:rsid w:val="003F2A5A"/>
    <w:rsid w:val="003F469D"/>
    <w:rsid w:val="003F63E3"/>
    <w:rsid w:val="003F6D0B"/>
    <w:rsid w:val="00400128"/>
    <w:rsid w:val="004005E7"/>
    <w:rsid w:val="00400B90"/>
    <w:rsid w:val="0040142B"/>
    <w:rsid w:val="00404723"/>
    <w:rsid w:val="004106EC"/>
    <w:rsid w:val="00411262"/>
    <w:rsid w:val="00413D7B"/>
    <w:rsid w:val="00415FC4"/>
    <w:rsid w:val="00420071"/>
    <w:rsid w:val="0042182D"/>
    <w:rsid w:val="00425BB1"/>
    <w:rsid w:val="00432964"/>
    <w:rsid w:val="00433835"/>
    <w:rsid w:val="00433A76"/>
    <w:rsid w:val="00433E91"/>
    <w:rsid w:val="00435A78"/>
    <w:rsid w:val="00437A33"/>
    <w:rsid w:val="004448A2"/>
    <w:rsid w:val="00454D0E"/>
    <w:rsid w:val="00456546"/>
    <w:rsid w:val="00461D2F"/>
    <w:rsid w:val="004679E4"/>
    <w:rsid w:val="00467B9C"/>
    <w:rsid w:val="00470346"/>
    <w:rsid w:val="00470E79"/>
    <w:rsid w:val="00472F77"/>
    <w:rsid w:val="00473F91"/>
    <w:rsid w:val="00480517"/>
    <w:rsid w:val="004811C8"/>
    <w:rsid w:val="00482D5D"/>
    <w:rsid w:val="00484E51"/>
    <w:rsid w:val="004852E3"/>
    <w:rsid w:val="004859A7"/>
    <w:rsid w:val="00491803"/>
    <w:rsid w:val="004932F9"/>
    <w:rsid w:val="00493994"/>
    <w:rsid w:val="00495655"/>
    <w:rsid w:val="004A0DEE"/>
    <w:rsid w:val="004A2928"/>
    <w:rsid w:val="004A58CB"/>
    <w:rsid w:val="004A5D23"/>
    <w:rsid w:val="004A5F3C"/>
    <w:rsid w:val="004B1804"/>
    <w:rsid w:val="004B291F"/>
    <w:rsid w:val="004B500C"/>
    <w:rsid w:val="004B6501"/>
    <w:rsid w:val="004B7060"/>
    <w:rsid w:val="004C04DD"/>
    <w:rsid w:val="004C3E41"/>
    <w:rsid w:val="004C6956"/>
    <w:rsid w:val="004C7DA5"/>
    <w:rsid w:val="004D4156"/>
    <w:rsid w:val="004D4C08"/>
    <w:rsid w:val="004D614E"/>
    <w:rsid w:val="004E161E"/>
    <w:rsid w:val="004E25DD"/>
    <w:rsid w:val="004E4CBB"/>
    <w:rsid w:val="004F5C3F"/>
    <w:rsid w:val="004F7CEC"/>
    <w:rsid w:val="0050233E"/>
    <w:rsid w:val="00504DF9"/>
    <w:rsid w:val="00506B34"/>
    <w:rsid w:val="00507071"/>
    <w:rsid w:val="00510286"/>
    <w:rsid w:val="00513D5E"/>
    <w:rsid w:val="00524D04"/>
    <w:rsid w:val="00534BB8"/>
    <w:rsid w:val="00534D66"/>
    <w:rsid w:val="0053581D"/>
    <w:rsid w:val="0054404C"/>
    <w:rsid w:val="00545C51"/>
    <w:rsid w:val="0055292A"/>
    <w:rsid w:val="00557944"/>
    <w:rsid w:val="00561718"/>
    <w:rsid w:val="005623FE"/>
    <w:rsid w:val="00562786"/>
    <w:rsid w:val="00566471"/>
    <w:rsid w:val="00572A6D"/>
    <w:rsid w:val="00574021"/>
    <w:rsid w:val="00581932"/>
    <w:rsid w:val="00582D78"/>
    <w:rsid w:val="005843CC"/>
    <w:rsid w:val="00584526"/>
    <w:rsid w:val="00584CC7"/>
    <w:rsid w:val="00584D8F"/>
    <w:rsid w:val="00586CDE"/>
    <w:rsid w:val="00586ED6"/>
    <w:rsid w:val="00587DAB"/>
    <w:rsid w:val="00590A79"/>
    <w:rsid w:val="00590B8E"/>
    <w:rsid w:val="00590DC4"/>
    <w:rsid w:val="005917EA"/>
    <w:rsid w:val="005953E9"/>
    <w:rsid w:val="00595953"/>
    <w:rsid w:val="00596D45"/>
    <w:rsid w:val="005A0CBE"/>
    <w:rsid w:val="005A17E4"/>
    <w:rsid w:val="005A3C90"/>
    <w:rsid w:val="005A3CFE"/>
    <w:rsid w:val="005A4D77"/>
    <w:rsid w:val="005A7D59"/>
    <w:rsid w:val="005B17EF"/>
    <w:rsid w:val="005B38C0"/>
    <w:rsid w:val="005B3A47"/>
    <w:rsid w:val="005B3D04"/>
    <w:rsid w:val="005B44FE"/>
    <w:rsid w:val="005B628F"/>
    <w:rsid w:val="005C19C5"/>
    <w:rsid w:val="005C6678"/>
    <w:rsid w:val="005D087C"/>
    <w:rsid w:val="005D18CD"/>
    <w:rsid w:val="005D20DD"/>
    <w:rsid w:val="005D689E"/>
    <w:rsid w:val="005E06B6"/>
    <w:rsid w:val="005E2E02"/>
    <w:rsid w:val="005E4F20"/>
    <w:rsid w:val="005E5F7A"/>
    <w:rsid w:val="005F2C62"/>
    <w:rsid w:val="005F4DC0"/>
    <w:rsid w:val="005F725C"/>
    <w:rsid w:val="005F7318"/>
    <w:rsid w:val="00605119"/>
    <w:rsid w:val="00606A42"/>
    <w:rsid w:val="00611A1A"/>
    <w:rsid w:val="00611BE6"/>
    <w:rsid w:val="00613D10"/>
    <w:rsid w:val="00622BC7"/>
    <w:rsid w:val="00623855"/>
    <w:rsid w:val="0062496F"/>
    <w:rsid w:val="00626FB3"/>
    <w:rsid w:val="0063129A"/>
    <w:rsid w:val="006323B5"/>
    <w:rsid w:val="006400C3"/>
    <w:rsid w:val="00642382"/>
    <w:rsid w:val="00643744"/>
    <w:rsid w:val="00643F90"/>
    <w:rsid w:val="0064637F"/>
    <w:rsid w:val="00653A71"/>
    <w:rsid w:val="00654B02"/>
    <w:rsid w:val="00655394"/>
    <w:rsid w:val="00655835"/>
    <w:rsid w:val="006607F7"/>
    <w:rsid w:val="00666C87"/>
    <w:rsid w:val="00667FB5"/>
    <w:rsid w:val="00672C00"/>
    <w:rsid w:val="00672CD0"/>
    <w:rsid w:val="00673190"/>
    <w:rsid w:val="00676DE7"/>
    <w:rsid w:val="00686E4C"/>
    <w:rsid w:val="00687FE0"/>
    <w:rsid w:val="0069022E"/>
    <w:rsid w:val="0069619A"/>
    <w:rsid w:val="006A2E11"/>
    <w:rsid w:val="006A3184"/>
    <w:rsid w:val="006B3907"/>
    <w:rsid w:val="006B4C6D"/>
    <w:rsid w:val="006B7B33"/>
    <w:rsid w:val="006E2781"/>
    <w:rsid w:val="006E3B82"/>
    <w:rsid w:val="006E48D1"/>
    <w:rsid w:val="006E652F"/>
    <w:rsid w:val="006E7372"/>
    <w:rsid w:val="006F32A2"/>
    <w:rsid w:val="006F438E"/>
    <w:rsid w:val="00701E34"/>
    <w:rsid w:val="007071E7"/>
    <w:rsid w:val="007118F2"/>
    <w:rsid w:val="00712776"/>
    <w:rsid w:val="00713A75"/>
    <w:rsid w:val="00715D15"/>
    <w:rsid w:val="0071783E"/>
    <w:rsid w:val="00720591"/>
    <w:rsid w:val="00733488"/>
    <w:rsid w:val="00733699"/>
    <w:rsid w:val="00735F4D"/>
    <w:rsid w:val="0074048C"/>
    <w:rsid w:val="00746249"/>
    <w:rsid w:val="00751592"/>
    <w:rsid w:val="00756A97"/>
    <w:rsid w:val="00757362"/>
    <w:rsid w:val="007574E4"/>
    <w:rsid w:val="0076183F"/>
    <w:rsid w:val="007666C8"/>
    <w:rsid w:val="00770B3F"/>
    <w:rsid w:val="007711DE"/>
    <w:rsid w:val="00771A91"/>
    <w:rsid w:val="00772D04"/>
    <w:rsid w:val="00773213"/>
    <w:rsid w:val="00777C71"/>
    <w:rsid w:val="00782504"/>
    <w:rsid w:val="00785284"/>
    <w:rsid w:val="007903AE"/>
    <w:rsid w:val="00791342"/>
    <w:rsid w:val="0079430A"/>
    <w:rsid w:val="00794C8B"/>
    <w:rsid w:val="00795940"/>
    <w:rsid w:val="007A4905"/>
    <w:rsid w:val="007A7DA8"/>
    <w:rsid w:val="007B196F"/>
    <w:rsid w:val="007C11F9"/>
    <w:rsid w:val="007C39F3"/>
    <w:rsid w:val="007C4B24"/>
    <w:rsid w:val="007C7447"/>
    <w:rsid w:val="007C7D09"/>
    <w:rsid w:val="007D360C"/>
    <w:rsid w:val="007D49A3"/>
    <w:rsid w:val="007E1102"/>
    <w:rsid w:val="007E1F58"/>
    <w:rsid w:val="007E2163"/>
    <w:rsid w:val="007E25A8"/>
    <w:rsid w:val="007E4538"/>
    <w:rsid w:val="007E6541"/>
    <w:rsid w:val="007E6C0E"/>
    <w:rsid w:val="007F0549"/>
    <w:rsid w:val="007F2176"/>
    <w:rsid w:val="007F314E"/>
    <w:rsid w:val="007F5093"/>
    <w:rsid w:val="007F5C7A"/>
    <w:rsid w:val="00800C86"/>
    <w:rsid w:val="008061D7"/>
    <w:rsid w:val="00806573"/>
    <w:rsid w:val="008135CB"/>
    <w:rsid w:val="00813CF6"/>
    <w:rsid w:val="00814484"/>
    <w:rsid w:val="008160A1"/>
    <w:rsid w:val="0081659D"/>
    <w:rsid w:val="00816CED"/>
    <w:rsid w:val="00821670"/>
    <w:rsid w:val="00821685"/>
    <w:rsid w:val="00823487"/>
    <w:rsid w:val="0082413F"/>
    <w:rsid w:val="00824EC7"/>
    <w:rsid w:val="00827C6C"/>
    <w:rsid w:val="00831BF9"/>
    <w:rsid w:val="00832523"/>
    <w:rsid w:val="00832EC3"/>
    <w:rsid w:val="00834A94"/>
    <w:rsid w:val="00836E8C"/>
    <w:rsid w:val="008453D5"/>
    <w:rsid w:val="00846AEF"/>
    <w:rsid w:val="00846C18"/>
    <w:rsid w:val="00850440"/>
    <w:rsid w:val="00857E84"/>
    <w:rsid w:val="00860427"/>
    <w:rsid w:val="008621A4"/>
    <w:rsid w:val="008629B1"/>
    <w:rsid w:val="00873293"/>
    <w:rsid w:val="00875E95"/>
    <w:rsid w:val="00877FCC"/>
    <w:rsid w:val="00881DD5"/>
    <w:rsid w:val="008820C4"/>
    <w:rsid w:val="00886FE4"/>
    <w:rsid w:val="0088717C"/>
    <w:rsid w:val="008914C8"/>
    <w:rsid w:val="00892B0E"/>
    <w:rsid w:val="00894406"/>
    <w:rsid w:val="008957A1"/>
    <w:rsid w:val="0089695C"/>
    <w:rsid w:val="008A120E"/>
    <w:rsid w:val="008A55ED"/>
    <w:rsid w:val="008A61CA"/>
    <w:rsid w:val="008B28F2"/>
    <w:rsid w:val="008B4886"/>
    <w:rsid w:val="008C04C9"/>
    <w:rsid w:val="008C4D32"/>
    <w:rsid w:val="008C6B72"/>
    <w:rsid w:val="008C7588"/>
    <w:rsid w:val="008D2B96"/>
    <w:rsid w:val="008D3726"/>
    <w:rsid w:val="008D5A4E"/>
    <w:rsid w:val="008D5AC1"/>
    <w:rsid w:val="008E245B"/>
    <w:rsid w:val="008F2710"/>
    <w:rsid w:val="008F5F3A"/>
    <w:rsid w:val="00900BAF"/>
    <w:rsid w:val="00904658"/>
    <w:rsid w:val="009108F5"/>
    <w:rsid w:val="0091400E"/>
    <w:rsid w:val="009157EF"/>
    <w:rsid w:val="00915920"/>
    <w:rsid w:val="009224F5"/>
    <w:rsid w:val="00924412"/>
    <w:rsid w:val="0092574C"/>
    <w:rsid w:val="00925BB9"/>
    <w:rsid w:val="009305FB"/>
    <w:rsid w:val="009373EE"/>
    <w:rsid w:val="00941808"/>
    <w:rsid w:val="00942951"/>
    <w:rsid w:val="00942BE8"/>
    <w:rsid w:val="0094366F"/>
    <w:rsid w:val="00945112"/>
    <w:rsid w:val="009457DF"/>
    <w:rsid w:val="0095035C"/>
    <w:rsid w:val="009553B1"/>
    <w:rsid w:val="0096018C"/>
    <w:rsid w:val="00961F3D"/>
    <w:rsid w:val="00963E33"/>
    <w:rsid w:val="00964E37"/>
    <w:rsid w:val="009665B5"/>
    <w:rsid w:val="00966C22"/>
    <w:rsid w:val="009678BF"/>
    <w:rsid w:val="009776A7"/>
    <w:rsid w:val="00980694"/>
    <w:rsid w:val="009868C0"/>
    <w:rsid w:val="00991961"/>
    <w:rsid w:val="009952B6"/>
    <w:rsid w:val="009A0069"/>
    <w:rsid w:val="009A2475"/>
    <w:rsid w:val="009A3457"/>
    <w:rsid w:val="009B1A8C"/>
    <w:rsid w:val="009B230D"/>
    <w:rsid w:val="009C06A4"/>
    <w:rsid w:val="009C563A"/>
    <w:rsid w:val="009C63B1"/>
    <w:rsid w:val="009D11A0"/>
    <w:rsid w:val="009D1568"/>
    <w:rsid w:val="009D266D"/>
    <w:rsid w:val="009D2D59"/>
    <w:rsid w:val="009D6482"/>
    <w:rsid w:val="009E0B46"/>
    <w:rsid w:val="009E1446"/>
    <w:rsid w:val="009E3D68"/>
    <w:rsid w:val="009F057B"/>
    <w:rsid w:val="009F0B23"/>
    <w:rsid w:val="009F4C7E"/>
    <w:rsid w:val="009F7430"/>
    <w:rsid w:val="00A01DEA"/>
    <w:rsid w:val="00A03AA1"/>
    <w:rsid w:val="00A04996"/>
    <w:rsid w:val="00A05042"/>
    <w:rsid w:val="00A06AD6"/>
    <w:rsid w:val="00A10363"/>
    <w:rsid w:val="00A10F5B"/>
    <w:rsid w:val="00A16F6F"/>
    <w:rsid w:val="00A22DED"/>
    <w:rsid w:val="00A23233"/>
    <w:rsid w:val="00A26AEA"/>
    <w:rsid w:val="00A31B20"/>
    <w:rsid w:val="00A32B73"/>
    <w:rsid w:val="00A32ED1"/>
    <w:rsid w:val="00A343CA"/>
    <w:rsid w:val="00A37775"/>
    <w:rsid w:val="00A40825"/>
    <w:rsid w:val="00A4124D"/>
    <w:rsid w:val="00A41A06"/>
    <w:rsid w:val="00A42495"/>
    <w:rsid w:val="00A47BDA"/>
    <w:rsid w:val="00A50AE5"/>
    <w:rsid w:val="00A56101"/>
    <w:rsid w:val="00A57863"/>
    <w:rsid w:val="00A61EB8"/>
    <w:rsid w:val="00A6487E"/>
    <w:rsid w:val="00A7012C"/>
    <w:rsid w:val="00A70EC0"/>
    <w:rsid w:val="00A71BFD"/>
    <w:rsid w:val="00A742DD"/>
    <w:rsid w:val="00A74715"/>
    <w:rsid w:val="00A76F0C"/>
    <w:rsid w:val="00A774EE"/>
    <w:rsid w:val="00A85704"/>
    <w:rsid w:val="00A8734C"/>
    <w:rsid w:val="00A878CB"/>
    <w:rsid w:val="00A96100"/>
    <w:rsid w:val="00A97143"/>
    <w:rsid w:val="00A97D76"/>
    <w:rsid w:val="00A97DA1"/>
    <w:rsid w:val="00AA5E76"/>
    <w:rsid w:val="00AB03BB"/>
    <w:rsid w:val="00AB2C1D"/>
    <w:rsid w:val="00AB45D6"/>
    <w:rsid w:val="00AB6196"/>
    <w:rsid w:val="00AB6BC2"/>
    <w:rsid w:val="00AB7011"/>
    <w:rsid w:val="00AC0032"/>
    <w:rsid w:val="00AC5834"/>
    <w:rsid w:val="00AD237A"/>
    <w:rsid w:val="00AD445E"/>
    <w:rsid w:val="00AD4B08"/>
    <w:rsid w:val="00AE00B6"/>
    <w:rsid w:val="00AE1B13"/>
    <w:rsid w:val="00AE3EE3"/>
    <w:rsid w:val="00AF3CD6"/>
    <w:rsid w:val="00AF6EE4"/>
    <w:rsid w:val="00B008FA"/>
    <w:rsid w:val="00B019A9"/>
    <w:rsid w:val="00B025E2"/>
    <w:rsid w:val="00B02FC4"/>
    <w:rsid w:val="00B07508"/>
    <w:rsid w:val="00B12278"/>
    <w:rsid w:val="00B259D8"/>
    <w:rsid w:val="00B27C19"/>
    <w:rsid w:val="00B36617"/>
    <w:rsid w:val="00B36A53"/>
    <w:rsid w:val="00B41ACE"/>
    <w:rsid w:val="00B41E62"/>
    <w:rsid w:val="00B4298C"/>
    <w:rsid w:val="00B446BA"/>
    <w:rsid w:val="00B47853"/>
    <w:rsid w:val="00B53C47"/>
    <w:rsid w:val="00B56769"/>
    <w:rsid w:val="00B57667"/>
    <w:rsid w:val="00B577E9"/>
    <w:rsid w:val="00B61BCB"/>
    <w:rsid w:val="00B67838"/>
    <w:rsid w:val="00B70645"/>
    <w:rsid w:val="00B70BAC"/>
    <w:rsid w:val="00B73AED"/>
    <w:rsid w:val="00B76224"/>
    <w:rsid w:val="00B855F5"/>
    <w:rsid w:val="00B8596B"/>
    <w:rsid w:val="00B87C18"/>
    <w:rsid w:val="00B910F8"/>
    <w:rsid w:val="00B922C8"/>
    <w:rsid w:val="00B948F2"/>
    <w:rsid w:val="00B95F5D"/>
    <w:rsid w:val="00B97ADF"/>
    <w:rsid w:val="00BA51E7"/>
    <w:rsid w:val="00BA6238"/>
    <w:rsid w:val="00BA7DB1"/>
    <w:rsid w:val="00BB2024"/>
    <w:rsid w:val="00BB20B3"/>
    <w:rsid w:val="00BB2C3F"/>
    <w:rsid w:val="00BB2EF6"/>
    <w:rsid w:val="00BC4165"/>
    <w:rsid w:val="00BC4837"/>
    <w:rsid w:val="00BC5824"/>
    <w:rsid w:val="00BC73B5"/>
    <w:rsid w:val="00BD160D"/>
    <w:rsid w:val="00BE0789"/>
    <w:rsid w:val="00BE20BB"/>
    <w:rsid w:val="00BE277C"/>
    <w:rsid w:val="00BE54C4"/>
    <w:rsid w:val="00BE5D9C"/>
    <w:rsid w:val="00BE7646"/>
    <w:rsid w:val="00BE7F14"/>
    <w:rsid w:val="00BF1133"/>
    <w:rsid w:val="00C001F3"/>
    <w:rsid w:val="00C05CED"/>
    <w:rsid w:val="00C104B8"/>
    <w:rsid w:val="00C1636B"/>
    <w:rsid w:val="00C17EC0"/>
    <w:rsid w:val="00C207C2"/>
    <w:rsid w:val="00C25DA3"/>
    <w:rsid w:val="00C32714"/>
    <w:rsid w:val="00C37AAB"/>
    <w:rsid w:val="00C40B1A"/>
    <w:rsid w:val="00C419CD"/>
    <w:rsid w:val="00C42788"/>
    <w:rsid w:val="00C47614"/>
    <w:rsid w:val="00C5254A"/>
    <w:rsid w:val="00C52F40"/>
    <w:rsid w:val="00C531CC"/>
    <w:rsid w:val="00C54B16"/>
    <w:rsid w:val="00C55E93"/>
    <w:rsid w:val="00C56171"/>
    <w:rsid w:val="00C653CE"/>
    <w:rsid w:val="00C70DF2"/>
    <w:rsid w:val="00C7174C"/>
    <w:rsid w:val="00C730C6"/>
    <w:rsid w:val="00C77DD7"/>
    <w:rsid w:val="00C82597"/>
    <w:rsid w:val="00C83091"/>
    <w:rsid w:val="00C860DF"/>
    <w:rsid w:val="00C91519"/>
    <w:rsid w:val="00C9168C"/>
    <w:rsid w:val="00C91FD9"/>
    <w:rsid w:val="00C951AA"/>
    <w:rsid w:val="00C95AA7"/>
    <w:rsid w:val="00C95EA6"/>
    <w:rsid w:val="00CA1818"/>
    <w:rsid w:val="00CA456D"/>
    <w:rsid w:val="00CA6505"/>
    <w:rsid w:val="00CB35BF"/>
    <w:rsid w:val="00CC092E"/>
    <w:rsid w:val="00CC4FD6"/>
    <w:rsid w:val="00CC6538"/>
    <w:rsid w:val="00CC78CC"/>
    <w:rsid w:val="00CD147A"/>
    <w:rsid w:val="00CD419D"/>
    <w:rsid w:val="00CD65D6"/>
    <w:rsid w:val="00CD66E0"/>
    <w:rsid w:val="00CE515F"/>
    <w:rsid w:val="00CF6F6C"/>
    <w:rsid w:val="00D01C6A"/>
    <w:rsid w:val="00D079E7"/>
    <w:rsid w:val="00D100A7"/>
    <w:rsid w:val="00D12BD7"/>
    <w:rsid w:val="00D13CFA"/>
    <w:rsid w:val="00D170E1"/>
    <w:rsid w:val="00D208A4"/>
    <w:rsid w:val="00D24257"/>
    <w:rsid w:val="00D327C1"/>
    <w:rsid w:val="00D34C37"/>
    <w:rsid w:val="00D35480"/>
    <w:rsid w:val="00D367D8"/>
    <w:rsid w:val="00D37CB6"/>
    <w:rsid w:val="00D40C13"/>
    <w:rsid w:val="00D41E36"/>
    <w:rsid w:val="00D429B5"/>
    <w:rsid w:val="00D52A56"/>
    <w:rsid w:val="00D5509A"/>
    <w:rsid w:val="00D5622E"/>
    <w:rsid w:val="00D62230"/>
    <w:rsid w:val="00D6700B"/>
    <w:rsid w:val="00D70C8F"/>
    <w:rsid w:val="00D73751"/>
    <w:rsid w:val="00D7427C"/>
    <w:rsid w:val="00D76F2A"/>
    <w:rsid w:val="00D84DF8"/>
    <w:rsid w:val="00D85CFD"/>
    <w:rsid w:val="00D93D53"/>
    <w:rsid w:val="00D93DC3"/>
    <w:rsid w:val="00D96C95"/>
    <w:rsid w:val="00D96FB9"/>
    <w:rsid w:val="00D9771F"/>
    <w:rsid w:val="00DA4962"/>
    <w:rsid w:val="00DA4E99"/>
    <w:rsid w:val="00DA5894"/>
    <w:rsid w:val="00DB1D3C"/>
    <w:rsid w:val="00DD2242"/>
    <w:rsid w:val="00DD27C7"/>
    <w:rsid w:val="00DD6EDF"/>
    <w:rsid w:val="00DE2CAA"/>
    <w:rsid w:val="00DE31A5"/>
    <w:rsid w:val="00DE3346"/>
    <w:rsid w:val="00DE5696"/>
    <w:rsid w:val="00DE7F6D"/>
    <w:rsid w:val="00E0172D"/>
    <w:rsid w:val="00E06AA6"/>
    <w:rsid w:val="00E07C47"/>
    <w:rsid w:val="00E24E41"/>
    <w:rsid w:val="00E3047C"/>
    <w:rsid w:val="00E32A31"/>
    <w:rsid w:val="00E53347"/>
    <w:rsid w:val="00E53783"/>
    <w:rsid w:val="00E54CA6"/>
    <w:rsid w:val="00E61A61"/>
    <w:rsid w:val="00E64488"/>
    <w:rsid w:val="00E668C5"/>
    <w:rsid w:val="00E70255"/>
    <w:rsid w:val="00E7060F"/>
    <w:rsid w:val="00E71126"/>
    <w:rsid w:val="00E71539"/>
    <w:rsid w:val="00E7386D"/>
    <w:rsid w:val="00E803AB"/>
    <w:rsid w:val="00E811B0"/>
    <w:rsid w:val="00E852F7"/>
    <w:rsid w:val="00E85A3C"/>
    <w:rsid w:val="00E93DA5"/>
    <w:rsid w:val="00EA064C"/>
    <w:rsid w:val="00EA3651"/>
    <w:rsid w:val="00EA3EF8"/>
    <w:rsid w:val="00EA6288"/>
    <w:rsid w:val="00EB0100"/>
    <w:rsid w:val="00EB2926"/>
    <w:rsid w:val="00EB3E32"/>
    <w:rsid w:val="00EB5EE5"/>
    <w:rsid w:val="00EC10E4"/>
    <w:rsid w:val="00EC1660"/>
    <w:rsid w:val="00EC1ED4"/>
    <w:rsid w:val="00EC28FD"/>
    <w:rsid w:val="00ED07BE"/>
    <w:rsid w:val="00ED3AB2"/>
    <w:rsid w:val="00ED53EA"/>
    <w:rsid w:val="00ED7F74"/>
    <w:rsid w:val="00EE02A6"/>
    <w:rsid w:val="00EE16DD"/>
    <w:rsid w:val="00EE26CD"/>
    <w:rsid w:val="00EE26CF"/>
    <w:rsid w:val="00EE70E4"/>
    <w:rsid w:val="00EE7C85"/>
    <w:rsid w:val="00EF0F28"/>
    <w:rsid w:val="00F06B8F"/>
    <w:rsid w:val="00F06FD4"/>
    <w:rsid w:val="00F0744A"/>
    <w:rsid w:val="00F12302"/>
    <w:rsid w:val="00F1256C"/>
    <w:rsid w:val="00F1274D"/>
    <w:rsid w:val="00F142F3"/>
    <w:rsid w:val="00F25D68"/>
    <w:rsid w:val="00F302C6"/>
    <w:rsid w:val="00F31425"/>
    <w:rsid w:val="00F3194B"/>
    <w:rsid w:val="00F32FC6"/>
    <w:rsid w:val="00F35965"/>
    <w:rsid w:val="00F37B9B"/>
    <w:rsid w:val="00F414F7"/>
    <w:rsid w:val="00F42E00"/>
    <w:rsid w:val="00F43B79"/>
    <w:rsid w:val="00F452B8"/>
    <w:rsid w:val="00F4561D"/>
    <w:rsid w:val="00F477D7"/>
    <w:rsid w:val="00F50B26"/>
    <w:rsid w:val="00F50F83"/>
    <w:rsid w:val="00F51380"/>
    <w:rsid w:val="00F5385A"/>
    <w:rsid w:val="00F60682"/>
    <w:rsid w:val="00F61BB7"/>
    <w:rsid w:val="00F6394E"/>
    <w:rsid w:val="00F66E15"/>
    <w:rsid w:val="00F66FDE"/>
    <w:rsid w:val="00F744EC"/>
    <w:rsid w:val="00F74675"/>
    <w:rsid w:val="00F802B0"/>
    <w:rsid w:val="00F81B20"/>
    <w:rsid w:val="00F82175"/>
    <w:rsid w:val="00F870FA"/>
    <w:rsid w:val="00F8772E"/>
    <w:rsid w:val="00F87C66"/>
    <w:rsid w:val="00F92734"/>
    <w:rsid w:val="00F93639"/>
    <w:rsid w:val="00F93AD8"/>
    <w:rsid w:val="00F9738B"/>
    <w:rsid w:val="00FA2D6B"/>
    <w:rsid w:val="00FA56AE"/>
    <w:rsid w:val="00FA6EAC"/>
    <w:rsid w:val="00FB09AF"/>
    <w:rsid w:val="00FB28D9"/>
    <w:rsid w:val="00FB28F5"/>
    <w:rsid w:val="00FB2F30"/>
    <w:rsid w:val="00FB4A0F"/>
    <w:rsid w:val="00FC12C0"/>
    <w:rsid w:val="00FC19DF"/>
    <w:rsid w:val="00FC2937"/>
    <w:rsid w:val="00FC55FE"/>
    <w:rsid w:val="00FD225E"/>
    <w:rsid w:val="00FD24EA"/>
    <w:rsid w:val="00FD4FF3"/>
    <w:rsid w:val="00FE2575"/>
    <w:rsid w:val="00FE33A1"/>
    <w:rsid w:val="00FE6D51"/>
    <w:rsid w:val="00FE6ED9"/>
    <w:rsid w:val="00FF14D9"/>
    <w:rsid w:val="00FF291F"/>
    <w:rsid w:val="00FF30B9"/>
    <w:rsid w:val="00FF4F78"/>
    <w:rsid w:val="15152076"/>
    <w:rsid w:val="2E8A5161"/>
    <w:rsid w:val="32242D99"/>
    <w:rsid w:val="467F0394"/>
    <w:rsid w:val="4CF7225E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D04A7E-FB80-43E8-9304-F1CEBF1B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90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72059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A3C9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A3C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3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A3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A3C90"/>
    <w:rPr>
      <w:rFonts w:ascii="Times New Roman" w:hAnsi="Times New Roman" w:cs="Times New Roman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5A3C90"/>
    <w:rPr>
      <w:b/>
      <w:bCs/>
    </w:rPr>
  </w:style>
  <w:style w:type="table" w:styleId="a9">
    <w:name w:val="Table Grid"/>
    <w:basedOn w:val="a1"/>
    <w:uiPriority w:val="39"/>
    <w:qFormat/>
    <w:rsid w:val="005A3C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5A3C9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5A3C90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A3C90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A3C90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5A3C90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5A3C90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A3C90"/>
    <w:rPr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3148A1"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sid w:val="00D34C37"/>
    <w:rPr>
      <w:rFonts w:ascii="Times New Roman" w:eastAsia="宋体" w:hAnsi="Times New Roman" w:cs="Times New Roman"/>
      <w:kern w:val="2"/>
      <w:sz w:val="24"/>
      <w:szCs w:val="22"/>
    </w:rPr>
  </w:style>
  <w:style w:type="paragraph" w:styleId="ac">
    <w:name w:val="Document Map"/>
    <w:basedOn w:val="a"/>
    <w:link w:val="Char4"/>
    <w:uiPriority w:val="99"/>
    <w:semiHidden/>
    <w:unhideWhenUsed/>
    <w:rsid w:val="00C05CED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C05CED"/>
    <w:rPr>
      <w:rFonts w:ascii="宋体" w:eastAsia="宋体"/>
      <w:kern w:val="2"/>
      <w:sz w:val="18"/>
      <w:szCs w:val="18"/>
    </w:rPr>
  </w:style>
  <w:style w:type="paragraph" w:styleId="ad">
    <w:name w:val="Body Text"/>
    <w:basedOn w:val="a"/>
    <w:link w:val="Char5"/>
    <w:uiPriority w:val="99"/>
    <w:rsid w:val="00F35965"/>
    <w:pPr>
      <w:spacing w:after="120"/>
    </w:pPr>
    <w:rPr>
      <w:rFonts w:ascii="Times New Roman" w:eastAsia="宋体" w:hAnsi="Times New Roman" w:cs="Times New Roman"/>
      <w:szCs w:val="21"/>
    </w:rPr>
  </w:style>
  <w:style w:type="character" w:customStyle="1" w:styleId="Char5">
    <w:name w:val="正文文本 Char"/>
    <w:basedOn w:val="a0"/>
    <w:link w:val="ad"/>
    <w:uiPriority w:val="99"/>
    <w:rsid w:val="00F35965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F35965"/>
    <w:pPr>
      <w:autoSpaceDE w:val="0"/>
      <w:autoSpaceDN w:val="0"/>
      <w:spacing w:after="160" w:line="259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3596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6400C3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6400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400C3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20591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6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6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941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87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0833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23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88137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04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5285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86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9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88878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7768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913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71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93360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8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0440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1405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4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5756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88482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8987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90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3747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996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614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007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8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758670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5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21200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981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2012">
          <w:marLeft w:val="588"/>
          <w:marRight w:val="58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2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56758">
          <w:marLeft w:val="588"/>
          <w:marRight w:val="588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41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0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828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4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77163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834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01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5718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31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17330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79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2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4150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4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89425">
          <w:marLeft w:val="435"/>
          <w:marRight w:val="435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557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3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5E113-6533-47BD-BC36-994E34E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User</cp:lastModifiedBy>
  <cp:revision>95</cp:revision>
  <cp:lastPrinted>2020-09-29T01:31:00Z</cp:lastPrinted>
  <dcterms:created xsi:type="dcterms:W3CDTF">2020-09-29T00:56:00Z</dcterms:created>
  <dcterms:modified xsi:type="dcterms:W3CDTF">2024-12-02T07:24:00Z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