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46" w:rsidRDefault="007457B4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:rsidR="00DB5F46" w:rsidRDefault="00DB5F46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:rsidR="00DB5F46" w:rsidRDefault="007457B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:rsidR="00DB5F46" w:rsidRDefault="007457B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DB5F46" w:rsidRDefault="007457B4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DB5F46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46" w:rsidRDefault="007457B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DB5F46" w:rsidRDefault="007457B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DB5F46" w:rsidRDefault="007457B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DB5F46" w:rsidRDefault="007457B4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DB5F46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东兴证券、海通证券、华福证券、黄河财险、上海石丸梨花私募、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新沃基金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、兴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合基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金</w:t>
            </w:r>
          </w:p>
        </w:tc>
      </w:tr>
      <w:tr w:rsidR="00DB5F46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DB5F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DB5F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DB5F46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46" w:rsidRDefault="007457B4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46" w:rsidRDefault="007457B4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bookmarkStart w:id="0" w:name="_Hlk181976836"/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、我们的</w:t>
            </w:r>
            <w:r>
              <w:rPr>
                <w:b/>
              </w:rPr>
              <w:t>IP</w:t>
            </w:r>
            <w:r>
              <w:rPr>
                <w:rFonts w:hint="eastAsia"/>
                <w:b/>
              </w:rPr>
              <w:t>核能对外授权吗？</w:t>
            </w:r>
          </w:p>
          <w:p w:rsidR="00DB5F46" w:rsidRDefault="007457B4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龙芯有自主研发的优势，</w:t>
            </w:r>
            <w:r>
              <w:rPr>
                <w:rFonts w:hint="eastAsia"/>
              </w:rPr>
              <w:t>拥有自主指令架构和自主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，可以开展对外技术授权。龙芯</w:t>
            </w:r>
            <w:r>
              <w:rPr>
                <w:rFonts w:hint="eastAsia"/>
              </w:rPr>
              <w:t>开展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授权</w:t>
            </w:r>
            <w:r>
              <w:rPr>
                <w:rFonts w:hint="eastAsia"/>
              </w:rPr>
              <w:t>业务主要是为了做生态的需要。</w:t>
            </w:r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月龙芯</w:t>
            </w:r>
            <w:proofErr w:type="gramEnd"/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的发布会上，多家企业</w:t>
            </w:r>
            <w:r>
              <w:rPr>
                <w:rFonts w:hint="eastAsia"/>
              </w:rPr>
              <w:t>与龙芯</w:t>
            </w:r>
            <w:r>
              <w:rPr>
                <w:rFonts w:hint="eastAsia"/>
              </w:rPr>
              <w:t>签署合作协议，</w:t>
            </w:r>
            <w:r>
              <w:rPr>
                <w:rFonts w:hint="eastAsia"/>
              </w:rPr>
              <w:t>使用基于龙架构的</w:t>
            </w:r>
            <w:r>
              <w:rPr>
                <w:rFonts w:hint="eastAsia"/>
              </w:rPr>
              <w:t>IP</w:t>
            </w:r>
            <w:proofErr w:type="gramStart"/>
            <w:r>
              <w:rPr>
                <w:rFonts w:hint="eastAsia"/>
              </w:rPr>
              <w:t>核设</w:t>
            </w:r>
            <w:proofErr w:type="gramEnd"/>
            <w:r>
              <w:rPr>
                <w:rFonts w:hint="eastAsia"/>
              </w:rPr>
              <w:t>计芯片。</w:t>
            </w:r>
            <w:r>
              <w:rPr>
                <w:rFonts w:hint="eastAsia"/>
              </w:rPr>
              <w:t>目前已经有两家企业推出龙架构的芯片在售，有三所高校推出</w:t>
            </w:r>
            <w:r>
              <w:rPr>
                <w:rFonts w:hint="eastAsia"/>
              </w:rPr>
              <w:t>龙架构</w:t>
            </w:r>
            <w:r>
              <w:rPr>
                <w:rFonts w:hint="eastAsia"/>
              </w:rPr>
              <w:t>芯片</w:t>
            </w:r>
            <w:r>
              <w:rPr>
                <w:rFonts w:hint="eastAsia"/>
              </w:rPr>
              <w:t>。</w:t>
            </w:r>
          </w:p>
          <w:p w:rsidR="00DB5F46" w:rsidRDefault="007457B4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授权业务的营收是按领域计入工控或信息化芯片营收的，目前体量还比较小，业务的规模化发展还尚需一定时间。理想的状态是未来有</w:t>
            </w:r>
            <w:r>
              <w:rPr>
                <w:rFonts w:hint="eastAsia"/>
              </w:rPr>
              <w:t>更多的</w:t>
            </w:r>
            <w:r>
              <w:rPr>
                <w:rFonts w:hint="eastAsia"/>
              </w:rPr>
              <w:t>企业，</w:t>
            </w:r>
            <w:r>
              <w:rPr>
                <w:rFonts w:hint="eastAsia"/>
              </w:rPr>
              <w:t>推出龙架构芯片，生态逐步发展起来。</w:t>
            </w:r>
          </w:p>
          <w:p w:rsidR="00DB5F46" w:rsidRDefault="007457B4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、龙芯</w:t>
            </w:r>
            <w:r>
              <w:rPr>
                <w:rFonts w:hint="eastAsia"/>
                <w:b/>
              </w:rPr>
              <w:t>近期新产品的</w:t>
            </w:r>
            <w:r>
              <w:rPr>
                <w:rFonts w:hint="eastAsia"/>
                <w:b/>
              </w:rPr>
              <w:t>研发</w:t>
            </w:r>
            <w:r>
              <w:rPr>
                <w:rFonts w:hint="eastAsia"/>
                <w:b/>
              </w:rPr>
              <w:t>进展</w:t>
            </w:r>
            <w:r>
              <w:rPr>
                <w:rFonts w:hint="eastAsia"/>
                <w:b/>
              </w:rPr>
              <w:t>？</w:t>
            </w:r>
          </w:p>
          <w:p w:rsidR="00DB5F46" w:rsidRDefault="007457B4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桌面</w:t>
            </w:r>
            <w:r>
              <w:t>CPU</w:t>
            </w:r>
            <w:r>
              <w:rPr>
                <w:rFonts w:hint="eastAsia"/>
              </w:rPr>
              <w:t>，龙芯目前展开的下一代桌面芯片</w:t>
            </w: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的研制，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核桌面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，集成</w:t>
            </w:r>
            <w:r>
              <w:rPr>
                <w:rFonts w:hint="eastAsia"/>
              </w:rPr>
              <w:t>GPGPU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PCIE</w:t>
            </w:r>
            <w:r>
              <w:rPr>
                <w:rFonts w:hint="eastAsia"/>
              </w:rPr>
              <w:t>接口。与前款芯片相比，工艺不变，结构优化。</w:t>
            </w: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目前处于设计阶段，预计明年上半年交付流片</w:t>
            </w:r>
            <w:r>
              <w:rPr>
                <w:rFonts w:hint="eastAsia"/>
              </w:rPr>
              <w:t>。</w:t>
            </w:r>
          </w:p>
          <w:p w:rsidR="00DB5F46" w:rsidRDefault="007457B4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服务器</w:t>
            </w:r>
            <w:r>
              <w:rPr>
                <w:rFonts w:hint="eastAsia"/>
              </w:rPr>
              <w:t>C</w:t>
            </w:r>
            <w:r>
              <w:t>PU</w:t>
            </w:r>
            <w:r>
              <w:rPr>
                <w:rFonts w:hint="eastAsia"/>
              </w:rPr>
              <w:t>，公司下一代服务器芯片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目前处于样片阶段，预计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Q2</w:t>
            </w:r>
            <w:r>
              <w:rPr>
                <w:rFonts w:hint="eastAsia"/>
              </w:rPr>
              <w:t>完成产品化</w:t>
            </w:r>
            <w:r>
              <w:rPr>
                <w:rFonts w:hint="eastAsia"/>
              </w:rPr>
              <w:t>并正式发布。</w:t>
            </w:r>
            <w:r>
              <w:rPr>
                <w:rFonts w:hint="eastAsia"/>
              </w:rPr>
              <w:t>根据我们内部自测的结果，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3C6000/S</w:t>
            </w:r>
            <w:r>
              <w:rPr>
                <w:rFonts w:hint="eastAsia"/>
              </w:rPr>
              <w:t>性能可对标至强</w:t>
            </w:r>
            <w:r>
              <w:rPr>
                <w:rFonts w:hint="eastAsia"/>
              </w:rPr>
              <w:t>4314</w:t>
            </w:r>
            <w:r>
              <w:rPr>
                <w:rFonts w:hint="eastAsia"/>
              </w:rPr>
              <w:t>，双硅片封装的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3D6000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3C6000/D</w:t>
            </w:r>
            <w:r>
              <w:rPr>
                <w:rFonts w:hint="eastAsia"/>
              </w:rPr>
              <w:t>）可对标至强</w:t>
            </w:r>
            <w:r>
              <w:rPr>
                <w:rFonts w:hint="eastAsia"/>
              </w:rPr>
              <w:t>6338</w:t>
            </w:r>
            <w:r>
              <w:rPr>
                <w:rFonts w:hint="eastAsia"/>
              </w:rPr>
              <w:t>，四硅片封装</w:t>
            </w:r>
            <w:r>
              <w:rPr>
                <w:rFonts w:hint="eastAsia"/>
              </w:rPr>
              <w:t>60/64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120/128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3E6000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3C6000/Q</w:t>
            </w:r>
            <w:r>
              <w:rPr>
                <w:rFonts w:hint="eastAsia"/>
              </w:rPr>
              <w:t>）已在今年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月份封装回来</w:t>
            </w:r>
            <w:r>
              <w:rPr>
                <w:rFonts w:hint="eastAsia"/>
              </w:rPr>
              <w:t>，在测试过程中</w:t>
            </w:r>
            <w:r>
              <w:rPr>
                <w:rFonts w:hint="eastAsia"/>
              </w:rPr>
              <w:t>。</w:t>
            </w:r>
          </w:p>
          <w:p w:rsidR="00DB5F46" w:rsidRDefault="007457B4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GP</w:t>
            </w:r>
            <w:r>
              <w:t>GPU</w:t>
            </w:r>
            <w:r>
              <w:rPr>
                <w:rFonts w:hint="eastAsia"/>
              </w:rPr>
              <w:t>芯片，目前在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首款</w:t>
            </w:r>
            <w:r>
              <w:rPr>
                <w:rFonts w:hint="eastAsia"/>
              </w:rPr>
              <w:t>GPGPU</w:t>
            </w:r>
            <w:r>
              <w:rPr>
                <w:rFonts w:hint="eastAsia"/>
              </w:rPr>
              <w:t>芯片</w:t>
            </w:r>
            <w:r>
              <w:rPr>
                <w:rFonts w:hint="eastAsia"/>
              </w:rPr>
              <w:t>9A1000</w:t>
            </w:r>
            <w:r>
              <w:rPr>
                <w:rFonts w:hint="eastAsia"/>
              </w:rPr>
              <w:t>定位为</w:t>
            </w:r>
            <w:proofErr w:type="gramStart"/>
            <w:r>
              <w:rPr>
                <w:rFonts w:hint="eastAsia"/>
              </w:rPr>
              <w:t>入门级显卡</w:t>
            </w:r>
            <w:proofErr w:type="gramEnd"/>
            <w:r>
              <w:rPr>
                <w:rFonts w:hint="eastAsia"/>
              </w:rPr>
              <w:t>以及终端的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推理加速（</w:t>
            </w:r>
            <w:r>
              <w:rPr>
                <w:rFonts w:hint="eastAsia"/>
              </w:rPr>
              <w:t>32TOP</w:t>
            </w:r>
            <w:r>
              <w:rPr>
                <w:rFonts w:hint="eastAsia"/>
              </w:rPr>
              <w:t>），显卡性能对标</w:t>
            </w:r>
            <w:r>
              <w:rPr>
                <w:rFonts w:hint="eastAsia"/>
              </w:rPr>
              <w:t>AMD RX550</w:t>
            </w:r>
            <w:r>
              <w:rPr>
                <w:rFonts w:hint="eastAsia"/>
              </w:rPr>
              <w:t>，预计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年底</w:t>
            </w:r>
            <w:r>
              <w:rPr>
                <w:rFonts w:hint="eastAsia"/>
              </w:rPr>
              <w:t>代码冻结，争取明年上半年流片。</w:t>
            </w:r>
          </w:p>
          <w:p w:rsidR="00DB5F46" w:rsidRDefault="007457B4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、龙芯产品性价比优势怎么理解？</w:t>
            </w:r>
          </w:p>
          <w:p w:rsidR="00DB5F46" w:rsidRDefault="007457B4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-2024</w:t>
            </w:r>
            <w:r>
              <w:rPr>
                <w:rFonts w:hint="eastAsia"/>
              </w:rPr>
              <w:t>年三年研发转型，我们的重点</w:t>
            </w:r>
            <w:r>
              <w:rPr>
                <w:rFonts w:hint="eastAsia"/>
              </w:rPr>
              <w:t>关注</w:t>
            </w: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>升</w:t>
            </w:r>
            <w:r>
              <w:rPr>
                <w:rFonts w:hint="eastAsia"/>
              </w:rPr>
              <w:t>产品性价比</w:t>
            </w:r>
            <w:r>
              <w:rPr>
                <w:rFonts w:hint="eastAsia"/>
              </w:rPr>
              <w:t>和软件生态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龙芯以“三剑客”和“三尖兵”为代表的第四代产品具有很高的性价比，比如“三剑客”</w:t>
            </w:r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是面向桌面市场的芯片，相较于</w:t>
            </w:r>
            <w:r>
              <w:rPr>
                <w:rFonts w:hint="eastAsia"/>
              </w:rPr>
              <w:t>3A5000</w:t>
            </w:r>
            <w:proofErr w:type="gramStart"/>
            <w:r>
              <w:rPr>
                <w:rFonts w:hint="eastAsia"/>
              </w:rPr>
              <w:t>硅面积</w:t>
            </w:r>
            <w:proofErr w:type="gramEnd"/>
            <w:r>
              <w:rPr>
                <w:rFonts w:hint="eastAsia"/>
              </w:rPr>
              <w:t>减小了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，单核性能</w:t>
            </w:r>
            <w:r>
              <w:rPr>
                <w:rFonts w:hint="eastAsia"/>
              </w:rPr>
              <w:t>提高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，多核性能提高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今年以来</w:t>
            </w:r>
            <w:r>
              <w:rPr>
                <w:rFonts w:hint="eastAsia"/>
              </w:rPr>
              <w:t>已得到市场检验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是面向服务器市场的芯片，与</w:t>
            </w:r>
            <w:r>
              <w:rPr>
                <w:rFonts w:hint="eastAsia"/>
              </w:rPr>
              <w:t>3C5000</w:t>
            </w:r>
            <w:r>
              <w:rPr>
                <w:rFonts w:hint="eastAsia"/>
              </w:rPr>
              <w:t>相比性能提升一倍，成本减半，处于样片阶段；定位终端的</w:t>
            </w:r>
            <w:r>
              <w:rPr>
                <w:rFonts w:hint="eastAsia"/>
              </w:rPr>
              <w:t>2K3000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核终端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，核数翻倍，成本减半，已交付流片。</w:t>
            </w:r>
          </w:p>
          <w:p w:rsidR="00DB5F46" w:rsidRDefault="007457B4" w:rsidP="00D22D78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龙芯坚持自主研发，拥有自主指令架构</w:t>
            </w:r>
            <w:r>
              <w:rPr>
                <w:rFonts w:hint="eastAsia"/>
              </w:rPr>
              <w:t>LA</w:t>
            </w:r>
            <w:r>
              <w:rPr>
                <w:rFonts w:hint="eastAsia"/>
              </w:rPr>
              <w:t>，关键核心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也都是自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，不涉及授权费用，长期看是有成本优势</w:t>
            </w:r>
            <w:r>
              <w:rPr>
                <w:rFonts w:hint="eastAsia"/>
              </w:rPr>
              <w:t>以及技术</w:t>
            </w:r>
            <w:r>
              <w:rPr>
                <w:rFonts w:hint="eastAsia"/>
              </w:rPr>
              <w:t>快速迭代</w:t>
            </w:r>
            <w:r>
              <w:rPr>
                <w:rFonts w:hint="eastAsia"/>
              </w:rPr>
              <w:t>优势</w:t>
            </w:r>
            <w:r>
              <w:rPr>
                <w:rFonts w:hint="eastAsia"/>
              </w:rPr>
              <w:t>的。</w:t>
            </w:r>
            <w:r>
              <w:rPr>
                <w:rFonts w:hint="eastAsia"/>
              </w:rPr>
              <w:t>再加上</w:t>
            </w:r>
            <w:r>
              <w:rPr>
                <w:rFonts w:hint="eastAsia"/>
              </w:rPr>
              <w:t>龙芯自主研发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、桥片、电源、时钟等配套芯片，</w:t>
            </w:r>
            <w:r>
              <w:rPr>
                <w:rFonts w:hint="eastAsia"/>
              </w:rPr>
              <w:t>系统成本优势</w:t>
            </w:r>
            <w:r>
              <w:rPr>
                <w:rFonts w:hint="eastAsia"/>
              </w:rPr>
              <w:t>将更加凸显</w:t>
            </w:r>
            <w:r>
              <w:rPr>
                <w:rFonts w:hint="eastAsia"/>
              </w:rPr>
              <w:t>。龙芯正在将自主研发的优势转化为性价比的优势，</w:t>
            </w:r>
            <w:r>
              <w:rPr>
                <w:rFonts w:hint="eastAsia"/>
              </w:rPr>
              <w:t>而且</w:t>
            </w:r>
            <w:r>
              <w:rPr>
                <w:rFonts w:hint="eastAsia"/>
              </w:rPr>
              <w:t>我</w:t>
            </w:r>
            <w:bookmarkStart w:id="1" w:name="_GoBack"/>
            <w:bookmarkEnd w:id="1"/>
            <w:r>
              <w:rPr>
                <w:rFonts w:hint="eastAsia"/>
              </w:rPr>
              <w:t>们认为性价比还有持续提升的空间。</w:t>
            </w:r>
            <w:bookmarkEnd w:id="0"/>
          </w:p>
        </w:tc>
      </w:tr>
    </w:tbl>
    <w:p w:rsidR="00DB5F46" w:rsidRDefault="00DB5F46">
      <w:pPr>
        <w:pStyle w:val="a0"/>
        <w:rPr>
          <w:rFonts w:asciiTheme="majorEastAsia" w:eastAsiaTheme="majorEastAsia" w:hAnsiTheme="majorEastAsia"/>
          <w:b w:val="0"/>
          <w:sz w:val="24"/>
          <w:szCs w:val="24"/>
        </w:rPr>
      </w:pPr>
    </w:p>
    <w:p w:rsidR="00DB5F46" w:rsidRDefault="00DB5F46">
      <w:pPr>
        <w:pStyle w:val="11"/>
      </w:pPr>
    </w:p>
    <w:sectPr w:rsidR="00DB5F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7B4" w:rsidRDefault="007457B4">
      <w:r>
        <w:separator/>
      </w:r>
    </w:p>
  </w:endnote>
  <w:endnote w:type="continuationSeparator" w:id="0">
    <w:p w:rsidR="007457B4" w:rsidRDefault="0074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:rsidR="00DB5F46" w:rsidRDefault="007457B4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5F46" w:rsidRDefault="00DB5F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7B4" w:rsidRDefault="007457B4">
      <w:r>
        <w:separator/>
      </w:r>
    </w:p>
  </w:footnote>
  <w:footnote w:type="continuationSeparator" w:id="0">
    <w:p w:rsidR="007457B4" w:rsidRDefault="0074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BE540F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BE75F0"/>
    <w:rsid w:val="9FDF0797"/>
    <w:rsid w:val="9FDF61E6"/>
    <w:rsid w:val="9FEB0145"/>
    <w:rsid w:val="9FEBC44B"/>
    <w:rsid w:val="9FEED406"/>
    <w:rsid w:val="9FEF71EA"/>
    <w:rsid w:val="9FFE35A0"/>
    <w:rsid w:val="9FFFE15F"/>
    <w:rsid w:val="A36B522D"/>
    <w:rsid w:val="A45F2AC1"/>
    <w:rsid w:val="A5BFA8FE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F95CCD"/>
    <w:rsid w:val="ABFF72FE"/>
    <w:rsid w:val="AC7BCB4B"/>
    <w:rsid w:val="ACBBE056"/>
    <w:rsid w:val="ACFF152C"/>
    <w:rsid w:val="ADCFB4A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2D915"/>
    <w:rsid w:val="AF9F473B"/>
    <w:rsid w:val="AFBC26A0"/>
    <w:rsid w:val="AFBDA99A"/>
    <w:rsid w:val="AFBF8CB7"/>
    <w:rsid w:val="AFDBE283"/>
    <w:rsid w:val="AFEA9306"/>
    <w:rsid w:val="AFF1F9BC"/>
    <w:rsid w:val="AFFA14A8"/>
    <w:rsid w:val="AFFD5E42"/>
    <w:rsid w:val="B0F715B1"/>
    <w:rsid w:val="B1F7EBB5"/>
    <w:rsid w:val="B1FA68EE"/>
    <w:rsid w:val="B27FFDB5"/>
    <w:rsid w:val="B3D7FCA0"/>
    <w:rsid w:val="B3ED1067"/>
    <w:rsid w:val="B3FEE613"/>
    <w:rsid w:val="B4FF0766"/>
    <w:rsid w:val="B53379E0"/>
    <w:rsid w:val="B57D1DC9"/>
    <w:rsid w:val="B57EEE54"/>
    <w:rsid w:val="B5FCC914"/>
    <w:rsid w:val="B624B1D6"/>
    <w:rsid w:val="B65F8B6A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5E955"/>
    <w:rsid w:val="B7EDF63E"/>
    <w:rsid w:val="B7EF3DF4"/>
    <w:rsid w:val="B7EF4460"/>
    <w:rsid w:val="B7F3C461"/>
    <w:rsid w:val="B7FBB0E1"/>
    <w:rsid w:val="B7FFB77A"/>
    <w:rsid w:val="B8DF6208"/>
    <w:rsid w:val="B8EA93E1"/>
    <w:rsid w:val="B8FB3FB9"/>
    <w:rsid w:val="B95FC189"/>
    <w:rsid w:val="B9BF3BCF"/>
    <w:rsid w:val="B9FFC8DD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75464"/>
    <w:rsid w:val="BBAEC817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AF0B"/>
    <w:rsid w:val="BBFA3058"/>
    <w:rsid w:val="BBFAB5D7"/>
    <w:rsid w:val="BBFB2619"/>
    <w:rsid w:val="BBFB362F"/>
    <w:rsid w:val="BBFE297B"/>
    <w:rsid w:val="BBFF8119"/>
    <w:rsid w:val="BD5E1D63"/>
    <w:rsid w:val="BD7F2B23"/>
    <w:rsid w:val="BD972366"/>
    <w:rsid w:val="BD9B06C8"/>
    <w:rsid w:val="BDAF8E07"/>
    <w:rsid w:val="BDF7D489"/>
    <w:rsid w:val="BE3FC99C"/>
    <w:rsid w:val="BE5BF726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742969"/>
    <w:rsid w:val="BF77022D"/>
    <w:rsid w:val="BF7F8133"/>
    <w:rsid w:val="BF7FC6C0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963A2"/>
    <w:rsid w:val="BFFB25D1"/>
    <w:rsid w:val="BFFB4439"/>
    <w:rsid w:val="BFFB579D"/>
    <w:rsid w:val="BFFB6FFD"/>
    <w:rsid w:val="BFFD43FB"/>
    <w:rsid w:val="BFFD9F97"/>
    <w:rsid w:val="BFFEA5EC"/>
    <w:rsid w:val="BFFF55D9"/>
    <w:rsid w:val="C57726AE"/>
    <w:rsid w:val="C5DF1345"/>
    <w:rsid w:val="C75FB4BA"/>
    <w:rsid w:val="C7B1B898"/>
    <w:rsid w:val="C7FC538B"/>
    <w:rsid w:val="C7FFFF70"/>
    <w:rsid w:val="C9AEF896"/>
    <w:rsid w:val="C9BFC788"/>
    <w:rsid w:val="C9FF2FD6"/>
    <w:rsid w:val="CAEFD3DC"/>
    <w:rsid w:val="CBDEBF12"/>
    <w:rsid w:val="CC37DA9E"/>
    <w:rsid w:val="CCFD5FBC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336838F"/>
    <w:rsid w:val="D3D83D0B"/>
    <w:rsid w:val="D3DB99B4"/>
    <w:rsid w:val="D437FBE3"/>
    <w:rsid w:val="D4EF4B84"/>
    <w:rsid w:val="D4EF771E"/>
    <w:rsid w:val="D4FF5C58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DDF3E3"/>
    <w:rsid w:val="D7DF41F0"/>
    <w:rsid w:val="D7EEEEA7"/>
    <w:rsid w:val="D7EF010B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9877B1"/>
    <w:rsid w:val="DD990EF0"/>
    <w:rsid w:val="DDB8A197"/>
    <w:rsid w:val="DDBB1C45"/>
    <w:rsid w:val="DDBBD38D"/>
    <w:rsid w:val="DDBD4948"/>
    <w:rsid w:val="DDD923A1"/>
    <w:rsid w:val="DDDC9B2A"/>
    <w:rsid w:val="DDDDA41D"/>
    <w:rsid w:val="DDE3DCB6"/>
    <w:rsid w:val="DDECA605"/>
    <w:rsid w:val="DDFC4EB9"/>
    <w:rsid w:val="DDFD046C"/>
    <w:rsid w:val="DE723DF7"/>
    <w:rsid w:val="DE792201"/>
    <w:rsid w:val="DE7D9021"/>
    <w:rsid w:val="DE7D9A9C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2AB7"/>
    <w:rsid w:val="DFADF73F"/>
    <w:rsid w:val="DFB2B145"/>
    <w:rsid w:val="DFB4E551"/>
    <w:rsid w:val="DFBADF0A"/>
    <w:rsid w:val="DFBD2C31"/>
    <w:rsid w:val="DFD58892"/>
    <w:rsid w:val="DFD95E82"/>
    <w:rsid w:val="DFDB2223"/>
    <w:rsid w:val="DFDF5AE8"/>
    <w:rsid w:val="DFDF6574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4328"/>
    <w:rsid w:val="DFF96DCB"/>
    <w:rsid w:val="DFFA777C"/>
    <w:rsid w:val="DFFB774C"/>
    <w:rsid w:val="DFFED553"/>
    <w:rsid w:val="DFFF3DCA"/>
    <w:rsid w:val="DFFF5EFD"/>
    <w:rsid w:val="DFFF7956"/>
    <w:rsid w:val="DFFFC30F"/>
    <w:rsid w:val="DFFFFA9B"/>
    <w:rsid w:val="E2BC4B34"/>
    <w:rsid w:val="E36E0901"/>
    <w:rsid w:val="E3BD94DB"/>
    <w:rsid w:val="E3FB4BB0"/>
    <w:rsid w:val="E3FEE18A"/>
    <w:rsid w:val="E3FFDE06"/>
    <w:rsid w:val="E4FF667F"/>
    <w:rsid w:val="E5527DAA"/>
    <w:rsid w:val="E55FCB8D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77BE9"/>
    <w:rsid w:val="E7DBB220"/>
    <w:rsid w:val="E7DFB7A0"/>
    <w:rsid w:val="E7E60CEB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F9367"/>
    <w:rsid w:val="E9E529AB"/>
    <w:rsid w:val="E9F72A19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C7BEB"/>
    <w:rsid w:val="EFDF3F05"/>
    <w:rsid w:val="EFDF43A9"/>
    <w:rsid w:val="EFDF9AFE"/>
    <w:rsid w:val="EFE33597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7FE83E"/>
    <w:rsid w:val="F1AB7DCE"/>
    <w:rsid w:val="F1ADC878"/>
    <w:rsid w:val="F1FA9A47"/>
    <w:rsid w:val="F1FF25EB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E588BF"/>
    <w:rsid w:val="F3E69CFE"/>
    <w:rsid w:val="F3EBD74A"/>
    <w:rsid w:val="F3EFD729"/>
    <w:rsid w:val="F3F54B13"/>
    <w:rsid w:val="F3F96E74"/>
    <w:rsid w:val="F3FB34CB"/>
    <w:rsid w:val="F3FF66B0"/>
    <w:rsid w:val="F4379C52"/>
    <w:rsid w:val="F4AF4261"/>
    <w:rsid w:val="F4EE650C"/>
    <w:rsid w:val="F4EFFB5A"/>
    <w:rsid w:val="F4F9DFA1"/>
    <w:rsid w:val="F4FFE58A"/>
    <w:rsid w:val="F59A5916"/>
    <w:rsid w:val="F5A7FD64"/>
    <w:rsid w:val="F5CD1E1D"/>
    <w:rsid w:val="F5CD3C9F"/>
    <w:rsid w:val="F5CF1427"/>
    <w:rsid w:val="F5CF7A89"/>
    <w:rsid w:val="F5D478A5"/>
    <w:rsid w:val="F5DD40BD"/>
    <w:rsid w:val="F5EC0420"/>
    <w:rsid w:val="F5FAF614"/>
    <w:rsid w:val="F5FB87CB"/>
    <w:rsid w:val="F5FDB22D"/>
    <w:rsid w:val="F5FE5A47"/>
    <w:rsid w:val="F5FF5121"/>
    <w:rsid w:val="F5FF5A4A"/>
    <w:rsid w:val="F5FFFFA9"/>
    <w:rsid w:val="F607AD35"/>
    <w:rsid w:val="F676EDAF"/>
    <w:rsid w:val="F67F9000"/>
    <w:rsid w:val="F6B7CF36"/>
    <w:rsid w:val="F6BBE728"/>
    <w:rsid w:val="F6BFF38E"/>
    <w:rsid w:val="F6CADBA3"/>
    <w:rsid w:val="F6E7DBAA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7FEFED"/>
    <w:rsid w:val="F78614C5"/>
    <w:rsid w:val="F791F59A"/>
    <w:rsid w:val="F7975405"/>
    <w:rsid w:val="F79E0F8C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BC35A7"/>
    <w:rsid w:val="FABF155A"/>
    <w:rsid w:val="FACFB59C"/>
    <w:rsid w:val="FAEB77D1"/>
    <w:rsid w:val="FAECAF6E"/>
    <w:rsid w:val="FAF546C7"/>
    <w:rsid w:val="FAFC686C"/>
    <w:rsid w:val="FAFE7846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D585"/>
    <w:rsid w:val="FB7BB5B7"/>
    <w:rsid w:val="FB7BD297"/>
    <w:rsid w:val="FB7CABE0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EB755"/>
    <w:rsid w:val="FBBF98FC"/>
    <w:rsid w:val="FBBFEED6"/>
    <w:rsid w:val="FBCFA5FA"/>
    <w:rsid w:val="FBD70621"/>
    <w:rsid w:val="FBD7921F"/>
    <w:rsid w:val="FBDB63F1"/>
    <w:rsid w:val="FBDBB44D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7FCE"/>
    <w:rsid w:val="FD7FCDD7"/>
    <w:rsid w:val="FD7FE30B"/>
    <w:rsid w:val="FD8F3EB0"/>
    <w:rsid w:val="FD9107FA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FD55E"/>
    <w:rsid w:val="FDEFE3D2"/>
    <w:rsid w:val="FDF3247B"/>
    <w:rsid w:val="FDF60E58"/>
    <w:rsid w:val="FDF71689"/>
    <w:rsid w:val="FDF7D624"/>
    <w:rsid w:val="FDF7F358"/>
    <w:rsid w:val="FDFB6AFE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7E2D1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7B0E"/>
    <w:rsid w:val="FEFFA2C1"/>
    <w:rsid w:val="FEFFC6F0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D4E7D"/>
    <w:rsid w:val="FF3F1DE2"/>
    <w:rsid w:val="FF494B4D"/>
    <w:rsid w:val="FF569EBD"/>
    <w:rsid w:val="FF5BD5F9"/>
    <w:rsid w:val="FF5C016C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831B"/>
    <w:rsid w:val="FFBE05CD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9E"/>
    <w:rsid w:val="FFF61847"/>
    <w:rsid w:val="FFF6852E"/>
    <w:rsid w:val="FFF7047D"/>
    <w:rsid w:val="FFF70DCC"/>
    <w:rsid w:val="FFF72F42"/>
    <w:rsid w:val="FFF76A72"/>
    <w:rsid w:val="FFF78558"/>
    <w:rsid w:val="FFF7F42B"/>
    <w:rsid w:val="FFF8B5DA"/>
    <w:rsid w:val="FFF938B6"/>
    <w:rsid w:val="FFF97A33"/>
    <w:rsid w:val="FFF98955"/>
    <w:rsid w:val="FFF9A04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5317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3577"/>
    <w:rsid w:val="0008491A"/>
    <w:rsid w:val="00084C3D"/>
    <w:rsid w:val="000863DC"/>
    <w:rsid w:val="000901A2"/>
    <w:rsid w:val="00091A26"/>
    <w:rsid w:val="00091C51"/>
    <w:rsid w:val="000927C0"/>
    <w:rsid w:val="00092B38"/>
    <w:rsid w:val="0009643E"/>
    <w:rsid w:val="000A0A49"/>
    <w:rsid w:val="000A429F"/>
    <w:rsid w:val="000A61CC"/>
    <w:rsid w:val="000A63F1"/>
    <w:rsid w:val="000A7812"/>
    <w:rsid w:val="000A7E7F"/>
    <w:rsid w:val="000B0884"/>
    <w:rsid w:val="000B2257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F4A"/>
    <w:rsid w:val="000D2178"/>
    <w:rsid w:val="000D33AD"/>
    <w:rsid w:val="000D5E51"/>
    <w:rsid w:val="000D66C7"/>
    <w:rsid w:val="000D6CC2"/>
    <w:rsid w:val="000E004C"/>
    <w:rsid w:val="000E08C0"/>
    <w:rsid w:val="000E09C0"/>
    <w:rsid w:val="000E4D90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2EA0"/>
    <w:rsid w:val="0011331A"/>
    <w:rsid w:val="00113CCF"/>
    <w:rsid w:val="00115D51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61E1A"/>
    <w:rsid w:val="00163869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42FD"/>
    <w:rsid w:val="001B504E"/>
    <w:rsid w:val="001C0E21"/>
    <w:rsid w:val="001C0ED0"/>
    <w:rsid w:val="001C11F6"/>
    <w:rsid w:val="001C1706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3D76"/>
    <w:rsid w:val="001F54E9"/>
    <w:rsid w:val="001F7664"/>
    <w:rsid w:val="00200B93"/>
    <w:rsid w:val="00201308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5CB0"/>
    <w:rsid w:val="002E69F2"/>
    <w:rsid w:val="002E6D8C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99B"/>
    <w:rsid w:val="00380219"/>
    <w:rsid w:val="0038110B"/>
    <w:rsid w:val="00381143"/>
    <w:rsid w:val="00382024"/>
    <w:rsid w:val="00383297"/>
    <w:rsid w:val="003846E9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8A1"/>
    <w:rsid w:val="003B789E"/>
    <w:rsid w:val="003C0543"/>
    <w:rsid w:val="003C1FB3"/>
    <w:rsid w:val="003C5315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4E41"/>
    <w:rsid w:val="00580EE8"/>
    <w:rsid w:val="00581F11"/>
    <w:rsid w:val="00582C6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746D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1342"/>
    <w:rsid w:val="006028E3"/>
    <w:rsid w:val="00602B4F"/>
    <w:rsid w:val="00602E53"/>
    <w:rsid w:val="00604FE8"/>
    <w:rsid w:val="00605EE0"/>
    <w:rsid w:val="00606C9C"/>
    <w:rsid w:val="0061013C"/>
    <w:rsid w:val="0061289E"/>
    <w:rsid w:val="00612E6C"/>
    <w:rsid w:val="00614FA9"/>
    <w:rsid w:val="00616550"/>
    <w:rsid w:val="00622904"/>
    <w:rsid w:val="00623C20"/>
    <w:rsid w:val="00624FE2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655"/>
    <w:rsid w:val="006618A6"/>
    <w:rsid w:val="00662D5A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5319"/>
    <w:rsid w:val="00686141"/>
    <w:rsid w:val="00686C40"/>
    <w:rsid w:val="00691938"/>
    <w:rsid w:val="00692BC2"/>
    <w:rsid w:val="006945AF"/>
    <w:rsid w:val="00695D1D"/>
    <w:rsid w:val="00696F70"/>
    <w:rsid w:val="00697D6B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3415"/>
    <w:rsid w:val="0071569E"/>
    <w:rsid w:val="007163B4"/>
    <w:rsid w:val="00717993"/>
    <w:rsid w:val="00720F27"/>
    <w:rsid w:val="00725451"/>
    <w:rsid w:val="00726F38"/>
    <w:rsid w:val="0073710A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35BE"/>
    <w:rsid w:val="00764981"/>
    <w:rsid w:val="00765DC3"/>
    <w:rsid w:val="00765FDA"/>
    <w:rsid w:val="00766195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6173"/>
    <w:rsid w:val="00826862"/>
    <w:rsid w:val="00826B49"/>
    <w:rsid w:val="00832C2B"/>
    <w:rsid w:val="00837D19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D0107"/>
    <w:rsid w:val="009D0FE9"/>
    <w:rsid w:val="009D1C96"/>
    <w:rsid w:val="009D344E"/>
    <w:rsid w:val="009D3941"/>
    <w:rsid w:val="009D4DDC"/>
    <w:rsid w:val="009E31E5"/>
    <w:rsid w:val="009E3CCC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4666"/>
    <w:rsid w:val="00A54B1D"/>
    <w:rsid w:val="00A55D07"/>
    <w:rsid w:val="00A55DA1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56DE"/>
    <w:rsid w:val="00A86157"/>
    <w:rsid w:val="00A86C68"/>
    <w:rsid w:val="00A87025"/>
    <w:rsid w:val="00A870F0"/>
    <w:rsid w:val="00A87992"/>
    <w:rsid w:val="00A9043C"/>
    <w:rsid w:val="00A91C15"/>
    <w:rsid w:val="00A92065"/>
    <w:rsid w:val="00A92901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638A"/>
    <w:rsid w:val="00B065D5"/>
    <w:rsid w:val="00B119AE"/>
    <w:rsid w:val="00B12A30"/>
    <w:rsid w:val="00B13001"/>
    <w:rsid w:val="00B13258"/>
    <w:rsid w:val="00B143E7"/>
    <w:rsid w:val="00B15405"/>
    <w:rsid w:val="00B15B48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4A3A"/>
    <w:rsid w:val="00BA5A61"/>
    <w:rsid w:val="00BA72F7"/>
    <w:rsid w:val="00BB01C5"/>
    <w:rsid w:val="00BB031F"/>
    <w:rsid w:val="00BB0B49"/>
    <w:rsid w:val="00BB1235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AF6"/>
    <w:rsid w:val="00C4335A"/>
    <w:rsid w:val="00C46045"/>
    <w:rsid w:val="00C4613F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D02"/>
    <w:rsid w:val="00CD2BA3"/>
    <w:rsid w:val="00CD420B"/>
    <w:rsid w:val="00CD494C"/>
    <w:rsid w:val="00CD5984"/>
    <w:rsid w:val="00CE0611"/>
    <w:rsid w:val="00CF0490"/>
    <w:rsid w:val="00CF053C"/>
    <w:rsid w:val="00CF16AA"/>
    <w:rsid w:val="00CF1C22"/>
    <w:rsid w:val="00CF28B9"/>
    <w:rsid w:val="00CF2AD4"/>
    <w:rsid w:val="00CF2E1D"/>
    <w:rsid w:val="00CF3EB6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CCF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3557"/>
    <w:rsid w:val="00DB3609"/>
    <w:rsid w:val="00DB3AED"/>
    <w:rsid w:val="00DB579A"/>
    <w:rsid w:val="00DB5F46"/>
    <w:rsid w:val="00DB79B6"/>
    <w:rsid w:val="00DC4981"/>
    <w:rsid w:val="00DC5E1C"/>
    <w:rsid w:val="00DD1DA2"/>
    <w:rsid w:val="00DD35EE"/>
    <w:rsid w:val="00DD5188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B1C"/>
    <w:rsid w:val="00E62DC6"/>
    <w:rsid w:val="00E6570D"/>
    <w:rsid w:val="00E65735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2104"/>
    <w:rsid w:val="00E95DB9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7DFB"/>
    <w:rsid w:val="00FE164F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B67978"/>
    <w:rsid w:val="1BD63FFD"/>
    <w:rsid w:val="1BE97A4E"/>
    <w:rsid w:val="1BEF0A1F"/>
    <w:rsid w:val="1CDF88DF"/>
    <w:rsid w:val="1CEE6488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E64F6"/>
    <w:rsid w:val="1FED0729"/>
    <w:rsid w:val="1FEFD535"/>
    <w:rsid w:val="1FF4C379"/>
    <w:rsid w:val="1FF69E40"/>
    <w:rsid w:val="1FFCE1C8"/>
    <w:rsid w:val="1FFEE15F"/>
    <w:rsid w:val="1FFF69FC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FA5F51"/>
    <w:rsid w:val="2B7A0187"/>
    <w:rsid w:val="2BAFE6AC"/>
    <w:rsid w:val="2BBCB520"/>
    <w:rsid w:val="2BBD07C3"/>
    <w:rsid w:val="2BBF1D84"/>
    <w:rsid w:val="2BDF0D65"/>
    <w:rsid w:val="2BE7EEC1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DB31F5"/>
    <w:rsid w:val="37DFC686"/>
    <w:rsid w:val="37EF4736"/>
    <w:rsid w:val="37F4297C"/>
    <w:rsid w:val="37FB8740"/>
    <w:rsid w:val="37FE1497"/>
    <w:rsid w:val="37FF3168"/>
    <w:rsid w:val="38A34262"/>
    <w:rsid w:val="38FA8013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9CD0"/>
    <w:rsid w:val="3FFEB434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DFCC8F"/>
    <w:rsid w:val="43FB8600"/>
    <w:rsid w:val="45E984A4"/>
    <w:rsid w:val="45FDD3CB"/>
    <w:rsid w:val="45FFD262"/>
    <w:rsid w:val="47AFE590"/>
    <w:rsid w:val="47EBEA1C"/>
    <w:rsid w:val="48F8A11F"/>
    <w:rsid w:val="4A6BA04B"/>
    <w:rsid w:val="4AE7B8DE"/>
    <w:rsid w:val="4AF53FD2"/>
    <w:rsid w:val="4BB9972E"/>
    <w:rsid w:val="4BBF91FB"/>
    <w:rsid w:val="4BFFE80A"/>
    <w:rsid w:val="4C7FA480"/>
    <w:rsid w:val="4CE7DCC8"/>
    <w:rsid w:val="4DDDA071"/>
    <w:rsid w:val="4DED14AB"/>
    <w:rsid w:val="4DF3C65D"/>
    <w:rsid w:val="4DFBF1DF"/>
    <w:rsid w:val="4DFEE92F"/>
    <w:rsid w:val="4EBDDF79"/>
    <w:rsid w:val="4ED5023A"/>
    <w:rsid w:val="4EDD47D8"/>
    <w:rsid w:val="4EF74FA0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2FE3"/>
    <w:rsid w:val="576F82EA"/>
    <w:rsid w:val="579F71E2"/>
    <w:rsid w:val="57ADFD9F"/>
    <w:rsid w:val="57BD1B06"/>
    <w:rsid w:val="57BD5B1E"/>
    <w:rsid w:val="57D68140"/>
    <w:rsid w:val="57DBFD11"/>
    <w:rsid w:val="57FBFA17"/>
    <w:rsid w:val="57FC79B9"/>
    <w:rsid w:val="57FDE3FB"/>
    <w:rsid w:val="57FE6282"/>
    <w:rsid w:val="57FF7A59"/>
    <w:rsid w:val="583B6F32"/>
    <w:rsid w:val="59CF4D12"/>
    <w:rsid w:val="59FF1844"/>
    <w:rsid w:val="59FF54DA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D836"/>
    <w:rsid w:val="5BFF066A"/>
    <w:rsid w:val="5BFF954A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DBFD0"/>
    <w:rsid w:val="5DFF943F"/>
    <w:rsid w:val="5DFFA43D"/>
    <w:rsid w:val="5DFFC8EE"/>
    <w:rsid w:val="5E5E4FDF"/>
    <w:rsid w:val="5E5F98D7"/>
    <w:rsid w:val="5E8E5CDE"/>
    <w:rsid w:val="5E9F5AD7"/>
    <w:rsid w:val="5E9F8C45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5A22"/>
    <w:rsid w:val="679F5B78"/>
    <w:rsid w:val="67AEE152"/>
    <w:rsid w:val="67C81147"/>
    <w:rsid w:val="67D786EA"/>
    <w:rsid w:val="67D79205"/>
    <w:rsid w:val="67E12E5B"/>
    <w:rsid w:val="67F35D01"/>
    <w:rsid w:val="67F76F3C"/>
    <w:rsid w:val="67FBFE30"/>
    <w:rsid w:val="67FF0F1A"/>
    <w:rsid w:val="67FF1B96"/>
    <w:rsid w:val="67FF56FC"/>
    <w:rsid w:val="67FF5F65"/>
    <w:rsid w:val="67FFB713"/>
    <w:rsid w:val="68EFA0AA"/>
    <w:rsid w:val="695EF7DE"/>
    <w:rsid w:val="69BDC8CB"/>
    <w:rsid w:val="69C9AEA1"/>
    <w:rsid w:val="69CA7D4A"/>
    <w:rsid w:val="6A47572E"/>
    <w:rsid w:val="6AEB9004"/>
    <w:rsid w:val="6AEDC3D1"/>
    <w:rsid w:val="6AFB637A"/>
    <w:rsid w:val="6AFED4B4"/>
    <w:rsid w:val="6B170D14"/>
    <w:rsid w:val="6B77A531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CBDFC5"/>
    <w:rsid w:val="6DD730CF"/>
    <w:rsid w:val="6DE5412F"/>
    <w:rsid w:val="6DEFD099"/>
    <w:rsid w:val="6DF14BD0"/>
    <w:rsid w:val="6DF69D2A"/>
    <w:rsid w:val="6DF74894"/>
    <w:rsid w:val="6E37B3FA"/>
    <w:rsid w:val="6E395575"/>
    <w:rsid w:val="6E5C8AC8"/>
    <w:rsid w:val="6E773AC6"/>
    <w:rsid w:val="6E7A352D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34F"/>
    <w:rsid w:val="6FFDF435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B8C81"/>
    <w:rsid w:val="73FEF11B"/>
    <w:rsid w:val="73FEF1CF"/>
    <w:rsid w:val="73FF1F52"/>
    <w:rsid w:val="745E9D82"/>
    <w:rsid w:val="74FD4AE8"/>
    <w:rsid w:val="753F3039"/>
    <w:rsid w:val="7559B6BC"/>
    <w:rsid w:val="75794552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0F0A"/>
    <w:rsid w:val="77FD5CDA"/>
    <w:rsid w:val="77FD693D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B170E"/>
    <w:rsid w:val="79FD27E6"/>
    <w:rsid w:val="79FF7D91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F749E"/>
    <w:rsid w:val="7BD58730"/>
    <w:rsid w:val="7BDDF78D"/>
    <w:rsid w:val="7BDF6F6D"/>
    <w:rsid w:val="7BE3686B"/>
    <w:rsid w:val="7BE7C9D7"/>
    <w:rsid w:val="7BEB8883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95DF63"/>
    <w:rsid w:val="7CA597AA"/>
    <w:rsid w:val="7CADE664"/>
    <w:rsid w:val="7CAFE920"/>
    <w:rsid w:val="7CB23A2D"/>
    <w:rsid w:val="7CB7D8E3"/>
    <w:rsid w:val="7CDD0E2F"/>
    <w:rsid w:val="7CEE85AE"/>
    <w:rsid w:val="7CEF83FC"/>
    <w:rsid w:val="7CF413CE"/>
    <w:rsid w:val="7CFB060B"/>
    <w:rsid w:val="7CFD0C48"/>
    <w:rsid w:val="7CFF26F7"/>
    <w:rsid w:val="7CFF71F4"/>
    <w:rsid w:val="7D1BE07C"/>
    <w:rsid w:val="7D3FC06A"/>
    <w:rsid w:val="7D3FDC6F"/>
    <w:rsid w:val="7D5AC545"/>
    <w:rsid w:val="7D7ADF2D"/>
    <w:rsid w:val="7D7E12CA"/>
    <w:rsid w:val="7D7E296C"/>
    <w:rsid w:val="7D7E90D3"/>
    <w:rsid w:val="7D7F30E7"/>
    <w:rsid w:val="7D9B1840"/>
    <w:rsid w:val="7D9EA719"/>
    <w:rsid w:val="7D9F8181"/>
    <w:rsid w:val="7DAE9E3B"/>
    <w:rsid w:val="7DBD5A37"/>
    <w:rsid w:val="7DCBF328"/>
    <w:rsid w:val="7DD38422"/>
    <w:rsid w:val="7DD52CF7"/>
    <w:rsid w:val="7DD74EA2"/>
    <w:rsid w:val="7DD75FC9"/>
    <w:rsid w:val="7DDF1C7B"/>
    <w:rsid w:val="7DDFBB8D"/>
    <w:rsid w:val="7DE7813B"/>
    <w:rsid w:val="7DEC7CEE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BCC63"/>
    <w:rsid w:val="7DFBF9BF"/>
    <w:rsid w:val="7DFC7B9C"/>
    <w:rsid w:val="7DFE7F07"/>
    <w:rsid w:val="7DFEDDA2"/>
    <w:rsid w:val="7DFEE0F6"/>
    <w:rsid w:val="7DFFC151"/>
    <w:rsid w:val="7E25334E"/>
    <w:rsid w:val="7E2F8507"/>
    <w:rsid w:val="7E3DF2F4"/>
    <w:rsid w:val="7E4E06B3"/>
    <w:rsid w:val="7E53E216"/>
    <w:rsid w:val="7E5BC1FD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9097"/>
    <w:rsid w:val="7EFEF54A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32E02"/>
    <w:rsid w:val="7FB35697"/>
    <w:rsid w:val="7FB4E656"/>
    <w:rsid w:val="7FB5E915"/>
    <w:rsid w:val="7FB63E01"/>
    <w:rsid w:val="7FB73E28"/>
    <w:rsid w:val="7FB7EA45"/>
    <w:rsid w:val="7FB7FAFB"/>
    <w:rsid w:val="7FBA41A0"/>
    <w:rsid w:val="7FBA6A1F"/>
    <w:rsid w:val="7FBF84B7"/>
    <w:rsid w:val="7FBFBDE3"/>
    <w:rsid w:val="7FBFCBFA"/>
    <w:rsid w:val="7FCA9675"/>
    <w:rsid w:val="7FCBA489"/>
    <w:rsid w:val="7FCDAB82"/>
    <w:rsid w:val="7FCF8244"/>
    <w:rsid w:val="7FD58609"/>
    <w:rsid w:val="7FD645BD"/>
    <w:rsid w:val="7FD73BAB"/>
    <w:rsid w:val="7FD7815A"/>
    <w:rsid w:val="7FD9C10A"/>
    <w:rsid w:val="7FDAF50B"/>
    <w:rsid w:val="7FDBDB3A"/>
    <w:rsid w:val="7FDBE9AF"/>
    <w:rsid w:val="7FDD7F47"/>
    <w:rsid w:val="7FDDE26F"/>
    <w:rsid w:val="7FDE42B4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F1C25"/>
  <w15:docId w15:val="{1353CC87-0903-4452-8E42-56256EE5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91</cp:revision>
  <cp:lastPrinted>2023-11-19T05:27:00Z</cp:lastPrinted>
  <dcterms:created xsi:type="dcterms:W3CDTF">2022-08-01T06:48:00Z</dcterms:created>
  <dcterms:modified xsi:type="dcterms:W3CDTF">2024-12-16T06:35:00Z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1E83315AA161493DA567EAC29771970C</vt:lpwstr>
  </property>
</Properties>
</file>