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118" w:rsidRDefault="00AF18E6">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rsidR="00C55118" w:rsidRDefault="00AF18E6">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rsidR="00C55118" w:rsidRDefault="00AF18E6">
      <w:pPr>
        <w:spacing w:line="360" w:lineRule="auto"/>
        <w:jc w:val="center"/>
        <w:rPr>
          <w:rFonts w:ascii="宋体" w:eastAsia="宋体" w:hAnsi="宋体" w:cs="宋体"/>
          <w:b/>
          <w:sz w:val="32"/>
        </w:rPr>
      </w:pPr>
      <w:r>
        <w:rPr>
          <w:rFonts w:ascii="宋体" w:eastAsia="宋体" w:hAnsi="宋体" w:cs="宋体"/>
          <w:b/>
          <w:sz w:val="32"/>
        </w:rPr>
        <w:t>投资者关系活动记录表</w:t>
      </w:r>
    </w:p>
    <w:p w:rsidR="00C55118" w:rsidRDefault="00AF18E6">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D10E9B">
        <w:rPr>
          <w:rFonts w:ascii="宋体" w:eastAsia="宋体" w:hAnsi="宋体" w:cs="宋体"/>
          <w:sz w:val="24"/>
        </w:rPr>
        <w:t>4</w:t>
      </w:r>
      <w:r>
        <w:rPr>
          <w:rFonts w:ascii="宋体" w:eastAsia="宋体" w:hAnsi="宋体" w:cs="宋体" w:hint="eastAsia"/>
          <w:sz w:val="24"/>
        </w:rPr>
        <w:t>-0</w:t>
      </w:r>
      <w:r w:rsidR="00D10E9B">
        <w:rPr>
          <w:rFonts w:ascii="宋体" w:eastAsia="宋体" w:hAnsi="宋体" w:cs="宋体"/>
          <w:sz w:val="24"/>
        </w:rPr>
        <w:t>11</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C55118">
        <w:trPr>
          <w:trHeight w:val="188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rsidR="00C55118" w:rsidRDefault="008412AA"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sym w:font="Wingdings 2" w:char="0052"/>
            </w:r>
            <w:r w:rsidR="0025647E">
              <w:rPr>
                <w:rFonts w:ascii="宋体" w:eastAsia="宋体" w:hAnsi="宋体" w:cs="宋体"/>
                <w:sz w:val="24"/>
                <w:szCs w:val="24"/>
              </w:rPr>
              <w:t xml:space="preserve"> </w:t>
            </w:r>
            <w:r w:rsidR="00AF18E6">
              <w:rPr>
                <w:rFonts w:ascii="宋体" w:eastAsia="宋体" w:hAnsi="宋体" w:cs="宋体"/>
                <w:sz w:val="24"/>
                <w:szCs w:val="24"/>
              </w:rPr>
              <w:t xml:space="preserve">特定对象调研       </w:t>
            </w:r>
            <w:r w:rsidR="004D5166">
              <w:rPr>
                <w:rFonts w:ascii="宋体" w:eastAsia="宋体" w:hAnsi="宋体" w:cs="宋体"/>
                <w:sz w:val="24"/>
                <w:szCs w:val="24"/>
              </w:rPr>
              <w:t xml:space="preserve"> </w:t>
            </w:r>
            <w:r w:rsidR="00AF18E6">
              <w:rPr>
                <w:rFonts w:ascii="宋体" w:eastAsia="宋体" w:hAnsi="宋体" w:cs="宋体"/>
                <w:sz w:val="24"/>
                <w:szCs w:val="24"/>
              </w:rPr>
              <w:t>□分析师会议</w:t>
            </w:r>
          </w:p>
          <w:p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 xml:space="preserve">媒体采访       </w:t>
            </w:r>
            <w:r w:rsidR="00AB0D4B">
              <w:rPr>
                <w:rFonts w:ascii="宋体" w:eastAsia="宋体" w:hAnsi="宋体" w:cs="宋体"/>
                <w:sz w:val="24"/>
                <w:szCs w:val="24"/>
              </w:rPr>
              <w:t xml:space="preserve">     </w:t>
            </w:r>
            <w:r w:rsidR="008412AA">
              <w:rPr>
                <w:rFonts w:ascii="宋体" w:eastAsia="宋体" w:hAnsi="宋体" w:cs="宋体"/>
                <w:sz w:val="24"/>
                <w:szCs w:val="24"/>
              </w:rPr>
              <w:t>□</w:t>
            </w:r>
            <w:r>
              <w:rPr>
                <w:rFonts w:ascii="宋体" w:eastAsia="宋体" w:hAnsi="宋体" w:cs="宋体"/>
                <w:sz w:val="24"/>
                <w:szCs w:val="24"/>
              </w:rPr>
              <w:t>业绩说明会</w:t>
            </w:r>
          </w:p>
          <w:p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新闻发布会          □路演活动</w:t>
            </w:r>
          </w:p>
          <w:p w:rsidR="00C55118" w:rsidRDefault="008412AA"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sym w:font="Wingdings 2" w:char="0052"/>
            </w:r>
            <w:r w:rsidR="001E5202">
              <w:rPr>
                <w:rFonts w:ascii="宋体" w:eastAsia="宋体" w:hAnsi="宋体" w:cs="宋体"/>
                <w:sz w:val="24"/>
                <w:szCs w:val="24"/>
              </w:rPr>
              <w:t xml:space="preserve"> </w:t>
            </w:r>
            <w:r w:rsidR="00AF18E6">
              <w:rPr>
                <w:rFonts w:ascii="宋体" w:eastAsia="宋体" w:hAnsi="宋体" w:cs="宋体"/>
                <w:sz w:val="24"/>
                <w:szCs w:val="24"/>
              </w:rPr>
              <w:t xml:space="preserve">现场参观          </w:t>
            </w:r>
            <w:r w:rsidR="004D5166">
              <w:rPr>
                <w:rFonts w:ascii="宋体" w:eastAsia="宋体" w:hAnsi="宋体" w:cs="宋体"/>
                <w:sz w:val="24"/>
                <w:szCs w:val="24"/>
              </w:rPr>
              <w:t xml:space="preserve"> </w:t>
            </w:r>
            <w:r w:rsidR="00AF18E6">
              <w:rPr>
                <w:rFonts w:ascii="宋体" w:eastAsia="宋体" w:hAnsi="宋体" w:cs="宋体"/>
                <w:sz w:val="24"/>
                <w:szCs w:val="24"/>
              </w:rPr>
              <w:t xml:space="preserve"> </w:t>
            </w:r>
            <w:r>
              <w:rPr>
                <w:rFonts w:ascii="宋体" w:eastAsia="宋体" w:hAnsi="宋体" w:cs="宋体"/>
                <w:sz w:val="24"/>
                <w:szCs w:val="24"/>
              </w:rPr>
              <w:sym w:font="Wingdings 2" w:char="0052"/>
            </w:r>
            <w:r w:rsidR="00AF18E6">
              <w:rPr>
                <w:rFonts w:ascii="宋体" w:eastAsia="宋体" w:hAnsi="宋体" w:cs="宋体"/>
                <w:sz w:val="24"/>
                <w:szCs w:val="24"/>
              </w:rPr>
              <w:t>一对一沟通</w:t>
            </w:r>
          </w:p>
          <w:p w:rsidR="00C55118" w:rsidRDefault="009E6571" w:rsidP="009E6571">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其他</w:t>
            </w:r>
            <w:r w:rsidR="001E5202">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C55118">
        <w:trPr>
          <w:trHeight w:val="1413"/>
          <w:jc w:val="center"/>
        </w:trPr>
        <w:tc>
          <w:tcPr>
            <w:tcW w:w="1083" w:type="dxa"/>
            <w:vAlign w:val="center"/>
          </w:tcPr>
          <w:p w:rsidR="00C55118" w:rsidRDefault="00AF18E6">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rsidR="00C55118" w:rsidRDefault="008412AA" w:rsidP="00A668FF">
            <w:pPr>
              <w:adjustRightInd w:val="0"/>
              <w:snapToGrid w:val="0"/>
              <w:spacing w:beforeLines="30" w:before="93" w:afterLines="30" w:after="93"/>
              <w:ind w:rightChars="50" w:right="105"/>
              <w:rPr>
                <w:rFonts w:ascii="宋体" w:eastAsia="宋体" w:hAnsi="宋体" w:cs="宋体"/>
                <w:sz w:val="24"/>
                <w:szCs w:val="24"/>
              </w:rPr>
            </w:pPr>
            <w:r w:rsidRPr="00451341">
              <w:rPr>
                <w:rFonts w:ascii="宋体" w:eastAsia="宋体" w:hAnsi="宋体" w:cs="宋体" w:hint="eastAsia"/>
                <w:sz w:val="24"/>
                <w:szCs w:val="24"/>
              </w:rPr>
              <w:t>共</w:t>
            </w:r>
            <w:r w:rsidR="00A668FF">
              <w:rPr>
                <w:rFonts w:ascii="宋体" w:eastAsia="宋体" w:hAnsi="宋体" w:cs="宋体" w:hint="eastAsia"/>
                <w:sz w:val="24"/>
                <w:szCs w:val="24"/>
              </w:rPr>
              <w:t>1</w:t>
            </w:r>
            <w:r w:rsidR="00A668FF">
              <w:rPr>
                <w:rFonts w:ascii="宋体" w:eastAsia="宋体" w:hAnsi="宋体" w:cs="宋体"/>
                <w:sz w:val="24"/>
                <w:szCs w:val="24"/>
              </w:rPr>
              <w:t>3</w:t>
            </w:r>
            <w:r w:rsidRPr="00451341">
              <w:rPr>
                <w:rFonts w:ascii="宋体" w:eastAsia="宋体" w:hAnsi="宋体" w:cs="宋体" w:hint="eastAsia"/>
                <w:sz w:val="24"/>
                <w:szCs w:val="24"/>
              </w:rPr>
              <w:t>家机构，共</w:t>
            </w:r>
            <w:r w:rsidR="00A668FF">
              <w:rPr>
                <w:rFonts w:ascii="宋体" w:eastAsia="宋体" w:hAnsi="宋体" w:cs="宋体" w:hint="eastAsia"/>
                <w:sz w:val="24"/>
                <w:szCs w:val="24"/>
              </w:rPr>
              <w:t>1</w:t>
            </w:r>
            <w:r w:rsidR="00A668FF">
              <w:rPr>
                <w:rFonts w:ascii="宋体" w:eastAsia="宋体" w:hAnsi="宋体" w:cs="宋体"/>
                <w:sz w:val="24"/>
                <w:szCs w:val="24"/>
              </w:rPr>
              <w:t>8</w:t>
            </w:r>
            <w:r w:rsidRPr="00451341">
              <w:rPr>
                <w:rFonts w:ascii="宋体" w:eastAsia="宋体" w:hAnsi="宋体" w:cs="宋体" w:hint="eastAsia"/>
                <w:sz w:val="24"/>
                <w:szCs w:val="24"/>
              </w:rPr>
              <w:t>人（详见附</w:t>
            </w:r>
            <w:r w:rsidRPr="00FF41CB">
              <w:rPr>
                <w:rFonts w:ascii="宋体" w:eastAsia="宋体" w:hAnsi="宋体" w:cs="宋体" w:hint="eastAsia"/>
                <w:sz w:val="24"/>
                <w:szCs w:val="24"/>
              </w:rPr>
              <w:t>件《与会人员清单》）</w:t>
            </w:r>
            <w:r w:rsidRPr="009E6571" w:rsidDel="008412AA">
              <w:rPr>
                <w:rFonts w:ascii="宋体" w:eastAsia="宋体" w:hAnsi="宋体" w:cs="宋体"/>
                <w:sz w:val="24"/>
                <w:szCs w:val="24"/>
              </w:rPr>
              <w:t xml:space="preserve"> </w:t>
            </w:r>
          </w:p>
        </w:tc>
      </w:tr>
      <w:tr w:rsidR="00C55118">
        <w:trPr>
          <w:trHeight w:val="20"/>
          <w:jc w:val="center"/>
        </w:trPr>
        <w:tc>
          <w:tcPr>
            <w:tcW w:w="1083" w:type="dxa"/>
            <w:vAlign w:val="center"/>
          </w:tcPr>
          <w:p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rsidR="008412AA" w:rsidRPr="005A2B52" w:rsidRDefault="00AF18E6" w:rsidP="008412AA">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w:t>
            </w:r>
            <w:r w:rsidR="00273911">
              <w:rPr>
                <w:rFonts w:ascii="宋体" w:eastAsia="宋体" w:hAnsi="宋体" w:cs="Calibri"/>
                <w:sz w:val="24"/>
                <w:szCs w:val="24"/>
              </w:rPr>
              <w:t>4</w:t>
            </w:r>
            <w:r>
              <w:rPr>
                <w:rFonts w:ascii="宋体" w:eastAsia="宋体" w:hAnsi="宋体" w:cs="Calibri" w:hint="eastAsia"/>
                <w:sz w:val="24"/>
                <w:szCs w:val="24"/>
              </w:rPr>
              <w:t>年</w:t>
            </w:r>
            <w:r w:rsidR="008412AA">
              <w:rPr>
                <w:rFonts w:ascii="宋体" w:eastAsia="宋体" w:hAnsi="宋体" w:cs="Calibri"/>
                <w:sz w:val="24"/>
                <w:szCs w:val="24"/>
              </w:rPr>
              <w:t>12</w:t>
            </w:r>
            <w:r>
              <w:rPr>
                <w:rFonts w:ascii="宋体" w:eastAsia="宋体" w:hAnsi="宋体" w:cs="Calibri" w:hint="eastAsia"/>
                <w:sz w:val="24"/>
                <w:szCs w:val="24"/>
              </w:rPr>
              <w:t>月</w:t>
            </w:r>
            <w:r w:rsidR="008412AA">
              <w:rPr>
                <w:rFonts w:ascii="宋体" w:eastAsia="宋体" w:hAnsi="宋体" w:cs="Calibri"/>
                <w:sz w:val="24"/>
                <w:szCs w:val="24"/>
              </w:rPr>
              <w:t>30</w:t>
            </w:r>
            <w:r>
              <w:rPr>
                <w:rFonts w:ascii="宋体" w:eastAsia="宋体" w:hAnsi="宋体" w:cs="Calibri" w:hint="eastAsia"/>
                <w:sz w:val="24"/>
                <w:szCs w:val="24"/>
              </w:rPr>
              <w:t>日</w:t>
            </w:r>
            <w:r w:rsidR="008412AA">
              <w:rPr>
                <w:rFonts w:ascii="宋体" w:eastAsia="宋体" w:hAnsi="宋体" w:cs="Calibri" w:hint="eastAsia"/>
                <w:sz w:val="24"/>
                <w:szCs w:val="24"/>
              </w:rPr>
              <w:t>、</w:t>
            </w:r>
            <w:r w:rsidR="008412AA">
              <w:rPr>
                <w:rFonts w:ascii="宋体" w:eastAsia="宋体" w:hAnsi="宋体" w:cs="宋体" w:hint="eastAsia"/>
                <w:sz w:val="24"/>
                <w:szCs w:val="24"/>
              </w:rPr>
              <w:t>3</w:t>
            </w:r>
            <w:r w:rsidR="008412AA">
              <w:rPr>
                <w:rFonts w:ascii="宋体" w:eastAsia="宋体" w:hAnsi="宋体" w:cs="宋体"/>
                <w:sz w:val="24"/>
                <w:szCs w:val="24"/>
              </w:rPr>
              <w:t>1</w:t>
            </w:r>
            <w:r w:rsidR="00160083">
              <w:rPr>
                <w:rFonts w:ascii="宋体" w:eastAsia="宋体" w:hAnsi="宋体" w:cs="宋体" w:hint="eastAsia"/>
                <w:sz w:val="24"/>
                <w:szCs w:val="24"/>
              </w:rPr>
              <w:t>日</w:t>
            </w:r>
          </w:p>
        </w:tc>
      </w:tr>
      <w:tr w:rsidR="008412AA">
        <w:trPr>
          <w:trHeight w:val="20"/>
          <w:jc w:val="center"/>
        </w:trPr>
        <w:tc>
          <w:tcPr>
            <w:tcW w:w="1083" w:type="dxa"/>
            <w:vAlign w:val="center"/>
          </w:tcPr>
          <w:p w:rsidR="008412AA" w:rsidRDefault="008412AA">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rsidR="008412AA" w:rsidRDefault="008412AA" w:rsidP="008412AA">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024</w:t>
            </w:r>
            <w:r>
              <w:rPr>
                <w:rFonts w:ascii="宋体" w:eastAsia="宋体" w:hAnsi="宋体" w:cs="宋体" w:hint="eastAsia"/>
                <w:sz w:val="24"/>
                <w:szCs w:val="24"/>
              </w:rPr>
              <w:t>年</w:t>
            </w:r>
            <w:r>
              <w:rPr>
                <w:rFonts w:ascii="宋体" w:eastAsia="宋体" w:hAnsi="宋体" w:cs="宋体"/>
                <w:sz w:val="24"/>
                <w:szCs w:val="24"/>
              </w:rPr>
              <w:t>12</w:t>
            </w:r>
            <w:r>
              <w:rPr>
                <w:rFonts w:ascii="宋体" w:eastAsia="宋体" w:hAnsi="宋体" w:cs="宋体" w:hint="eastAsia"/>
                <w:sz w:val="24"/>
                <w:szCs w:val="24"/>
              </w:rPr>
              <w:t>月</w:t>
            </w:r>
            <w:r>
              <w:rPr>
                <w:rFonts w:ascii="宋体" w:eastAsia="宋体" w:hAnsi="宋体" w:cs="宋体"/>
                <w:sz w:val="24"/>
                <w:szCs w:val="24"/>
              </w:rPr>
              <w:t>30</w:t>
            </w:r>
            <w:r>
              <w:rPr>
                <w:rFonts w:ascii="宋体" w:eastAsia="宋体" w:hAnsi="宋体" w:cs="宋体" w:hint="eastAsia"/>
                <w:sz w:val="24"/>
                <w:szCs w:val="24"/>
              </w:rPr>
              <w:t>日：电话会议</w:t>
            </w:r>
          </w:p>
          <w:p w:rsidR="008412AA" w:rsidRDefault="008412AA" w:rsidP="00A668FF">
            <w:pPr>
              <w:widowControl/>
              <w:adjustRightInd w:val="0"/>
              <w:snapToGrid w:val="0"/>
              <w:spacing w:beforeLines="30" w:before="93" w:afterLines="30" w:after="93"/>
              <w:ind w:rightChars="50" w:right="105"/>
              <w:rPr>
                <w:rFonts w:ascii="宋体" w:eastAsia="宋体" w:hAnsi="宋体" w:cs="Calibri"/>
                <w:sz w:val="24"/>
                <w:szCs w:val="24"/>
              </w:rPr>
            </w:pPr>
            <w:r>
              <w:rPr>
                <w:rFonts w:ascii="宋体" w:eastAsia="宋体" w:hAnsi="宋体" w:cs="宋体" w:hint="eastAsia"/>
                <w:sz w:val="24"/>
                <w:szCs w:val="24"/>
              </w:rPr>
              <w:t>2</w:t>
            </w:r>
            <w:r w:rsidR="00673477">
              <w:rPr>
                <w:rFonts w:ascii="宋体" w:eastAsia="宋体" w:hAnsi="宋体" w:cs="宋体"/>
                <w:sz w:val="24"/>
                <w:szCs w:val="24"/>
              </w:rPr>
              <w:t>024</w:t>
            </w:r>
            <w:r>
              <w:rPr>
                <w:rFonts w:ascii="宋体" w:eastAsia="宋体" w:hAnsi="宋体" w:cs="宋体" w:hint="eastAsia"/>
                <w:sz w:val="24"/>
                <w:szCs w:val="24"/>
              </w:rPr>
              <w:t>年</w:t>
            </w:r>
            <w:r>
              <w:rPr>
                <w:rFonts w:ascii="宋体" w:eastAsia="宋体" w:hAnsi="宋体" w:cs="宋体"/>
                <w:sz w:val="24"/>
                <w:szCs w:val="24"/>
              </w:rPr>
              <w:t>12</w:t>
            </w:r>
            <w:r>
              <w:rPr>
                <w:rFonts w:ascii="宋体" w:eastAsia="宋体" w:hAnsi="宋体" w:cs="宋体" w:hint="eastAsia"/>
                <w:sz w:val="24"/>
                <w:szCs w:val="24"/>
              </w:rPr>
              <w:t>月</w:t>
            </w:r>
            <w:r>
              <w:rPr>
                <w:rFonts w:ascii="宋体" w:eastAsia="宋体" w:hAnsi="宋体" w:cs="宋体"/>
                <w:sz w:val="24"/>
                <w:szCs w:val="24"/>
              </w:rPr>
              <w:t>31</w:t>
            </w:r>
            <w:r>
              <w:rPr>
                <w:rFonts w:ascii="宋体" w:eastAsia="宋体" w:hAnsi="宋体" w:cs="宋体" w:hint="eastAsia"/>
                <w:sz w:val="24"/>
                <w:szCs w:val="24"/>
              </w:rPr>
              <w:t>日：</w:t>
            </w:r>
            <w:r w:rsidR="00A668FF" w:rsidRPr="00485AFE">
              <w:rPr>
                <w:rFonts w:ascii="宋体" w:eastAsia="宋体" w:hAnsi="宋体" w:hint="eastAsia"/>
                <w:bCs/>
                <w:sz w:val="24"/>
                <w:szCs w:val="24"/>
              </w:rPr>
              <w:t>上海市徐汇区龙兰路277号东航滨江中心T2 15楼会议室</w:t>
            </w:r>
          </w:p>
        </w:tc>
      </w:tr>
      <w:tr w:rsidR="00C55118">
        <w:trPr>
          <w:trHeight w:val="49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董事会秘书：</w:t>
            </w:r>
            <w:proofErr w:type="gramStart"/>
            <w:r w:rsidRPr="00260002">
              <w:rPr>
                <w:rFonts w:ascii="宋体" w:eastAsia="宋体" w:hAnsi="宋体"/>
                <w:bCs/>
                <w:sz w:val="24"/>
                <w:szCs w:val="24"/>
              </w:rPr>
              <w:t>蒿惠美女</w:t>
            </w:r>
            <w:proofErr w:type="gramEnd"/>
            <w:r w:rsidRPr="00260002">
              <w:rPr>
                <w:rFonts w:ascii="宋体" w:eastAsia="宋体" w:hAnsi="宋体"/>
                <w:bCs/>
                <w:sz w:val="24"/>
                <w:szCs w:val="24"/>
              </w:rPr>
              <w:t>士</w:t>
            </w:r>
          </w:p>
          <w:p w:rsidR="00C55118" w:rsidRDefault="008412AA" w:rsidP="009E6571">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w:t>
            </w:r>
            <w:r w:rsidR="009E6571" w:rsidRPr="00260002">
              <w:rPr>
                <w:rFonts w:ascii="宋体" w:eastAsia="宋体" w:hAnsi="宋体"/>
                <w:bCs/>
                <w:sz w:val="24"/>
                <w:szCs w:val="24"/>
              </w:rPr>
              <w:t>：</w:t>
            </w:r>
            <w:r>
              <w:rPr>
                <w:rFonts w:ascii="宋体" w:eastAsia="宋体" w:hAnsi="宋体" w:hint="eastAsia"/>
                <w:bCs/>
                <w:sz w:val="24"/>
                <w:szCs w:val="24"/>
              </w:rPr>
              <w:t>邓琦</w:t>
            </w:r>
            <w:r w:rsidR="009E6571" w:rsidRPr="00260002">
              <w:rPr>
                <w:rFonts w:ascii="宋体" w:eastAsia="宋体" w:hAnsi="宋体" w:hint="eastAsia"/>
                <w:bCs/>
                <w:sz w:val="24"/>
                <w:szCs w:val="24"/>
              </w:rPr>
              <w:t>女士</w:t>
            </w:r>
          </w:p>
        </w:tc>
      </w:tr>
      <w:tr w:rsidR="00C55118">
        <w:trPr>
          <w:trHeight w:val="9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rsidR="008412AA" w:rsidRPr="003D75A9" w:rsidRDefault="007543DC" w:rsidP="008412AA">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第一部分、</w:t>
            </w:r>
            <w:r w:rsidR="008412AA" w:rsidRPr="003D75A9">
              <w:rPr>
                <w:rFonts w:ascii="宋体" w:eastAsia="宋体" w:hAnsi="宋体" w:hint="eastAsia"/>
                <w:b/>
                <w:bCs/>
                <w:sz w:val="24"/>
                <w:szCs w:val="24"/>
              </w:rPr>
              <w:t>公司2</w:t>
            </w:r>
            <w:r w:rsidR="008412AA" w:rsidRPr="003D75A9">
              <w:rPr>
                <w:rFonts w:ascii="宋体" w:eastAsia="宋体" w:hAnsi="宋体"/>
                <w:b/>
                <w:bCs/>
                <w:sz w:val="24"/>
                <w:szCs w:val="24"/>
              </w:rPr>
              <w:t>024</w:t>
            </w:r>
            <w:r w:rsidR="008412AA" w:rsidRPr="003D75A9">
              <w:rPr>
                <w:rFonts w:ascii="宋体" w:eastAsia="宋体" w:hAnsi="宋体" w:hint="eastAsia"/>
                <w:b/>
                <w:bCs/>
                <w:sz w:val="24"/>
                <w:szCs w:val="24"/>
              </w:rPr>
              <w:t>年</w:t>
            </w:r>
            <w:r w:rsidR="008412AA">
              <w:rPr>
                <w:rFonts w:ascii="宋体" w:eastAsia="宋体" w:hAnsi="宋体" w:hint="eastAsia"/>
                <w:b/>
                <w:bCs/>
                <w:sz w:val="24"/>
                <w:szCs w:val="24"/>
              </w:rPr>
              <w:t>前三季度主要财务数据回顾</w:t>
            </w:r>
          </w:p>
          <w:p w:rsidR="008412AA" w:rsidRPr="003D75A9" w:rsidRDefault="008412AA" w:rsidP="008412AA">
            <w:pPr>
              <w:adjustRightInd w:val="0"/>
              <w:snapToGrid w:val="0"/>
              <w:spacing w:line="276" w:lineRule="auto"/>
              <w:rPr>
                <w:rFonts w:ascii="宋体" w:eastAsia="宋体" w:hAnsi="宋体"/>
                <w:b/>
                <w:sz w:val="24"/>
                <w:szCs w:val="24"/>
              </w:rPr>
            </w:pPr>
            <w:r w:rsidRPr="003D75A9">
              <w:rPr>
                <w:rFonts w:ascii="宋体" w:eastAsia="宋体" w:hAnsi="宋体"/>
                <w:b/>
                <w:sz w:val="24"/>
                <w:szCs w:val="24"/>
              </w:rPr>
              <w:t>2024</w:t>
            </w:r>
            <w:r w:rsidRPr="003D75A9">
              <w:rPr>
                <w:rFonts w:ascii="宋体" w:eastAsia="宋体" w:hAnsi="宋体" w:hint="eastAsia"/>
                <w:b/>
                <w:sz w:val="24"/>
                <w:szCs w:val="24"/>
              </w:rPr>
              <w:t>年</w:t>
            </w:r>
            <w:r>
              <w:rPr>
                <w:rFonts w:ascii="宋体" w:eastAsia="宋体" w:hAnsi="宋体" w:hint="eastAsia"/>
                <w:b/>
                <w:sz w:val="24"/>
                <w:szCs w:val="24"/>
              </w:rPr>
              <w:t>前三季</w:t>
            </w:r>
            <w:r w:rsidRPr="003D75A9">
              <w:rPr>
                <w:rFonts w:ascii="宋体" w:eastAsia="宋体" w:hAnsi="宋体" w:hint="eastAsia"/>
                <w:b/>
                <w:sz w:val="24"/>
                <w:szCs w:val="24"/>
              </w:rPr>
              <w:t>度主要财务数据</w:t>
            </w:r>
          </w:p>
          <w:p w:rsidR="008412AA" w:rsidRPr="008A050B" w:rsidRDefault="008412AA" w:rsidP="008412AA">
            <w:pPr>
              <w:adjustRightInd w:val="0"/>
              <w:snapToGrid w:val="0"/>
              <w:spacing w:line="276" w:lineRule="auto"/>
              <w:ind w:firstLineChars="200" w:firstLine="480"/>
              <w:rPr>
                <w:rFonts w:ascii="宋体" w:eastAsia="宋体" w:hAnsi="宋体"/>
                <w:sz w:val="24"/>
                <w:szCs w:val="24"/>
              </w:rPr>
            </w:pPr>
            <w:proofErr w:type="gramStart"/>
            <w:r w:rsidRPr="003D75A9">
              <w:rPr>
                <w:rFonts w:ascii="宋体" w:eastAsia="宋体" w:hAnsi="宋体" w:hint="eastAsia"/>
                <w:sz w:val="24"/>
                <w:szCs w:val="24"/>
              </w:rPr>
              <w:t>虹软科技</w:t>
            </w:r>
            <w:proofErr w:type="gramEnd"/>
            <w:r w:rsidRPr="008A050B">
              <w:rPr>
                <w:rFonts w:ascii="宋体" w:eastAsia="宋体" w:hAnsi="宋体" w:hint="eastAsia"/>
                <w:sz w:val="24"/>
                <w:szCs w:val="24"/>
              </w:rPr>
              <w:t>2</w:t>
            </w:r>
            <w:r w:rsidRPr="008A050B">
              <w:rPr>
                <w:rFonts w:ascii="宋体" w:eastAsia="宋体" w:hAnsi="宋体"/>
                <w:sz w:val="24"/>
                <w:szCs w:val="24"/>
              </w:rPr>
              <w:t>024</w:t>
            </w:r>
            <w:r w:rsidRPr="008A050B">
              <w:rPr>
                <w:rFonts w:ascii="宋体" w:eastAsia="宋体" w:hAnsi="宋体" w:hint="eastAsia"/>
                <w:sz w:val="24"/>
                <w:szCs w:val="24"/>
              </w:rPr>
              <w:t>年前三季度</w:t>
            </w:r>
            <w:r w:rsidRPr="008A050B">
              <w:rPr>
                <w:rFonts w:ascii="宋体" w:eastAsia="宋体" w:hAnsi="宋体"/>
                <w:sz w:val="24"/>
                <w:szCs w:val="24"/>
              </w:rPr>
              <w:t>营业收入</w:t>
            </w:r>
            <w:r w:rsidRPr="008A050B">
              <w:rPr>
                <w:rFonts w:ascii="宋体" w:eastAsia="宋体" w:hAnsi="宋体" w:hint="eastAsia"/>
                <w:sz w:val="24"/>
                <w:szCs w:val="24"/>
              </w:rPr>
              <w:t>5</w:t>
            </w:r>
            <w:r w:rsidRPr="008A050B">
              <w:rPr>
                <w:rFonts w:ascii="宋体" w:eastAsia="宋体" w:hAnsi="宋体"/>
                <w:sz w:val="24"/>
                <w:szCs w:val="24"/>
              </w:rPr>
              <w:t>.74亿</w:t>
            </w:r>
            <w:r w:rsidRPr="008A050B">
              <w:rPr>
                <w:rFonts w:ascii="宋体" w:eastAsia="宋体" w:hAnsi="宋体" w:hint="eastAsia"/>
                <w:sz w:val="24"/>
                <w:szCs w:val="24"/>
              </w:rPr>
              <w:t>元，</w:t>
            </w:r>
            <w:r w:rsidRPr="008A050B">
              <w:rPr>
                <w:rFonts w:ascii="宋体" w:eastAsia="宋体" w:hAnsi="宋体"/>
                <w:sz w:val="24"/>
                <w:szCs w:val="24"/>
              </w:rPr>
              <w:t>同比</w:t>
            </w:r>
            <w:r>
              <w:rPr>
                <w:rFonts w:ascii="宋体" w:eastAsia="宋体" w:hAnsi="宋体" w:hint="eastAsia"/>
                <w:sz w:val="24"/>
                <w:szCs w:val="24"/>
              </w:rPr>
              <w:t>上升</w:t>
            </w:r>
            <w:r w:rsidRPr="008A050B">
              <w:rPr>
                <w:rFonts w:ascii="宋体" w:eastAsia="宋体" w:hAnsi="宋体" w:hint="eastAsia"/>
                <w:sz w:val="24"/>
                <w:szCs w:val="24"/>
              </w:rPr>
              <w:t>1</w:t>
            </w:r>
            <w:r w:rsidRPr="008A050B">
              <w:rPr>
                <w:rFonts w:ascii="宋体" w:eastAsia="宋体" w:hAnsi="宋体"/>
                <w:sz w:val="24"/>
                <w:szCs w:val="24"/>
              </w:rPr>
              <w:t>4.09%</w:t>
            </w:r>
            <w:r w:rsidRPr="008A050B">
              <w:rPr>
                <w:rFonts w:ascii="宋体" w:eastAsia="宋体" w:hAnsi="宋体" w:hint="eastAsia"/>
                <w:sz w:val="24"/>
                <w:szCs w:val="24"/>
              </w:rPr>
              <w:t>；</w:t>
            </w:r>
            <w:proofErr w:type="gramStart"/>
            <w:r w:rsidRPr="008A050B">
              <w:rPr>
                <w:rFonts w:ascii="宋体" w:eastAsia="宋体" w:hAnsi="宋体"/>
                <w:sz w:val="24"/>
                <w:szCs w:val="24"/>
              </w:rPr>
              <w:t>归母净利润</w:t>
            </w:r>
            <w:proofErr w:type="gramEnd"/>
            <w:r w:rsidRPr="008A050B">
              <w:rPr>
                <w:rFonts w:ascii="宋体" w:eastAsia="宋体" w:hAnsi="宋体" w:hint="eastAsia"/>
                <w:sz w:val="24"/>
                <w:szCs w:val="24"/>
              </w:rPr>
              <w:t>8,</w:t>
            </w:r>
            <w:r w:rsidRPr="008A050B">
              <w:rPr>
                <w:rFonts w:ascii="宋体" w:eastAsia="宋体" w:hAnsi="宋体"/>
                <w:sz w:val="24"/>
                <w:szCs w:val="24"/>
              </w:rPr>
              <w:t>829.07</w:t>
            </w:r>
            <w:r w:rsidRPr="008A050B">
              <w:rPr>
                <w:rFonts w:ascii="宋体" w:eastAsia="宋体" w:hAnsi="宋体" w:hint="eastAsia"/>
                <w:sz w:val="24"/>
                <w:szCs w:val="24"/>
              </w:rPr>
              <w:t>万元，</w:t>
            </w:r>
            <w:r w:rsidRPr="008A050B">
              <w:rPr>
                <w:rFonts w:ascii="宋体" w:eastAsia="宋体" w:hAnsi="宋体"/>
                <w:sz w:val="24"/>
                <w:szCs w:val="24"/>
              </w:rPr>
              <w:t>同比</w:t>
            </w:r>
            <w:r>
              <w:rPr>
                <w:rFonts w:ascii="宋体" w:eastAsia="宋体" w:hAnsi="宋体" w:hint="eastAsia"/>
                <w:sz w:val="24"/>
                <w:szCs w:val="24"/>
              </w:rPr>
              <w:t>上升</w:t>
            </w:r>
            <w:r w:rsidRPr="008A050B">
              <w:rPr>
                <w:rFonts w:ascii="宋体" w:eastAsia="宋体" w:hAnsi="宋体" w:hint="eastAsia"/>
                <w:sz w:val="24"/>
                <w:szCs w:val="24"/>
              </w:rPr>
              <w:t>8</w:t>
            </w:r>
            <w:r w:rsidRPr="008A050B">
              <w:rPr>
                <w:rFonts w:ascii="宋体" w:eastAsia="宋体" w:hAnsi="宋体"/>
                <w:sz w:val="24"/>
                <w:szCs w:val="24"/>
              </w:rPr>
              <w:t>.12%</w:t>
            </w:r>
            <w:r w:rsidRPr="008A050B">
              <w:rPr>
                <w:rFonts w:ascii="宋体" w:eastAsia="宋体" w:hAnsi="宋体" w:hint="eastAsia"/>
                <w:sz w:val="24"/>
                <w:szCs w:val="24"/>
              </w:rPr>
              <w:t>；</w:t>
            </w:r>
            <w:r w:rsidRPr="008A050B">
              <w:rPr>
                <w:rFonts w:ascii="宋体" w:eastAsia="宋体" w:hAnsi="宋体"/>
                <w:sz w:val="24"/>
                <w:szCs w:val="24"/>
              </w:rPr>
              <w:t>归</w:t>
            </w:r>
            <w:proofErr w:type="gramStart"/>
            <w:r w:rsidRPr="008A050B">
              <w:rPr>
                <w:rFonts w:ascii="宋体" w:eastAsia="宋体" w:hAnsi="宋体"/>
                <w:sz w:val="24"/>
                <w:szCs w:val="24"/>
              </w:rPr>
              <w:t>母</w:t>
            </w:r>
            <w:r w:rsidRPr="008A050B">
              <w:rPr>
                <w:rFonts w:ascii="宋体" w:eastAsia="宋体" w:hAnsi="宋体" w:hint="eastAsia"/>
                <w:sz w:val="24"/>
                <w:szCs w:val="24"/>
              </w:rPr>
              <w:t>扣非</w:t>
            </w:r>
            <w:r w:rsidRPr="008A050B">
              <w:rPr>
                <w:rFonts w:ascii="宋体" w:eastAsia="宋体" w:hAnsi="宋体"/>
                <w:sz w:val="24"/>
                <w:szCs w:val="24"/>
              </w:rPr>
              <w:t>净</w:t>
            </w:r>
            <w:proofErr w:type="gramEnd"/>
            <w:r w:rsidRPr="008A050B">
              <w:rPr>
                <w:rFonts w:ascii="宋体" w:eastAsia="宋体" w:hAnsi="宋体"/>
                <w:sz w:val="24"/>
                <w:szCs w:val="24"/>
              </w:rPr>
              <w:t>利润</w:t>
            </w:r>
            <w:r w:rsidRPr="008A050B">
              <w:rPr>
                <w:rFonts w:ascii="宋体" w:eastAsia="宋体" w:hAnsi="宋体" w:hint="eastAsia"/>
                <w:sz w:val="24"/>
                <w:szCs w:val="24"/>
              </w:rPr>
              <w:t>7</w:t>
            </w:r>
            <w:r w:rsidRPr="008A050B">
              <w:rPr>
                <w:rFonts w:ascii="宋体" w:eastAsia="宋体" w:hAnsi="宋体"/>
                <w:sz w:val="24"/>
                <w:szCs w:val="24"/>
              </w:rPr>
              <w:t>,790.57</w:t>
            </w:r>
            <w:r w:rsidRPr="008A050B">
              <w:rPr>
                <w:rFonts w:ascii="宋体" w:eastAsia="宋体" w:hAnsi="宋体" w:hint="eastAsia"/>
                <w:sz w:val="24"/>
                <w:szCs w:val="24"/>
              </w:rPr>
              <w:t>万元，</w:t>
            </w:r>
            <w:r w:rsidRPr="008A050B">
              <w:rPr>
                <w:rFonts w:ascii="宋体" w:eastAsia="宋体" w:hAnsi="宋体"/>
                <w:sz w:val="24"/>
                <w:szCs w:val="24"/>
              </w:rPr>
              <w:t>同比</w:t>
            </w:r>
            <w:r>
              <w:rPr>
                <w:rFonts w:ascii="宋体" w:eastAsia="宋体" w:hAnsi="宋体" w:hint="eastAsia"/>
                <w:sz w:val="24"/>
                <w:szCs w:val="24"/>
              </w:rPr>
              <w:t>上升</w:t>
            </w:r>
            <w:r w:rsidRPr="008A050B">
              <w:rPr>
                <w:rFonts w:ascii="宋体" w:eastAsia="宋体" w:hAnsi="宋体" w:hint="eastAsia"/>
                <w:sz w:val="24"/>
                <w:szCs w:val="24"/>
              </w:rPr>
              <w:t>3</w:t>
            </w:r>
            <w:r w:rsidRPr="008A050B">
              <w:rPr>
                <w:rFonts w:ascii="宋体" w:eastAsia="宋体" w:hAnsi="宋体"/>
                <w:sz w:val="24"/>
                <w:szCs w:val="24"/>
              </w:rPr>
              <w:t>.51%</w:t>
            </w:r>
            <w:r w:rsidRPr="008A050B">
              <w:rPr>
                <w:rFonts w:ascii="宋体" w:eastAsia="宋体" w:hAnsi="宋体" w:hint="eastAsia"/>
                <w:sz w:val="24"/>
                <w:szCs w:val="24"/>
              </w:rPr>
              <w:t>。</w:t>
            </w:r>
          </w:p>
          <w:p w:rsidR="008412AA" w:rsidRPr="003D75A9" w:rsidRDefault="008412AA" w:rsidP="008412AA">
            <w:pPr>
              <w:adjustRightInd w:val="0"/>
              <w:snapToGrid w:val="0"/>
              <w:spacing w:line="276" w:lineRule="auto"/>
              <w:rPr>
                <w:rFonts w:ascii="宋体" w:eastAsia="宋体" w:hAnsi="宋体"/>
                <w:sz w:val="24"/>
                <w:szCs w:val="24"/>
              </w:rPr>
            </w:pPr>
            <w:r w:rsidRPr="008A050B">
              <w:rPr>
                <w:rFonts w:ascii="宋体" w:eastAsia="宋体" w:hAnsi="宋体" w:hint="eastAsia"/>
                <w:sz w:val="24"/>
                <w:szCs w:val="24"/>
              </w:rPr>
              <w:t>其中</w:t>
            </w:r>
            <w:r w:rsidRPr="008A050B">
              <w:rPr>
                <w:rFonts w:ascii="宋体" w:eastAsia="宋体" w:hAnsi="宋体"/>
                <w:sz w:val="24"/>
                <w:szCs w:val="24"/>
              </w:rPr>
              <w:t>：</w:t>
            </w:r>
            <w:r w:rsidRPr="008A050B">
              <w:rPr>
                <w:rFonts w:ascii="宋体" w:eastAsia="宋体" w:hAnsi="宋体" w:hint="eastAsia"/>
                <w:sz w:val="24"/>
                <w:szCs w:val="24"/>
              </w:rPr>
              <w:t>前三季度</w:t>
            </w:r>
            <w:r w:rsidRPr="008A050B">
              <w:rPr>
                <w:rFonts w:ascii="宋体" w:eastAsia="宋体" w:hAnsi="宋体"/>
                <w:sz w:val="24"/>
                <w:szCs w:val="24"/>
              </w:rPr>
              <w:t>公司移动智能终端</w:t>
            </w:r>
            <w:r w:rsidRPr="008A050B">
              <w:rPr>
                <w:rFonts w:ascii="宋体" w:eastAsia="宋体" w:hAnsi="宋体" w:hint="eastAsia"/>
                <w:sz w:val="24"/>
                <w:szCs w:val="24"/>
              </w:rPr>
              <w:t>业务</w:t>
            </w:r>
            <w:r w:rsidRPr="008A050B">
              <w:rPr>
                <w:rFonts w:ascii="宋体" w:eastAsia="宋体" w:hAnsi="宋体"/>
                <w:sz w:val="24"/>
                <w:szCs w:val="24"/>
              </w:rPr>
              <w:t>实现收入</w:t>
            </w:r>
            <w:r w:rsidRPr="008A050B">
              <w:rPr>
                <w:rFonts w:ascii="宋体" w:eastAsia="宋体" w:hAnsi="宋体" w:hint="eastAsia"/>
                <w:sz w:val="24"/>
                <w:szCs w:val="24"/>
              </w:rPr>
              <w:t>4</w:t>
            </w:r>
            <w:r w:rsidRPr="008A050B">
              <w:rPr>
                <w:rFonts w:ascii="宋体" w:eastAsia="宋体" w:hAnsi="宋体"/>
                <w:sz w:val="24"/>
                <w:szCs w:val="24"/>
              </w:rPr>
              <w:t>.85</w:t>
            </w:r>
            <w:r w:rsidRPr="008A050B">
              <w:rPr>
                <w:rFonts w:ascii="宋体" w:eastAsia="宋体" w:hAnsi="宋体" w:hint="eastAsia"/>
                <w:sz w:val="24"/>
                <w:szCs w:val="24"/>
              </w:rPr>
              <w:t>亿</w:t>
            </w:r>
            <w:r w:rsidRPr="008A050B">
              <w:rPr>
                <w:rFonts w:ascii="宋体" w:eastAsia="宋体" w:hAnsi="宋体"/>
                <w:sz w:val="24"/>
                <w:szCs w:val="24"/>
              </w:rPr>
              <w:t>元，较上年同期增长6.54%</w:t>
            </w:r>
            <w:r w:rsidRPr="008A050B">
              <w:rPr>
                <w:rFonts w:ascii="宋体" w:eastAsia="宋体" w:hAnsi="宋体" w:hint="eastAsia"/>
                <w:sz w:val="24"/>
                <w:szCs w:val="24"/>
              </w:rPr>
              <w:t>；智能驾驶及其他</w:t>
            </w:r>
            <w:r w:rsidRPr="008A050B">
              <w:rPr>
                <w:rFonts w:ascii="宋体" w:eastAsia="宋体" w:hAnsi="宋体"/>
                <w:sz w:val="24"/>
                <w:szCs w:val="24"/>
              </w:rPr>
              <w:t>IoT</w:t>
            </w:r>
            <w:r w:rsidRPr="008A050B">
              <w:rPr>
                <w:rFonts w:ascii="宋体" w:eastAsia="宋体" w:hAnsi="宋体" w:hint="eastAsia"/>
                <w:sz w:val="24"/>
                <w:szCs w:val="24"/>
              </w:rPr>
              <w:t>业务</w:t>
            </w:r>
            <w:r w:rsidRPr="008A050B">
              <w:rPr>
                <w:rFonts w:ascii="宋体" w:eastAsia="宋体" w:hAnsi="宋体"/>
                <w:sz w:val="24"/>
                <w:szCs w:val="24"/>
              </w:rPr>
              <w:t>实现收入</w:t>
            </w:r>
            <w:r w:rsidRPr="008A050B">
              <w:rPr>
                <w:rFonts w:ascii="宋体" w:eastAsia="宋体" w:hAnsi="宋体" w:hint="eastAsia"/>
                <w:sz w:val="24"/>
                <w:szCs w:val="24"/>
              </w:rPr>
              <w:t>7,</w:t>
            </w:r>
            <w:r w:rsidRPr="008A050B">
              <w:rPr>
                <w:rFonts w:ascii="宋体" w:eastAsia="宋体" w:hAnsi="宋体"/>
                <w:sz w:val="24"/>
                <w:szCs w:val="24"/>
              </w:rPr>
              <w:t>968.01万元，较上年同期增长</w:t>
            </w:r>
            <w:r w:rsidRPr="008A050B">
              <w:rPr>
                <w:rFonts w:ascii="宋体" w:eastAsia="宋体" w:hAnsi="宋体" w:hint="eastAsia"/>
                <w:sz w:val="24"/>
                <w:szCs w:val="24"/>
              </w:rPr>
              <w:t>1</w:t>
            </w:r>
            <w:r w:rsidRPr="008A050B">
              <w:rPr>
                <w:rFonts w:ascii="宋体" w:eastAsia="宋体" w:hAnsi="宋体"/>
                <w:sz w:val="24"/>
                <w:szCs w:val="24"/>
              </w:rPr>
              <w:t>08.32%。</w:t>
            </w:r>
          </w:p>
          <w:p w:rsidR="008412AA" w:rsidRPr="00787A15" w:rsidRDefault="008412AA" w:rsidP="005A2B52">
            <w:pPr>
              <w:adjustRightInd w:val="0"/>
              <w:snapToGrid w:val="0"/>
              <w:spacing w:line="276" w:lineRule="auto"/>
              <w:ind w:firstLineChars="200" w:firstLine="480"/>
              <w:rPr>
                <w:rFonts w:eastAsiaTheme="minorHAnsi"/>
                <w:sz w:val="44"/>
                <w:szCs w:val="44"/>
              </w:rPr>
            </w:pPr>
            <w:r w:rsidRPr="005A2B52">
              <w:rPr>
                <w:rFonts w:ascii="宋体" w:eastAsia="宋体" w:hAnsi="宋体" w:hint="eastAsia"/>
                <w:sz w:val="24"/>
                <w:szCs w:val="24"/>
              </w:rPr>
              <w:t>其中</w:t>
            </w:r>
            <w:r w:rsidRPr="005A2B52">
              <w:rPr>
                <w:rFonts w:ascii="宋体" w:eastAsia="宋体" w:hAnsi="宋体"/>
                <w:sz w:val="24"/>
                <w:szCs w:val="24"/>
              </w:rPr>
              <w:t>：</w:t>
            </w:r>
            <w:r w:rsidRPr="005A2B52">
              <w:rPr>
                <w:rFonts w:ascii="宋体" w:eastAsia="宋体" w:hAnsi="宋体" w:hint="eastAsia"/>
                <w:sz w:val="24"/>
                <w:szCs w:val="24"/>
              </w:rPr>
              <w:t>前三季度</w:t>
            </w:r>
            <w:r w:rsidRPr="005A2B52">
              <w:rPr>
                <w:rFonts w:ascii="宋体" w:eastAsia="宋体" w:hAnsi="宋体"/>
                <w:sz w:val="24"/>
                <w:szCs w:val="24"/>
              </w:rPr>
              <w:t>公司移动智能终端</w:t>
            </w:r>
            <w:r w:rsidRPr="005A2B52">
              <w:rPr>
                <w:rFonts w:ascii="宋体" w:eastAsia="宋体" w:hAnsi="宋体" w:hint="eastAsia"/>
                <w:sz w:val="24"/>
                <w:szCs w:val="24"/>
              </w:rPr>
              <w:t>业务</w:t>
            </w:r>
            <w:r w:rsidRPr="005A2B52">
              <w:rPr>
                <w:rFonts w:ascii="宋体" w:eastAsia="宋体" w:hAnsi="宋体"/>
                <w:sz w:val="24"/>
                <w:szCs w:val="24"/>
              </w:rPr>
              <w:t>实现收入</w:t>
            </w:r>
            <w:r w:rsidRPr="005A2B52">
              <w:rPr>
                <w:rFonts w:ascii="宋体" w:eastAsia="宋体" w:hAnsi="宋体" w:hint="eastAsia"/>
                <w:sz w:val="24"/>
                <w:szCs w:val="24"/>
              </w:rPr>
              <w:t>4</w:t>
            </w:r>
            <w:r w:rsidRPr="005A2B52">
              <w:rPr>
                <w:rFonts w:ascii="宋体" w:eastAsia="宋体" w:hAnsi="宋体"/>
                <w:sz w:val="24"/>
                <w:szCs w:val="24"/>
              </w:rPr>
              <w:t>.85</w:t>
            </w:r>
            <w:r w:rsidRPr="005A2B52">
              <w:rPr>
                <w:rFonts w:ascii="宋体" w:eastAsia="宋体" w:hAnsi="宋体" w:hint="eastAsia"/>
                <w:sz w:val="24"/>
                <w:szCs w:val="24"/>
              </w:rPr>
              <w:t>亿</w:t>
            </w:r>
            <w:r w:rsidRPr="005A2B52">
              <w:rPr>
                <w:rFonts w:ascii="宋体" w:eastAsia="宋体" w:hAnsi="宋体"/>
                <w:sz w:val="24"/>
                <w:szCs w:val="24"/>
              </w:rPr>
              <w:t>元，较上年同期增长6.54%</w:t>
            </w:r>
            <w:r w:rsidRPr="005A2B52">
              <w:rPr>
                <w:rFonts w:ascii="宋体" w:eastAsia="宋体" w:hAnsi="宋体" w:hint="eastAsia"/>
                <w:sz w:val="24"/>
                <w:szCs w:val="24"/>
              </w:rPr>
              <w:t>；智能驾驶及其他</w:t>
            </w:r>
            <w:r w:rsidRPr="005A2B52">
              <w:rPr>
                <w:rFonts w:ascii="宋体" w:eastAsia="宋体" w:hAnsi="宋体"/>
                <w:sz w:val="24"/>
                <w:szCs w:val="24"/>
              </w:rPr>
              <w:t>IoT</w:t>
            </w:r>
            <w:r w:rsidRPr="005A2B52">
              <w:rPr>
                <w:rFonts w:ascii="宋体" w:eastAsia="宋体" w:hAnsi="宋体" w:hint="eastAsia"/>
                <w:sz w:val="24"/>
                <w:szCs w:val="24"/>
              </w:rPr>
              <w:t>业务</w:t>
            </w:r>
            <w:r w:rsidRPr="005A2B52">
              <w:rPr>
                <w:rFonts w:ascii="宋体" w:eastAsia="宋体" w:hAnsi="宋体"/>
                <w:sz w:val="24"/>
                <w:szCs w:val="24"/>
              </w:rPr>
              <w:t>本期实现收入</w:t>
            </w:r>
            <w:r w:rsidRPr="005A2B52">
              <w:rPr>
                <w:rFonts w:ascii="宋体" w:eastAsia="宋体" w:hAnsi="宋体" w:hint="eastAsia"/>
                <w:sz w:val="24"/>
                <w:szCs w:val="24"/>
              </w:rPr>
              <w:t>7,</w:t>
            </w:r>
            <w:r w:rsidRPr="005A2B52">
              <w:rPr>
                <w:rFonts w:ascii="宋体" w:eastAsia="宋体" w:hAnsi="宋体"/>
                <w:sz w:val="24"/>
                <w:szCs w:val="24"/>
              </w:rPr>
              <w:t>968.01万元，较上年同期增长</w:t>
            </w:r>
            <w:r w:rsidRPr="005A2B52">
              <w:rPr>
                <w:rFonts w:ascii="宋体" w:eastAsia="宋体" w:hAnsi="宋体" w:hint="eastAsia"/>
                <w:sz w:val="24"/>
                <w:szCs w:val="24"/>
              </w:rPr>
              <w:t>1</w:t>
            </w:r>
            <w:r w:rsidRPr="005A2B52">
              <w:rPr>
                <w:rFonts w:ascii="宋体" w:eastAsia="宋体" w:hAnsi="宋体"/>
                <w:sz w:val="24"/>
                <w:szCs w:val="24"/>
              </w:rPr>
              <w:t>08.32%。</w:t>
            </w:r>
          </w:p>
          <w:p w:rsidR="008412AA" w:rsidRPr="008412AA" w:rsidRDefault="008412AA" w:rsidP="00ED0229">
            <w:pPr>
              <w:tabs>
                <w:tab w:val="left" w:pos="228"/>
              </w:tabs>
              <w:adjustRightInd w:val="0"/>
              <w:snapToGrid w:val="0"/>
              <w:spacing w:line="276" w:lineRule="auto"/>
              <w:ind w:rightChars="50" w:right="105"/>
              <w:rPr>
                <w:rFonts w:ascii="宋体" w:eastAsia="宋体" w:hAnsi="宋体" w:cs="Helvetica"/>
                <w:b/>
                <w:kern w:val="0"/>
                <w:sz w:val="24"/>
                <w:szCs w:val="24"/>
              </w:rPr>
            </w:pPr>
          </w:p>
          <w:p w:rsidR="008412AA" w:rsidRPr="003D75A9" w:rsidRDefault="008412AA" w:rsidP="008412AA">
            <w:pPr>
              <w:widowControl/>
              <w:adjustRightInd w:val="0"/>
              <w:snapToGrid w:val="0"/>
              <w:spacing w:line="276" w:lineRule="auto"/>
              <w:ind w:rightChars="50" w:right="105"/>
              <w:rPr>
                <w:rFonts w:ascii="宋体" w:eastAsia="宋体" w:hAnsi="宋体" w:cs="Helvetica"/>
                <w:b/>
                <w:kern w:val="0"/>
                <w:sz w:val="24"/>
                <w:szCs w:val="24"/>
              </w:rPr>
            </w:pPr>
            <w:r>
              <w:rPr>
                <w:rFonts w:ascii="宋体" w:eastAsia="宋体" w:hAnsi="宋体" w:cs="Helvetica" w:hint="eastAsia"/>
                <w:b/>
                <w:kern w:val="0"/>
                <w:sz w:val="24"/>
                <w:szCs w:val="24"/>
              </w:rPr>
              <w:t>第二部分、提问与回答</w:t>
            </w:r>
          </w:p>
          <w:p w:rsidR="008412AA" w:rsidRDefault="008412AA" w:rsidP="0090178D">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Pr="003D75A9">
              <w:rPr>
                <w:rFonts w:ascii="宋体" w:eastAsia="宋体" w:hAnsi="宋体" w:cs="Helvetica"/>
                <w:b/>
                <w:kern w:val="0"/>
                <w:sz w:val="24"/>
                <w:szCs w:val="24"/>
              </w:rPr>
              <w:t>1</w:t>
            </w:r>
            <w:r w:rsidRPr="003D75A9">
              <w:rPr>
                <w:rFonts w:ascii="宋体" w:eastAsia="宋体" w:hAnsi="宋体" w:cs="Helvetica" w:hint="eastAsia"/>
                <w:b/>
                <w:kern w:val="0"/>
                <w:sz w:val="24"/>
                <w:szCs w:val="24"/>
              </w:rPr>
              <w:t>:</w:t>
            </w:r>
            <w:r>
              <w:rPr>
                <w:rFonts w:ascii="宋体" w:eastAsia="宋体" w:hAnsi="宋体" w:cs="Helvetica" w:hint="eastAsia"/>
                <w:b/>
                <w:kern w:val="0"/>
                <w:sz w:val="24"/>
                <w:szCs w:val="24"/>
              </w:rPr>
              <w:t>公司A</w:t>
            </w:r>
            <w:r>
              <w:rPr>
                <w:rFonts w:ascii="宋体" w:eastAsia="宋体" w:hAnsi="宋体" w:cs="Helvetica"/>
                <w:b/>
                <w:kern w:val="0"/>
                <w:sz w:val="24"/>
                <w:szCs w:val="24"/>
              </w:rPr>
              <w:t>IGC</w:t>
            </w:r>
            <w:r>
              <w:rPr>
                <w:rFonts w:ascii="宋体" w:eastAsia="宋体" w:hAnsi="宋体" w:cs="Helvetica" w:hint="eastAsia"/>
                <w:b/>
                <w:kern w:val="0"/>
                <w:sz w:val="24"/>
                <w:szCs w:val="24"/>
              </w:rPr>
              <w:t>商</w:t>
            </w:r>
            <w:proofErr w:type="gramStart"/>
            <w:r>
              <w:rPr>
                <w:rFonts w:ascii="宋体" w:eastAsia="宋体" w:hAnsi="宋体" w:cs="Helvetica" w:hint="eastAsia"/>
                <w:b/>
                <w:kern w:val="0"/>
                <w:sz w:val="24"/>
                <w:szCs w:val="24"/>
              </w:rPr>
              <w:t>拍产品</w:t>
            </w:r>
            <w:proofErr w:type="gramEnd"/>
            <w:r>
              <w:rPr>
                <w:rFonts w:ascii="宋体" w:eastAsia="宋体" w:hAnsi="宋体" w:cs="Helvetica" w:hint="eastAsia"/>
                <w:b/>
                <w:kern w:val="0"/>
                <w:sz w:val="24"/>
                <w:szCs w:val="24"/>
              </w:rPr>
              <w:t>目前</w:t>
            </w:r>
            <w:r w:rsidR="004D7BFA">
              <w:rPr>
                <w:rFonts w:ascii="宋体" w:eastAsia="宋体" w:hAnsi="宋体" w:cs="Helvetica" w:hint="eastAsia"/>
                <w:b/>
                <w:kern w:val="0"/>
                <w:sz w:val="24"/>
                <w:szCs w:val="24"/>
              </w:rPr>
              <w:t>有</w:t>
            </w:r>
            <w:r w:rsidR="00E2660A">
              <w:rPr>
                <w:rFonts w:ascii="宋体" w:eastAsia="宋体" w:hAnsi="宋体" w:cs="Helvetica" w:hint="eastAsia"/>
                <w:b/>
                <w:kern w:val="0"/>
                <w:sz w:val="24"/>
                <w:szCs w:val="24"/>
              </w:rPr>
              <w:t>何更新的信息吗</w:t>
            </w:r>
            <w:r>
              <w:rPr>
                <w:rFonts w:ascii="宋体" w:eastAsia="宋体" w:hAnsi="宋体" w:cs="Helvetica" w:hint="eastAsia"/>
                <w:b/>
                <w:kern w:val="0"/>
                <w:sz w:val="24"/>
                <w:szCs w:val="24"/>
              </w:rPr>
              <w:t>？</w:t>
            </w:r>
          </w:p>
          <w:p w:rsidR="00C80E74" w:rsidRDefault="008412AA" w:rsidP="0090178D">
            <w:pPr>
              <w:widowControl/>
              <w:spacing w:line="276" w:lineRule="auto"/>
              <w:ind w:firstLineChars="200" w:firstLine="480"/>
              <w:rPr>
                <w:rFonts w:ascii="宋体" w:eastAsia="宋体" w:hAnsi="宋体"/>
                <w:sz w:val="24"/>
                <w:szCs w:val="24"/>
              </w:rPr>
            </w:pPr>
            <w:r w:rsidRPr="006A1003">
              <w:rPr>
                <w:rFonts w:ascii="宋体" w:eastAsia="宋体" w:hAnsi="宋体" w:hint="eastAsia"/>
                <w:sz w:val="24"/>
                <w:szCs w:val="24"/>
              </w:rPr>
              <w:t>A</w:t>
            </w:r>
            <w:r w:rsidRPr="006A1003">
              <w:rPr>
                <w:rFonts w:ascii="宋体" w:eastAsia="宋体" w:hAnsi="宋体"/>
                <w:sz w:val="24"/>
                <w:szCs w:val="24"/>
              </w:rPr>
              <w:t>:</w:t>
            </w:r>
            <w:r w:rsidR="00E2660A" w:rsidRPr="005A2B52">
              <w:rPr>
                <w:rFonts w:ascii="宋体" w:eastAsia="宋体" w:hAnsi="宋体" w:hint="eastAsia"/>
                <w:sz w:val="24"/>
                <w:szCs w:val="24"/>
              </w:rPr>
              <w:t xml:space="preserve"> </w:t>
            </w:r>
            <w:r w:rsidR="00651801" w:rsidRPr="00651801">
              <w:rPr>
                <w:rFonts w:ascii="宋体" w:eastAsia="宋体" w:hAnsi="宋体"/>
                <w:sz w:val="24"/>
                <w:szCs w:val="24"/>
              </w:rPr>
              <w:t>2023 年</w:t>
            </w:r>
            <w:r w:rsidR="00651801">
              <w:rPr>
                <w:rFonts w:ascii="宋体" w:eastAsia="宋体" w:hAnsi="宋体" w:hint="eastAsia"/>
                <w:sz w:val="24"/>
                <w:szCs w:val="24"/>
              </w:rPr>
              <w:t>以来</w:t>
            </w:r>
            <w:r w:rsidR="00651801" w:rsidRPr="00651801">
              <w:rPr>
                <w:rFonts w:ascii="宋体" w:eastAsia="宋体" w:hAnsi="宋体"/>
                <w:sz w:val="24"/>
                <w:szCs w:val="24"/>
              </w:rPr>
              <w:t>，AIGC和AI</w:t>
            </w:r>
            <w:r w:rsidR="00AE050B">
              <w:rPr>
                <w:rFonts w:ascii="宋体" w:eastAsia="宋体" w:hAnsi="宋体"/>
                <w:sz w:val="24"/>
                <w:szCs w:val="24"/>
              </w:rPr>
              <w:t>大模型技术</w:t>
            </w:r>
            <w:r w:rsidR="00AE050B">
              <w:rPr>
                <w:rFonts w:ascii="宋体" w:eastAsia="宋体" w:hAnsi="宋体" w:hint="eastAsia"/>
                <w:sz w:val="24"/>
                <w:szCs w:val="24"/>
              </w:rPr>
              <w:t>持续火热，</w:t>
            </w:r>
            <w:r w:rsidR="00651801" w:rsidRPr="00651801">
              <w:rPr>
                <w:rFonts w:ascii="宋体" w:eastAsia="宋体" w:hAnsi="宋体"/>
                <w:sz w:val="24"/>
                <w:szCs w:val="24"/>
              </w:rPr>
              <w:t>成为市场焦点，形成不可逆转的发展方向，并且被广泛</w:t>
            </w:r>
            <w:r w:rsidR="00651801" w:rsidRPr="00651801">
              <w:rPr>
                <w:rFonts w:ascii="宋体" w:eastAsia="宋体" w:hAnsi="宋体" w:hint="eastAsia"/>
                <w:sz w:val="24"/>
                <w:szCs w:val="24"/>
              </w:rPr>
              <w:t>应用于多个行业。</w:t>
            </w:r>
            <w:r w:rsidR="00C80E74" w:rsidRPr="00C80E74">
              <w:rPr>
                <w:rFonts w:ascii="宋体" w:eastAsia="宋体" w:hAnsi="宋体"/>
                <w:sz w:val="24"/>
                <w:szCs w:val="24"/>
              </w:rPr>
              <w:t>基于AIGC</w:t>
            </w:r>
            <w:r w:rsidR="00C80E74">
              <w:rPr>
                <w:rFonts w:ascii="宋体" w:eastAsia="宋体" w:hAnsi="宋体" w:hint="eastAsia"/>
                <w:sz w:val="24"/>
                <w:szCs w:val="24"/>
              </w:rPr>
              <w:t>技术，公司推出了</w:t>
            </w:r>
            <w:r w:rsidR="00C80E74" w:rsidRPr="00C80E74">
              <w:rPr>
                <w:rFonts w:ascii="宋体" w:eastAsia="宋体" w:hAnsi="宋体"/>
                <w:sz w:val="24"/>
                <w:szCs w:val="24"/>
              </w:rPr>
              <w:t>智能商拍解决方案</w:t>
            </w:r>
            <w:r w:rsidR="00C80E74">
              <w:rPr>
                <w:rFonts w:ascii="宋体" w:eastAsia="宋体" w:hAnsi="宋体" w:hint="eastAsia"/>
                <w:sz w:val="24"/>
                <w:szCs w:val="24"/>
              </w:rPr>
              <w:t>“</w:t>
            </w:r>
            <w:r w:rsidR="00C80E74" w:rsidRPr="00FA45C1">
              <w:rPr>
                <w:rFonts w:ascii="宋体" w:eastAsia="宋体" w:hAnsi="宋体"/>
                <w:sz w:val="24"/>
                <w:szCs w:val="24"/>
              </w:rPr>
              <w:t>PhotoStudio® AI智能商拍摄影云工作室</w:t>
            </w:r>
            <w:r w:rsidR="00C80E74">
              <w:rPr>
                <w:rFonts w:ascii="宋体" w:eastAsia="宋体" w:hAnsi="宋体" w:hint="eastAsia"/>
                <w:sz w:val="24"/>
                <w:szCs w:val="24"/>
              </w:rPr>
              <w:t>”。2</w:t>
            </w:r>
            <w:r w:rsidR="00C80E74">
              <w:rPr>
                <w:rFonts w:ascii="宋体" w:eastAsia="宋体" w:hAnsi="宋体"/>
                <w:sz w:val="24"/>
                <w:szCs w:val="24"/>
              </w:rPr>
              <w:t>024</w:t>
            </w:r>
            <w:r w:rsidR="00C80E74">
              <w:rPr>
                <w:rFonts w:ascii="宋体" w:eastAsia="宋体" w:hAnsi="宋体" w:hint="eastAsia"/>
                <w:sz w:val="24"/>
                <w:szCs w:val="24"/>
              </w:rPr>
              <w:t>年，公司</w:t>
            </w:r>
            <w:r w:rsidR="0056023B" w:rsidRPr="005A2B52">
              <w:rPr>
                <w:rFonts w:ascii="宋体" w:eastAsia="宋体" w:hAnsi="宋体"/>
                <w:sz w:val="24"/>
                <w:szCs w:val="24"/>
              </w:rPr>
              <w:t>不断优化ArcMuse</w:t>
            </w:r>
            <w:r w:rsidR="0056023B" w:rsidRPr="005A2B52">
              <w:rPr>
                <w:rFonts w:ascii="宋体" w:eastAsia="宋体" w:hAnsi="宋体"/>
                <w:sz w:val="24"/>
                <w:szCs w:val="24"/>
              </w:rPr>
              <w:lastRenderedPageBreak/>
              <w:t>的大模型底模及计算技术引擎并将ArcMuse的</w:t>
            </w:r>
            <w:proofErr w:type="gramStart"/>
            <w:r w:rsidR="0056023B" w:rsidRPr="005A2B52">
              <w:rPr>
                <w:rFonts w:ascii="宋体" w:eastAsia="宋体" w:hAnsi="宋体"/>
                <w:sz w:val="24"/>
                <w:szCs w:val="24"/>
              </w:rPr>
              <w:t>新能力</w:t>
            </w:r>
            <w:proofErr w:type="gramEnd"/>
            <w:r w:rsidR="0056023B" w:rsidRPr="005A2B52">
              <w:rPr>
                <w:rFonts w:ascii="宋体" w:eastAsia="宋体" w:hAnsi="宋体"/>
                <w:sz w:val="24"/>
                <w:szCs w:val="24"/>
              </w:rPr>
              <w:t>应用到</w:t>
            </w:r>
            <w:r w:rsidR="0056023B" w:rsidRPr="00FA45C1">
              <w:rPr>
                <w:rFonts w:ascii="宋体" w:eastAsia="宋体" w:hAnsi="宋体"/>
                <w:sz w:val="24"/>
                <w:szCs w:val="24"/>
              </w:rPr>
              <w:t>PhotoStudio® AI智能商拍摄影云工作室</w:t>
            </w:r>
            <w:r w:rsidR="0056023B" w:rsidRPr="005A2B52">
              <w:rPr>
                <w:rFonts w:ascii="宋体" w:eastAsia="宋体" w:hAnsi="宋体"/>
                <w:sz w:val="24"/>
                <w:szCs w:val="24"/>
              </w:rPr>
              <w:t>在内的产品上。</w:t>
            </w:r>
            <w:r w:rsidR="00E2660A" w:rsidRPr="00E2660A">
              <w:rPr>
                <w:rFonts w:ascii="宋体" w:eastAsia="宋体" w:hAnsi="宋体" w:hint="eastAsia"/>
                <w:sz w:val="24"/>
                <w:szCs w:val="24"/>
              </w:rPr>
              <w:t>公司利用基于多年积累的包含有效语义的大量样本，以及丰富的</w:t>
            </w:r>
            <w:proofErr w:type="gramStart"/>
            <w:r w:rsidR="00E2660A" w:rsidRPr="00E2660A">
              <w:rPr>
                <w:rFonts w:ascii="宋体" w:eastAsia="宋体" w:hAnsi="宋体" w:hint="eastAsia"/>
                <w:sz w:val="24"/>
                <w:szCs w:val="24"/>
              </w:rPr>
              <w:t>面向商拍应用</w:t>
            </w:r>
            <w:proofErr w:type="gramEnd"/>
            <w:r w:rsidR="00E2660A" w:rsidRPr="00E2660A">
              <w:rPr>
                <w:rFonts w:ascii="宋体" w:eastAsia="宋体" w:hAnsi="宋体" w:hint="eastAsia"/>
                <w:sz w:val="24"/>
                <w:szCs w:val="24"/>
              </w:rPr>
              <w:t>的新样本集，为智能商拍构建了一套专有的</w:t>
            </w:r>
            <w:r w:rsidR="00E2660A" w:rsidRPr="00E2660A">
              <w:rPr>
                <w:rFonts w:ascii="宋体" w:eastAsia="宋体" w:hAnsi="宋体"/>
                <w:sz w:val="24"/>
                <w:szCs w:val="24"/>
              </w:rPr>
              <w:t>ArcMuse计算技术引擎，它融合</w:t>
            </w:r>
            <w:proofErr w:type="gramStart"/>
            <w:r w:rsidR="00E2660A" w:rsidRPr="00E2660A">
              <w:rPr>
                <w:rFonts w:ascii="宋体" w:eastAsia="宋体" w:hAnsi="宋体"/>
                <w:sz w:val="24"/>
                <w:szCs w:val="24"/>
              </w:rPr>
              <w:t>了虹软视</w:t>
            </w:r>
            <w:proofErr w:type="gramEnd"/>
            <w:r w:rsidR="00E2660A" w:rsidRPr="00E2660A">
              <w:rPr>
                <w:rFonts w:ascii="宋体" w:eastAsia="宋体" w:hAnsi="宋体"/>
                <w:sz w:val="24"/>
                <w:szCs w:val="24"/>
              </w:rPr>
              <w:t>觉大模型、视觉小模型、CV&amp;CG技术和计算摄影技术。</w:t>
            </w:r>
            <w:r w:rsidR="00E2660A" w:rsidRPr="005A2B52">
              <w:rPr>
                <w:rFonts w:ascii="宋体" w:eastAsia="宋体" w:hAnsi="宋体"/>
                <w:sz w:val="24"/>
                <w:szCs w:val="24"/>
              </w:rPr>
              <w:t>公司基于ArcMuse计算技术引擎推出的智能商拍解决方案 PhotoStudio® AI智能商拍摄影云工作室，不仅提供了AI试衣、AI模特视频生成功能，而且对于用户输入的各类真人图、人台图以及商品图，均可高质量生成服装模特展示图和商品展示图。此外，</w:t>
            </w:r>
            <w:r w:rsidR="00651801">
              <w:rPr>
                <w:rFonts w:ascii="宋体" w:eastAsia="宋体" w:hAnsi="宋体"/>
                <w:sz w:val="24"/>
                <w:szCs w:val="24"/>
              </w:rPr>
              <w:t xml:space="preserve">PhotoStudio </w:t>
            </w:r>
            <w:r w:rsidR="004D7BFA" w:rsidRPr="005A2B52">
              <w:rPr>
                <w:rFonts w:ascii="宋体" w:eastAsia="宋体" w:hAnsi="宋体"/>
                <w:sz w:val="24"/>
                <w:szCs w:val="24"/>
              </w:rPr>
              <w:t>AI智能商拍摄影云工作室</w:t>
            </w:r>
            <w:r w:rsidR="00E2660A" w:rsidRPr="005A2B52">
              <w:rPr>
                <w:rFonts w:ascii="宋体" w:eastAsia="宋体" w:hAnsi="宋体"/>
                <w:sz w:val="24"/>
                <w:szCs w:val="24"/>
              </w:rPr>
              <w:t>还提供了包括智能抠图、魔法擦除、画质增强、智能美化、智能补光等丰富功能的AI编辑工具箱</w:t>
            </w:r>
            <w:r w:rsidR="00E2660A" w:rsidRPr="00E2660A">
              <w:rPr>
                <w:rFonts w:ascii="宋体" w:eastAsia="宋体" w:hAnsi="宋体" w:hint="eastAsia"/>
                <w:sz w:val="24"/>
                <w:szCs w:val="24"/>
              </w:rPr>
              <w:t>（产品详情见</w:t>
            </w:r>
            <w:r w:rsidR="00E2660A" w:rsidRPr="00E2660A">
              <w:rPr>
                <w:rFonts w:ascii="宋体" w:eastAsia="宋体" w:hAnsi="宋体"/>
                <w:sz w:val="24"/>
                <w:szCs w:val="24"/>
              </w:rPr>
              <w:t>PhotoStudio AI官方网站</w:t>
            </w:r>
            <w:r w:rsidR="00C80E74">
              <w:rPr>
                <w:rFonts w:ascii="宋体" w:eastAsia="宋体" w:hAnsi="宋体"/>
                <w:sz w:val="24"/>
                <w:szCs w:val="24"/>
              </w:rPr>
              <w:fldChar w:fldCharType="begin"/>
            </w:r>
            <w:r w:rsidR="00C80E74">
              <w:rPr>
                <w:rFonts w:ascii="宋体" w:eastAsia="宋体" w:hAnsi="宋体"/>
                <w:sz w:val="24"/>
                <w:szCs w:val="24"/>
              </w:rPr>
              <w:instrText xml:space="preserve"> HYPERLINK "</w:instrText>
            </w:r>
            <w:r w:rsidR="00C80E74" w:rsidRPr="00E2660A">
              <w:rPr>
                <w:rFonts w:ascii="宋体" w:eastAsia="宋体" w:hAnsi="宋体"/>
                <w:sz w:val="24"/>
                <w:szCs w:val="24"/>
              </w:rPr>
              <w:instrText>https://photostudio.arcsoft.com.cn/</w:instrText>
            </w:r>
            <w:r w:rsidR="00C80E74">
              <w:rPr>
                <w:rFonts w:ascii="宋体" w:eastAsia="宋体" w:hAnsi="宋体"/>
                <w:sz w:val="24"/>
                <w:szCs w:val="24"/>
              </w:rPr>
              <w:instrText xml:space="preserve">" </w:instrText>
            </w:r>
            <w:r w:rsidR="00C80E74">
              <w:rPr>
                <w:rFonts w:ascii="宋体" w:eastAsia="宋体" w:hAnsi="宋体"/>
                <w:sz w:val="24"/>
                <w:szCs w:val="24"/>
              </w:rPr>
              <w:fldChar w:fldCharType="separate"/>
            </w:r>
            <w:r w:rsidR="00C80E74" w:rsidRPr="00CA6444">
              <w:rPr>
                <w:rStyle w:val="af1"/>
                <w:rFonts w:ascii="宋体" w:eastAsia="宋体" w:hAnsi="宋体"/>
                <w:sz w:val="24"/>
                <w:szCs w:val="24"/>
              </w:rPr>
              <w:t>https://</w:t>
            </w:r>
            <w:proofErr w:type="spellStart"/>
            <w:r w:rsidR="00C80E74" w:rsidRPr="00CA6444">
              <w:rPr>
                <w:rStyle w:val="af1"/>
                <w:rFonts w:ascii="宋体" w:eastAsia="宋体" w:hAnsi="宋体"/>
                <w:sz w:val="24"/>
                <w:szCs w:val="24"/>
              </w:rPr>
              <w:t>photostudio.arcsoft.com.cn</w:t>
            </w:r>
            <w:proofErr w:type="spellEnd"/>
            <w:r w:rsidR="00C80E74" w:rsidRPr="00CA6444">
              <w:rPr>
                <w:rStyle w:val="af1"/>
                <w:rFonts w:ascii="宋体" w:eastAsia="宋体" w:hAnsi="宋体"/>
                <w:sz w:val="24"/>
                <w:szCs w:val="24"/>
              </w:rPr>
              <w:t>/</w:t>
            </w:r>
            <w:r w:rsidR="00C80E74">
              <w:rPr>
                <w:rFonts w:ascii="宋体" w:eastAsia="宋体" w:hAnsi="宋体"/>
                <w:sz w:val="24"/>
                <w:szCs w:val="24"/>
              </w:rPr>
              <w:fldChar w:fldCharType="end"/>
            </w:r>
            <w:r w:rsidR="00E2660A" w:rsidRPr="00E2660A">
              <w:rPr>
                <w:rFonts w:ascii="宋体" w:eastAsia="宋体" w:hAnsi="宋体"/>
                <w:sz w:val="24"/>
                <w:szCs w:val="24"/>
              </w:rPr>
              <w:t>）</w:t>
            </w:r>
            <w:r w:rsidR="00E2660A" w:rsidRPr="005A2B52">
              <w:rPr>
                <w:rFonts w:ascii="宋体" w:eastAsia="宋体" w:hAnsi="宋体"/>
                <w:sz w:val="24"/>
                <w:szCs w:val="24"/>
              </w:rPr>
              <w:t>。</w:t>
            </w:r>
          </w:p>
          <w:p w:rsidR="00F700C6" w:rsidRPr="00651801" w:rsidRDefault="00E2660A" w:rsidP="0090178D">
            <w:pPr>
              <w:widowControl/>
              <w:spacing w:line="276" w:lineRule="auto"/>
              <w:ind w:firstLineChars="200" w:firstLine="480"/>
              <w:rPr>
                <w:rFonts w:ascii="宋体" w:eastAsia="宋体" w:hAnsi="宋体"/>
                <w:sz w:val="24"/>
                <w:szCs w:val="24"/>
              </w:rPr>
            </w:pPr>
            <w:r>
              <w:rPr>
                <w:rFonts w:ascii="宋体" w:eastAsia="宋体" w:hAnsi="宋体" w:hint="eastAsia"/>
                <w:sz w:val="24"/>
                <w:szCs w:val="24"/>
              </w:rPr>
              <w:t>除此之外，</w:t>
            </w:r>
            <w:r w:rsidRPr="00E2660A">
              <w:rPr>
                <w:rFonts w:ascii="宋体" w:eastAsia="宋体" w:hAnsi="宋体"/>
                <w:sz w:val="24"/>
                <w:szCs w:val="24"/>
              </w:rPr>
              <w:t>PhotoStudio</w:t>
            </w:r>
            <w:r>
              <w:rPr>
                <w:rFonts w:ascii="宋体" w:eastAsia="宋体" w:hAnsi="宋体"/>
                <w:sz w:val="24"/>
                <w:szCs w:val="24"/>
              </w:rPr>
              <w:t xml:space="preserve"> </w:t>
            </w:r>
            <w:r w:rsidRPr="00E2660A">
              <w:rPr>
                <w:rFonts w:ascii="宋体" w:eastAsia="宋体" w:hAnsi="宋体"/>
                <w:sz w:val="24"/>
                <w:szCs w:val="24"/>
              </w:rPr>
              <w:t>AI</w:t>
            </w:r>
            <w:r w:rsidR="00C80E74">
              <w:rPr>
                <w:rFonts w:ascii="宋体" w:eastAsia="宋体" w:hAnsi="宋体" w:hint="eastAsia"/>
                <w:sz w:val="24"/>
                <w:szCs w:val="24"/>
              </w:rPr>
              <w:t>还</w:t>
            </w:r>
            <w:r w:rsidRPr="00E2660A">
              <w:rPr>
                <w:rFonts w:ascii="宋体" w:eastAsia="宋体" w:hAnsi="宋体"/>
                <w:sz w:val="24"/>
                <w:szCs w:val="24"/>
              </w:rPr>
              <w:t>率先进入面向</w:t>
            </w:r>
            <w:proofErr w:type="gramStart"/>
            <w:r w:rsidRPr="00E2660A">
              <w:rPr>
                <w:rFonts w:ascii="宋体" w:eastAsia="宋体" w:hAnsi="宋体"/>
                <w:sz w:val="24"/>
                <w:szCs w:val="24"/>
              </w:rPr>
              <w:t>国内</w:t>
            </w:r>
            <w:r w:rsidRPr="00E2660A">
              <w:rPr>
                <w:rFonts w:ascii="宋体" w:eastAsia="宋体" w:hAnsi="宋体" w:hint="eastAsia"/>
                <w:sz w:val="24"/>
                <w:szCs w:val="24"/>
              </w:rPr>
              <w:t>电</w:t>
            </w:r>
            <w:proofErr w:type="gramEnd"/>
            <w:r w:rsidRPr="00E2660A">
              <w:rPr>
                <w:rFonts w:ascii="宋体" w:eastAsia="宋体" w:hAnsi="宋体" w:hint="eastAsia"/>
                <w:sz w:val="24"/>
                <w:szCs w:val="24"/>
              </w:rPr>
              <w:t>商平台的商家工作台和服务市场，目前，基于</w:t>
            </w:r>
            <w:r w:rsidRPr="00E2660A">
              <w:rPr>
                <w:rFonts w:ascii="宋体" w:eastAsia="宋体" w:hAnsi="宋体"/>
                <w:sz w:val="24"/>
                <w:szCs w:val="24"/>
              </w:rPr>
              <w:t>ArcMuse计算技术引擎的PhotoStudio AI已成功</w:t>
            </w:r>
            <w:r w:rsidR="0056023B" w:rsidRPr="005A2B52">
              <w:rPr>
                <w:rFonts w:ascii="宋体" w:eastAsia="宋体" w:hAnsi="宋体"/>
                <w:sz w:val="24"/>
                <w:szCs w:val="24"/>
              </w:rPr>
              <w:t>入驻阿里巴巴集团旗下的</w:t>
            </w:r>
            <w:proofErr w:type="gramStart"/>
            <w:r w:rsidR="0056023B" w:rsidRPr="005A2B52">
              <w:rPr>
                <w:rFonts w:ascii="宋体" w:eastAsia="宋体" w:hAnsi="宋体"/>
                <w:sz w:val="24"/>
                <w:szCs w:val="24"/>
              </w:rPr>
              <w:t>淘宝</w:t>
            </w:r>
            <w:proofErr w:type="gramEnd"/>
            <w:r w:rsidR="0056023B" w:rsidRPr="005A2B52">
              <w:rPr>
                <w:rFonts w:ascii="宋体" w:eastAsia="宋体" w:hAnsi="宋体"/>
                <w:sz w:val="24"/>
                <w:szCs w:val="24"/>
              </w:rPr>
              <w:t>千牛商家工作台和1688平台、</w:t>
            </w:r>
            <w:proofErr w:type="gramStart"/>
            <w:r w:rsidR="0056023B" w:rsidRPr="005A2B52">
              <w:rPr>
                <w:rFonts w:ascii="宋体" w:eastAsia="宋体" w:hAnsi="宋体"/>
                <w:sz w:val="24"/>
                <w:szCs w:val="24"/>
              </w:rPr>
              <w:t>抖店</w:t>
            </w:r>
            <w:proofErr w:type="gramEnd"/>
            <w:r w:rsidR="0056023B" w:rsidRPr="005A2B52">
              <w:rPr>
                <w:rFonts w:ascii="宋体" w:eastAsia="宋体" w:hAnsi="宋体"/>
                <w:sz w:val="24"/>
                <w:szCs w:val="24"/>
              </w:rPr>
              <w:t>微应用、</w:t>
            </w:r>
            <w:proofErr w:type="spellStart"/>
            <w:r w:rsidR="00F700C6">
              <w:rPr>
                <w:rFonts w:ascii="宋体" w:eastAsia="宋体" w:hAnsi="宋体" w:hint="eastAsia"/>
                <w:sz w:val="24"/>
                <w:szCs w:val="24"/>
              </w:rPr>
              <w:t>Tiktok</w:t>
            </w:r>
            <w:proofErr w:type="spellEnd"/>
            <w:r w:rsidR="00F700C6">
              <w:rPr>
                <w:rFonts w:ascii="宋体" w:eastAsia="宋体" w:hAnsi="宋体" w:hint="eastAsia"/>
                <w:sz w:val="24"/>
                <w:szCs w:val="24"/>
              </w:rPr>
              <w:t>应用和服务市场</w:t>
            </w:r>
            <w:r w:rsidR="0056023B">
              <w:rPr>
                <w:rFonts w:ascii="宋体" w:eastAsia="宋体" w:hAnsi="宋体" w:hint="eastAsia"/>
                <w:sz w:val="24"/>
                <w:szCs w:val="24"/>
              </w:rPr>
              <w:t>、</w:t>
            </w:r>
            <w:r w:rsidR="00F700C6">
              <w:rPr>
                <w:rFonts w:ascii="宋体" w:eastAsia="宋体" w:hAnsi="宋体"/>
                <w:sz w:val="24"/>
                <w:szCs w:val="24"/>
              </w:rPr>
              <w:t>京东、拼多多</w:t>
            </w:r>
            <w:r w:rsidRPr="00E2660A">
              <w:rPr>
                <w:rFonts w:ascii="宋体" w:eastAsia="宋体" w:hAnsi="宋体"/>
                <w:sz w:val="24"/>
                <w:szCs w:val="24"/>
              </w:rPr>
              <w:t>服务市场</w:t>
            </w:r>
            <w:r w:rsidR="00F700C6">
              <w:rPr>
                <w:rFonts w:ascii="宋体" w:eastAsia="宋体" w:hAnsi="宋体" w:hint="eastAsia"/>
                <w:sz w:val="24"/>
                <w:szCs w:val="24"/>
              </w:rPr>
              <w:t>等</w:t>
            </w:r>
            <w:r w:rsidRPr="00E2660A">
              <w:rPr>
                <w:rFonts w:ascii="宋体" w:eastAsia="宋体" w:hAnsi="宋体"/>
                <w:sz w:val="24"/>
                <w:szCs w:val="24"/>
              </w:rPr>
              <w:t>，</w:t>
            </w:r>
            <w:r w:rsidR="00F700C6" w:rsidRPr="005A2B52">
              <w:rPr>
                <w:rFonts w:ascii="宋体" w:eastAsia="宋体" w:hAnsi="宋体"/>
                <w:sz w:val="24"/>
                <w:szCs w:val="24"/>
              </w:rPr>
              <w:t>未来，</w:t>
            </w:r>
            <w:r w:rsidR="00F700C6">
              <w:rPr>
                <w:rFonts w:ascii="宋体" w:eastAsia="宋体" w:hAnsi="宋体" w:hint="eastAsia"/>
                <w:sz w:val="24"/>
                <w:szCs w:val="24"/>
              </w:rPr>
              <w:t>公司</w:t>
            </w:r>
            <w:r w:rsidR="00F700C6" w:rsidRPr="005A2B52">
              <w:rPr>
                <w:rFonts w:ascii="宋体" w:eastAsia="宋体" w:hAnsi="宋体"/>
                <w:sz w:val="24"/>
                <w:szCs w:val="24"/>
              </w:rPr>
              <w:t>将继续深耕AI技术创新，为电商平台开辟更多可能，助力</w:t>
            </w:r>
            <w:proofErr w:type="gramStart"/>
            <w:r w:rsidR="00F700C6" w:rsidRPr="005A2B52">
              <w:rPr>
                <w:rFonts w:ascii="宋体" w:eastAsia="宋体" w:hAnsi="宋体"/>
                <w:sz w:val="24"/>
                <w:szCs w:val="24"/>
              </w:rPr>
              <w:t>打造商拍领</w:t>
            </w:r>
            <w:proofErr w:type="gramEnd"/>
            <w:r w:rsidR="00F700C6" w:rsidRPr="005A2B52">
              <w:rPr>
                <w:rFonts w:ascii="宋体" w:eastAsia="宋体" w:hAnsi="宋体"/>
                <w:sz w:val="24"/>
                <w:szCs w:val="24"/>
              </w:rPr>
              <w:t>域的全新格局。</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w:t>
            </w:r>
            <w:r w:rsidR="005A2B52">
              <w:rPr>
                <w:rFonts w:ascii="宋体" w:eastAsia="宋体" w:hAnsi="宋体" w:cs="Helvetica"/>
                <w:b/>
                <w:kern w:val="0"/>
                <w:sz w:val="24"/>
                <w:szCs w:val="24"/>
              </w:rPr>
              <w:t>2</w:t>
            </w:r>
            <w:r w:rsidR="0003164E" w:rsidRPr="00AB70CB">
              <w:rPr>
                <w:rFonts w:ascii="宋体" w:eastAsia="宋体" w:hAnsi="宋体" w:cs="Helvetica" w:hint="eastAsia"/>
                <w:b/>
                <w:kern w:val="0"/>
                <w:sz w:val="24"/>
                <w:szCs w:val="24"/>
              </w:rPr>
              <w:t>:</w:t>
            </w:r>
            <w:r w:rsidR="00ED0229" w:rsidRPr="00ED0229">
              <w:rPr>
                <w:rFonts w:ascii="宋体" w:eastAsia="宋体" w:hAnsi="宋体" w:cs="宋体" w:hint="eastAsia"/>
                <w:b/>
                <w:sz w:val="24"/>
                <w:szCs w:val="24"/>
              </w:rPr>
              <w:t>公司在</w:t>
            </w:r>
            <w:r w:rsidR="00ED0229" w:rsidRPr="00ED0229">
              <w:rPr>
                <w:rFonts w:ascii="宋体" w:eastAsia="宋体" w:hAnsi="宋体" w:cs="宋体"/>
                <w:b/>
                <w:sz w:val="24"/>
                <w:szCs w:val="24"/>
              </w:rPr>
              <w:t>AI手机方面的技术储备如何？</w:t>
            </w:r>
          </w:p>
          <w:p w:rsidR="00ED0229" w:rsidRPr="00ED0229" w:rsidRDefault="0025647E" w:rsidP="00ED0229">
            <w:pPr>
              <w:widowControl/>
              <w:adjustRightInd w:val="0"/>
              <w:snapToGrid w:val="0"/>
              <w:spacing w:line="276" w:lineRule="auto"/>
              <w:ind w:rightChars="50" w:right="105" w:firstLineChars="200" w:firstLine="480"/>
              <w:rPr>
                <w:rFonts w:ascii="宋体" w:eastAsia="宋体" w:hAnsi="宋体" w:cs="宋体"/>
                <w:sz w:val="24"/>
                <w:szCs w:val="24"/>
              </w:rPr>
            </w:pPr>
            <w:bookmarkStart w:id="0" w:name="_GoBack"/>
            <w:r>
              <w:rPr>
                <w:rFonts w:ascii="宋体" w:eastAsia="宋体" w:hAnsi="宋体" w:cs="Helvetica" w:hint="eastAsia"/>
                <w:kern w:val="0"/>
                <w:sz w:val="24"/>
                <w:szCs w:val="24"/>
              </w:rPr>
              <w:t>A</w:t>
            </w:r>
            <w:r w:rsidR="00462F19" w:rsidRPr="00147916">
              <w:rPr>
                <w:rFonts w:ascii="宋体" w:eastAsia="宋体" w:hAnsi="宋体" w:cs="Helvetica"/>
                <w:kern w:val="0"/>
                <w:sz w:val="24"/>
                <w:szCs w:val="24"/>
              </w:rPr>
              <w:t>:</w:t>
            </w:r>
            <w:r w:rsidR="00ED0229" w:rsidRPr="00ED0229">
              <w:rPr>
                <w:rFonts w:ascii="宋体" w:eastAsia="宋体" w:hAnsi="宋体" w:cs="宋体" w:hint="eastAsia"/>
                <w:sz w:val="24"/>
                <w:szCs w:val="24"/>
              </w:rPr>
              <w:t>手机</w:t>
            </w:r>
            <w:r w:rsidR="00ED0229" w:rsidRPr="00ED0229">
              <w:rPr>
                <w:rFonts w:ascii="宋体" w:eastAsia="宋体" w:hAnsi="宋体" w:cs="宋体"/>
                <w:sz w:val="24"/>
                <w:szCs w:val="24"/>
              </w:rPr>
              <w:t>AI发展是行业趋势。从2023年开始，公司已经与高通、</w:t>
            </w:r>
            <w:proofErr w:type="gramStart"/>
            <w:r w:rsidR="00ED0229" w:rsidRPr="00ED0229">
              <w:rPr>
                <w:rFonts w:ascii="宋体" w:eastAsia="宋体" w:hAnsi="宋体" w:cs="宋体"/>
                <w:sz w:val="24"/>
                <w:szCs w:val="24"/>
              </w:rPr>
              <w:t>联发科等</w:t>
            </w:r>
            <w:proofErr w:type="gramEnd"/>
            <w:r w:rsidR="00ED0229" w:rsidRPr="00ED0229">
              <w:rPr>
                <w:rFonts w:ascii="宋体" w:eastAsia="宋体" w:hAnsi="宋体" w:cs="宋体"/>
                <w:sz w:val="24"/>
                <w:szCs w:val="24"/>
              </w:rPr>
              <w:t>芯片平台开展合作，在其智能芯片平台上进行了AIGC相关的应用演示，如在2023年10月召开的高通骁龙峰会上展示了基于新一代</w:t>
            </w:r>
            <w:proofErr w:type="gramStart"/>
            <w:r w:rsidR="00ED0229" w:rsidRPr="00ED0229">
              <w:rPr>
                <w:rFonts w:ascii="宋体" w:eastAsia="宋体" w:hAnsi="宋体" w:cs="宋体"/>
                <w:sz w:val="24"/>
                <w:szCs w:val="24"/>
              </w:rPr>
              <w:t>骁</w:t>
            </w:r>
            <w:proofErr w:type="gramEnd"/>
            <w:r w:rsidR="00ED0229" w:rsidRPr="00ED0229">
              <w:rPr>
                <w:rFonts w:ascii="宋体" w:eastAsia="宋体" w:hAnsi="宋体" w:cs="宋体"/>
                <w:sz w:val="24"/>
                <w:szCs w:val="24"/>
              </w:rPr>
              <w:t>龙8移动芯片</w:t>
            </w:r>
            <w:proofErr w:type="gramStart"/>
            <w:r w:rsidR="00ED0229" w:rsidRPr="00ED0229">
              <w:rPr>
                <w:rFonts w:ascii="宋体" w:eastAsia="宋体" w:hAnsi="宋体" w:cs="宋体"/>
                <w:sz w:val="24"/>
                <w:szCs w:val="24"/>
              </w:rPr>
              <w:t>的虹软创新性</w:t>
            </w:r>
            <w:proofErr w:type="gramEnd"/>
            <w:r w:rsidR="00ED0229" w:rsidRPr="00ED0229">
              <w:rPr>
                <w:rFonts w:ascii="宋体" w:eastAsia="宋体" w:hAnsi="宋体" w:cs="宋体"/>
                <w:sz w:val="24"/>
                <w:szCs w:val="24"/>
              </w:rPr>
              <w:t>视频应用“</w:t>
            </w:r>
            <w:r w:rsidR="00ED0229">
              <w:rPr>
                <w:rFonts w:ascii="宋体" w:eastAsia="宋体" w:hAnsi="宋体" w:cs="Helvetica"/>
                <w:kern w:val="0"/>
                <w:sz w:val="24"/>
                <w:szCs w:val="24"/>
              </w:rPr>
              <w:t>Video Object Eraser</w:t>
            </w:r>
            <w:r w:rsidR="00ED0229" w:rsidRPr="00ED0229">
              <w:rPr>
                <w:rFonts w:ascii="宋体" w:eastAsia="宋体" w:hAnsi="宋体" w:cs="宋体"/>
                <w:sz w:val="24"/>
                <w:szCs w:val="24"/>
              </w:rPr>
              <w:t>”；11月召开的MediaTek天玑旗舰新品发布会上展示了</w:t>
            </w:r>
            <w:proofErr w:type="gramStart"/>
            <w:r w:rsidR="00ED0229" w:rsidRPr="00ED0229">
              <w:rPr>
                <w:rFonts w:ascii="宋体" w:eastAsia="宋体" w:hAnsi="宋体" w:cs="宋体"/>
                <w:sz w:val="24"/>
                <w:szCs w:val="24"/>
              </w:rPr>
              <w:t>虹软基于</w:t>
            </w:r>
            <w:proofErr w:type="gramEnd"/>
            <w:r w:rsidR="00ED0229" w:rsidRPr="00ED0229">
              <w:rPr>
                <w:rFonts w:ascii="宋体" w:eastAsia="宋体" w:hAnsi="宋体" w:cs="宋体"/>
                <w:sz w:val="24"/>
                <w:szCs w:val="24"/>
              </w:rPr>
              <w:t>新一代天玑9300旗舰平台推出的“生成式AI超级分辨率技术”。</w:t>
            </w:r>
          </w:p>
          <w:bookmarkEnd w:id="0"/>
          <w:p w:rsidR="00ED0229" w:rsidRPr="00ED0229" w:rsidRDefault="00ED0229" w:rsidP="00ED0229">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sz w:val="24"/>
                <w:szCs w:val="24"/>
              </w:rPr>
              <w:t>2024年，高通在2024</w:t>
            </w:r>
            <w:proofErr w:type="gramStart"/>
            <w:r w:rsidRPr="00ED0229">
              <w:rPr>
                <w:rFonts w:ascii="宋体" w:eastAsia="宋体" w:hAnsi="宋体" w:cs="宋体"/>
                <w:sz w:val="24"/>
                <w:szCs w:val="24"/>
              </w:rPr>
              <w:t>骁</w:t>
            </w:r>
            <w:proofErr w:type="gramEnd"/>
            <w:r w:rsidRPr="00ED0229">
              <w:rPr>
                <w:rFonts w:ascii="宋体" w:eastAsia="宋体" w:hAnsi="宋体" w:cs="宋体"/>
                <w:sz w:val="24"/>
                <w:szCs w:val="24"/>
              </w:rPr>
              <w:t>龙技术峰会上展示了</w:t>
            </w:r>
            <w:proofErr w:type="gramStart"/>
            <w:r w:rsidRPr="00ED0229">
              <w:rPr>
                <w:rFonts w:ascii="宋体" w:eastAsia="宋体" w:hAnsi="宋体" w:cs="宋体"/>
                <w:sz w:val="24"/>
                <w:szCs w:val="24"/>
              </w:rPr>
              <w:t>与虹软共</w:t>
            </w:r>
            <w:proofErr w:type="gramEnd"/>
            <w:r w:rsidRPr="00ED0229">
              <w:rPr>
                <w:rFonts w:ascii="宋体" w:eastAsia="宋体" w:hAnsi="宋体" w:cs="宋体"/>
                <w:sz w:val="24"/>
                <w:szCs w:val="24"/>
              </w:rPr>
              <w:t>同研发的“</w:t>
            </w:r>
            <w:r w:rsidRPr="00801CA9">
              <w:rPr>
                <w:rFonts w:ascii="宋体" w:eastAsia="宋体" w:hAnsi="宋体" w:cs="宋体"/>
                <w:kern w:val="0"/>
                <w:sz w:val="24"/>
                <w:szCs w:val="24"/>
              </w:rPr>
              <w:t>AI Pet Suite</w:t>
            </w:r>
            <w:r>
              <w:rPr>
                <w:rFonts w:ascii="宋体" w:eastAsia="宋体" w:hAnsi="宋体" w:cs="宋体" w:hint="eastAsia"/>
                <w:kern w:val="0"/>
                <w:sz w:val="24"/>
                <w:szCs w:val="24"/>
              </w:rPr>
              <w:t>”</w:t>
            </w:r>
            <w:r w:rsidRPr="00ED0229">
              <w:rPr>
                <w:rFonts w:ascii="宋体" w:eastAsia="宋体" w:hAnsi="宋体" w:cs="宋体"/>
                <w:sz w:val="24"/>
                <w:szCs w:val="24"/>
              </w:rPr>
              <w:t>、“AI视频人像补光”和“视频物体消除”等功能；MediaTek全新旗舰天玑9400移动芯片发布会上展示了</w:t>
            </w:r>
            <w:proofErr w:type="gramStart"/>
            <w:r w:rsidRPr="00ED0229">
              <w:rPr>
                <w:rFonts w:ascii="宋体" w:eastAsia="宋体" w:hAnsi="宋体" w:cs="宋体"/>
                <w:sz w:val="24"/>
                <w:szCs w:val="24"/>
              </w:rPr>
              <w:t>虹软通过端侧</w:t>
            </w:r>
            <w:proofErr w:type="gramEnd"/>
            <w:r w:rsidRPr="00ED0229">
              <w:rPr>
                <w:rFonts w:ascii="宋体" w:eastAsia="宋体" w:hAnsi="宋体" w:cs="宋体"/>
                <w:sz w:val="24"/>
                <w:szCs w:val="24"/>
              </w:rPr>
              <w:t>个性化模型训练实现的“端侧训练人脸增强生成式解决方案”。公司与各智能芯片平台合作能保证公司在竞争的形势下有更强的竞争力。</w:t>
            </w:r>
          </w:p>
          <w:p w:rsidR="0025647E" w:rsidRDefault="00ED0229" w:rsidP="00ED0229">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hint="eastAsia"/>
                <w:sz w:val="24"/>
                <w:szCs w:val="24"/>
              </w:rPr>
              <w:t>我们相信未来基于更先进平台的特性，公司能将下一代影像提升至更高水平，为用户带来更精彩的影像产品和视觉体验。</w:t>
            </w:r>
          </w:p>
          <w:p w:rsidR="00F700C6" w:rsidRPr="003D75A9" w:rsidRDefault="00F700C6" w:rsidP="00F700C6">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005A2B52">
              <w:rPr>
                <w:rFonts w:ascii="宋体" w:eastAsia="宋体" w:hAnsi="宋体" w:cs="Helvetica"/>
                <w:b/>
                <w:kern w:val="0"/>
                <w:sz w:val="24"/>
                <w:szCs w:val="24"/>
              </w:rPr>
              <w:t>3</w:t>
            </w:r>
            <w:r w:rsidRPr="003D75A9">
              <w:rPr>
                <w:rFonts w:ascii="宋体" w:eastAsia="宋体" w:hAnsi="宋体" w:cs="Helvetica" w:hint="eastAsia"/>
                <w:b/>
                <w:kern w:val="0"/>
                <w:sz w:val="24"/>
                <w:szCs w:val="24"/>
              </w:rPr>
              <w:t>:公司智能</w:t>
            </w:r>
            <w:r w:rsidRPr="003D75A9">
              <w:rPr>
                <w:rFonts w:ascii="宋体" w:eastAsia="宋体" w:hAnsi="宋体" w:cs="Helvetica"/>
                <w:b/>
                <w:kern w:val="0"/>
                <w:sz w:val="24"/>
                <w:szCs w:val="24"/>
              </w:rPr>
              <w:t>超域融合</w:t>
            </w:r>
            <w:r w:rsidRPr="003D75A9">
              <w:rPr>
                <w:rFonts w:ascii="宋体" w:eastAsia="宋体" w:hAnsi="宋体" w:cs="Helvetica" w:hint="eastAsia"/>
                <w:b/>
                <w:kern w:val="0"/>
                <w:sz w:val="24"/>
                <w:szCs w:val="24"/>
              </w:rPr>
              <w:t>产品</w:t>
            </w:r>
            <w:r w:rsidRPr="003D75A9">
              <w:rPr>
                <w:rFonts w:ascii="宋体" w:eastAsia="宋体" w:hAnsi="宋体" w:cs="Helvetica"/>
                <w:b/>
                <w:kern w:val="0"/>
                <w:sz w:val="24"/>
                <w:szCs w:val="24"/>
              </w:rPr>
              <w:t>在视频</w:t>
            </w:r>
            <w:r w:rsidRPr="003D75A9">
              <w:rPr>
                <w:rFonts w:ascii="宋体" w:eastAsia="宋体" w:hAnsi="宋体" w:cs="Helvetica" w:hint="eastAsia"/>
                <w:b/>
                <w:kern w:val="0"/>
                <w:sz w:val="24"/>
                <w:szCs w:val="24"/>
              </w:rPr>
              <w:t>上</w:t>
            </w:r>
            <w:r w:rsidR="00C80E74" w:rsidRPr="003D75A9">
              <w:rPr>
                <w:rFonts w:ascii="宋体" w:eastAsia="宋体" w:hAnsi="宋体" w:cs="Helvetica"/>
                <w:b/>
                <w:kern w:val="0"/>
                <w:sz w:val="24"/>
                <w:szCs w:val="24"/>
              </w:rPr>
              <w:t>已经</w:t>
            </w:r>
            <w:r w:rsidRPr="003D75A9">
              <w:rPr>
                <w:rFonts w:ascii="宋体" w:eastAsia="宋体" w:hAnsi="宋体" w:cs="Helvetica"/>
                <w:b/>
                <w:kern w:val="0"/>
                <w:sz w:val="24"/>
                <w:szCs w:val="24"/>
              </w:rPr>
              <w:t>有</w:t>
            </w:r>
            <w:r w:rsidR="00C80E74">
              <w:rPr>
                <w:rFonts w:ascii="宋体" w:eastAsia="宋体" w:hAnsi="宋体" w:cs="Helvetica" w:hint="eastAsia"/>
                <w:b/>
                <w:kern w:val="0"/>
                <w:sz w:val="24"/>
                <w:szCs w:val="24"/>
              </w:rPr>
              <w:t>了应用</w:t>
            </w:r>
            <w:r w:rsidRPr="003D75A9">
              <w:rPr>
                <w:rFonts w:ascii="宋体" w:eastAsia="宋体" w:hAnsi="宋体" w:cs="Helvetica"/>
                <w:b/>
                <w:kern w:val="0"/>
                <w:sz w:val="24"/>
                <w:szCs w:val="24"/>
              </w:rPr>
              <w:t>，</w:t>
            </w:r>
            <w:r w:rsidRPr="003D75A9">
              <w:rPr>
                <w:rFonts w:ascii="宋体" w:eastAsia="宋体" w:hAnsi="宋体" w:cs="Helvetica" w:hint="eastAsia"/>
                <w:b/>
                <w:kern w:val="0"/>
                <w:sz w:val="24"/>
                <w:szCs w:val="24"/>
              </w:rPr>
              <w:t>智能</w:t>
            </w:r>
            <w:r w:rsidRPr="003D75A9">
              <w:rPr>
                <w:rFonts w:ascii="宋体" w:eastAsia="宋体" w:hAnsi="宋体" w:cs="Helvetica"/>
                <w:b/>
                <w:kern w:val="0"/>
                <w:sz w:val="24"/>
                <w:szCs w:val="24"/>
              </w:rPr>
              <w:t>超域融合视频会不会成为</w:t>
            </w:r>
            <w:r w:rsidR="00C80E74">
              <w:rPr>
                <w:rFonts w:ascii="宋体" w:eastAsia="宋体" w:hAnsi="宋体" w:cs="Helvetica" w:hint="eastAsia"/>
                <w:b/>
                <w:kern w:val="0"/>
                <w:sz w:val="24"/>
                <w:szCs w:val="24"/>
              </w:rPr>
              <w:t>2</w:t>
            </w:r>
            <w:r w:rsidR="00C80E74">
              <w:rPr>
                <w:rFonts w:ascii="宋体" w:eastAsia="宋体" w:hAnsi="宋体" w:cs="Helvetica"/>
                <w:b/>
                <w:kern w:val="0"/>
                <w:sz w:val="24"/>
                <w:szCs w:val="24"/>
              </w:rPr>
              <w:t>025</w:t>
            </w:r>
            <w:r w:rsidR="00C80E74">
              <w:rPr>
                <w:rFonts w:ascii="宋体" w:eastAsia="宋体" w:hAnsi="宋体" w:cs="Helvetica" w:hint="eastAsia"/>
                <w:b/>
                <w:kern w:val="0"/>
                <w:sz w:val="24"/>
                <w:szCs w:val="24"/>
              </w:rPr>
              <w:t>年</w:t>
            </w:r>
            <w:r w:rsidRPr="003D75A9">
              <w:rPr>
                <w:rFonts w:ascii="宋体" w:eastAsia="宋体" w:hAnsi="宋体" w:cs="Helvetica" w:hint="eastAsia"/>
                <w:b/>
                <w:kern w:val="0"/>
                <w:sz w:val="24"/>
                <w:szCs w:val="24"/>
              </w:rPr>
              <w:t>重点推广的解决方案？</w:t>
            </w:r>
            <w:r w:rsidR="00C80E74">
              <w:rPr>
                <w:rFonts w:ascii="宋体" w:eastAsia="宋体" w:hAnsi="宋体" w:cs="Helvetica" w:hint="eastAsia"/>
                <w:b/>
                <w:kern w:val="0"/>
                <w:sz w:val="24"/>
                <w:szCs w:val="24"/>
              </w:rPr>
              <w:t>是否会对明年手机业务带来很好的贡献？</w:t>
            </w:r>
          </w:p>
          <w:p w:rsidR="00F700C6" w:rsidRDefault="00F700C6" w:rsidP="00F700C6">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t>A</w:t>
            </w:r>
            <w:r w:rsidRPr="003D75A9">
              <w:rPr>
                <w:rFonts w:ascii="宋体" w:eastAsia="宋体" w:hAnsi="宋体" w:cs="Helvetica"/>
                <w:kern w:val="0"/>
                <w:sz w:val="24"/>
                <w:szCs w:val="24"/>
              </w:rPr>
              <w:t>:</w:t>
            </w:r>
            <w:r w:rsidRPr="003D75A9">
              <w:rPr>
                <w:rFonts w:ascii="宋体" w:eastAsia="宋体" w:hAnsi="宋体" w:cs="Helvetica" w:hint="eastAsia"/>
                <w:kern w:val="0"/>
                <w:sz w:val="24"/>
                <w:szCs w:val="24"/>
              </w:rPr>
              <w:t>智能超域融合（</w:t>
            </w:r>
            <w:r w:rsidRPr="003D75A9">
              <w:rPr>
                <w:rFonts w:ascii="宋体" w:eastAsia="宋体" w:hAnsi="宋体" w:cs="Helvetica"/>
                <w:kern w:val="0"/>
                <w:sz w:val="24"/>
                <w:szCs w:val="24"/>
              </w:rPr>
              <w:t>Turbo Fusion</w:t>
            </w:r>
            <w:r w:rsidRPr="003D75A9">
              <w:rPr>
                <w:rFonts w:ascii="宋体" w:eastAsia="宋体" w:hAnsi="宋体" w:cs="Helvetica" w:hint="eastAsia"/>
                <w:kern w:val="0"/>
                <w:sz w:val="24"/>
                <w:szCs w:val="24"/>
              </w:rPr>
              <w:t>）视频应用</w:t>
            </w:r>
            <w:r w:rsidRPr="003D75A9">
              <w:rPr>
                <w:rFonts w:ascii="宋体" w:eastAsia="宋体" w:hAnsi="宋体" w:cs="Helvetica"/>
                <w:kern w:val="0"/>
                <w:sz w:val="24"/>
                <w:szCs w:val="24"/>
              </w:rPr>
              <w:t>目前</w:t>
            </w:r>
            <w:r w:rsidRPr="003D75A9">
              <w:rPr>
                <w:rFonts w:ascii="宋体" w:eastAsia="宋体" w:hAnsi="宋体" w:cs="Helvetica" w:hint="eastAsia"/>
                <w:kern w:val="0"/>
                <w:sz w:val="24"/>
                <w:szCs w:val="24"/>
              </w:rPr>
              <w:t>也是公司产品开发</w:t>
            </w:r>
            <w:r w:rsidRPr="003D75A9">
              <w:rPr>
                <w:rFonts w:ascii="宋体" w:eastAsia="宋体" w:hAnsi="宋体" w:cs="Helvetica"/>
                <w:kern w:val="0"/>
                <w:sz w:val="24"/>
                <w:szCs w:val="24"/>
              </w:rPr>
              <w:t>非常重要的一条产品线</w:t>
            </w:r>
            <w:r w:rsidRPr="003D75A9">
              <w:rPr>
                <w:rFonts w:ascii="宋体" w:eastAsia="宋体" w:hAnsi="宋体" w:cs="Helvetica" w:hint="eastAsia"/>
                <w:kern w:val="0"/>
                <w:sz w:val="24"/>
                <w:szCs w:val="24"/>
              </w:rPr>
              <w:t>，但此产品是否会对公司明年手机业务带来</w:t>
            </w:r>
            <w:r w:rsidRPr="00B06455">
              <w:rPr>
                <w:rFonts w:ascii="宋体" w:eastAsia="宋体" w:hAnsi="宋体" w:cs="Helvetica" w:hint="eastAsia"/>
                <w:kern w:val="0"/>
                <w:sz w:val="24"/>
                <w:szCs w:val="24"/>
              </w:rPr>
              <w:t>显性的贡献，目前还不确定</w:t>
            </w:r>
            <w:r w:rsidRPr="003D75A9">
              <w:rPr>
                <w:rFonts w:ascii="宋体" w:eastAsia="宋体" w:hAnsi="宋体" w:cs="Helvetica" w:hint="eastAsia"/>
                <w:kern w:val="0"/>
                <w:sz w:val="24"/>
                <w:szCs w:val="24"/>
              </w:rPr>
              <w:t>。原因是</w:t>
            </w:r>
            <w:r w:rsidRPr="003D75A9">
              <w:rPr>
                <w:rFonts w:ascii="宋体" w:eastAsia="宋体" w:hAnsi="宋体" w:cs="Helvetica"/>
                <w:kern w:val="0"/>
                <w:sz w:val="24"/>
                <w:szCs w:val="24"/>
              </w:rPr>
              <w:t>视频应用</w:t>
            </w:r>
            <w:r w:rsidRPr="003D75A9">
              <w:rPr>
                <w:rFonts w:ascii="宋体" w:eastAsia="宋体" w:hAnsi="宋体" w:cs="Helvetica" w:hint="eastAsia"/>
                <w:kern w:val="0"/>
                <w:sz w:val="24"/>
                <w:szCs w:val="24"/>
              </w:rPr>
              <w:t>技术</w:t>
            </w:r>
            <w:r w:rsidRPr="003D75A9">
              <w:rPr>
                <w:rFonts w:ascii="宋体" w:eastAsia="宋体" w:hAnsi="宋体" w:cs="Helvetica"/>
                <w:kern w:val="0"/>
                <w:sz w:val="24"/>
                <w:szCs w:val="24"/>
              </w:rPr>
              <w:t>除了算法之外，更多的是对于功耗和性能上的挑战</w:t>
            </w:r>
            <w:r w:rsidRPr="003D75A9">
              <w:rPr>
                <w:rFonts w:ascii="宋体" w:eastAsia="宋体" w:hAnsi="宋体" w:cs="Helvetica" w:hint="eastAsia"/>
                <w:kern w:val="0"/>
                <w:sz w:val="24"/>
                <w:szCs w:val="24"/>
              </w:rPr>
              <w:t>，比如现在对于视频应用高清</w:t>
            </w:r>
            <w:r>
              <w:rPr>
                <w:rFonts w:ascii="宋体" w:eastAsia="宋体" w:hAnsi="宋体" w:cs="Helvetica" w:hint="eastAsia"/>
                <w:kern w:val="0"/>
                <w:sz w:val="24"/>
                <w:szCs w:val="24"/>
              </w:rPr>
              <w:t>、</w:t>
            </w:r>
            <w:proofErr w:type="gramStart"/>
            <w:r w:rsidRPr="003D75A9">
              <w:rPr>
                <w:rFonts w:ascii="宋体" w:eastAsia="宋体" w:hAnsi="宋体" w:cs="Helvetica" w:hint="eastAsia"/>
                <w:kern w:val="0"/>
                <w:sz w:val="24"/>
                <w:szCs w:val="24"/>
              </w:rPr>
              <w:t>高帧上</w:t>
            </w:r>
            <w:proofErr w:type="gramEnd"/>
            <w:r w:rsidRPr="003D75A9">
              <w:rPr>
                <w:rFonts w:ascii="宋体" w:eastAsia="宋体" w:hAnsi="宋体" w:cs="Helvetica" w:hint="eastAsia"/>
                <w:kern w:val="0"/>
                <w:sz w:val="24"/>
                <w:szCs w:val="24"/>
              </w:rPr>
              <w:t>的高要求，基本都是</w:t>
            </w:r>
            <w:r w:rsidRPr="003D75A9">
              <w:rPr>
                <w:rFonts w:ascii="宋体" w:eastAsia="宋体" w:hAnsi="宋体" w:cs="Helvetica"/>
                <w:kern w:val="0"/>
                <w:sz w:val="24"/>
                <w:szCs w:val="24"/>
              </w:rPr>
              <w:t>4K60帧</w:t>
            </w:r>
            <w:r w:rsidRPr="003D75A9">
              <w:rPr>
                <w:rFonts w:ascii="宋体" w:eastAsia="宋体" w:hAnsi="宋体" w:cs="Helvetica" w:hint="eastAsia"/>
                <w:kern w:val="0"/>
                <w:sz w:val="24"/>
                <w:szCs w:val="24"/>
              </w:rPr>
              <w:t>起步</w:t>
            </w:r>
            <w:r w:rsidRPr="003D75A9">
              <w:rPr>
                <w:rFonts w:ascii="宋体" w:eastAsia="宋体" w:hAnsi="宋体" w:cs="Helvetica"/>
                <w:kern w:val="0"/>
                <w:sz w:val="24"/>
                <w:szCs w:val="24"/>
              </w:rPr>
              <w:t>，</w:t>
            </w:r>
            <w:r w:rsidRPr="003D75A9">
              <w:rPr>
                <w:rFonts w:ascii="宋体" w:eastAsia="宋体" w:hAnsi="宋体" w:cs="Helvetica" w:hint="eastAsia"/>
                <w:kern w:val="0"/>
                <w:sz w:val="24"/>
                <w:szCs w:val="24"/>
              </w:rPr>
              <w:t>有的</w:t>
            </w:r>
            <w:r w:rsidRPr="003D75A9">
              <w:rPr>
                <w:rFonts w:ascii="宋体" w:eastAsia="宋体" w:hAnsi="宋体" w:cs="Helvetica"/>
                <w:kern w:val="0"/>
                <w:sz w:val="24"/>
                <w:szCs w:val="24"/>
              </w:rPr>
              <w:t>甚至要8K，所以</w:t>
            </w:r>
            <w:r w:rsidRPr="003D75A9">
              <w:rPr>
                <w:rFonts w:ascii="宋体" w:eastAsia="宋体" w:hAnsi="宋体" w:cs="Helvetica" w:hint="eastAsia"/>
                <w:kern w:val="0"/>
                <w:sz w:val="24"/>
                <w:szCs w:val="24"/>
              </w:rPr>
              <w:t>视频应用功能</w:t>
            </w:r>
            <w:r w:rsidRPr="003D75A9">
              <w:rPr>
                <w:rFonts w:ascii="宋体" w:eastAsia="宋体" w:hAnsi="宋体" w:cs="Helvetica"/>
                <w:kern w:val="0"/>
                <w:sz w:val="24"/>
                <w:szCs w:val="24"/>
              </w:rPr>
              <w:t>对于功耗的压力非常大。功耗</w:t>
            </w:r>
            <w:r w:rsidRPr="003D75A9">
              <w:rPr>
                <w:rFonts w:ascii="宋体" w:eastAsia="宋体" w:hAnsi="宋体" w:cs="Helvetica" w:hint="eastAsia"/>
                <w:kern w:val="0"/>
                <w:sz w:val="24"/>
                <w:szCs w:val="24"/>
              </w:rPr>
              <w:t>是</w:t>
            </w:r>
            <w:r w:rsidRPr="003D75A9">
              <w:rPr>
                <w:rFonts w:ascii="宋体" w:eastAsia="宋体" w:hAnsi="宋体" w:cs="Helvetica"/>
                <w:kern w:val="0"/>
                <w:sz w:val="24"/>
                <w:szCs w:val="24"/>
              </w:rPr>
              <w:t>视频技术切</w:t>
            </w:r>
            <w:r w:rsidRPr="003D75A9">
              <w:rPr>
                <w:rFonts w:ascii="宋体" w:eastAsia="宋体" w:hAnsi="宋体" w:cs="Helvetica" w:hint="eastAsia"/>
                <w:kern w:val="0"/>
                <w:sz w:val="24"/>
                <w:szCs w:val="24"/>
              </w:rPr>
              <w:t>入到手机中比较重要的难点之一</w:t>
            </w:r>
            <w:r w:rsidRPr="003D75A9">
              <w:rPr>
                <w:rFonts w:ascii="宋体" w:eastAsia="宋体" w:hAnsi="宋体" w:cs="Helvetica"/>
                <w:kern w:val="0"/>
                <w:sz w:val="24"/>
                <w:szCs w:val="24"/>
              </w:rPr>
              <w:t>，但</w:t>
            </w:r>
            <w:r w:rsidRPr="003D75A9">
              <w:rPr>
                <w:rFonts w:ascii="宋体" w:eastAsia="宋体" w:hAnsi="宋体" w:cs="Helvetica" w:hint="eastAsia"/>
                <w:kern w:val="0"/>
                <w:sz w:val="24"/>
                <w:szCs w:val="24"/>
              </w:rPr>
              <w:t>这</w:t>
            </w:r>
            <w:r w:rsidRPr="003D75A9">
              <w:rPr>
                <w:rFonts w:ascii="宋体" w:eastAsia="宋体" w:hAnsi="宋体" w:cs="Helvetica"/>
                <w:kern w:val="0"/>
                <w:sz w:val="24"/>
                <w:szCs w:val="24"/>
              </w:rPr>
              <w:t>是目前手机</w:t>
            </w:r>
            <w:r w:rsidRPr="003D75A9">
              <w:rPr>
                <w:rFonts w:ascii="宋体" w:eastAsia="宋体" w:hAnsi="宋体" w:cs="Helvetica" w:hint="eastAsia"/>
                <w:kern w:val="0"/>
                <w:sz w:val="24"/>
                <w:szCs w:val="24"/>
              </w:rPr>
              <w:t>行业</w:t>
            </w:r>
            <w:r w:rsidRPr="003D75A9">
              <w:rPr>
                <w:rFonts w:ascii="宋体" w:eastAsia="宋体" w:hAnsi="宋体" w:cs="Helvetica"/>
                <w:kern w:val="0"/>
                <w:sz w:val="24"/>
                <w:szCs w:val="24"/>
              </w:rPr>
              <w:t>发展的</w:t>
            </w:r>
            <w:r w:rsidRPr="003D75A9">
              <w:rPr>
                <w:rFonts w:ascii="宋体" w:eastAsia="宋体" w:hAnsi="宋体" w:cs="Helvetica" w:hint="eastAsia"/>
                <w:kern w:val="0"/>
                <w:sz w:val="24"/>
                <w:szCs w:val="24"/>
              </w:rPr>
              <w:t>趋势</w:t>
            </w:r>
            <w:r w:rsidRPr="003D75A9">
              <w:rPr>
                <w:rFonts w:ascii="宋体" w:eastAsia="宋体" w:hAnsi="宋体" w:cs="Helvetica"/>
                <w:kern w:val="0"/>
                <w:sz w:val="24"/>
                <w:szCs w:val="24"/>
              </w:rPr>
              <w:t>，所以</w:t>
            </w:r>
            <w:r w:rsidRPr="003D75A9">
              <w:rPr>
                <w:rFonts w:ascii="宋体" w:eastAsia="宋体" w:hAnsi="宋体" w:cs="Helvetica" w:hint="eastAsia"/>
                <w:kern w:val="0"/>
                <w:sz w:val="24"/>
                <w:szCs w:val="24"/>
              </w:rPr>
              <w:t>公司</w:t>
            </w:r>
            <w:r w:rsidRPr="003D75A9">
              <w:rPr>
                <w:rFonts w:ascii="宋体" w:eastAsia="宋体" w:hAnsi="宋体" w:cs="Helvetica"/>
                <w:kern w:val="0"/>
                <w:sz w:val="24"/>
                <w:szCs w:val="24"/>
              </w:rPr>
              <w:t>现在是</w:t>
            </w:r>
            <w:r w:rsidRPr="003D75A9">
              <w:rPr>
                <w:rFonts w:ascii="宋体" w:eastAsia="宋体" w:hAnsi="宋体" w:cs="Helvetica" w:hint="eastAsia"/>
                <w:kern w:val="0"/>
                <w:sz w:val="24"/>
                <w:szCs w:val="24"/>
              </w:rPr>
              <w:t>处于</w:t>
            </w:r>
            <w:r w:rsidRPr="003D75A9">
              <w:rPr>
                <w:rFonts w:ascii="宋体" w:eastAsia="宋体" w:hAnsi="宋体" w:cs="Helvetica"/>
                <w:kern w:val="0"/>
                <w:sz w:val="24"/>
                <w:szCs w:val="24"/>
              </w:rPr>
              <w:t>提早布局</w:t>
            </w:r>
            <w:r w:rsidRPr="003D75A9">
              <w:rPr>
                <w:rFonts w:ascii="宋体" w:eastAsia="宋体" w:hAnsi="宋体" w:cs="Helvetica" w:hint="eastAsia"/>
                <w:kern w:val="0"/>
                <w:sz w:val="24"/>
                <w:szCs w:val="24"/>
              </w:rPr>
              <w:t>的阶段。</w:t>
            </w:r>
          </w:p>
          <w:p w:rsidR="00F700C6" w:rsidRPr="00ED31FE" w:rsidRDefault="00F700C6" w:rsidP="00C80E74">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3D75A9">
              <w:rPr>
                <w:rFonts w:ascii="宋体" w:eastAsia="宋体" w:hAnsi="宋体" w:cs="Helvetica" w:hint="eastAsia"/>
                <w:b/>
                <w:kern w:val="0"/>
                <w:sz w:val="24"/>
                <w:szCs w:val="24"/>
              </w:rPr>
              <w:t>Q</w:t>
            </w:r>
            <w:r w:rsidR="005A2B52">
              <w:rPr>
                <w:rFonts w:ascii="宋体" w:eastAsia="宋体" w:hAnsi="宋体" w:cs="Helvetica"/>
                <w:b/>
                <w:kern w:val="0"/>
                <w:sz w:val="24"/>
                <w:szCs w:val="24"/>
              </w:rPr>
              <w:t>4</w:t>
            </w:r>
            <w:r w:rsidRPr="003D75A9">
              <w:rPr>
                <w:rFonts w:ascii="宋体" w:eastAsia="宋体" w:hAnsi="宋体" w:cs="Helvetica" w:hint="eastAsia"/>
                <w:b/>
                <w:kern w:val="0"/>
                <w:sz w:val="24"/>
                <w:szCs w:val="24"/>
              </w:rPr>
              <w:t>:</w:t>
            </w:r>
            <w:r w:rsidRPr="00ED31FE">
              <w:rPr>
                <w:rFonts w:ascii="宋体" w:eastAsia="宋体" w:hAnsi="宋体" w:cs="Helvetica" w:hint="eastAsia"/>
                <w:b/>
                <w:kern w:val="0"/>
                <w:sz w:val="24"/>
                <w:szCs w:val="24"/>
              </w:rPr>
              <w:t>公司A</w:t>
            </w:r>
            <w:r w:rsidRPr="00ED31FE">
              <w:rPr>
                <w:rFonts w:ascii="宋体" w:eastAsia="宋体" w:hAnsi="宋体" w:cs="Helvetica"/>
                <w:b/>
                <w:kern w:val="0"/>
                <w:sz w:val="24"/>
                <w:szCs w:val="24"/>
              </w:rPr>
              <w:t>R</w:t>
            </w:r>
            <w:r w:rsidRPr="00ED31FE">
              <w:rPr>
                <w:rFonts w:ascii="宋体" w:eastAsia="宋体" w:hAnsi="宋体" w:cs="Helvetica" w:hint="eastAsia"/>
                <w:b/>
                <w:kern w:val="0"/>
                <w:sz w:val="24"/>
                <w:szCs w:val="24"/>
              </w:rPr>
              <w:t>/V</w:t>
            </w:r>
            <w:r w:rsidRPr="00ED31FE">
              <w:rPr>
                <w:rFonts w:ascii="宋体" w:eastAsia="宋体" w:hAnsi="宋体" w:cs="Helvetica"/>
                <w:b/>
                <w:kern w:val="0"/>
                <w:sz w:val="24"/>
                <w:szCs w:val="24"/>
              </w:rPr>
              <w:t>R</w:t>
            </w:r>
            <w:r w:rsidR="005A2B52">
              <w:rPr>
                <w:rFonts w:ascii="宋体" w:eastAsia="宋体" w:hAnsi="宋体" w:cs="Helvetica" w:hint="eastAsia"/>
                <w:b/>
                <w:kern w:val="0"/>
                <w:sz w:val="24"/>
                <w:szCs w:val="24"/>
              </w:rPr>
              <w:t>业务的</w:t>
            </w:r>
            <w:r w:rsidRPr="00ED31FE">
              <w:rPr>
                <w:rFonts w:ascii="宋体" w:eastAsia="宋体" w:hAnsi="宋体" w:cs="Helvetica" w:hint="eastAsia"/>
                <w:b/>
                <w:kern w:val="0"/>
                <w:sz w:val="24"/>
                <w:szCs w:val="24"/>
              </w:rPr>
              <w:t>进展怎样</w:t>
            </w:r>
            <w:r w:rsidR="005A2B52">
              <w:rPr>
                <w:rFonts w:ascii="宋体" w:eastAsia="宋体" w:hAnsi="宋体" w:cs="Helvetica" w:hint="eastAsia"/>
                <w:b/>
                <w:kern w:val="0"/>
                <w:sz w:val="24"/>
                <w:szCs w:val="24"/>
              </w:rPr>
              <w:t>了</w:t>
            </w:r>
            <w:r w:rsidRPr="00ED31FE">
              <w:rPr>
                <w:rFonts w:ascii="宋体" w:eastAsia="宋体" w:hAnsi="宋体" w:cs="Helvetica" w:hint="eastAsia"/>
                <w:b/>
                <w:kern w:val="0"/>
                <w:sz w:val="24"/>
                <w:szCs w:val="24"/>
              </w:rPr>
              <w:t>？</w:t>
            </w:r>
            <w:r w:rsidRPr="00ED31FE">
              <w:rPr>
                <w:rFonts w:ascii="宋体" w:eastAsia="宋体" w:hAnsi="宋体" w:cs="Helvetica"/>
                <w:b/>
                <w:kern w:val="0"/>
                <w:sz w:val="24"/>
                <w:szCs w:val="24"/>
              </w:rPr>
              <w:t xml:space="preserve"> M</w:t>
            </w:r>
            <w:r w:rsidRPr="00ED31FE">
              <w:rPr>
                <w:rFonts w:ascii="宋体" w:eastAsia="宋体" w:hAnsi="宋体" w:cs="Helvetica" w:hint="eastAsia"/>
                <w:b/>
                <w:kern w:val="0"/>
                <w:sz w:val="24"/>
                <w:szCs w:val="24"/>
              </w:rPr>
              <w:t>eta和雷朋推出了消费及的</w:t>
            </w:r>
            <w:r w:rsidRPr="00ED31FE">
              <w:rPr>
                <w:rFonts w:ascii="宋体" w:eastAsia="宋体" w:hAnsi="宋体" w:cs="Helvetica"/>
                <w:b/>
                <w:kern w:val="0"/>
                <w:sz w:val="24"/>
                <w:szCs w:val="24"/>
              </w:rPr>
              <w:t>AI</w:t>
            </w:r>
            <w:r w:rsidRPr="00ED31FE">
              <w:rPr>
                <w:rFonts w:ascii="宋体" w:eastAsia="宋体" w:hAnsi="宋体" w:cs="Helvetica" w:hint="eastAsia"/>
                <w:b/>
                <w:kern w:val="0"/>
                <w:sz w:val="24"/>
                <w:szCs w:val="24"/>
              </w:rPr>
              <w:t>眼镜，目前公司有和哪些品牌合作吗？</w:t>
            </w:r>
          </w:p>
          <w:p w:rsidR="00F700C6" w:rsidRDefault="00F700C6" w:rsidP="00F700C6">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3D75A9">
              <w:rPr>
                <w:rFonts w:ascii="宋体" w:eastAsia="宋体" w:hAnsi="宋体" w:cs="Helvetica" w:hint="eastAsia"/>
                <w:kern w:val="0"/>
                <w:sz w:val="24"/>
                <w:szCs w:val="24"/>
              </w:rPr>
              <w:lastRenderedPageBreak/>
              <w:t>A</w:t>
            </w:r>
            <w:r w:rsidRPr="003D75A9">
              <w:rPr>
                <w:rFonts w:ascii="宋体" w:eastAsia="宋体" w:hAnsi="宋体" w:cs="Helvetica"/>
                <w:kern w:val="0"/>
                <w:sz w:val="24"/>
                <w:szCs w:val="24"/>
              </w:rPr>
              <w:t>:</w:t>
            </w:r>
            <w:r w:rsidRPr="00ED31FE">
              <w:rPr>
                <w:rFonts w:ascii="宋体" w:eastAsia="宋体" w:hAnsi="宋体" w:cs="Helvetica" w:hint="eastAsia"/>
                <w:kern w:val="0"/>
                <w:sz w:val="24"/>
                <w:szCs w:val="24"/>
              </w:rPr>
              <w:t>A</w:t>
            </w:r>
            <w:r w:rsidRPr="00ED31FE">
              <w:rPr>
                <w:rFonts w:ascii="宋体" w:eastAsia="宋体" w:hAnsi="宋体" w:cs="Helvetica"/>
                <w:kern w:val="0"/>
                <w:sz w:val="24"/>
                <w:szCs w:val="24"/>
              </w:rPr>
              <w:t>R/VR</w:t>
            </w:r>
            <w:r w:rsidRPr="00ED31FE">
              <w:rPr>
                <w:rFonts w:ascii="宋体" w:eastAsia="宋体" w:hAnsi="宋体" w:cs="Helvetica" w:hint="eastAsia"/>
                <w:kern w:val="0"/>
                <w:sz w:val="24"/>
                <w:szCs w:val="24"/>
              </w:rPr>
              <w:t>一直是公司的重要布局领域，公司也是持续与国内外头部厂商保持密切的交流与沟通，有一些核心的技术公司也帮助客户有所出货。目前来看，A</w:t>
            </w:r>
            <w:r w:rsidRPr="00ED31FE">
              <w:rPr>
                <w:rFonts w:ascii="宋体" w:eastAsia="宋体" w:hAnsi="宋体" w:cs="Helvetica"/>
                <w:kern w:val="0"/>
                <w:sz w:val="24"/>
                <w:szCs w:val="24"/>
              </w:rPr>
              <w:t>R/VR</w:t>
            </w:r>
            <w:r>
              <w:rPr>
                <w:rFonts w:ascii="宋体" w:eastAsia="宋体" w:hAnsi="宋体" w:cs="Helvetica" w:hint="eastAsia"/>
                <w:kern w:val="0"/>
                <w:sz w:val="24"/>
                <w:szCs w:val="24"/>
              </w:rPr>
              <w:t>行业前景是非常好的，但设备出货量仍然有限。</w:t>
            </w:r>
          </w:p>
          <w:p w:rsidR="00F700C6" w:rsidRPr="00F700C6" w:rsidRDefault="00F700C6" w:rsidP="00F700C6">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关于A</w:t>
            </w:r>
            <w:r>
              <w:rPr>
                <w:rFonts w:ascii="宋体" w:eastAsia="宋体" w:hAnsi="宋体" w:cs="Helvetica"/>
                <w:kern w:val="0"/>
                <w:sz w:val="24"/>
                <w:szCs w:val="24"/>
              </w:rPr>
              <w:t>I</w:t>
            </w:r>
            <w:r>
              <w:rPr>
                <w:rFonts w:ascii="宋体" w:eastAsia="宋体" w:hAnsi="宋体" w:cs="Helvetica" w:hint="eastAsia"/>
                <w:kern w:val="0"/>
                <w:sz w:val="24"/>
                <w:szCs w:val="24"/>
              </w:rPr>
              <w:t>眼镜相关技术产品，也属于公司A</w:t>
            </w:r>
            <w:r>
              <w:rPr>
                <w:rFonts w:ascii="宋体" w:eastAsia="宋体" w:hAnsi="宋体" w:cs="Helvetica"/>
                <w:kern w:val="0"/>
                <w:sz w:val="24"/>
                <w:szCs w:val="24"/>
              </w:rPr>
              <w:t>R/VR</w:t>
            </w:r>
            <w:r>
              <w:rPr>
                <w:rFonts w:ascii="宋体" w:eastAsia="宋体" w:hAnsi="宋体" w:cs="Helvetica" w:hint="eastAsia"/>
                <w:kern w:val="0"/>
                <w:sz w:val="24"/>
                <w:szCs w:val="24"/>
              </w:rPr>
              <w:t>业务布局范畴。目前公司已与部分</w:t>
            </w:r>
            <w:proofErr w:type="gramStart"/>
            <w:r>
              <w:rPr>
                <w:rFonts w:ascii="宋体" w:eastAsia="宋体" w:hAnsi="宋体" w:cs="Helvetica" w:hint="eastAsia"/>
                <w:kern w:val="0"/>
                <w:sz w:val="24"/>
                <w:szCs w:val="24"/>
              </w:rPr>
              <w:t>品牌签署</w:t>
            </w:r>
            <w:proofErr w:type="gramEnd"/>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眼镜视觉技术产品的订单，</w:t>
            </w:r>
            <w:r w:rsidR="005A2B52">
              <w:rPr>
                <w:rFonts w:ascii="宋体" w:eastAsia="宋体" w:hAnsi="宋体" w:cs="Helvetica" w:hint="eastAsia"/>
                <w:kern w:val="0"/>
                <w:sz w:val="24"/>
                <w:szCs w:val="24"/>
              </w:rPr>
              <w:t>可为</w:t>
            </w:r>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眼镜提供基于计算机视觉相关</w:t>
            </w:r>
            <w:r w:rsidR="005A2B52">
              <w:rPr>
                <w:rFonts w:ascii="宋体" w:eastAsia="宋体" w:hAnsi="宋体" w:cs="Helvetica" w:hint="eastAsia"/>
                <w:kern w:val="0"/>
                <w:sz w:val="24"/>
                <w:szCs w:val="24"/>
              </w:rPr>
              <w:t>的算法功能，如：H</w:t>
            </w:r>
            <w:r w:rsidR="005A2B52">
              <w:rPr>
                <w:rFonts w:ascii="宋体" w:eastAsia="宋体" w:hAnsi="宋体" w:cs="Helvetica"/>
                <w:kern w:val="0"/>
                <w:sz w:val="24"/>
                <w:szCs w:val="24"/>
              </w:rPr>
              <w:t>DR</w:t>
            </w:r>
            <w:r w:rsidR="005A2B52">
              <w:rPr>
                <w:rFonts w:ascii="宋体" w:eastAsia="宋体" w:hAnsi="宋体" w:cs="Helvetica" w:hint="eastAsia"/>
                <w:kern w:val="0"/>
                <w:sz w:val="24"/>
                <w:szCs w:val="24"/>
              </w:rPr>
              <w:t>、夜景、视频防抖、多帧降噪等功能。</w:t>
            </w:r>
            <w:r w:rsidRPr="00ED31FE">
              <w:rPr>
                <w:rFonts w:ascii="宋体" w:eastAsia="宋体" w:hAnsi="宋体" w:cs="Helvetica" w:hint="eastAsia"/>
                <w:kern w:val="0"/>
                <w:sz w:val="24"/>
                <w:szCs w:val="24"/>
              </w:rPr>
              <w:t>市场上推出来消费级的A</w:t>
            </w:r>
            <w:r w:rsidRPr="00ED31FE">
              <w:rPr>
                <w:rFonts w:ascii="宋体" w:eastAsia="宋体" w:hAnsi="宋体" w:cs="Helvetica"/>
                <w:kern w:val="0"/>
                <w:sz w:val="24"/>
                <w:szCs w:val="24"/>
              </w:rPr>
              <w:t>I</w:t>
            </w:r>
            <w:r w:rsidR="005A2B52">
              <w:rPr>
                <w:rFonts w:ascii="宋体" w:eastAsia="宋体" w:hAnsi="宋体" w:cs="Helvetica" w:hint="eastAsia"/>
                <w:kern w:val="0"/>
                <w:sz w:val="24"/>
                <w:szCs w:val="24"/>
              </w:rPr>
              <w:t>眼镜，对于公司</w:t>
            </w:r>
            <w:r w:rsidRPr="00ED31FE">
              <w:rPr>
                <w:rFonts w:ascii="宋体" w:eastAsia="宋体" w:hAnsi="宋体" w:cs="Helvetica" w:hint="eastAsia"/>
                <w:kern w:val="0"/>
                <w:sz w:val="24"/>
                <w:szCs w:val="24"/>
              </w:rPr>
              <w:t>来说是非常积极的信号，通过先</w:t>
            </w:r>
            <w:r w:rsidR="005A2B52">
              <w:rPr>
                <w:rFonts w:ascii="宋体" w:eastAsia="宋体" w:hAnsi="宋体" w:cs="Helvetica" w:hint="eastAsia"/>
                <w:kern w:val="0"/>
                <w:sz w:val="24"/>
                <w:szCs w:val="24"/>
              </w:rPr>
              <w:t>行者的市场验证，或许未来能够更加被消费者接受、普及，那么未来公司</w:t>
            </w:r>
            <w:r w:rsidRPr="00ED31FE">
              <w:rPr>
                <w:rFonts w:ascii="宋体" w:eastAsia="宋体" w:hAnsi="宋体" w:cs="Helvetica" w:hint="eastAsia"/>
                <w:kern w:val="0"/>
                <w:sz w:val="24"/>
                <w:szCs w:val="24"/>
              </w:rPr>
              <w:t>能够帮到此领域的事情就更多了。</w:t>
            </w:r>
          </w:p>
          <w:p w:rsidR="00462F19" w:rsidRPr="0025647E" w:rsidRDefault="00462F19" w:rsidP="004D5166">
            <w:pPr>
              <w:widowControl/>
              <w:adjustRightInd w:val="0"/>
              <w:snapToGrid w:val="0"/>
              <w:spacing w:line="276" w:lineRule="auto"/>
              <w:ind w:rightChars="50" w:right="105" w:firstLineChars="200" w:firstLine="480"/>
              <w:rPr>
                <w:rFonts w:ascii="宋体" w:eastAsia="宋体" w:hAnsi="宋体" w:cs="宋体"/>
                <w:sz w:val="24"/>
                <w:szCs w:val="24"/>
              </w:rPr>
            </w:pPr>
          </w:p>
        </w:tc>
      </w:tr>
      <w:tr w:rsidR="00C55118">
        <w:trPr>
          <w:trHeight w:val="363"/>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C55118">
        <w:trPr>
          <w:trHeight w:val="429"/>
          <w:jc w:val="center"/>
        </w:trPr>
        <w:tc>
          <w:tcPr>
            <w:tcW w:w="1083" w:type="dxa"/>
            <w:shd w:val="clear" w:color="auto" w:fill="auto"/>
            <w:vAlign w:val="center"/>
          </w:tcPr>
          <w:p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rsidR="00C55118" w:rsidRDefault="00AF18E6" w:rsidP="009E6571">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DE091C">
              <w:rPr>
                <w:rFonts w:ascii="宋体" w:eastAsia="宋体" w:hAnsi="宋体" w:cs="Calibri"/>
                <w:sz w:val="24"/>
                <w:szCs w:val="24"/>
              </w:rPr>
              <w:t>4</w:t>
            </w:r>
            <w:r>
              <w:rPr>
                <w:rFonts w:ascii="宋体" w:eastAsia="宋体" w:hAnsi="宋体" w:cs="Calibri" w:hint="eastAsia"/>
                <w:sz w:val="24"/>
                <w:szCs w:val="24"/>
              </w:rPr>
              <w:t>年</w:t>
            </w:r>
            <w:r w:rsidR="003B754C">
              <w:rPr>
                <w:rFonts w:ascii="宋体" w:eastAsia="宋体" w:hAnsi="宋体" w:cs="Calibri"/>
                <w:sz w:val="24"/>
                <w:szCs w:val="24"/>
              </w:rPr>
              <w:t>1</w:t>
            </w:r>
            <w:r w:rsidR="005A2B52">
              <w:rPr>
                <w:rFonts w:ascii="宋体" w:eastAsia="宋体" w:hAnsi="宋体" w:cs="Calibri"/>
                <w:sz w:val="24"/>
                <w:szCs w:val="24"/>
              </w:rPr>
              <w:t>2</w:t>
            </w:r>
            <w:r>
              <w:rPr>
                <w:rFonts w:ascii="宋体" w:eastAsia="宋体" w:hAnsi="宋体" w:cs="Calibri" w:hint="eastAsia"/>
                <w:sz w:val="24"/>
                <w:szCs w:val="24"/>
              </w:rPr>
              <w:t>月</w:t>
            </w:r>
            <w:r w:rsidR="005A2B52">
              <w:rPr>
                <w:rFonts w:ascii="宋体" w:eastAsia="宋体" w:hAnsi="宋体" w:cs="Calibri"/>
                <w:sz w:val="24"/>
                <w:szCs w:val="24"/>
              </w:rPr>
              <w:t>30</w:t>
            </w:r>
            <w:r>
              <w:rPr>
                <w:rFonts w:ascii="宋体" w:eastAsia="宋体" w:hAnsi="宋体" w:cs="Calibri" w:hint="eastAsia"/>
                <w:sz w:val="24"/>
                <w:szCs w:val="24"/>
              </w:rPr>
              <w:t>日</w:t>
            </w:r>
            <w:r w:rsidR="005A2B52">
              <w:rPr>
                <w:rFonts w:ascii="宋体" w:eastAsia="宋体" w:hAnsi="宋体" w:cs="Calibri" w:hint="eastAsia"/>
                <w:sz w:val="24"/>
                <w:szCs w:val="24"/>
              </w:rPr>
              <w:t>、</w:t>
            </w:r>
            <w:r w:rsidR="005A2B52">
              <w:rPr>
                <w:rFonts w:ascii="宋体" w:eastAsia="宋体" w:hAnsi="宋体" w:cs="Calibri"/>
                <w:sz w:val="24"/>
                <w:szCs w:val="24"/>
              </w:rPr>
              <w:t>31</w:t>
            </w:r>
            <w:r w:rsidR="005A2B52">
              <w:rPr>
                <w:rFonts w:ascii="宋体" w:eastAsia="宋体" w:hAnsi="宋体" w:cs="Calibri" w:hint="eastAsia"/>
                <w:sz w:val="24"/>
                <w:szCs w:val="24"/>
              </w:rPr>
              <w:t>日</w:t>
            </w:r>
          </w:p>
        </w:tc>
      </w:tr>
    </w:tbl>
    <w:p w:rsidR="00C55118" w:rsidRDefault="00C55118" w:rsidP="009E6571">
      <w:pPr>
        <w:rPr>
          <w:rFonts w:ascii="宋体" w:eastAsia="宋体" w:hAnsi="宋体"/>
          <w:sz w:val="24"/>
          <w:szCs w:val="24"/>
        </w:rPr>
      </w:pPr>
    </w:p>
    <w:p w:rsidR="00BF0D4B" w:rsidRPr="00FF41CB" w:rsidRDefault="00BF0D4B" w:rsidP="00BF0D4B">
      <w:pPr>
        <w:spacing w:line="26" w:lineRule="atLeast"/>
        <w:rPr>
          <w:rFonts w:ascii="宋体" w:eastAsia="宋体" w:hAnsi="宋体" w:cs="宋体"/>
          <w:b/>
          <w:sz w:val="24"/>
          <w:szCs w:val="24"/>
        </w:rPr>
      </w:pPr>
    </w:p>
    <w:p w:rsidR="00BF0D4B" w:rsidRPr="00FF41CB" w:rsidRDefault="00BF0D4B" w:rsidP="00BF0D4B">
      <w:pPr>
        <w:spacing w:line="26" w:lineRule="atLeast"/>
        <w:rPr>
          <w:rFonts w:ascii="宋体" w:eastAsia="宋体" w:hAnsi="宋体" w:cs="宋体"/>
          <w:b/>
          <w:sz w:val="24"/>
          <w:szCs w:val="24"/>
        </w:rPr>
      </w:pPr>
      <w:r w:rsidRPr="00FF41CB">
        <w:rPr>
          <w:rFonts w:ascii="宋体" w:eastAsia="宋体" w:hAnsi="宋体" w:cs="宋体" w:hint="eastAsia"/>
          <w:b/>
          <w:sz w:val="24"/>
          <w:szCs w:val="24"/>
        </w:rPr>
        <w:t>附件：《与会人员清单》</w:t>
      </w:r>
    </w:p>
    <w:tbl>
      <w:tblPr>
        <w:tblW w:w="516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BF0D4B" w:rsidRPr="00FF41CB" w:rsidTr="00BF0D4B">
        <w:trPr>
          <w:trHeight w:val="20"/>
        </w:trPr>
        <w:tc>
          <w:tcPr>
            <w:tcW w:w="2491" w:type="pct"/>
            <w:shd w:val="clear" w:color="auto" w:fill="8DB3E2"/>
            <w:tcMar>
              <w:top w:w="15" w:type="dxa"/>
              <w:left w:w="15" w:type="dxa"/>
              <w:right w:w="15" w:type="dxa"/>
            </w:tcMar>
            <w:vAlign w:val="center"/>
          </w:tcPr>
          <w:p w:rsidR="00BF0D4B" w:rsidRPr="00FF41CB" w:rsidRDefault="00BF0D4B" w:rsidP="00FA45C1">
            <w:pPr>
              <w:widowControl/>
              <w:jc w:val="center"/>
              <w:rPr>
                <w:rFonts w:ascii="宋体" w:eastAsia="宋体" w:hAnsi="宋体"/>
                <w:sz w:val="24"/>
                <w:szCs w:val="24"/>
              </w:rPr>
            </w:pPr>
            <w:r w:rsidRPr="00FF41CB">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rsidR="00BF0D4B" w:rsidRPr="00FF41CB" w:rsidRDefault="00BF0D4B" w:rsidP="00FA45C1">
            <w:pPr>
              <w:widowControl/>
              <w:jc w:val="center"/>
              <w:rPr>
                <w:rFonts w:ascii="宋体" w:eastAsia="宋体" w:hAnsi="宋体"/>
                <w:sz w:val="24"/>
                <w:szCs w:val="24"/>
              </w:rPr>
            </w:pPr>
            <w:r w:rsidRPr="00FF41CB">
              <w:rPr>
                <w:rFonts w:ascii="宋体" w:eastAsia="宋体" w:hAnsi="宋体" w:hint="eastAsia"/>
                <w:sz w:val="24"/>
                <w:szCs w:val="24"/>
              </w:rPr>
              <w:t>姓  名</w:t>
            </w:r>
          </w:p>
        </w:tc>
      </w:tr>
      <w:tr w:rsidR="00BF0D4B" w:rsidRPr="00FF41CB" w:rsidDel="00AB0F97" w:rsidTr="00BF0D4B">
        <w:trPr>
          <w:trHeight w:val="362"/>
        </w:trPr>
        <w:tc>
          <w:tcPr>
            <w:tcW w:w="2491" w:type="pct"/>
            <w:tcMar>
              <w:top w:w="15" w:type="dxa"/>
              <w:left w:w="15" w:type="dxa"/>
              <w:right w:w="15" w:type="dxa"/>
            </w:tcMar>
            <w:vAlign w:val="center"/>
          </w:tcPr>
          <w:p w:rsidR="00BF0D4B" w:rsidRPr="00612B62" w:rsidDel="00AB0F97"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鹏华基金</w:t>
            </w:r>
          </w:p>
        </w:tc>
        <w:tc>
          <w:tcPr>
            <w:tcW w:w="2509" w:type="pct"/>
            <w:tcMar>
              <w:top w:w="15" w:type="dxa"/>
              <w:left w:w="15" w:type="dxa"/>
              <w:right w:w="15" w:type="dxa"/>
            </w:tcMar>
            <w:vAlign w:val="center"/>
          </w:tcPr>
          <w:p w:rsidR="00BF0D4B" w:rsidRPr="00612B62" w:rsidDel="00AB0F97"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陈大烨、杨飞、甘洋科、胡颖</w:t>
            </w:r>
          </w:p>
        </w:tc>
      </w:tr>
      <w:tr w:rsidR="00BF0D4B" w:rsidRPr="00FF41CB" w:rsidDel="00AB0F97" w:rsidTr="00BF0D4B">
        <w:trPr>
          <w:trHeight w:val="362"/>
        </w:trPr>
        <w:tc>
          <w:tcPr>
            <w:tcW w:w="2491"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Pr>
                <w:rFonts w:ascii="宋体" w:eastAsia="宋体" w:hAnsi="宋体" w:hint="eastAsia"/>
                <w:color w:val="000000"/>
                <w:sz w:val="24"/>
                <w:szCs w:val="24"/>
              </w:rPr>
              <w:t>华泰证券</w:t>
            </w:r>
          </w:p>
        </w:tc>
        <w:tc>
          <w:tcPr>
            <w:tcW w:w="2509"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proofErr w:type="gramStart"/>
            <w:r>
              <w:rPr>
                <w:rFonts w:ascii="宋体" w:eastAsia="宋体" w:hAnsi="宋体" w:hint="eastAsia"/>
                <w:color w:val="000000"/>
                <w:sz w:val="24"/>
                <w:szCs w:val="24"/>
              </w:rPr>
              <w:t>郭</w:t>
            </w:r>
            <w:proofErr w:type="gramEnd"/>
            <w:r>
              <w:rPr>
                <w:rFonts w:ascii="宋体" w:eastAsia="宋体" w:hAnsi="宋体" w:hint="eastAsia"/>
                <w:color w:val="000000"/>
                <w:sz w:val="24"/>
                <w:szCs w:val="24"/>
              </w:rPr>
              <w:t>雅丽</w:t>
            </w:r>
          </w:p>
        </w:tc>
      </w:tr>
      <w:tr w:rsidR="00BF0D4B" w:rsidRPr="00FF41CB" w:rsidDel="00AB0F97" w:rsidTr="00BF0D4B">
        <w:trPr>
          <w:trHeight w:val="362"/>
        </w:trPr>
        <w:tc>
          <w:tcPr>
            <w:tcW w:w="2491"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东吴基金</w:t>
            </w:r>
          </w:p>
        </w:tc>
        <w:tc>
          <w:tcPr>
            <w:tcW w:w="2509"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陈伟斌</w:t>
            </w:r>
            <w:r>
              <w:rPr>
                <w:rFonts w:ascii="宋体" w:eastAsia="宋体" w:hAnsi="宋体" w:hint="eastAsia"/>
                <w:color w:val="000000"/>
                <w:sz w:val="24"/>
                <w:szCs w:val="24"/>
              </w:rPr>
              <w:t>、</w:t>
            </w:r>
            <w:r w:rsidRPr="00BF0D4B">
              <w:rPr>
                <w:rFonts w:ascii="宋体" w:eastAsia="宋体" w:hAnsi="宋体" w:hint="eastAsia"/>
                <w:color w:val="000000"/>
                <w:sz w:val="24"/>
                <w:szCs w:val="24"/>
              </w:rPr>
              <w:t>汤立其</w:t>
            </w:r>
          </w:p>
        </w:tc>
      </w:tr>
      <w:tr w:rsidR="00BF0D4B" w:rsidRPr="00FF41CB" w:rsidDel="00AB0F97" w:rsidTr="00BF0D4B">
        <w:trPr>
          <w:trHeight w:val="362"/>
        </w:trPr>
        <w:tc>
          <w:tcPr>
            <w:tcW w:w="2491"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Pr>
                <w:rFonts w:ascii="宋体" w:eastAsia="宋体" w:hAnsi="宋体" w:hint="eastAsia"/>
                <w:color w:val="000000"/>
                <w:sz w:val="24"/>
                <w:szCs w:val="24"/>
              </w:rPr>
              <w:t>国盛证券</w:t>
            </w:r>
          </w:p>
        </w:tc>
        <w:tc>
          <w:tcPr>
            <w:tcW w:w="2509"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proofErr w:type="gramStart"/>
            <w:r w:rsidRPr="00BF0D4B">
              <w:rPr>
                <w:rFonts w:ascii="宋体" w:eastAsia="宋体" w:hAnsi="宋体" w:hint="eastAsia"/>
                <w:color w:val="000000"/>
                <w:sz w:val="24"/>
                <w:szCs w:val="24"/>
              </w:rPr>
              <w:t>陈泽青</w:t>
            </w:r>
            <w:proofErr w:type="gramEnd"/>
          </w:p>
        </w:tc>
      </w:tr>
      <w:tr w:rsidR="00BF0D4B" w:rsidRPr="00FF41CB" w:rsidDel="00AB0F97" w:rsidTr="00BF0D4B">
        <w:trPr>
          <w:trHeight w:val="362"/>
        </w:trPr>
        <w:tc>
          <w:tcPr>
            <w:tcW w:w="2491" w:type="pct"/>
            <w:tcMar>
              <w:top w:w="15" w:type="dxa"/>
              <w:left w:w="15" w:type="dxa"/>
              <w:right w:w="15" w:type="dxa"/>
            </w:tcMar>
            <w:vAlign w:val="center"/>
          </w:tcPr>
          <w:p w:rsidR="00BF0D4B" w:rsidRPr="00612B62" w:rsidDel="00AB0F97"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国泰基金</w:t>
            </w:r>
          </w:p>
        </w:tc>
        <w:tc>
          <w:tcPr>
            <w:tcW w:w="2509" w:type="pct"/>
            <w:tcMar>
              <w:top w:w="15" w:type="dxa"/>
              <w:left w:w="15" w:type="dxa"/>
              <w:right w:w="15" w:type="dxa"/>
            </w:tcMar>
            <w:vAlign w:val="center"/>
          </w:tcPr>
          <w:p w:rsidR="00BF0D4B" w:rsidRPr="00612B62" w:rsidDel="00AB0F97"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韩之昂</w:t>
            </w:r>
          </w:p>
        </w:tc>
      </w:tr>
      <w:tr w:rsidR="00BF0D4B" w:rsidRPr="00FF41CB" w:rsidDel="00AB0F97" w:rsidTr="00BF0D4B">
        <w:trPr>
          <w:trHeight w:val="362"/>
        </w:trPr>
        <w:tc>
          <w:tcPr>
            <w:tcW w:w="2491" w:type="pct"/>
            <w:tcMar>
              <w:top w:w="15" w:type="dxa"/>
              <w:left w:w="15" w:type="dxa"/>
              <w:right w:w="15" w:type="dxa"/>
            </w:tcMar>
            <w:vAlign w:val="center"/>
          </w:tcPr>
          <w:p w:rsidR="00BF0D4B" w:rsidDel="00805D59"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宝</w:t>
            </w:r>
            <w:proofErr w:type="gramStart"/>
            <w:r w:rsidRPr="00BF0D4B">
              <w:rPr>
                <w:rFonts w:ascii="宋体" w:eastAsia="宋体" w:hAnsi="宋体" w:hint="eastAsia"/>
                <w:color w:val="000000"/>
                <w:sz w:val="24"/>
                <w:szCs w:val="24"/>
              </w:rPr>
              <w:t>盈基金</w:t>
            </w:r>
            <w:proofErr w:type="gramEnd"/>
          </w:p>
        </w:tc>
        <w:tc>
          <w:tcPr>
            <w:tcW w:w="2509" w:type="pct"/>
            <w:tcMar>
              <w:top w:w="15" w:type="dxa"/>
              <w:left w:w="15" w:type="dxa"/>
              <w:right w:w="15" w:type="dxa"/>
            </w:tcMar>
            <w:vAlign w:val="center"/>
          </w:tcPr>
          <w:p w:rsidR="00BF0D4B" w:rsidDel="00805D59" w:rsidRDefault="00884C6D" w:rsidP="00FA45C1">
            <w:pPr>
              <w:overflowPunct w:val="0"/>
              <w:topLinePunct/>
              <w:jc w:val="center"/>
              <w:rPr>
                <w:rFonts w:ascii="宋体" w:eastAsia="宋体" w:hAnsi="宋体"/>
                <w:color w:val="000000"/>
                <w:sz w:val="24"/>
                <w:szCs w:val="24"/>
              </w:rPr>
            </w:pPr>
            <w:r>
              <w:rPr>
                <w:rFonts w:ascii="宋体" w:eastAsia="宋体" w:hAnsi="宋体" w:hint="eastAsia"/>
                <w:color w:val="000000"/>
                <w:sz w:val="24"/>
                <w:szCs w:val="24"/>
              </w:rPr>
              <w:t>倪也、</w:t>
            </w:r>
            <w:r w:rsidR="00BF0D4B" w:rsidRPr="00BF0D4B">
              <w:rPr>
                <w:rFonts w:ascii="宋体" w:eastAsia="宋体" w:hAnsi="宋体" w:hint="eastAsia"/>
                <w:color w:val="000000"/>
                <w:sz w:val="24"/>
                <w:szCs w:val="24"/>
              </w:rPr>
              <w:t>张天闻</w:t>
            </w:r>
          </w:p>
        </w:tc>
      </w:tr>
      <w:tr w:rsidR="00BF0D4B" w:rsidRPr="00FF41CB" w:rsidDel="00AB0F97" w:rsidTr="00BF0D4B">
        <w:trPr>
          <w:trHeight w:val="362"/>
        </w:trPr>
        <w:tc>
          <w:tcPr>
            <w:tcW w:w="2491" w:type="pct"/>
            <w:tcMar>
              <w:top w:w="15" w:type="dxa"/>
              <w:left w:w="15" w:type="dxa"/>
              <w:right w:w="15" w:type="dxa"/>
            </w:tcMar>
            <w:vAlign w:val="center"/>
          </w:tcPr>
          <w:p w:rsidR="00BF0D4B" w:rsidDel="00805D59" w:rsidRDefault="00BF0D4B" w:rsidP="00FA45C1">
            <w:pPr>
              <w:overflowPunct w:val="0"/>
              <w:topLinePunct/>
              <w:jc w:val="center"/>
              <w:rPr>
                <w:rFonts w:ascii="宋体" w:eastAsia="宋体" w:hAnsi="宋体"/>
                <w:color w:val="000000"/>
                <w:sz w:val="24"/>
                <w:szCs w:val="24"/>
              </w:rPr>
            </w:pPr>
            <w:proofErr w:type="gramStart"/>
            <w:r w:rsidRPr="00BF0D4B">
              <w:rPr>
                <w:rFonts w:ascii="宋体" w:eastAsia="宋体" w:hAnsi="宋体" w:hint="eastAsia"/>
                <w:color w:val="000000"/>
                <w:sz w:val="24"/>
                <w:szCs w:val="24"/>
              </w:rPr>
              <w:t>光证资管</w:t>
            </w:r>
            <w:proofErr w:type="gramEnd"/>
          </w:p>
        </w:tc>
        <w:tc>
          <w:tcPr>
            <w:tcW w:w="2509" w:type="pct"/>
            <w:tcMar>
              <w:top w:w="15" w:type="dxa"/>
              <w:left w:w="15" w:type="dxa"/>
              <w:right w:w="15" w:type="dxa"/>
            </w:tcMar>
            <w:vAlign w:val="center"/>
          </w:tcPr>
          <w:p w:rsidR="00BF0D4B" w:rsidDel="00805D59"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刘伯恩</w:t>
            </w:r>
          </w:p>
        </w:tc>
      </w:tr>
      <w:tr w:rsidR="00BF0D4B" w:rsidRPr="00FF41CB" w:rsidDel="00AB0F97" w:rsidTr="00BF0D4B">
        <w:trPr>
          <w:trHeight w:val="362"/>
        </w:trPr>
        <w:tc>
          <w:tcPr>
            <w:tcW w:w="2491" w:type="pct"/>
            <w:tcMar>
              <w:top w:w="15" w:type="dxa"/>
              <w:left w:w="15" w:type="dxa"/>
              <w:right w:w="15" w:type="dxa"/>
            </w:tcMar>
            <w:vAlign w:val="center"/>
          </w:tcPr>
          <w:p w:rsidR="00BF0D4B" w:rsidRPr="00612B62" w:rsidDel="00AB0F97"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华安基金</w:t>
            </w:r>
          </w:p>
        </w:tc>
        <w:tc>
          <w:tcPr>
            <w:tcW w:w="2509" w:type="pct"/>
            <w:tcMar>
              <w:top w:w="15" w:type="dxa"/>
              <w:left w:w="15" w:type="dxa"/>
              <w:right w:w="15" w:type="dxa"/>
            </w:tcMar>
            <w:vAlign w:val="center"/>
          </w:tcPr>
          <w:p w:rsidR="00BF0D4B" w:rsidRPr="00612B62" w:rsidDel="00AB0F97" w:rsidRDefault="00BF0D4B" w:rsidP="00FA45C1">
            <w:pPr>
              <w:overflowPunct w:val="0"/>
              <w:topLinePunct/>
              <w:jc w:val="center"/>
              <w:rPr>
                <w:rFonts w:ascii="宋体" w:eastAsia="宋体" w:hAnsi="宋体"/>
                <w:color w:val="000000"/>
                <w:sz w:val="24"/>
                <w:szCs w:val="24"/>
              </w:rPr>
            </w:pPr>
            <w:proofErr w:type="gramStart"/>
            <w:r w:rsidRPr="00BF0D4B">
              <w:rPr>
                <w:rFonts w:ascii="宋体" w:eastAsia="宋体" w:hAnsi="宋体" w:hint="eastAsia"/>
                <w:color w:val="000000"/>
                <w:sz w:val="24"/>
                <w:szCs w:val="24"/>
              </w:rPr>
              <w:t>何天舒</w:t>
            </w:r>
            <w:proofErr w:type="gramEnd"/>
          </w:p>
        </w:tc>
      </w:tr>
      <w:tr w:rsidR="00BF0D4B" w:rsidRPr="00FF41CB" w:rsidDel="00AB0F97" w:rsidTr="00BF0D4B">
        <w:trPr>
          <w:trHeight w:val="362"/>
        </w:trPr>
        <w:tc>
          <w:tcPr>
            <w:tcW w:w="2491"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Pr>
                <w:rFonts w:ascii="宋体" w:eastAsia="宋体" w:hAnsi="宋体" w:hint="eastAsia"/>
                <w:color w:val="000000"/>
                <w:sz w:val="24"/>
                <w:szCs w:val="24"/>
              </w:rPr>
              <w:t>博道基金</w:t>
            </w:r>
          </w:p>
        </w:tc>
        <w:tc>
          <w:tcPr>
            <w:tcW w:w="2509"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Pr>
                <w:rFonts w:ascii="宋体" w:eastAsia="宋体" w:hAnsi="宋体" w:hint="eastAsia"/>
                <w:color w:val="000000"/>
                <w:sz w:val="24"/>
                <w:szCs w:val="24"/>
              </w:rPr>
              <w:t>高笑潇</w:t>
            </w:r>
          </w:p>
        </w:tc>
      </w:tr>
      <w:tr w:rsidR="00BF0D4B" w:rsidRPr="00FF41CB" w:rsidDel="00AB0F97" w:rsidTr="00BF0D4B">
        <w:trPr>
          <w:trHeight w:val="362"/>
        </w:trPr>
        <w:tc>
          <w:tcPr>
            <w:tcW w:w="2491"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南华基金</w:t>
            </w:r>
          </w:p>
        </w:tc>
        <w:tc>
          <w:tcPr>
            <w:tcW w:w="2509"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蔡峰</w:t>
            </w:r>
          </w:p>
        </w:tc>
      </w:tr>
      <w:tr w:rsidR="00BF0D4B" w:rsidRPr="00FF41CB" w:rsidDel="00AB0F97" w:rsidTr="00BF0D4B">
        <w:trPr>
          <w:trHeight w:val="362"/>
        </w:trPr>
        <w:tc>
          <w:tcPr>
            <w:tcW w:w="2491"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proofErr w:type="gramStart"/>
            <w:r w:rsidRPr="00BF0D4B">
              <w:rPr>
                <w:rFonts w:ascii="宋体" w:eastAsia="宋体" w:hAnsi="宋体" w:hint="eastAsia"/>
                <w:color w:val="000000"/>
                <w:sz w:val="24"/>
                <w:szCs w:val="24"/>
              </w:rPr>
              <w:t>浦银安</w:t>
            </w:r>
            <w:proofErr w:type="gramEnd"/>
            <w:r w:rsidRPr="00BF0D4B">
              <w:rPr>
                <w:rFonts w:ascii="宋体" w:eastAsia="宋体" w:hAnsi="宋体" w:hint="eastAsia"/>
                <w:color w:val="000000"/>
                <w:sz w:val="24"/>
                <w:szCs w:val="24"/>
              </w:rPr>
              <w:t>盛</w:t>
            </w:r>
          </w:p>
        </w:tc>
        <w:tc>
          <w:tcPr>
            <w:tcW w:w="2509" w:type="pct"/>
            <w:tcMar>
              <w:top w:w="15" w:type="dxa"/>
              <w:left w:w="15" w:type="dxa"/>
              <w:right w:w="15" w:type="dxa"/>
            </w:tcMar>
            <w:vAlign w:val="center"/>
          </w:tcPr>
          <w:p w:rsidR="00BF0D4B" w:rsidRDefault="00BF0D4B" w:rsidP="00FA45C1">
            <w:pPr>
              <w:overflowPunct w:val="0"/>
              <w:topLinePunct/>
              <w:jc w:val="center"/>
              <w:rPr>
                <w:rFonts w:ascii="宋体" w:eastAsia="宋体" w:hAnsi="宋体"/>
                <w:color w:val="000000"/>
                <w:sz w:val="24"/>
                <w:szCs w:val="24"/>
              </w:rPr>
            </w:pPr>
            <w:r w:rsidRPr="00BF0D4B">
              <w:rPr>
                <w:rFonts w:ascii="宋体" w:eastAsia="宋体" w:hAnsi="宋体" w:hint="eastAsia"/>
                <w:color w:val="000000"/>
                <w:sz w:val="24"/>
                <w:szCs w:val="24"/>
              </w:rPr>
              <w:t>朱胜波</w:t>
            </w:r>
          </w:p>
        </w:tc>
      </w:tr>
      <w:tr w:rsidR="00BF0D4B" w:rsidRPr="00FF41CB" w:rsidDel="00AB0F97" w:rsidTr="00BF0D4B">
        <w:trPr>
          <w:trHeight w:val="362"/>
        </w:trPr>
        <w:tc>
          <w:tcPr>
            <w:tcW w:w="2491" w:type="pct"/>
            <w:tcMar>
              <w:top w:w="15" w:type="dxa"/>
              <w:left w:w="15" w:type="dxa"/>
              <w:right w:w="15" w:type="dxa"/>
            </w:tcMar>
            <w:vAlign w:val="center"/>
          </w:tcPr>
          <w:p w:rsidR="00BF0D4B" w:rsidRDefault="00A668FF" w:rsidP="00FA45C1">
            <w:pPr>
              <w:overflowPunct w:val="0"/>
              <w:topLinePunct/>
              <w:jc w:val="center"/>
              <w:rPr>
                <w:rFonts w:ascii="宋体" w:eastAsia="宋体" w:hAnsi="宋体"/>
                <w:color w:val="000000"/>
                <w:sz w:val="24"/>
                <w:szCs w:val="24"/>
              </w:rPr>
            </w:pPr>
            <w:proofErr w:type="gramStart"/>
            <w:r w:rsidRPr="00A668FF">
              <w:rPr>
                <w:rFonts w:ascii="宋体" w:eastAsia="宋体" w:hAnsi="宋体" w:hint="eastAsia"/>
                <w:color w:val="000000"/>
                <w:sz w:val="24"/>
                <w:szCs w:val="24"/>
              </w:rPr>
              <w:t>鑫元基金</w:t>
            </w:r>
            <w:proofErr w:type="gramEnd"/>
          </w:p>
        </w:tc>
        <w:tc>
          <w:tcPr>
            <w:tcW w:w="2509" w:type="pct"/>
            <w:tcMar>
              <w:top w:w="15" w:type="dxa"/>
              <w:left w:w="15" w:type="dxa"/>
              <w:right w:w="15" w:type="dxa"/>
            </w:tcMar>
            <w:vAlign w:val="center"/>
          </w:tcPr>
          <w:p w:rsidR="00BF0D4B" w:rsidRDefault="00A668FF" w:rsidP="00FA45C1">
            <w:pPr>
              <w:overflowPunct w:val="0"/>
              <w:topLinePunct/>
              <w:jc w:val="center"/>
              <w:rPr>
                <w:rFonts w:ascii="宋体" w:eastAsia="宋体" w:hAnsi="宋体"/>
                <w:color w:val="000000"/>
                <w:sz w:val="24"/>
                <w:szCs w:val="24"/>
              </w:rPr>
            </w:pPr>
            <w:proofErr w:type="gramStart"/>
            <w:r w:rsidRPr="00A668FF">
              <w:rPr>
                <w:rFonts w:ascii="宋体" w:eastAsia="宋体" w:hAnsi="宋体" w:hint="eastAsia"/>
                <w:color w:val="000000"/>
                <w:sz w:val="24"/>
                <w:szCs w:val="24"/>
              </w:rPr>
              <w:t>王夫伟</w:t>
            </w:r>
            <w:proofErr w:type="gramEnd"/>
          </w:p>
        </w:tc>
      </w:tr>
      <w:tr w:rsidR="00BF0D4B" w:rsidRPr="00FF41CB" w:rsidDel="00AB0F97" w:rsidTr="00BF0D4B">
        <w:trPr>
          <w:trHeight w:val="362"/>
        </w:trPr>
        <w:tc>
          <w:tcPr>
            <w:tcW w:w="2491" w:type="pct"/>
            <w:tcMar>
              <w:top w:w="15" w:type="dxa"/>
              <w:left w:w="15" w:type="dxa"/>
              <w:right w:w="15" w:type="dxa"/>
            </w:tcMar>
            <w:vAlign w:val="center"/>
          </w:tcPr>
          <w:p w:rsidR="00BF0D4B" w:rsidRDefault="00A668FF" w:rsidP="00FA45C1">
            <w:pPr>
              <w:overflowPunct w:val="0"/>
              <w:topLinePunct/>
              <w:jc w:val="center"/>
              <w:rPr>
                <w:rFonts w:ascii="宋体" w:eastAsia="宋体" w:hAnsi="宋体"/>
                <w:color w:val="000000"/>
                <w:sz w:val="24"/>
                <w:szCs w:val="24"/>
              </w:rPr>
            </w:pPr>
            <w:r w:rsidRPr="00A668FF">
              <w:rPr>
                <w:rFonts w:ascii="宋体" w:eastAsia="宋体" w:hAnsi="宋体" w:hint="eastAsia"/>
                <w:color w:val="000000"/>
                <w:sz w:val="24"/>
                <w:szCs w:val="24"/>
              </w:rPr>
              <w:t>海通证券</w:t>
            </w:r>
          </w:p>
        </w:tc>
        <w:tc>
          <w:tcPr>
            <w:tcW w:w="2509" w:type="pct"/>
            <w:tcMar>
              <w:top w:w="15" w:type="dxa"/>
              <w:left w:w="15" w:type="dxa"/>
              <w:right w:w="15" w:type="dxa"/>
            </w:tcMar>
            <w:vAlign w:val="center"/>
          </w:tcPr>
          <w:p w:rsidR="00BF0D4B" w:rsidRPr="008E3E5C" w:rsidRDefault="00A668FF" w:rsidP="00FA45C1">
            <w:pPr>
              <w:overflowPunct w:val="0"/>
              <w:topLinePunct/>
              <w:jc w:val="center"/>
              <w:rPr>
                <w:rFonts w:ascii="宋体" w:eastAsia="宋体" w:hAnsi="宋体"/>
                <w:color w:val="000000"/>
                <w:sz w:val="24"/>
                <w:szCs w:val="24"/>
              </w:rPr>
            </w:pPr>
            <w:proofErr w:type="gramStart"/>
            <w:r w:rsidRPr="00A668FF">
              <w:rPr>
                <w:rFonts w:ascii="宋体" w:eastAsia="宋体" w:hAnsi="宋体" w:hint="eastAsia"/>
                <w:color w:val="000000"/>
                <w:sz w:val="24"/>
                <w:szCs w:val="24"/>
              </w:rPr>
              <w:t>杨蒙</w:t>
            </w:r>
            <w:proofErr w:type="gramEnd"/>
          </w:p>
        </w:tc>
      </w:tr>
    </w:tbl>
    <w:p w:rsidR="00BF0D4B" w:rsidRPr="0058560B" w:rsidRDefault="00BF0D4B" w:rsidP="00BF0D4B">
      <w:pPr>
        <w:spacing w:line="26" w:lineRule="atLeast"/>
      </w:pPr>
      <w:r w:rsidRPr="00FF41CB">
        <w:rPr>
          <w:rFonts w:ascii="宋体" w:eastAsia="宋体" w:hAnsi="宋体" w:cs="宋体" w:hint="eastAsia"/>
          <w:sz w:val="24"/>
          <w:szCs w:val="24"/>
        </w:rPr>
        <w:t>注：以上排名不分先后。</w:t>
      </w:r>
    </w:p>
    <w:p w:rsidR="00BF0D4B" w:rsidRPr="00BF0D4B" w:rsidRDefault="00BF0D4B" w:rsidP="009E6571">
      <w:pPr>
        <w:rPr>
          <w:rFonts w:ascii="宋体" w:eastAsia="宋体" w:hAnsi="宋体"/>
          <w:sz w:val="24"/>
          <w:szCs w:val="24"/>
        </w:rPr>
      </w:pPr>
    </w:p>
    <w:sectPr w:rsidR="00BF0D4B" w:rsidRPr="00BF0D4B">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6CE" w:rsidRDefault="00DD36CE">
      <w:r>
        <w:separator/>
      </w:r>
    </w:p>
  </w:endnote>
  <w:endnote w:type="continuationSeparator" w:id="0">
    <w:p w:rsidR="00DD36CE" w:rsidRDefault="00DD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118" w:rsidRDefault="00C55118">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6CE" w:rsidRDefault="00DD36CE">
      <w:r>
        <w:separator/>
      </w:r>
    </w:p>
  </w:footnote>
  <w:footnote w:type="continuationSeparator" w:id="0">
    <w:p w:rsidR="00DD36CE" w:rsidRDefault="00DD3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B9FDEE"/>
    <w:multiLevelType w:val="singleLevel"/>
    <w:tmpl w:val="A9B9FDEE"/>
    <w:lvl w:ilvl="0">
      <w:start w:val="1"/>
      <w:numFmt w:val="decimal"/>
      <w:suff w:val="nothing"/>
      <w:lvlText w:val="（%1）"/>
      <w:lvlJc w:val="left"/>
    </w:lvl>
  </w:abstractNum>
  <w:abstractNum w:abstractNumId="1" w15:restartNumberingAfterBreak="0">
    <w:nsid w:val="375A2A03"/>
    <w:multiLevelType w:val="hybridMultilevel"/>
    <w:tmpl w:val="C52E319C"/>
    <w:lvl w:ilvl="0" w:tplc="3B126FD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027629"/>
    <w:multiLevelType w:val="hybridMultilevel"/>
    <w:tmpl w:val="75CC8CCE"/>
    <w:lvl w:ilvl="0" w:tplc="C4DE0D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3C5701"/>
    <w:multiLevelType w:val="hybridMultilevel"/>
    <w:tmpl w:val="14D21F14"/>
    <w:lvl w:ilvl="0" w:tplc="AD7638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A305C1"/>
    <w:multiLevelType w:val="hybridMultilevel"/>
    <w:tmpl w:val="9536DA66"/>
    <w:lvl w:ilvl="0" w:tplc="58A061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10035"/>
    <w:rsid w:val="00011B34"/>
    <w:rsid w:val="00012A73"/>
    <w:rsid w:val="00013E1B"/>
    <w:rsid w:val="00014A31"/>
    <w:rsid w:val="00015C91"/>
    <w:rsid w:val="00015FED"/>
    <w:rsid w:val="000167BA"/>
    <w:rsid w:val="00024BEE"/>
    <w:rsid w:val="00027C7A"/>
    <w:rsid w:val="0003164E"/>
    <w:rsid w:val="00031B93"/>
    <w:rsid w:val="0003367E"/>
    <w:rsid w:val="000339F1"/>
    <w:rsid w:val="0003519D"/>
    <w:rsid w:val="00036890"/>
    <w:rsid w:val="000374AB"/>
    <w:rsid w:val="00042E2A"/>
    <w:rsid w:val="00043499"/>
    <w:rsid w:val="00044F83"/>
    <w:rsid w:val="0004579D"/>
    <w:rsid w:val="00050154"/>
    <w:rsid w:val="0005110A"/>
    <w:rsid w:val="00051A5E"/>
    <w:rsid w:val="00051BB0"/>
    <w:rsid w:val="00052976"/>
    <w:rsid w:val="00053187"/>
    <w:rsid w:val="00053566"/>
    <w:rsid w:val="000540CD"/>
    <w:rsid w:val="00061226"/>
    <w:rsid w:val="00062D8C"/>
    <w:rsid w:val="0006450F"/>
    <w:rsid w:val="00065B65"/>
    <w:rsid w:val="00071BE8"/>
    <w:rsid w:val="00074294"/>
    <w:rsid w:val="000757A6"/>
    <w:rsid w:val="0007589F"/>
    <w:rsid w:val="000774B9"/>
    <w:rsid w:val="00082AD3"/>
    <w:rsid w:val="00082FB1"/>
    <w:rsid w:val="000840E0"/>
    <w:rsid w:val="00085FE6"/>
    <w:rsid w:val="000868A3"/>
    <w:rsid w:val="000872E0"/>
    <w:rsid w:val="000944A8"/>
    <w:rsid w:val="00094581"/>
    <w:rsid w:val="000A321E"/>
    <w:rsid w:val="000A33E6"/>
    <w:rsid w:val="000A35C4"/>
    <w:rsid w:val="000A369B"/>
    <w:rsid w:val="000A3F9E"/>
    <w:rsid w:val="000A6F97"/>
    <w:rsid w:val="000A710B"/>
    <w:rsid w:val="000B0317"/>
    <w:rsid w:val="000B29CE"/>
    <w:rsid w:val="000B47B3"/>
    <w:rsid w:val="000B6740"/>
    <w:rsid w:val="000B7094"/>
    <w:rsid w:val="000B714C"/>
    <w:rsid w:val="000C016A"/>
    <w:rsid w:val="000C03FB"/>
    <w:rsid w:val="000C5575"/>
    <w:rsid w:val="000C636D"/>
    <w:rsid w:val="000D13F6"/>
    <w:rsid w:val="000D1EF0"/>
    <w:rsid w:val="000D2188"/>
    <w:rsid w:val="000D32E2"/>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531E"/>
    <w:rsid w:val="0010790F"/>
    <w:rsid w:val="00111261"/>
    <w:rsid w:val="00113A90"/>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0083"/>
    <w:rsid w:val="0016107A"/>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477E"/>
    <w:rsid w:val="001D4C88"/>
    <w:rsid w:val="001D4E53"/>
    <w:rsid w:val="001D5771"/>
    <w:rsid w:val="001E2D8C"/>
    <w:rsid w:val="001E3316"/>
    <w:rsid w:val="001E5202"/>
    <w:rsid w:val="001E558D"/>
    <w:rsid w:val="001E5AB6"/>
    <w:rsid w:val="001E6E32"/>
    <w:rsid w:val="001F1B65"/>
    <w:rsid w:val="001F3293"/>
    <w:rsid w:val="001F4081"/>
    <w:rsid w:val="0020296F"/>
    <w:rsid w:val="00204F62"/>
    <w:rsid w:val="00207275"/>
    <w:rsid w:val="0020738B"/>
    <w:rsid w:val="00207E3B"/>
    <w:rsid w:val="0021070C"/>
    <w:rsid w:val="00211508"/>
    <w:rsid w:val="0021343C"/>
    <w:rsid w:val="00213E73"/>
    <w:rsid w:val="00213F51"/>
    <w:rsid w:val="00214AC6"/>
    <w:rsid w:val="00214C9E"/>
    <w:rsid w:val="0021658D"/>
    <w:rsid w:val="002167C9"/>
    <w:rsid w:val="00216D5B"/>
    <w:rsid w:val="002178CD"/>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C07A3"/>
    <w:rsid w:val="002C396A"/>
    <w:rsid w:val="002D04C1"/>
    <w:rsid w:val="002D06CA"/>
    <w:rsid w:val="002D112C"/>
    <w:rsid w:val="002D438D"/>
    <w:rsid w:val="002D51E1"/>
    <w:rsid w:val="002D5E99"/>
    <w:rsid w:val="002D6402"/>
    <w:rsid w:val="002D69E8"/>
    <w:rsid w:val="002D7AC2"/>
    <w:rsid w:val="002E0D4E"/>
    <w:rsid w:val="002E2BCE"/>
    <w:rsid w:val="002E456E"/>
    <w:rsid w:val="002F03E4"/>
    <w:rsid w:val="002F0B4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28F6"/>
    <w:rsid w:val="003233B2"/>
    <w:rsid w:val="003233B5"/>
    <w:rsid w:val="00327D28"/>
    <w:rsid w:val="00330FFA"/>
    <w:rsid w:val="00331DF7"/>
    <w:rsid w:val="003321B6"/>
    <w:rsid w:val="00333F60"/>
    <w:rsid w:val="0033474E"/>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3664"/>
    <w:rsid w:val="003937E3"/>
    <w:rsid w:val="003940E4"/>
    <w:rsid w:val="003951FD"/>
    <w:rsid w:val="00396027"/>
    <w:rsid w:val="00397B3D"/>
    <w:rsid w:val="003A054B"/>
    <w:rsid w:val="003A0696"/>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C00F2"/>
    <w:rsid w:val="003C216F"/>
    <w:rsid w:val="003C43B1"/>
    <w:rsid w:val="003C4D8D"/>
    <w:rsid w:val="003C68FE"/>
    <w:rsid w:val="003C6A82"/>
    <w:rsid w:val="003C6AAF"/>
    <w:rsid w:val="003C6B9F"/>
    <w:rsid w:val="003C7D42"/>
    <w:rsid w:val="003D5A13"/>
    <w:rsid w:val="003D7590"/>
    <w:rsid w:val="003E2D54"/>
    <w:rsid w:val="003E42A9"/>
    <w:rsid w:val="003E5F45"/>
    <w:rsid w:val="003E631C"/>
    <w:rsid w:val="003E7BD4"/>
    <w:rsid w:val="003F38AF"/>
    <w:rsid w:val="003F45BF"/>
    <w:rsid w:val="003F7D43"/>
    <w:rsid w:val="00401685"/>
    <w:rsid w:val="0040209F"/>
    <w:rsid w:val="00404F62"/>
    <w:rsid w:val="00407666"/>
    <w:rsid w:val="00407D41"/>
    <w:rsid w:val="004108AD"/>
    <w:rsid w:val="00410A5D"/>
    <w:rsid w:val="00411425"/>
    <w:rsid w:val="00411C74"/>
    <w:rsid w:val="00413B77"/>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2BBE"/>
    <w:rsid w:val="00462F19"/>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34BB"/>
    <w:rsid w:val="004940A8"/>
    <w:rsid w:val="00495364"/>
    <w:rsid w:val="0049597D"/>
    <w:rsid w:val="00497494"/>
    <w:rsid w:val="004A1E67"/>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5166"/>
    <w:rsid w:val="004D6A90"/>
    <w:rsid w:val="004D7BFA"/>
    <w:rsid w:val="004E09CB"/>
    <w:rsid w:val="004E0B66"/>
    <w:rsid w:val="004E5A4A"/>
    <w:rsid w:val="004E7287"/>
    <w:rsid w:val="004F28B8"/>
    <w:rsid w:val="00500DEF"/>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BB"/>
    <w:rsid w:val="005335B8"/>
    <w:rsid w:val="0053390C"/>
    <w:rsid w:val="00533C83"/>
    <w:rsid w:val="0054553A"/>
    <w:rsid w:val="00546DF2"/>
    <w:rsid w:val="005470C2"/>
    <w:rsid w:val="00550E8B"/>
    <w:rsid w:val="0055313D"/>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54B6"/>
    <w:rsid w:val="005769F1"/>
    <w:rsid w:val="0057701E"/>
    <w:rsid w:val="0057767D"/>
    <w:rsid w:val="005819F9"/>
    <w:rsid w:val="00585374"/>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1524"/>
    <w:rsid w:val="005D1573"/>
    <w:rsid w:val="005D1C35"/>
    <w:rsid w:val="005D1E66"/>
    <w:rsid w:val="005D2305"/>
    <w:rsid w:val="005D3EC1"/>
    <w:rsid w:val="005D5B1A"/>
    <w:rsid w:val="005D6C5E"/>
    <w:rsid w:val="005E19BB"/>
    <w:rsid w:val="005E291C"/>
    <w:rsid w:val="005E54A2"/>
    <w:rsid w:val="005F2DB6"/>
    <w:rsid w:val="005F3050"/>
    <w:rsid w:val="005F44C7"/>
    <w:rsid w:val="005F5A4B"/>
    <w:rsid w:val="005F5D77"/>
    <w:rsid w:val="00600316"/>
    <w:rsid w:val="00603A0B"/>
    <w:rsid w:val="006055B0"/>
    <w:rsid w:val="00612B2F"/>
    <w:rsid w:val="00615F69"/>
    <w:rsid w:val="006161CE"/>
    <w:rsid w:val="0061788D"/>
    <w:rsid w:val="00620117"/>
    <w:rsid w:val="0062131D"/>
    <w:rsid w:val="006248AC"/>
    <w:rsid w:val="00632C43"/>
    <w:rsid w:val="00632F13"/>
    <w:rsid w:val="00633023"/>
    <w:rsid w:val="00633D6D"/>
    <w:rsid w:val="00634ADA"/>
    <w:rsid w:val="006374CD"/>
    <w:rsid w:val="006411E2"/>
    <w:rsid w:val="00641DFD"/>
    <w:rsid w:val="00643754"/>
    <w:rsid w:val="00647460"/>
    <w:rsid w:val="006507FC"/>
    <w:rsid w:val="0065084A"/>
    <w:rsid w:val="00651801"/>
    <w:rsid w:val="00656BC5"/>
    <w:rsid w:val="00657C09"/>
    <w:rsid w:val="00661AEE"/>
    <w:rsid w:val="00663CAE"/>
    <w:rsid w:val="00663D89"/>
    <w:rsid w:val="006642FB"/>
    <w:rsid w:val="00665786"/>
    <w:rsid w:val="00665D8B"/>
    <w:rsid w:val="00673477"/>
    <w:rsid w:val="0067409A"/>
    <w:rsid w:val="0067570B"/>
    <w:rsid w:val="00675A0C"/>
    <w:rsid w:val="006766AB"/>
    <w:rsid w:val="00676AFA"/>
    <w:rsid w:val="00676B3B"/>
    <w:rsid w:val="006808CD"/>
    <w:rsid w:val="006813B5"/>
    <w:rsid w:val="006817A8"/>
    <w:rsid w:val="006825C1"/>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393"/>
    <w:rsid w:val="006D0705"/>
    <w:rsid w:val="006D0CE5"/>
    <w:rsid w:val="006D4195"/>
    <w:rsid w:val="006D4E2C"/>
    <w:rsid w:val="006D633D"/>
    <w:rsid w:val="006E2577"/>
    <w:rsid w:val="006E3ACD"/>
    <w:rsid w:val="006E6487"/>
    <w:rsid w:val="006E6A3F"/>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217BA"/>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E3F"/>
    <w:rsid w:val="008840A9"/>
    <w:rsid w:val="00884C6D"/>
    <w:rsid w:val="0088529E"/>
    <w:rsid w:val="00885F3D"/>
    <w:rsid w:val="00886D39"/>
    <w:rsid w:val="008872F6"/>
    <w:rsid w:val="00890C7B"/>
    <w:rsid w:val="00891A49"/>
    <w:rsid w:val="00893997"/>
    <w:rsid w:val="00894DE0"/>
    <w:rsid w:val="0089515F"/>
    <w:rsid w:val="00896690"/>
    <w:rsid w:val="00896EEF"/>
    <w:rsid w:val="008A19AC"/>
    <w:rsid w:val="008A5B51"/>
    <w:rsid w:val="008A5D18"/>
    <w:rsid w:val="008A78A8"/>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78D"/>
    <w:rsid w:val="00901F8D"/>
    <w:rsid w:val="00902797"/>
    <w:rsid w:val="00905962"/>
    <w:rsid w:val="00906B07"/>
    <w:rsid w:val="00907B7F"/>
    <w:rsid w:val="00910198"/>
    <w:rsid w:val="009127B0"/>
    <w:rsid w:val="009158AC"/>
    <w:rsid w:val="00916D4C"/>
    <w:rsid w:val="009172E2"/>
    <w:rsid w:val="00920AA2"/>
    <w:rsid w:val="009212A6"/>
    <w:rsid w:val="009219EC"/>
    <w:rsid w:val="009219F0"/>
    <w:rsid w:val="00921F71"/>
    <w:rsid w:val="0092579C"/>
    <w:rsid w:val="009300A3"/>
    <w:rsid w:val="009314E8"/>
    <w:rsid w:val="00931B01"/>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6146"/>
    <w:rsid w:val="00A0269D"/>
    <w:rsid w:val="00A02F4B"/>
    <w:rsid w:val="00A03611"/>
    <w:rsid w:val="00A06501"/>
    <w:rsid w:val="00A06A80"/>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1224"/>
    <w:rsid w:val="00A434AA"/>
    <w:rsid w:val="00A456DC"/>
    <w:rsid w:val="00A4658D"/>
    <w:rsid w:val="00A46B5F"/>
    <w:rsid w:val="00A50A4F"/>
    <w:rsid w:val="00A5195F"/>
    <w:rsid w:val="00A51A4E"/>
    <w:rsid w:val="00A52CE8"/>
    <w:rsid w:val="00A53CCB"/>
    <w:rsid w:val="00A55806"/>
    <w:rsid w:val="00A570FB"/>
    <w:rsid w:val="00A6202F"/>
    <w:rsid w:val="00A62FAC"/>
    <w:rsid w:val="00A63E94"/>
    <w:rsid w:val="00A648EC"/>
    <w:rsid w:val="00A660B2"/>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FCE"/>
    <w:rsid w:val="00AA0559"/>
    <w:rsid w:val="00AA166F"/>
    <w:rsid w:val="00AA177F"/>
    <w:rsid w:val="00AA1878"/>
    <w:rsid w:val="00AA2171"/>
    <w:rsid w:val="00AA4426"/>
    <w:rsid w:val="00AA4E33"/>
    <w:rsid w:val="00AA600E"/>
    <w:rsid w:val="00AA603D"/>
    <w:rsid w:val="00AA647A"/>
    <w:rsid w:val="00AA678D"/>
    <w:rsid w:val="00AA6D14"/>
    <w:rsid w:val="00AB0103"/>
    <w:rsid w:val="00AB0D4B"/>
    <w:rsid w:val="00AB35A8"/>
    <w:rsid w:val="00AB3BE7"/>
    <w:rsid w:val="00AB4349"/>
    <w:rsid w:val="00AB61FD"/>
    <w:rsid w:val="00AB684E"/>
    <w:rsid w:val="00AB70CB"/>
    <w:rsid w:val="00AC01EC"/>
    <w:rsid w:val="00AC081B"/>
    <w:rsid w:val="00AC0AA8"/>
    <w:rsid w:val="00AC20A7"/>
    <w:rsid w:val="00AC22BB"/>
    <w:rsid w:val="00AC3F18"/>
    <w:rsid w:val="00AC450C"/>
    <w:rsid w:val="00AC45E6"/>
    <w:rsid w:val="00AC4CF2"/>
    <w:rsid w:val="00AC69B8"/>
    <w:rsid w:val="00AD0A9F"/>
    <w:rsid w:val="00AD359E"/>
    <w:rsid w:val="00AD432A"/>
    <w:rsid w:val="00AD4522"/>
    <w:rsid w:val="00AD475C"/>
    <w:rsid w:val="00AD5318"/>
    <w:rsid w:val="00AD557B"/>
    <w:rsid w:val="00AD5F79"/>
    <w:rsid w:val="00AD6BCC"/>
    <w:rsid w:val="00AD75BE"/>
    <w:rsid w:val="00AE050B"/>
    <w:rsid w:val="00AE1BEA"/>
    <w:rsid w:val="00AE3DA9"/>
    <w:rsid w:val="00AE5DD0"/>
    <w:rsid w:val="00AE5F19"/>
    <w:rsid w:val="00AE6396"/>
    <w:rsid w:val="00AE7630"/>
    <w:rsid w:val="00AE79B0"/>
    <w:rsid w:val="00AF18E6"/>
    <w:rsid w:val="00AF1D51"/>
    <w:rsid w:val="00AF1F79"/>
    <w:rsid w:val="00AF3B85"/>
    <w:rsid w:val="00AF3F51"/>
    <w:rsid w:val="00AF3FFF"/>
    <w:rsid w:val="00AF4161"/>
    <w:rsid w:val="00AF4B75"/>
    <w:rsid w:val="00B000F1"/>
    <w:rsid w:val="00B02CBD"/>
    <w:rsid w:val="00B02E36"/>
    <w:rsid w:val="00B06BA5"/>
    <w:rsid w:val="00B13469"/>
    <w:rsid w:val="00B16D06"/>
    <w:rsid w:val="00B1758B"/>
    <w:rsid w:val="00B17AE1"/>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6210"/>
    <w:rsid w:val="00B5695B"/>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6BFD"/>
    <w:rsid w:val="00B9323E"/>
    <w:rsid w:val="00BA0CC5"/>
    <w:rsid w:val="00BA239E"/>
    <w:rsid w:val="00BA41FC"/>
    <w:rsid w:val="00BA4524"/>
    <w:rsid w:val="00BA4830"/>
    <w:rsid w:val="00BA4F56"/>
    <w:rsid w:val="00BA7015"/>
    <w:rsid w:val="00BA7357"/>
    <w:rsid w:val="00BB036C"/>
    <w:rsid w:val="00BB1017"/>
    <w:rsid w:val="00BB26D9"/>
    <w:rsid w:val="00BB32F6"/>
    <w:rsid w:val="00BB43D7"/>
    <w:rsid w:val="00BB4736"/>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0D4B"/>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402A"/>
    <w:rsid w:val="00C7677B"/>
    <w:rsid w:val="00C776A4"/>
    <w:rsid w:val="00C80E7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6207"/>
    <w:rsid w:val="00CD7FAF"/>
    <w:rsid w:val="00CE01D6"/>
    <w:rsid w:val="00CE064E"/>
    <w:rsid w:val="00CE2FA8"/>
    <w:rsid w:val="00CE7E36"/>
    <w:rsid w:val="00CF0885"/>
    <w:rsid w:val="00CF2718"/>
    <w:rsid w:val="00CF2E28"/>
    <w:rsid w:val="00CF2E8E"/>
    <w:rsid w:val="00D006F8"/>
    <w:rsid w:val="00D01499"/>
    <w:rsid w:val="00D030E3"/>
    <w:rsid w:val="00D10E9B"/>
    <w:rsid w:val="00D12347"/>
    <w:rsid w:val="00D20D9F"/>
    <w:rsid w:val="00D217E3"/>
    <w:rsid w:val="00D23A3A"/>
    <w:rsid w:val="00D30A28"/>
    <w:rsid w:val="00D3223E"/>
    <w:rsid w:val="00D3633A"/>
    <w:rsid w:val="00D376C7"/>
    <w:rsid w:val="00D43FEF"/>
    <w:rsid w:val="00D443C2"/>
    <w:rsid w:val="00D45CC1"/>
    <w:rsid w:val="00D558A2"/>
    <w:rsid w:val="00D570F3"/>
    <w:rsid w:val="00D6099C"/>
    <w:rsid w:val="00D619DC"/>
    <w:rsid w:val="00D61CD5"/>
    <w:rsid w:val="00D667F7"/>
    <w:rsid w:val="00D704E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CDC"/>
    <w:rsid w:val="00DC21A5"/>
    <w:rsid w:val="00DC278A"/>
    <w:rsid w:val="00DC4722"/>
    <w:rsid w:val="00DC61AA"/>
    <w:rsid w:val="00DC789B"/>
    <w:rsid w:val="00DD11AE"/>
    <w:rsid w:val="00DD36CE"/>
    <w:rsid w:val="00DD43DE"/>
    <w:rsid w:val="00DE054E"/>
    <w:rsid w:val="00DE091C"/>
    <w:rsid w:val="00DE1DB1"/>
    <w:rsid w:val="00DE3DF1"/>
    <w:rsid w:val="00DE3EB7"/>
    <w:rsid w:val="00DE44F9"/>
    <w:rsid w:val="00DE493F"/>
    <w:rsid w:val="00DE55E5"/>
    <w:rsid w:val="00DF0021"/>
    <w:rsid w:val="00DF089E"/>
    <w:rsid w:val="00DF4A37"/>
    <w:rsid w:val="00E00367"/>
    <w:rsid w:val="00E03E4B"/>
    <w:rsid w:val="00E043F0"/>
    <w:rsid w:val="00E04E1D"/>
    <w:rsid w:val="00E05E8D"/>
    <w:rsid w:val="00E0611F"/>
    <w:rsid w:val="00E10470"/>
    <w:rsid w:val="00E119D6"/>
    <w:rsid w:val="00E11CC7"/>
    <w:rsid w:val="00E1336C"/>
    <w:rsid w:val="00E14B5F"/>
    <w:rsid w:val="00E1530F"/>
    <w:rsid w:val="00E154CB"/>
    <w:rsid w:val="00E16308"/>
    <w:rsid w:val="00E17B6B"/>
    <w:rsid w:val="00E22AB2"/>
    <w:rsid w:val="00E24206"/>
    <w:rsid w:val="00E2660A"/>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4A5"/>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7E7F"/>
    <w:rsid w:val="00F30DEE"/>
    <w:rsid w:val="00F32ADA"/>
    <w:rsid w:val="00F37284"/>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3B383"/>
  <w15:docId w15:val="{4B6EEACA-BDA6-4669-8F14-6ED98E5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97639">
      <w:bodyDiv w:val="1"/>
      <w:marLeft w:val="0"/>
      <w:marRight w:val="0"/>
      <w:marTop w:val="0"/>
      <w:marBottom w:val="0"/>
      <w:divBdr>
        <w:top w:val="none" w:sz="0" w:space="0" w:color="auto"/>
        <w:left w:val="none" w:sz="0" w:space="0" w:color="auto"/>
        <w:bottom w:val="none" w:sz="0" w:space="0" w:color="auto"/>
        <w:right w:val="none" w:sz="0" w:space="0" w:color="auto"/>
      </w:divBdr>
    </w:div>
    <w:div w:id="329716389">
      <w:bodyDiv w:val="1"/>
      <w:marLeft w:val="0"/>
      <w:marRight w:val="0"/>
      <w:marTop w:val="0"/>
      <w:marBottom w:val="0"/>
      <w:divBdr>
        <w:top w:val="none" w:sz="0" w:space="0" w:color="auto"/>
        <w:left w:val="none" w:sz="0" w:space="0" w:color="auto"/>
        <w:bottom w:val="none" w:sz="0" w:space="0" w:color="auto"/>
        <w:right w:val="none" w:sz="0" w:space="0" w:color="auto"/>
      </w:divBdr>
    </w:div>
    <w:div w:id="448548220">
      <w:bodyDiv w:val="1"/>
      <w:marLeft w:val="0"/>
      <w:marRight w:val="0"/>
      <w:marTop w:val="0"/>
      <w:marBottom w:val="0"/>
      <w:divBdr>
        <w:top w:val="none" w:sz="0" w:space="0" w:color="auto"/>
        <w:left w:val="none" w:sz="0" w:space="0" w:color="auto"/>
        <w:bottom w:val="none" w:sz="0" w:space="0" w:color="auto"/>
        <w:right w:val="none" w:sz="0" w:space="0" w:color="auto"/>
      </w:divBdr>
    </w:div>
    <w:div w:id="556092541">
      <w:bodyDiv w:val="1"/>
      <w:marLeft w:val="0"/>
      <w:marRight w:val="0"/>
      <w:marTop w:val="0"/>
      <w:marBottom w:val="0"/>
      <w:divBdr>
        <w:top w:val="none" w:sz="0" w:space="0" w:color="auto"/>
        <w:left w:val="none" w:sz="0" w:space="0" w:color="auto"/>
        <w:bottom w:val="none" w:sz="0" w:space="0" w:color="auto"/>
        <w:right w:val="none" w:sz="0" w:space="0" w:color="auto"/>
      </w:divBdr>
    </w:div>
    <w:div w:id="824199709">
      <w:bodyDiv w:val="1"/>
      <w:marLeft w:val="0"/>
      <w:marRight w:val="0"/>
      <w:marTop w:val="0"/>
      <w:marBottom w:val="0"/>
      <w:divBdr>
        <w:top w:val="none" w:sz="0" w:space="0" w:color="auto"/>
        <w:left w:val="none" w:sz="0" w:space="0" w:color="auto"/>
        <w:bottom w:val="none" w:sz="0" w:space="0" w:color="auto"/>
        <w:right w:val="none" w:sz="0" w:space="0" w:color="auto"/>
      </w:divBdr>
    </w:div>
    <w:div w:id="939413641">
      <w:bodyDiv w:val="1"/>
      <w:marLeft w:val="0"/>
      <w:marRight w:val="0"/>
      <w:marTop w:val="0"/>
      <w:marBottom w:val="0"/>
      <w:divBdr>
        <w:top w:val="none" w:sz="0" w:space="0" w:color="auto"/>
        <w:left w:val="none" w:sz="0" w:space="0" w:color="auto"/>
        <w:bottom w:val="none" w:sz="0" w:space="0" w:color="auto"/>
        <w:right w:val="none" w:sz="0" w:space="0" w:color="auto"/>
      </w:divBdr>
    </w:div>
    <w:div w:id="1061976679">
      <w:bodyDiv w:val="1"/>
      <w:marLeft w:val="0"/>
      <w:marRight w:val="0"/>
      <w:marTop w:val="0"/>
      <w:marBottom w:val="0"/>
      <w:divBdr>
        <w:top w:val="none" w:sz="0" w:space="0" w:color="auto"/>
        <w:left w:val="none" w:sz="0" w:space="0" w:color="auto"/>
        <w:bottom w:val="none" w:sz="0" w:space="0" w:color="auto"/>
        <w:right w:val="none" w:sz="0" w:space="0" w:color="auto"/>
      </w:divBdr>
    </w:div>
    <w:div w:id="1091582621">
      <w:bodyDiv w:val="1"/>
      <w:marLeft w:val="0"/>
      <w:marRight w:val="0"/>
      <w:marTop w:val="0"/>
      <w:marBottom w:val="0"/>
      <w:divBdr>
        <w:top w:val="none" w:sz="0" w:space="0" w:color="auto"/>
        <w:left w:val="none" w:sz="0" w:space="0" w:color="auto"/>
        <w:bottom w:val="none" w:sz="0" w:space="0" w:color="auto"/>
        <w:right w:val="none" w:sz="0" w:space="0" w:color="auto"/>
      </w:divBdr>
    </w:div>
    <w:div w:id="1225876287">
      <w:bodyDiv w:val="1"/>
      <w:marLeft w:val="0"/>
      <w:marRight w:val="0"/>
      <w:marTop w:val="0"/>
      <w:marBottom w:val="0"/>
      <w:divBdr>
        <w:top w:val="none" w:sz="0" w:space="0" w:color="auto"/>
        <w:left w:val="none" w:sz="0" w:space="0" w:color="auto"/>
        <w:bottom w:val="none" w:sz="0" w:space="0" w:color="auto"/>
        <w:right w:val="none" w:sz="0" w:space="0" w:color="auto"/>
      </w:divBdr>
    </w:div>
    <w:div w:id="1232471968">
      <w:bodyDiv w:val="1"/>
      <w:marLeft w:val="0"/>
      <w:marRight w:val="0"/>
      <w:marTop w:val="0"/>
      <w:marBottom w:val="0"/>
      <w:divBdr>
        <w:top w:val="none" w:sz="0" w:space="0" w:color="auto"/>
        <w:left w:val="none" w:sz="0" w:space="0" w:color="auto"/>
        <w:bottom w:val="none" w:sz="0" w:space="0" w:color="auto"/>
        <w:right w:val="none" w:sz="0" w:space="0" w:color="auto"/>
      </w:divBdr>
    </w:div>
    <w:div w:id="1280140940">
      <w:bodyDiv w:val="1"/>
      <w:marLeft w:val="0"/>
      <w:marRight w:val="0"/>
      <w:marTop w:val="0"/>
      <w:marBottom w:val="0"/>
      <w:divBdr>
        <w:top w:val="none" w:sz="0" w:space="0" w:color="auto"/>
        <w:left w:val="none" w:sz="0" w:space="0" w:color="auto"/>
        <w:bottom w:val="none" w:sz="0" w:space="0" w:color="auto"/>
        <w:right w:val="none" w:sz="0" w:space="0" w:color="auto"/>
      </w:divBdr>
    </w:div>
    <w:div w:id="1321959319">
      <w:bodyDiv w:val="1"/>
      <w:marLeft w:val="0"/>
      <w:marRight w:val="0"/>
      <w:marTop w:val="0"/>
      <w:marBottom w:val="0"/>
      <w:divBdr>
        <w:top w:val="none" w:sz="0" w:space="0" w:color="auto"/>
        <w:left w:val="none" w:sz="0" w:space="0" w:color="auto"/>
        <w:bottom w:val="none" w:sz="0" w:space="0" w:color="auto"/>
        <w:right w:val="none" w:sz="0" w:space="0" w:color="auto"/>
      </w:divBdr>
    </w:div>
    <w:div w:id="1566454915">
      <w:bodyDiv w:val="1"/>
      <w:marLeft w:val="0"/>
      <w:marRight w:val="0"/>
      <w:marTop w:val="0"/>
      <w:marBottom w:val="0"/>
      <w:divBdr>
        <w:top w:val="none" w:sz="0" w:space="0" w:color="auto"/>
        <w:left w:val="none" w:sz="0" w:space="0" w:color="auto"/>
        <w:bottom w:val="none" w:sz="0" w:space="0" w:color="auto"/>
        <w:right w:val="none" w:sz="0" w:space="0" w:color="auto"/>
      </w:divBdr>
    </w:div>
    <w:div w:id="1639917393">
      <w:bodyDiv w:val="1"/>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sChild>
            <w:div w:id="1827622674">
              <w:marLeft w:val="4200"/>
              <w:marRight w:val="0"/>
              <w:marTop w:val="0"/>
              <w:marBottom w:val="0"/>
              <w:divBdr>
                <w:top w:val="none" w:sz="0" w:space="0" w:color="auto"/>
                <w:left w:val="none" w:sz="0" w:space="0" w:color="auto"/>
                <w:bottom w:val="none" w:sz="0" w:space="0" w:color="auto"/>
                <w:right w:val="none" w:sz="0" w:space="0" w:color="auto"/>
              </w:divBdr>
            </w:div>
            <w:div w:id="2098595064">
              <w:marLeft w:val="0"/>
              <w:marRight w:val="0"/>
              <w:marTop w:val="270"/>
              <w:marBottom w:val="0"/>
              <w:divBdr>
                <w:top w:val="none" w:sz="0" w:space="0" w:color="auto"/>
                <w:left w:val="none" w:sz="0" w:space="0" w:color="auto"/>
                <w:bottom w:val="none" w:sz="0" w:space="0" w:color="auto"/>
                <w:right w:val="none" w:sz="0" w:space="0" w:color="auto"/>
              </w:divBdr>
              <w:divsChild>
                <w:div w:id="188448706">
                  <w:marLeft w:val="0"/>
                  <w:marRight w:val="150"/>
                  <w:marTop w:val="75"/>
                  <w:marBottom w:val="0"/>
                  <w:divBdr>
                    <w:top w:val="none" w:sz="0" w:space="0" w:color="auto"/>
                    <w:left w:val="none" w:sz="0" w:space="0" w:color="auto"/>
                    <w:bottom w:val="none" w:sz="0" w:space="0" w:color="auto"/>
                    <w:right w:val="none" w:sz="0" w:space="0" w:color="auto"/>
                  </w:divBdr>
                </w:div>
                <w:div w:id="1582325243">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2105302850">
      <w:bodyDiv w:val="1"/>
      <w:marLeft w:val="0"/>
      <w:marRight w:val="0"/>
      <w:marTop w:val="0"/>
      <w:marBottom w:val="0"/>
      <w:divBdr>
        <w:top w:val="none" w:sz="0" w:space="0" w:color="auto"/>
        <w:left w:val="none" w:sz="0" w:space="0" w:color="auto"/>
        <w:bottom w:val="none" w:sz="0" w:space="0" w:color="auto"/>
        <w:right w:val="none" w:sz="0" w:space="0" w:color="auto"/>
      </w:divBdr>
    </w:div>
    <w:div w:id="211787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373E1-511A-4512-93BC-B23F54D714A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BD218-23BE-4A8C-BABB-5B2B94CA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TotalTime>
  <Pages>3</Pages>
  <Words>419</Words>
  <Characters>2389</Characters>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2020-11-11T00:31:00Z</cp:lastPrinted>
  <dcterms:created xsi:type="dcterms:W3CDTF">2021-05-11T10:14:00Z</dcterms:created>
  <dcterms:modified xsi:type="dcterms:W3CDTF">2024-12-31T07:33:00Z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1820D301500F4C5CAD2BBED573B2C7A6</vt:lpwstr>
  </property>
</Properties>
</file>