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2B8DF" w14:textId="77777777" w:rsidR="00B66AEC" w:rsidRDefault="00D243EF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B66AEC" w:rsidRDefault="00B66AEC">
      <w:pPr>
        <w:rPr>
          <w:rFonts w:ascii="宋体" w:hAnsi="宋体"/>
        </w:rPr>
      </w:pPr>
    </w:p>
    <w:p w14:paraId="531D31E4" w14:textId="77777777" w:rsidR="00B66AEC" w:rsidRDefault="00B66AEC">
      <w:pPr>
        <w:rPr>
          <w:rFonts w:ascii="宋体" w:hAnsi="宋体"/>
        </w:rPr>
      </w:pPr>
    </w:p>
    <w:p w14:paraId="0B2BA09D" w14:textId="77777777" w:rsidR="00B66AEC" w:rsidRDefault="00B66AEC">
      <w:pPr>
        <w:rPr>
          <w:rFonts w:ascii="宋体" w:hAnsi="宋体"/>
        </w:rPr>
      </w:pPr>
    </w:p>
    <w:p w14:paraId="6AFD2E70" w14:textId="77777777" w:rsidR="00B66AEC" w:rsidRDefault="00B66AEC">
      <w:pPr>
        <w:rPr>
          <w:rFonts w:ascii="宋体" w:hAnsi="宋体"/>
        </w:rPr>
      </w:pPr>
    </w:p>
    <w:p w14:paraId="1FF823EC" w14:textId="77777777" w:rsidR="00B66AEC" w:rsidRDefault="00B66AEC">
      <w:pPr>
        <w:rPr>
          <w:rFonts w:ascii="宋体" w:hAnsi="宋体"/>
        </w:rPr>
      </w:pPr>
    </w:p>
    <w:p w14:paraId="39CB7814" w14:textId="77777777" w:rsidR="00B66AEC" w:rsidRDefault="00B66AEC">
      <w:pPr>
        <w:rPr>
          <w:rFonts w:ascii="宋体" w:hAnsi="宋体"/>
        </w:rPr>
      </w:pPr>
    </w:p>
    <w:p w14:paraId="12AAD566" w14:textId="77777777" w:rsidR="00B66AEC" w:rsidRDefault="00D243EF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B66AEC" w:rsidRDefault="00D243EF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7777777" w:rsidR="00B66AEC" w:rsidRDefault="00D243EF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</w:t>
      </w:r>
      <w:r>
        <w:rPr>
          <w:rFonts w:ascii="宋体" w:hAnsi="宋体" w:cs="黑体" w:hint="eastAsia"/>
          <w:kern w:val="0"/>
          <w:sz w:val="28"/>
          <w:szCs w:val="28"/>
        </w:rPr>
        <w:t>2025-001</w:t>
      </w:r>
    </w:p>
    <w:p w14:paraId="34C875D7" w14:textId="77777777" w:rsidR="00B66AEC" w:rsidRDefault="00B66AEC">
      <w:pPr>
        <w:rPr>
          <w:rFonts w:ascii="宋体" w:hAnsi="宋体"/>
        </w:rPr>
      </w:pPr>
    </w:p>
    <w:p w14:paraId="57A1A9F9" w14:textId="77777777" w:rsidR="00B66AEC" w:rsidRDefault="00B66AEC">
      <w:pPr>
        <w:rPr>
          <w:rFonts w:ascii="宋体" w:hAnsi="宋体"/>
        </w:rPr>
      </w:pPr>
    </w:p>
    <w:p w14:paraId="4481C41C" w14:textId="77777777" w:rsidR="00B66AEC" w:rsidRDefault="00B66AEC">
      <w:pPr>
        <w:rPr>
          <w:rFonts w:ascii="宋体" w:hAnsi="宋体"/>
        </w:rPr>
      </w:pPr>
    </w:p>
    <w:p w14:paraId="73933FE4" w14:textId="77777777" w:rsidR="00B66AEC" w:rsidRDefault="00B66AEC">
      <w:pPr>
        <w:rPr>
          <w:rFonts w:ascii="宋体" w:hAnsi="宋体"/>
        </w:rPr>
      </w:pPr>
    </w:p>
    <w:p w14:paraId="5A096483" w14:textId="77777777" w:rsidR="00B66AEC" w:rsidRDefault="00B66AEC">
      <w:pPr>
        <w:rPr>
          <w:rFonts w:ascii="宋体" w:hAnsi="宋体"/>
        </w:rPr>
      </w:pPr>
    </w:p>
    <w:p w14:paraId="5B2EA361" w14:textId="77777777" w:rsidR="00B66AEC" w:rsidRDefault="00B66AEC">
      <w:pPr>
        <w:jc w:val="center"/>
        <w:rPr>
          <w:rFonts w:ascii="宋体" w:hAnsi="宋体"/>
        </w:rPr>
      </w:pPr>
    </w:p>
    <w:p w14:paraId="7AA9A4AE" w14:textId="77777777" w:rsidR="00B66AEC" w:rsidRDefault="00B66AEC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B66AEC" w:rsidRDefault="00B66AEC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B66AEC" w:rsidRDefault="00D243EF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B66AEC" w:rsidRDefault="00D243EF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B66AEC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B66AEC" w:rsidRDefault="00D243EF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□特定对象调研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□分析师会议</w:t>
            </w:r>
          </w:p>
          <w:p w14:paraId="600A2589" w14:textId="77777777" w:rsidR="00B66AEC" w:rsidRDefault="00D243EF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>采访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B66AEC" w:rsidRDefault="00D243EF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B66AEC" w:rsidRDefault="00D243EF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>现场参观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B66AEC" w:rsidRDefault="00D243EF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B66AEC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2025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09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09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0-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B66AEC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现场交流</w:t>
            </w:r>
          </w:p>
        </w:tc>
      </w:tr>
      <w:tr w:rsidR="00B66AEC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北方工业</w:t>
            </w:r>
          </w:p>
        </w:tc>
      </w:tr>
      <w:tr w:rsidR="00B66AEC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B66AEC" w:rsidRDefault="00D243EF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B66AEC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B66AEC" w:rsidRDefault="00D243EF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4E50C24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FCB52D3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B8A9AD5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756CED1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2EF279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85D2F3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B3EFC48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278A1B7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F941CC5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D8C7D1D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26B37C66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73F2417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6E050B3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AAB803A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70AB9AB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367F2E8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F82C56E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65040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B66AEC" w:rsidRDefault="00B66AE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B66AEC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10500511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05C6AB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DAC8C8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AE5E83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0CB41C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CC7827C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4D3F74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F60D79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F2CD22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72AA52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E470F8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D89066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AA978F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BE749A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B1C763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2E25A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BF2D20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6F0F6A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02462919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9B0D35" w:rsidRDefault="009B0D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5115DB2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BEA072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BD495C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1F306D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6E342F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7FB2D0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7F8ADA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91DC12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11728F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4010DB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960A0F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9C2D9F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23BF1C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8F450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17E9A01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4111CC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EF94D57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073AADC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5A9F86F4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209E3E58" w14:textId="77777777" w:rsidR="00B66AEC" w:rsidRDefault="00B66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B66AEC" w:rsidRDefault="00D243EF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一、问答交流</w:t>
            </w:r>
          </w:p>
          <w:p w14:paraId="02CE9105" w14:textId="77777777" w:rsidR="00B66AEC" w:rsidRDefault="00D243EF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、股权激励指标设置保守，未来几年是否会有超出指标的可能？</w:t>
            </w:r>
          </w:p>
          <w:p w14:paraId="59352210" w14:textId="77777777" w:rsidR="00B66AEC" w:rsidRDefault="00D243EF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答：公司实施</w:t>
            </w:r>
            <w:r>
              <w:rPr>
                <w:rFonts w:ascii="宋体" w:hAnsi="宋体" w:hint="eastAsia"/>
                <w:color w:val="000000"/>
                <w:sz w:val="24"/>
              </w:rPr>
              <w:t>2024</w:t>
            </w:r>
            <w:r>
              <w:rPr>
                <w:rFonts w:ascii="宋体" w:hAnsi="宋体" w:hint="eastAsia"/>
                <w:color w:val="000000"/>
                <w:sz w:val="24"/>
              </w:rPr>
              <w:t>年度限制性股票激励计划，主要目的是为了进一步建立、健全公司长效激励机制，吸引和留住优秀人才，充分调动和激发核心团队的积极性，提高企业的竞争力和创新能力，同时增强员工的责任感和归属感。通过实施本次激励计划，有效地将股东利益、公司利益和核心团队个人利益结合在一起，员工可以成为公司的股东，使各方共同关注公司的长远发展。公司业绩考核目标不构成公司的业绩预测。</w:t>
            </w:r>
          </w:p>
          <w:p w14:paraId="26D9D64F" w14:textId="77777777" w:rsidR="00B66AEC" w:rsidRDefault="00D243EF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从国家政策和国防建设的需求来看，国家支持国产高端装备供应商的发展，鼓励工业母机上下游相关行业协同发展，鼓励推动全产业链高质量发展的国产化进</w:t>
            </w:r>
            <w:r>
              <w:rPr>
                <w:rFonts w:ascii="宋体" w:hAnsi="宋体" w:hint="eastAsia"/>
                <w:color w:val="000000"/>
                <w:sz w:val="24"/>
              </w:rPr>
              <w:t>程。从下游行业的需求来看，航空航天、机械设备、能源、汽车等领域将依然保持对五轴设备的需求态势，公司也将不断完善技术迭代、积极响应客户需求。同时，公司产能建设稳步提升，预计到</w:t>
            </w:r>
            <w:r>
              <w:rPr>
                <w:rFonts w:ascii="宋体" w:hAnsi="宋体" w:hint="eastAsia"/>
                <w:color w:val="000000"/>
                <w:sz w:val="24"/>
              </w:rPr>
              <w:t>2028</w:t>
            </w:r>
            <w:r>
              <w:rPr>
                <w:rFonts w:ascii="宋体" w:hAnsi="宋体" w:hint="eastAsia"/>
                <w:color w:val="000000"/>
                <w:sz w:val="24"/>
              </w:rPr>
              <w:t>年大连、沈阳、银川募投项目达产后，公司可实现产能约</w:t>
            </w:r>
            <w:r>
              <w:rPr>
                <w:rFonts w:ascii="宋体" w:hAnsi="宋体" w:hint="eastAsia"/>
                <w:color w:val="000000"/>
                <w:sz w:val="24"/>
              </w:rPr>
              <w:t>1,100</w:t>
            </w:r>
            <w:r>
              <w:rPr>
                <w:rFonts w:ascii="宋体" w:hAnsi="宋体" w:hint="eastAsia"/>
                <w:color w:val="000000"/>
                <w:sz w:val="24"/>
              </w:rPr>
              <w:t>台，届时也将更好的拓宽对各行业的加工应用覆盖范围。</w:t>
            </w:r>
          </w:p>
          <w:p w14:paraId="52946B8F" w14:textId="77777777" w:rsidR="00B66AEC" w:rsidRDefault="00D243EF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、在国家政策支持的背景下，公司是否考虑并购其他企业从而使业务更快速的发展？</w:t>
            </w:r>
          </w:p>
          <w:p w14:paraId="63D4AC91" w14:textId="34FF3F4C" w:rsidR="00B66AEC" w:rsidRDefault="00D243EF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</w:t>
            </w:r>
            <w:r>
              <w:rPr>
                <w:rFonts w:ascii="宋体" w:hAnsi="宋体" w:hint="eastAsia"/>
                <w:color w:val="000000"/>
                <w:sz w:val="24"/>
              </w:rPr>
              <w:t>：为持续增强公司核心竞争力，提升自身价值，实现高质量发展，公司</w:t>
            </w:r>
            <w:r>
              <w:rPr>
                <w:rFonts w:ascii="宋体" w:hAnsi="宋体" w:hint="eastAsia"/>
                <w:color w:val="000000"/>
                <w:sz w:val="24"/>
              </w:rPr>
              <w:t>也在持续关注并购重组机会，</w:t>
            </w:r>
            <w:r>
              <w:rPr>
                <w:rFonts w:ascii="宋体" w:hAnsi="宋体" w:hint="eastAsia"/>
                <w:color w:val="000000"/>
                <w:sz w:val="24"/>
              </w:rPr>
              <w:t>会考虑选择优秀的标的公司做业务整合，以形成优势互补。</w:t>
            </w:r>
            <w:r>
              <w:rPr>
                <w:rFonts w:ascii="宋体" w:hAnsi="宋体" w:hint="eastAsia"/>
                <w:color w:val="000000"/>
                <w:sz w:val="24"/>
              </w:rPr>
              <w:t>在标的公司的选择方面，公司会考虑</w:t>
            </w:r>
            <w:r>
              <w:rPr>
                <w:rFonts w:ascii="宋体" w:hAnsi="宋体" w:hint="eastAsia"/>
                <w:color w:val="000000"/>
                <w:sz w:val="24"/>
              </w:rPr>
              <w:t>在高端装备制造领域</w:t>
            </w:r>
            <w:r>
              <w:rPr>
                <w:rFonts w:ascii="宋体" w:hAnsi="宋体" w:hint="eastAsia"/>
                <w:color w:val="000000"/>
                <w:sz w:val="24"/>
              </w:rPr>
              <w:t>与公司产品</w:t>
            </w:r>
            <w:r>
              <w:rPr>
                <w:rFonts w:ascii="宋体" w:hAnsi="宋体" w:hint="eastAsia"/>
                <w:color w:val="000000"/>
                <w:sz w:val="24"/>
              </w:rPr>
              <w:t>及产业链</w:t>
            </w:r>
            <w:r>
              <w:rPr>
                <w:rFonts w:ascii="宋体" w:hAnsi="宋体" w:hint="eastAsia"/>
                <w:color w:val="000000"/>
                <w:sz w:val="24"/>
              </w:rPr>
              <w:t>形成互补的标的，</w:t>
            </w:r>
            <w:r>
              <w:rPr>
                <w:rFonts w:ascii="宋体" w:hAnsi="宋体" w:hint="eastAsia"/>
                <w:color w:val="000000"/>
                <w:sz w:val="24"/>
              </w:rPr>
              <w:t>扩大公司在高端制造业的核心优势</w:t>
            </w:r>
            <w:r>
              <w:rPr>
                <w:rFonts w:ascii="宋体" w:hAnsi="宋体" w:hint="eastAsia"/>
                <w:color w:val="000000"/>
                <w:sz w:val="24"/>
              </w:rPr>
              <w:t>。公司希望在企业规模“做大”的同时，更要将产品的自主可控能力和交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付能力“做强”，在优化资源配置、技术配置、人员配置的同时，实现规模经济，从而使公司真正成为并购重组和产业优化的重要力量。</w:t>
            </w:r>
          </w:p>
        </w:tc>
      </w:tr>
      <w:tr w:rsidR="00B66AEC" w14:paraId="5B1BD758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77C73761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B66AEC" w:rsidRDefault="00D243EF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B66AEC" w14:paraId="4626D229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30B433C2" w14:textId="77777777" w:rsidR="00B66AEC" w:rsidRDefault="00D243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F396201" w:rsidR="00B66AEC" w:rsidRDefault="00D243EF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01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 w:rsidR="009B0D35">
              <w:rPr>
                <w:rFonts w:ascii="宋体" w:hAnsi="宋体" w:hint="eastAsia"/>
                <w:kern w:val="0"/>
                <w:sz w:val="24"/>
              </w:rPr>
              <w:t>09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B66AEC" w:rsidRDefault="00B66AEC">
      <w:pPr>
        <w:ind w:firstLine="560"/>
        <w:rPr>
          <w:rFonts w:ascii="宋体" w:hAnsi="宋体" w:cs="黑体"/>
          <w:kern w:val="0"/>
          <w:sz w:val="28"/>
          <w:szCs w:val="28"/>
        </w:rPr>
      </w:pPr>
    </w:p>
    <w:sectPr w:rsidR="00B66AEC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3F0FB" w14:textId="77777777" w:rsidR="00D243EF" w:rsidRDefault="00D243EF">
      <w:r>
        <w:separator/>
      </w:r>
    </w:p>
  </w:endnote>
  <w:endnote w:type="continuationSeparator" w:id="0">
    <w:p w14:paraId="5CE4B3B8" w14:textId="77777777" w:rsidR="00D243EF" w:rsidRDefault="00D2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9FD86" w14:textId="0B0F5822" w:rsidR="00B66AEC" w:rsidRDefault="00D243EF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B0D35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B0D35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68B1204" w14:textId="77777777" w:rsidR="00B66AEC" w:rsidRDefault="00B66A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29A6" w14:textId="218530CC" w:rsidR="00B66AEC" w:rsidRDefault="00D243EF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9B0D35">
      <w:rPr>
        <w:rStyle w:val="af"/>
        <w:noProof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B66AEC" w:rsidRDefault="00B66AEC">
    <w:pPr>
      <w:pStyle w:val="a7"/>
      <w:ind w:firstLine="360"/>
    </w:pPr>
  </w:p>
  <w:p w14:paraId="1D16FE19" w14:textId="77777777" w:rsidR="00B66AEC" w:rsidRDefault="00B66AEC"/>
  <w:p w14:paraId="40B7D086" w14:textId="77777777" w:rsidR="00B66AEC" w:rsidRDefault="00B66A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7CCAB" w14:textId="77777777" w:rsidR="00D243EF" w:rsidRDefault="00D243EF">
      <w:r>
        <w:separator/>
      </w:r>
    </w:p>
  </w:footnote>
  <w:footnote w:type="continuationSeparator" w:id="0">
    <w:p w14:paraId="04738264" w14:textId="77777777" w:rsidR="00D243EF" w:rsidRDefault="00D2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wNDY5ZTg5YjEyNzY5MjRlMGIyMTE5MTg3MjY4MzYifQ=="/>
  </w:docVars>
  <w:rsids>
    <w:rsidRoot w:val="00AA53F6"/>
    <w:rsid w:val="FFF7AD4D"/>
    <w:rsid w:val="00001558"/>
    <w:rsid w:val="000026CA"/>
    <w:rsid w:val="00002C8A"/>
    <w:rsid w:val="00003242"/>
    <w:rsid w:val="00003616"/>
    <w:rsid w:val="00004E53"/>
    <w:rsid w:val="000102A0"/>
    <w:rsid w:val="00010336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1816"/>
    <w:rsid w:val="000520EC"/>
    <w:rsid w:val="000539F7"/>
    <w:rsid w:val="000546D2"/>
    <w:rsid w:val="00055C59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CE4"/>
    <w:rsid w:val="000905E2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67E3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5319"/>
    <w:rsid w:val="00145468"/>
    <w:rsid w:val="00145BE0"/>
    <w:rsid w:val="001514B7"/>
    <w:rsid w:val="0015170E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70A0C"/>
    <w:rsid w:val="00170EE6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A75"/>
    <w:rsid w:val="00183084"/>
    <w:rsid w:val="00183D4C"/>
    <w:rsid w:val="001842E0"/>
    <w:rsid w:val="0018435F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6B2F"/>
    <w:rsid w:val="001E720F"/>
    <w:rsid w:val="001E7DB5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7534"/>
    <w:rsid w:val="00220761"/>
    <w:rsid w:val="00220C9D"/>
    <w:rsid w:val="00220F30"/>
    <w:rsid w:val="002215C6"/>
    <w:rsid w:val="00221A2F"/>
    <w:rsid w:val="00221D9B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C37"/>
    <w:rsid w:val="0023617B"/>
    <w:rsid w:val="00236F37"/>
    <w:rsid w:val="00237486"/>
    <w:rsid w:val="00240A73"/>
    <w:rsid w:val="002417FC"/>
    <w:rsid w:val="00243F57"/>
    <w:rsid w:val="002452F4"/>
    <w:rsid w:val="00245A1F"/>
    <w:rsid w:val="00246479"/>
    <w:rsid w:val="002465AF"/>
    <w:rsid w:val="002470D6"/>
    <w:rsid w:val="002472D0"/>
    <w:rsid w:val="00247522"/>
    <w:rsid w:val="00253F89"/>
    <w:rsid w:val="0025502D"/>
    <w:rsid w:val="00255F9E"/>
    <w:rsid w:val="002565C6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7CC8"/>
    <w:rsid w:val="002A0C59"/>
    <w:rsid w:val="002A2A1A"/>
    <w:rsid w:val="002A3333"/>
    <w:rsid w:val="002A3743"/>
    <w:rsid w:val="002A3859"/>
    <w:rsid w:val="002A5104"/>
    <w:rsid w:val="002A57FB"/>
    <w:rsid w:val="002A74E0"/>
    <w:rsid w:val="002A7E1E"/>
    <w:rsid w:val="002B10E3"/>
    <w:rsid w:val="002B31ED"/>
    <w:rsid w:val="002B35FA"/>
    <w:rsid w:val="002B4354"/>
    <w:rsid w:val="002B49C9"/>
    <w:rsid w:val="002B501A"/>
    <w:rsid w:val="002B611D"/>
    <w:rsid w:val="002B67B5"/>
    <w:rsid w:val="002B7137"/>
    <w:rsid w:val="002B77A0"/>
    <w:rsid w:val="002C1007"/>
    <w:rsid w:val="002C10C4"/>
    <w:rsid w:val="002C1133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47B8"/>
    <w:rsid w:val="002E5F07"/>
    <w:rsid w:val="002E74D8"/>
    <w:rsid w:val="002F1091"/>
    <w:rsid w:val="002F13CF"/>
    <w:rsid w:val="002F2B91"/>
    <w:rsid w:val="002F2F0B"/>
    <w:rsid w:val="002F4B01"/>
    <w:rsid w:val="002F77F5"/>
    <w:rsid w:val="002F795A"/>
    <w:rsid w:val="002F7AED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4AC"/>
    <w:rsid w:val="00333839"/>
    <w:rsid w:val="00333A1D"/>
    <w:rsid w:val="00335A70"/>
    <w:rsid w:val="0034029D"/>
    <w:rsid w:val="00340505"/>
    <w:rsid w:val="00340D82"/>
    <w:rsid w:val="00340E26"/>
    <w:rsid w:val="00342189"/>
    <w:rsid w:val="00344E00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74F"/>
    <w:rsid w:val="00365D97"/>
    <w:rsid w:val="003669AB"/>
    <w:rsid w:val="003672B1"/>
    <w:rsid w:val="00367740"/>
    <w:rsid w:val="00370C8B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694"/>
    <w:rsid w:val="003870BF"/>
    <w:rsid w:val="00387EA4"/>
    <w:rsid w:val="00391078"/>
    <w:rsid w:val="00392B13"/>
    <w:rsid w:val="003950E8"/>
    <w:rsid w:val="0039653E"/>
    <w:rsid w:val="00397E02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BF6"/>
    <w:rsid w:val="003E3E10"/>
    <w:rsid w:val="003E5DEA"/>
    <w:rsid w:val="003E64A8"/>
    <w:rsid w:val="003E6D3D"/>
    <w:rsid w:val="003F16C8"/>
    <w:rsid w:val="003F391F"/>
    <w:rsid w:val="003F3AFD"/>
    <w:rsid w:val="003F5145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42B3"/>
    <w:rsid w:val="00414F42"/>
    <w:rsid w:val="0041553E"/>
    <w:rsid w:val="00415B5E"/>
    <w:rsid w:val="00415E84"/>
    <w:rsid w:val="0041675D"/>
    <w:rsid w:val="0042097D"/>
    <w:rsid w:val="0042183B"/>
    <w:rsid w:val="00421AF5"/>
    <w:rsid w:val="00422709"/>
    <w:rsid w:val="004228A2"/>
    <w:rsid w:val="00422B71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2214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13B"/>
    <w:rsid w:val="004A0CEE"/>
    <w:rsid w:val="004A3F9B"/>
    <w:rsid w:val="004A6D5B"/>
    <w:rsid w:val="004A7543"/>
    <w:rsid w:val="004B1B25"/>
    <w:rsid w:val="004B29FA"/>
    <w:rsid w:val="004B70B2"/>
    <w:rsid w:val="004B7852"/>
    <w:rsid w:val="004C01BF"/>
    <w:rsid w:val="004C0F76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3371"/>
    <w:rsid w:val="004D438E"/>
    <w:rsid w:val="004D5A16"/>
    <w:rsid w:val="004D5E71"/>
    <w:rsid w:val="004D6419"/>
    <w:rsid w:val="004E1877"/>
    <w:rsid w:val="004E194F"/>
    <w:rsid w:val="004E31EF"/>
    <w:rsid w:val="004E4FB4"/>
    <w:rsid w:val="004E5327"/>
    <w:rsid w:val="004E5B87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3CBB"/>
    <w:rsid w:val="00513DA5"/>
    <w:rsid w:val="00514EBB"/>
    <w:rsid w:val="00515F0B"/>
    <w:rsid w:val="005162CF"/>
    <w:rsid w:val="00516BC7"/>
    <w:rsid w:val="00517100"/>
    <w:rsid w:val="00517879"/>
    <w:rsid w:val="005207E6"/>
    <w:rsid w:val="005225C4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F8"/>
    <w:rsid w:val="0058012F"/>
    <w:rsid w:val="00580352"/>
    <w:rsid w:val="0058110F"/>
    <w:rsid w:val="00581CCB"/>
    <w:rsid w:val="00582C35"/>
    <w:rsid w:val="00582D01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CB4"/>
    <w:rsid w:val="005F3D34"/>
    <w:rsid w:val="005F3E28"/>
    <w:rsid w:val="005F4FEF"/>
    <w:rsid w:val="005F500A"/>
    <w:rsid w:val="005F54F5"/>
    <w:rsid w:val="005F6122"/>
    <w:rsid w:val="005F6982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EBC"/>
    <w:rsid w:val="00616911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13F9"/>
    <w:rsid w:val="006623CA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4DB2"/>
    <w:rsid w:val="00685ECB"/>
    <w:rsid w:val="00691112"/>
    <w:rsid w:val="00692868"/>
    <w:rsid w:val="00692980"/>
    <w:rsid w:val="00692AF5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619D"/>
    <w:rsid w:val="00710A5C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69F0"/>
    <w:rsid w:val="00756A1C"/>
    <w:rsid w:val="00757DBF"/>
    <w:rsid w:val="007601B3"/>
    <w:rsid w:val="00760B5E"/>
    <w:rsid w:val="007611CE"/>
    <w:rsid w:val="00761448"/>
    <w:rsid w:val="007614C5"/>
    <w:rsid w:val="00761EE3"/>
    <w:rsid w:val="00764E52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C0"/>
    <w:rsid w:val="00787932"/>
    <w:rsid w:val="00790445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40181"/>
    <w:rsid w:val="008411CB"/>
    <w:rsid w:val="008414F7"/>
    <w:rsid w:val="008419A2"/>
    <w:rsid w:val="0084473D"/>
    <w:rsid w:val="00845716"/>
    <w:rsid w:val="00845F34"/>
    <w:rsid w:val="00846382"/>
    <w:rsid w:val="00847A7E"/>
    <w:rsid w:val="008537E6"/>
    <w:rsid w:val="0085407D"/>
    <w:rsid w:val="00854104"/>
    <w:rsid w:val="0085501D"/>
    <w:rsid w:val="00856846"/>
    <w:rsid w:val="00857397"/>
    <w:rsid w:val="00860125"/>
    <w:rsid w:val="0086119C"/>
    <w:rsid w:val="008617D4"/>
    <w:rsid w:val="00861AC2"/>
    <w:rsid w:val="00861F70"/>
    <w:rsid w:val="00862DF3"/>
    <w:rsid w:val="00865CF6"/>
    <w:rsid w:val="008705E6"/>
    <w:rsid w:val="00870CDB"/>
    <w:rsid w:val="0087295C"/>
    <w:rsid w:val="008749CE"/>
    <w:rsid w:val="008754B6"/>
    <w:rsid w:val="00875E1C"/>
    <w:rsid w:val="008760F9"/>
    <w:rsid w:val="008762BF"/>
    <w:rsid w:val="00877A45"/>
    <w:rsid w:val="00877B59"/>
    <w:rsid w:val="00877CC8"/>
    <w:rsid w:val="00880B1B"/>
    <w:rsid w:val="00881800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C3F"/>
    <w:rsid w:val="008B0107"/>
    <w:rsid w:val="008B155A"/>
    <w:rsid w:val="008B2050"/>
    <w:rsid w:val="008B2189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D1A"/>
    <w:rsid w:val="008C5E40"/>
    <w:rsid w:val="008C6664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951"/>
    <w:rsid w:val="008F4369"/>
    <w:rsid w:val="008F4ADE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4B0B"/>
    <w:rsid w:val="00924ECB"/>
    <w:rsid w:val="009255FC"/>
    <w:rsid w:val="00927205"/>
    <w:rsid w:val="009306FB"/>
    <w:rsid w:val="00930F7C"/>
    <w:rsid w:val="0093129A"/>
    <w:rsid w:val="00931FC8"/>
    <w:rsid w:val="00933C76"/>
    <w:rsid w:val="00934B81"/>
    <w:rsid w:val="009367E6"/>
    <w:rsid w:val="009378E6"/>
    <w:rsid w:val="0094149A"/>
    <w:rsid w:val="009416ED"/>
    <w:rsid w:val="00943376"/>
    <w:rsid w:val="009445B2"/>
    <w:rsid w:val="00945790"/>
    <w:rsid w:val="00945B52"/>
    <w:rsid w:val="00946D13"/>
    <w:rsid w:val="00947011"/>
    <w:rsid w:val="00947298"/>
    <w:rsid w:val="00947DAB"/>
    <w:rsid w:val="00950010"/>
    <w:rsid w:val="00950A29"/>
    <w:rsid w:val="00952384"/>
    <w:rsid w:val="00954BBB"/>
    <w:rsid w:val="00966CDC"/>
    <w:rsid w:val="009675B2"/>
    <w:rsid w:val="009705BC"/>
    <w:rsid w:val="00972111"/>
    <w:rsid w:val="009726E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4DC5"/>
    <w:rsid w:val="00995CE0"/>
    <w:rsid w:val="009A19A9"/>
    <w:rsid w:val="009A3138"/>
    <w:rsid w:val="009A3A42"/>
    <w:rsid w:val="009A3FDB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D125B"/>
    <w:rsid w:val="009D18CD"/>
    <w:rsid w:val="009D2DEF"/>
    <w:rsid w:val="009D3546"/>
    <w:rsid w:val="009D4925"/>
    <w:rsid w:val="009D55F1"/>
    <w:rsid w:val="009D7014"/>
    <w:rsid w:val="009D7AAE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26CA"/>
    <w:rsid w:val="009F2C93"/>
    <w:rsid w:val="009F3A6A"/>
    <w:rsid w:val="009F3AF2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52F3"/>
    <w:rsid w:val="00A55DB7"/>
    <w:rsid w:val="00A5683C"/>
    <w:rsid w:val="00A56D1A"/>
    <w:rsid w:val="00A5739F"/>
    <w:rsid w:val="00A60727"/>
    <w:rsid w:val="00A60DBB"/>
    <w:rsid w:val="00A60EBF"/>
    <w:rsid w:val="00A62D25"/>
    <w:rsid w:val="00A630D3"/>
    <w:rsid w:val="00A63E52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5775"/>
    <w:rsid w:val="00A75785"/>
    <w:rsid w:val="00A77B3B"/>
    <w:rsid w:val="00A77C7D"/>
    <w:rsid w:val="00A77DA5"/>
    <w:rsid w:val="00A81457"/>
    <w:rsid w:val="00A8210E"/>
    <w:rsid w:val="00A83660"/>
    <w:rsid w:val="00A90315"/>
    <w:rsid w:val="00A9161C"/>
    <w:rsid w:val="00A95D02"/>
    <w:rsid w:val="00A96013"/>
    <w:rsid w:val="00A9684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2D8C"/>
    <w:rsid w:val="00AB3546"/>
    <w:rsid w:val="00AB35F3"/>
    <w:rsid w:val="00AC19FA"/>
    <w:rsid w:val="00AC1AD3"/>
    <w:rsid w:val="00AC3B98"/>
    <w:rsid w:val="00AC424E"/>
    <w:rsid w:val="00AC46D3"/>
    <w:rsid w:val="00AC51A1"/>
    <w:rsid w:val="00AC539B"/>
    <w:rsid w:val="00AC5CB0"/>
    <w:rsid w:val="00AD0FAC"/>
    <w:rsid w:val="00AD4EE0"/>
    <w:rsid w:val="00AD5649"/>
    <w:rsid w:val="00AD5901"/>
    <w:rsid w:val="00AD78AF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6AEC"/>
    <w:rsid w:val="00B67A77"/>
    <w:rsid w:val="00B70C28"/>
    <w:rsid w:val="00B70CFB"/>
    <w:rsid w:val="00B70ED2"/>
    <w:rsid w:val="00B73864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71A"/>
    <w:rsid w:val="00BA5A22"/>
    <w:rsid w:val="00BA6624"/>
    <w:rsid w:val="00BA6B23"/>
    <w:rsid w:val="00BA6C45"/>
    <w:rsid w:val="00BB609B"/>
    <w:rsid w:val="00BB62CC"/>
    <w:rsid w:val="00BB771C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4913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BBC"/>
    <w:rsid w:val="00BF5229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8DD"/>
    <w:rsid w:val="00C31B2B"/>
    <w:rsid w:val="00C326E5"/>
    <w:rsid w:val="00C328FA"/>
    <w:rsid w:val="00C335DD"/>
    <w:rsid w:val="00C33D9C"/>
    <w:rsid w:val="00C34460"/>
    <w:rsid w:val="00C352F7"/>
    <w:rsid w:val="00C36488"/>
    <w:rsid w:val="00C36848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50CB2"/>
    <w:rsid w:val="00C5196F"/>
    <w:rsid w:val="00C5308C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25A2"/>
    <w:rsid w:val="00C72D84"/>
    <w:rsid w:val="00C74387"/>
    <w:rsid w:val="00C74BED"/>
    <w:rsid w:val="00C750F9"/>
    <w:rsid w:val="00C76252"/>
    <w:rsid w:val="00C76355"/>
    <w:rsid w:val="00C770FA"/>
    <w:rsid w:val="00C81115"/>
    <w:rsid w:val="00C831B5"/>
    <w:rsid w:val="00C8431A"/>
    <w:rsid w:val="00C8798F"/>
    <w:rsid w:val="00C90446"/>
    <w:rsid w:val="00C9183D"/>
    <w:rsid w:val="00C91942"/>
    <w:rsid w:val="00C91BB0"/>
    <w:rsid w:val="00C92AD8"/>
    <w:rsid w:val="00C934AE"/>
    <w:rsid w:val="00C94347"/>
    <w:rsid w:val="00C9445B"/>
    <w:rsid w:val="00C97802"/>
    <w:rsid w:val="00CA017D"/>
    <w:rsid w:val="00CA0761"/>
    <w:rsid w:val="00CA07D5"/>
    <w:rsid w:val="00CA10F2"/>
    <w:rsid w:val="00CA2DC1"/>
    <w:rsid w:val="00CA3C01"/>
    <w:rsid w:val="00CA4CAD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C089C"/>
    <w:rsid w:val="00CC2682"/>
    <w:rsid w:val="00CC3B54"/>
    <w:rsid w:val="00CC49B4"/>
    <w:rsid w:val="00CC65DE"/>
    <w:rsid w:val="00CD06CA"/>
    <w:rsid w:val="00CD1BC6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DDD"/>
    <w:rsid w:val="00D47349"/>
    <w:rsid w:val="00D47B51"/>
    <w:rsid w:val="00D511A1"/>
    <w:rsid w:val="00D52BEE"/>
    <w:rsid w:val="00D52E49"/>
    <w:rsid w:val="00D555E2"/>
    <w:rsid w:val="00D558D5"/>
    <w:rsid w:val="00D5697F"/>
    <w:rsid w:val="00D57769"/>
    <w:rsid w:val="00D57D47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135D"/>
    <w:rsid w:val="00DC1E99"/>
    <w:rsid w:val="00DC32C9"/>
    <w:rsid w:val="00DC34EF"/>
    <w:rsid w:val="00DC55FA"/>
    <w:rsid w:val="00DD0095"/>
    <w:rsid w:val="00DD291D"/>
    <w:rsid w:val="00DD40FA"/>
    <w:rsid w:val="00DD491E"/>
    <w:rsid w:val="00DD5356"/>
    <w:rsid w:val="00DD6DF8"/>
    <w:rsid w:val="00DD7B7B"/>
    <w:rsid w:val="00DE0554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D9E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98D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6238"/>
    <w:rsid w:val="00E870F1"/>
    <w:rsid w:val="00E87B15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53F2"/>
    <w:rsid w:val="00ED5989"/>
    <w:rsid w:val="00ED6924"/>
    <w:rsid w:val="00ED6946"/>
    <w:rsid w:val="00EE0122"/>
    <w:rsid w:val="00EE536C"/>
    <w:rsid w:val="00EE6562"/>
    <w:rsid w:val="00EE6869"/>
    <w:rsid w:val="00EE6DEE"/>
    <w:rsid w:val="00EE7652"/>
    <w:rsid w:val="00EE7E22"/>
    <w:rsid w:val="00EF1617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C4C"/>
    <w:rsid w:val="00F40113"/>
    <w:rsid w:val="00F40AC3"/>
    <w:rsid w:val="00F40C1D"/>
    <w:rsid w:val="00F41D37"/>
    <w:rsid w:val="00F44658"/>
    <w:rsid w:val="00F462BA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2703"/>
    <w:rsid w:val="00F65ED7"/>
    <w:rsid w:val="00F66574"/>
    <w:rsid w:val="00F673AF"/>
    <w:rsid w:val="00F67F03"/>
    <w:rsid w:val="00F71B96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BFD"/>
    <w:rsid w:val="00FE5197"/>
    <w:rsid w:val="00FE530D"/>
    <w:rsid w:val="00FE59BD"/>
    <w:rsid w:val="00FE6823"/>
    <w:rsid w:val="00FE6A41"/>
    <w:rsid w:val="00FF0702"/>
    <w:rsid w:val="00FF0A7C"/>
    <w:rsid w:val="00FF1B92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A50C06"/>
    <w:rsid w:val="0DC45082"/>
    <w:rsid w:val="0DF2282E"/>
    <w:rsid w:val="0E052ED4"/>
    <w:rsid w:val="0E0A401C"/>
    <w:rsid w:val="0E602F31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9309A"/>
    <w:rsid w:val="1D9067AA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4B5A8"/>
  <w15:docId w15:val="{BF93074A-E476-4B7E-A954-28C15BB2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4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165</cp:revision>
  <cp:lastPrinted>2024-12-13T00:27:00Z</cp:lastPrinted>
  <dcterms:created xsi:type="dcterms:W3CDTF">2024-10-16T05:11:00Z</dcterms:created>
  <dcterms:modified xsi:type="dcterms:W3CDTF">2025-01-09T07:56:00Z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5E4DC72AEC4248EDBBC9BD22B36A4482_13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