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7EB2" w14:textId="77777777" w:rsidR="008802D7" w:rsidRDefault="00000000">
      <w:pPr>
        <w:autoSpaceDE/>
        <w:autoSpaceDN/>
        <w:adjustRightInd w:val="0"/>
        <w:snapToGrid w:val="0"/>
        <w:spacing w:line="600" w:lineRule="exact"/>
        <w:jc w:val="both"/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证券代码：688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证券简称：</w:t>
      </w:r>
      <w:proofErr w:type="gramStart"/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斯瑞新材</w:t>
      </w:r>
      <w:proofErr w:type="gramEnd"/>
    </w:p>
    <w:p w14:paraId="690D720A" w14:textId="77777777" w:rsidR="008802D7" w:rsidRDefault="008802D7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</w:p>
    <w:p w14:paraId="43DCE1BE" w14:textId="77777777" w:rsidR="008802D7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 w14:paraId="0BCD1662" w14:textId="77777777" w:rsidR="008802D7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55E077B4" w14:textId="77777777" w:rsidR="008802D7" w:rsidRDefault="00000000">
      <w:pPr>
        <w:autoSpaceDE/>
        <w:adjustRightInd w:val="0"/>
        <w:snapToGrid w:val="0"/>
        <w:spacing w:line="600" w:lineRule="exact"/>
        <w:jc w:val="right"/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编号：20</w:t>
      </w:r>
      <w:r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2</w:t>
      </w: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5-002</w:t>
      </w:r>
    </w:p>
    <w:tbl>
      <w:tblPr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84"/>
      </w:tblGrid>
      <w:tr w:rsidR="008802D7" w14:paraId="6F6C5333" w14:textId="77777777">
        <w:trPr>
          <w:trHeight w:val="2569"/>
          <w:jc w:val="center"/>
        </w:trPr>
        <w:tc>
          <w:tcPr>
            <w:tcW w:w="1555" w:type="dxa"/>
            <w:vAlign w:val="center"/>
          </w:tcPr>
          <w:p w14:paraId="1F5D26E2" w14:textId="77777777" w:rsidR="008802D7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53A9748E" w14:textId="77777777" w:rsidR="008802D7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 w14:paraId="26E95E3A" w14:textId="77777777" w:rsidR="008802D7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Theme="minorEastAsia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议</w:t>
            </w:r>
          </w:p>
          <w:p w14:paraId="61D0AD76" w14:textId="77777777" w:rsidR="008802D7" w:rsidRDefault="008802D7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1D9B7245" w14:textId="77777777" w:rsidR="008802D7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</w:p>
          <w:p w14:paraId="6F7B71D8" w14:textId="77777777" w:rsidR="008802D7" w:rsidRDefault="008802D7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6DCB4ED2" w14:textId="77777777" w:rsidR="008802D7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活动</w:t>
            </w:r>
          </w:p>
          <w:p w14:paraId="2B9BC919" w14:textId="77777777" w:rsidR="008802D7" w:rsidRDefault="008802D7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127E92D6" w14:textId="77777777" w:rsidR="008802D7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Theme="minorEastAsia" w:hAnsi="Wingdings 2" w:cstheme="minorEastAsia" w:hint="eastAsia"/>
                    <w:sz w:val="24"/>
                    <w:szCs w:val="24"/>
                  </w:rPr>
                  <w:t>R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现场参观</w:t>
            </w:r>
          </w:p>
          <w:p w14:paraId="1CD3CB8D" w14:textId="77777777" w:rsidR="008802D7" w:rsidRDefault="008802D7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04348F5B" w14:textId="77777777" w:rsidR="008802D7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8802D7" w14:paraId="4E1FFD4E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29C0ADC3" w14:textId="77777777" w:rsidR="008802D7" w:rsidRDefault="00000000">
            <w:pPr>
              <w:pStyle w:val="TableParagraph"/>
              <w:spacing w:line="560" w:lineRule="exact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 w14:paraId="5FD6CA69" w14:textId="77777777" w:rsidR="008802D7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 w:hint="eastAsia"/>
                <w:sz w:val="26"/>
                <w:lang w:val="en-US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8802D7" w14:paraId="32902ED7" w14:textId="77777777">
        <w:trPr>
          <w:trHeight w:val="1727"/>
          <w:jc w:val="center"/>
        </w:trPr>
        <w:tc>
          <w:tcPr>
            <w:tcW w:w="1555" w:type="dxa"/>
            <w:vAlign w:val="center"/>
          </w:tcPr>
          <w:p w14:paraId="3C45670A" w14:textId="77777777" w:rsidR="008802D7" w:rsidRDefault="00000000">
            <w:pPr>
              <w:pStyle w:val="TableParagraph"/>
              <w:spacing w:line="360" w:lineRule="auto"/>
              <w:ind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ae"/>
              <w:tblW w:w="4564" w:type="pct"/>
              <w:tblInd w:w="335" w:type="dxa"/>
              <w:tblLook w:val="04A0" w:firstRow="1" w:lastRow="0" w:firstColumn="1" w:lastColumn="0" w:noHBand="0" w:noVBand="1"/>
            </w:tblPr>
            <w:tblGrid>
              <w:gridCol w:w="984"/>
              <w:gridCol w:w="2304"/>
              <w:gridCol w:w="3343"/>
            </w:tblGrid>
            <w:tr w:rsidR="008802D7" w14:paraId="48B627CF" w14:textId="77777777">
              <w:tc>
                <w:tcPr>
                  <w:tcW w:w="742" w:type="pct"/>
                </w:tcPr>
                <w:p w14:paraId="4D8EABF8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736" w:type="pct"/>
                </w:tcPr>
                <w:p w14:paraId="756831EA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520" w:type="pct"/>
                </w:tcPr>
                <w:p w14:paraId="394FE2A2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 w:rsidR="008802D7" w14:paraId="0F036F38" w14:textId="77777777">
              <w:tc>
                <w:tcPr>
                  <w:tcW w:w="742" w:type="pct"/>
                </w:tcPr>
                <w:p w14:paraId="0F220A91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736" w:type="pct"/>
                </w:tcPr>
                <w:p w14:paraId="27FC1267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华泰证券</w:t>
                  </w:r>
                </w:p>
              </w:tc>
              <w:tc>
                <w:tcPr>
                  <w:tcW w:w="2520" w:type="pct"/>
                </w:tcPr>
                <w:p w14:paraId="0C5AB5F7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朱雨时、黄自迪、李斌</w:t>
                  </w:r>
                </w:p>
              </w:tc>
            </w:tr>
            <w:tr w:rsidR="008802D7" w14:paraId="4541D0B0" w14:textId="77777777">
              <w:trPr>
                <w:trHeight w:val="396"/>
              </w:trPr>
              <w:tc>
                <w:tcPr>
                  <w:tcW w:w="742" w:type="pct"/>
                </w:tcPr>
                <w:p w14:paraId="11CE6A73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736" w:type="pct"/>
                </w:tcPr>
                <w:p w14:paraId="36D66C9C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创金合</w:t>
                  </w:r>
                  <w:proofErr w:type="gramEnd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信</w:t>
                  </w:r>
                </w:p>
              </w:tc>
              <w:tc>
                <w:tcPr>
                  <w:tcW w:w="2520" w:type="pct"/>
                </w:tcPr>
                <w:p w14:paraId="5B11644D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黄</w:t>
                  </w: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浩</w:t>
                  </w:r>
                  <w:proofErr w:type="gramEnd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东</w:t>
                  </w:r>
                </w:p>
              </w:tc>
            </w:tr>
            <w:tr w:rsidR="008802D7" w14:paraId="16875E05" w14:textId="77777777">
              <w:trPr>
                <w:trHeight w:val="396"/>
              </w:trPr>
              <w:tc>
                <w:tcPr>
                  <w:tcW w:w="742" w:type="pct"/>
                </w:tcPr>
                <w:p w14:paraId="08EFCD4D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736" w:type="pct"/>
                </w:tcPr>
                <w:p w14:paraId="72A3C2E2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泉果基金</w:t>
                  </w:r>
                  <w:proofErr w:type="gramEnd"/>
                </w:p>
              </w:tc>
              <w:tc>
                <w:tcPr>
                  <w:tcW w:w="2520" w:type="pct"/>
                </w:tcPr>
                <w:p w14:paraId="0F7855FC" w14:textId="77777777" w:rsidR="008802D7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张诠</w:t>
                  </w:r>
                </w:p>
              </w:tc>
            </w:tr>
          </w:tbl>
          <w:p w14:paraId="622EA581" w14:textId="77777777" w:rsidR="008802D7" w:rsidRDefault="008802D7">
            <w:pPr>
              <w:spacing w:line="360" w:lineRule="exact"/>
              <w:ind w:right="96"/>
              <w:jc w:val="both"/>
              <w:rPr>
                <w:rFonts w:asciiTheme="minorEastAsia" w:eastAsiaTheme="minorEastAsia" w:hAnsiTheme="minorEastAsia" w:cs="楷体" w:hint="eastAsia"/>
                <w:sz w:val="24"/>
                <w:szCs w:val="24"/>
                <w:lang w:val="en-US"/>
              </w:rPr>
            </w:pPr>
          </w:p>
        </w:tc>
      </w:tr>
      <w:tr w:rsidR="008802D7" w14:paraId="1755C314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6061B3F0" w14:textId="77777777" w:rsidR="008802D7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 w14:paraId="1F40E31E" w14:textId="77777777" w:rsidR="008802D7" w:rsidRDefault="00000000">
            <w:pPr>
              <w:pStyle w:val="TableParagraph"/>
              <w:spacing w:before="50" w:line="36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</w:p>
        </w:tc>
      </w:tr>
      <w:tr w:rsidR="008802D7" w14:paraId="3C8C0006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50298D30" w14:textId="77777777" w:rsidR="008802D7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 w14:paraId="651A49BF" w14:textId="77777777" w:rsidR="008802D7" w:rsidRDefault="00000000">
            <w:pPr>
              <w:pStyle w:val="TableParagraph"/>
              <w:spacing w:before="50" w:line="360" w:lineRule="exact"/>
              <w:ind w:left="107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公司会议室</w:t>
            </w:r>
          </w:p>
        </w:tc>
      </w:tr>
      <w:tr w:rsidR="008802D7" w14:paraId="553C62E8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61E9C5A3" w14:textId="77777777" w:rsidR="008802D7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</w:t>
            </w:r>
          </w:p>
          <w:p w14:paraId="604FE7CA" w14:textId="77777777" w:rsidR="008802D7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 w14:paraId="747C0799" w14:textId="77777777" w:rsidR="008802D7" w:rsidRDefault="00000000">
            <w:pPr>
              <w:pStyle w:val="TableParagraph"/>
              <w:spacing w:beforeLines="50" w:before="120" w:afterLines="50" w:after="120" w:line="360" w:lineRule="exact"/>
              <w:ind w:left="96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董事会秘书：徐润升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br/>
              <w:t>证券事务代表：王磊</w:t>
            </w:r>
          </w:p>
        </w:tc>
      </w:tr>
      <w:tr w:rsidR="008802D7" w14:paraId="3C94CBDE" w14:textId="77777777">
        <w:trPr>
          <w:trHeight w:val="985"/>
          <w:jc w:val="center"/>
        </w:trPr>
        <w:tc>
          <w:tcPr>
            <w:tcW w:w="1555" w:type="dxa"/>
            <w:vAlign w:val="center"/>
          </w:tcPr>
          <w:p w14:paraId="08AB2E88" w14:textId="77777777" w:rsidR="008802D7" w:rsidRDefault="00000000">
            <w:pPr>
              <w:pStyle w:val="TableParagraph"/>
              <w:spacing w:before="1" w:line="499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 w14:paraId="2A24DF7D" w14:textId="77777777" w:rsidR="008802D7" w:rsidRPr="00AC5D5B" w:rsidRDefault="00000000">
            <w:p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</w:pPr>
            <w:r w:rsidRPr="00AC5D5B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1、请详细介绍一下公司的电力装备产品，这块公司已经做到细分领域第一了，未来的增速主要来自于哪里呢？</w:t>
            </w:r>
          </w:p>
          <w:p w14:paraId="639E8E35" w14:textId="66E54438" w:rsidR="008802D7" w:rsidRPr="00AC5D5B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答：公司的中高压电接触材料及制品，主要是在中压和高压开关设备中承担接通、断开电路及负载电流的功能。铜铬触头产品应用的范围12KV-126KV，铜钨触头产品的应用范围为126KV以上。 公司参与了国家重点研发计划（252千伏大容量真空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开断型全封闭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组合电器关键技术），该计划旨在消除252千伏电压等级真空开断、绝缘、通流之间的矛盾，突破“3个核心性能同步提升”的技术瓶颈。该项目理</w:t>
            </w:r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lastRenderedPageBreak/>
              <w:t>论研究难度大、工程应用价值高，是全球环保开关电器的技术制高点。同时，公司与下游标杆客户进行126KV、252KV高电压真空灭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弧室用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新技术触头材料的工艺和应用验证。西门子能源、宝光等客户将铜铬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铌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材料应用于高电压真空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灭弧室导电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杆，正在进行工艺验证。 受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双碳政策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影响，绿色低碳环保的真空开关替代SF6开关的趋势，对中高压开关需求增大。 国家电网现在提出“24交流/14直流”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等输配电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线路，加大网格化密度，解决统一调配、按需调配等，输电端对高压铜钨触头需求量会增加。 新能源汽车快速推广，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充电桩在公共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区域和地库的普及，会新增和改造各种配电设备，配电端对中高压开关需求也会增大。</w:t>
            </w:r>
          </w:p>
          <w:p w14:paraId="54C27240" w14:textId="77777777" w:rsidR="008802D7" w:rsidRPr="00AC5D5B" w:rsidRDefault="008802D7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</w:p>
          <w:p w14:paraId="42A5E9C6" w14:textId="2DE542A4" w:rsidR="008802D7" w:rsidRPr="00AC5D5B" w:rsidRDefault="00000000">
            <w:pPr>
              <w:numPr>
                <w:ilvl w:val="255"/>
                <w:numId w:val="0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</w:pPr>
            <w:r w:rsidRPr="00AC5D5B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2、在可控核聚变领域，公司产品是否有应用到？</w:t>
            </w:r>
          </w:p>
          <w:p w14:paraId="720639AD" w14:textId="77777777" w:rsidR="008802D7" w:rsidRPr="00AC5D5B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答：公司已开发了应用于可控核聚变、大型核电发电机等关键材料和零组件。</w:t>
            </w:r>
          </w:p>
          <w:p w14:paraId="73DF9F80" w14:textId="77777777" w:rsidR="008802D7" w:rsidRPr="00AC5D5B" w:rsidRDefault="008802D7">
            <w:pPr>
              <w:spacing w:line="400" w:lineRule="exact"/>
              <w:ind w:right="96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</w:p>
          <w:p w14:paraId="64F6E2DD" w14:textId="4F3A4AA5" w:rsidR="008802D7" w:rsidRPr="00AC5D5B" w:rsidRDefault="00000000">
            <w:pPr>
              <w:numPr>
                <w:ilvl w:val="255"/>
                <w:numId w:val="0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</w:pPr>
            <w:r w:rsidRPr="00AC5D5B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3、介绍一下公司产品在商业航天的应用及技术难度？</w:t>
            </w:r>
          </w:p>
          <w:p w14:paraId="6E6A31BE" w14:textId="77777777" w:rsidR="008802D7" w:rsidRPr="00AC5D5B" w:rsidRDefault="00000000">
            <w:pPr>
              <w:spacing w:line="400" w:lineRule="exact"/>
              <w:ind w:left="96"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答：卫星发射是火箭的主要应用场景,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推力室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内壁是火箭发动机的重要组成部分,随着频繁的航天发射活动,该产品需求量也随之越来越多。对于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推力室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内壁产品而言,具有市场准入条件高、工艺技术成熟、质量性能可靠、供应链的稳定保证、可持续发展等基本特点,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推力室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内壁主要由耐高温高导热铜合金材料设计、制备、3D打印或锻造旋压、精密加工及组装焊接等产业环节构成,同时也是技术壁垒较高的关键环节。</w:t>
            </w:r>
          </w:p>
          <w:p w14:paraId="7B0330B8" w14:textId="77777777" w:rsidR="008802D7" w:rsidRPr="00AC5D5B" w:rsidRDefault="00000000">
            <w:pPr>
              <w:spacing w:line="400" w:lineRule="exact"/>
              <w:ind w:left="96" w:right="96" w:firstLineChars="200" w:firstLine="480"/>
              <w:rPr>
                <w:rFonts w:ascii="宋体" w:eastAsia="宋体" w:hAnsi="宋体" w:cs="楷体" w:hint="eastAsia"/>
                <w:sz w:val="24"/>
                <w:szCs w:val="24"/>
                <w:lang w:val="en-US"/>
              </w:rPr>
            </w:pPr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公司在液体火箭发动机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推力室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内壁行业处于重要地位,基于公司处于高强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高导铜合金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材料的行业领先地位,拥有高强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高导铜合金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制造的核心技术和关键装备,为客户持续提供性能优异的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推力室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内壁产品,助力关键客户完成多次试车、发射、回收,并获得成功。未来公司将进一步发力</w:t>
            </w:r>
            <w:proofErr w:type="gramStart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推力室</w:t>
            </w:r>
            <w:proofErr w:type="gramEnd"/>
            <w:r w:rsidRPr="00AC5D5B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内壁行业,形成行业领先的地位,与客户建立深度合作,共同开发新产品,当前主要客户有蓝箭航天、九州云箭、星际荣耀等。</w:t>
            </w:r>
          </w:p>
          <w:p w14:paraId="4470F5DC" w14:textId="77777777" w:rsidR="008802D7" w:rsidRPr="00AC5D5B" w:rsidRDefault="008802D7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</w:p>
        </w:tc>
      </w:tr>
      <w:tr w:rsidR="008802D7" w14:paraId="16B36EF4" w14:textId="77777777">
        <w:trPr>
          <w:trHeight w:val="552"/>
          <w:jc w:val="center"/>
        </w:trPr>
        <w:tc>
          <w:tcPr>
            <w:tcW w:w="1555" w:type="dxa"/>
            <w:vAlign w:val="center"/>
          </w:tcPr>
          <w:p w14:paraId="335DE069" w14:textId="77777777" w:rsidR="008802D7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3376F10A" w14:textId="77777777" w:rsidR="008802D7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 w14:paraId="7509DEC0" w14:textId="77777777" w:rsidR="008802D7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8802D7" w14:paraId="5053E984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7CB43C36" w14:textId="77777777" w:rsidR="008802D7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 w14:paraId="2976DEF3" w14:textId="77777777" w:rsidR="008802D7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</w:p>
        </w:tc>
      </w:tr>
      <w:tr w:rsidR="008802D7" w14:paraId="3B0FBC91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3E32539B" w14:textId="77777777" w:rsidR="008802D7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7284" w:type="dxa"/>
            <w:vAlign w:val="center"/>
          </w:tcPr>
          <w:p w14:paraId="2BBE354E" w14:textId="77777777" w:rsidR="008802D7" w:rsidRDefault="00000000">
            <w:pPr>
              <w:pStyle w:val="TableParagraph"/>
              <w:spacing w:beforeLines="30" w:before="72" w:afterLines="30" w:after="72" w:line="40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65C1C83C" w14:textId="77777777" w:rsidR="008802D7" w:rsidRDefault="008802D7">
      <w:pPr>
        <w:spacing w:line="20" w:lineRule="exact"/>
        <w:rPr>
          <w:rFonts w:ascii="宋体" w:eastAsia="宋体" w:hAnsi="宋体" w:cs="宋体" w:hint="eastAsia"/>
          <w:sz w:val="28"/>
          <w:szCs w:val="36"/>
        </w:rPr>
      </w:pPr>
    </w:p>
    <w:sectPr w:rsidR="008802D7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E802" w14:textId="77777777" w:rsidR="006F12DB" w:rsidRDefault="006F12DB" w:rsidP="00B15D38">
      <w:pPr>
        <w:rPr>
          <w:rFonts w:hint="eastAsia"/>
        </w:rPr>
      </w:pPr>
      <w:r>
        <w:separator/>
      </w:r>
    </w:p>
  </w:endnote>
  <w:endnote w:type="continuationSeparator" w:id="0">
    <w:p w14:paraId="50CACD11" w14:textId="77777777" w:rsidR="006F12DB" w:rsidRDefault="006F12DB" w:rsidP="00B15D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(标题 CS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33A2" w14:textId="77777777" w:rsidR="006F12DB" w:rsidRDefault="006F12DB" w:rsidP="00B15D38">
      <w:pPr>
        <w:rPr>
          <w:rFonts w:hint="eastAsia"/>
        </w:rPr>
      </w:pPr>
      <w:r>
        <w:separator/>
      </w:r>
    </w:p>
  </w:footnote>
  <w:footnote w:type="continuationSeparator" w:id="0">
    <w:p w14:paraId="70F82E7B" w14:textId="77777777" w:rsidR="006F12DB" w:rsidRDefault="006F12DB" w:rsidP="00B15D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jY2M3YjNhOWY1ZGQ1YWNjOGY5ZDQ4ZjlmM2MwODcifQ=="/>
    <w:docVar w:name="KSO_WPS_MARK_KEY" w:val="88f27b7e-cb3e-4312-8117-a55fa9a2a2a0"/>
  </w:docVars>
  <w:rsids>
    <w:rsidRoot w:val="00172A27"/>
    <w:rsid w:val="DFADC93D"/>
    <w:rsid w:val="FD7E5497"/>
    <w:rsid w:val="FFF39B35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1F43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27F76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8A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2DB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2D7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5D5B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5D38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22140CB"/>
    <w:rsid w:val="02AA762D"/>
    <w:rsid w:val="046C750A"/>
    <w:rsid w:val="04B072D4"/>
    <w:rsid w:val="05F575D4"/>
    <w:rsid w:val="061600EE"/>
    <w:rsid w:val="063B6430"/>
    <w:rsid w:val="06414674"/>
    <w:rsid w:val="064249C6"/>
    <w:rsid w:val="06824DC3"/>
    <w:rsid w:val="06EB0BBA"/>
    <w:rsid w:val="08641132"/>
    <w:rsid w:val="08940D0B"/>
    <w:rsid w:val="09186774"/>
    <w:rsid w:val="0945438F"/>
    <w:rsid w:val="0966277A"/>
    <w:rsid w:val="0A71587A"/>
    <w:rsid w:val="0B792C38"/>
    <w:rsid w:val="0C28640C"/>
    <w:rsid w:val="0C650BD6"/>
    <w:rsid w:val="0D0B777A"/>
    <w:rsid w:val="0DE25B7D"/>
    <w:rsid w:val="0E90599A"/>
    <w:rsid w:val="0ED720CD"/>
    <w:rsid w:val="0F096F10"/>
    <w:rsid w:val="0FA964A5"/>
    <w:rsid w:val="0FF7237E"/>
    <w:rsid w:val="100E1475"/>
    <w:rsid w:val="12070CAE"/>
    <w:rsid w:val="12403D1B"/>
    <w:rsid w:val="12582B20"/>
    <w:rsid w:val="127F2161"/>
    <w:rsid w:val="12E017EF"/>
    <w:rsid w:val="13F13588"/>
    <w:rsid w:val="145F688C"/>
    <w:rsid w:val="14A8633C"/>
    <w:rsid w:val="15DD2205"/>
    <w:rsid w:val="161A5018"/>
    <w:rsid w:val="168C5DC3"/>
    <w:rsid w:val="16B438BD"/>
    <w:rsid w:val="17A67110"/>
    <w:rsid w:val="18221B75"/>
    <w:rsid w:val="1864189B"/>
    <w:rsid w:val="18D73A7D"/>
    <w:rsid w:val="19297320"/>
    <w:rsid w:val="19557370"/>
    <w:rsid w:val="1A4E1523"/>
    <w:rsid w:val="1A7E6258"/>
    <w:rsid w:val="1AF22E73"/>
    <w:rsid w:val="1BD06B6A"/>
    <w:rsid w:val="1C633D09"/>
    <w:rsid w:val="1D7D523F"/>
    <w:rsid w:val="1D8F0333"/>
    <w:rsid w:val="1EBF79AF"/>
    <w:rsid w:val="1F782BDE"/>
    <w:rsid w:val="20250841"/>
    <w:rsid w:val="20452C91"/>
    <w:rsid w:val="206C2914"/>
    <w:rsid w:val="21BC3427"/>
    <w:rsid w:val="21FE57EE"/>
    <w:rsid w:val="23317869"/>
    <w:rsid w:val="23D9206E"/>
    <w:rsid w:val="24744536"/>
    <w:rsid w:val="24F04149"/>
    <w:rsid w:val="25137BD7"/>
    <w:rsid w:val="25650CAE"/>
    <w:rsid w:val="26406598"/>
    <w:rsid w:val="265E1D2F"/>
    <w:rsid w:val="27693596"/>
    <w:rsid w:val="28080056"/>
    <w:rsid w:val="28274CC4"/>
    <w:rsid w:val="28381974"/>
    <w:rsid w:val="28734C1A"/>
    <w:rsid w:val="28C72DDD"/>
    <w:rsid w:val="29EE0E64"/>
    <w:rsid w:val="2A7B2EDB"/>
    <w:rsid w:val="2AC76ABE"/>
    <w:rsid w:val="2CAF6062"/>
    <w:rsid w:val="2D173798"/>
    <w:rsid w:val="2D356C58"/>
    <w:rsid w:val="2DC378EB"/>
    <w:rsid w:val="2DE5106D"/>
    <w:rsid w:val="2EF90F16"/>
    <w:rsid w:val="2F125C63"/>
    <w:rsid w:val="2F6F7D2B"/>
    <w:rsid w:val="2FB6213D"/>
    <w:rsid w:val="302C3D0A"/>
    <w:rsid w:val="32054C26"/>
    <w:rsid w:val="322E57C9"/>
    <w:rsid w:val="32A41A99"/>
    <w:rsid w:val="331134C5"/>
    <w:rsid w:val="33DE31BB"/>
    <w:rsid w:val="383657B7"/>
    <w:rsid w:val="389C49C0"/>
    <w:rsid w:val="39BC78F4"/>
    <w:rsid w:val="3A225A50"/>
    <w:rsid w:val="3B111C96"/>
    <w:rsid w:val="3C8A61A4"/>
    <w:rsid w:val="3D5F1032"/>
    <w:rsid w:val="3E4A5C08"/>
    <w:rsid w:val="3E4E31FF"/>
    <w:rsid w:val="3EF1250A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4FA0589"/>
    <w:rsid w:val="45A663E3"/>
    <w:rsid w:val="4682613E"/>
    <w:rsid w:val="469F09AF"/>
    <w:rsid w:val="46BA7686"/>
    <w:rsid w:val="47835EAB"/>
    <w:rsid w:val="47AB5C99"/>
    <w:rsid w:val="498B6799"/>
    <w:rsid w:val="4A445BB8"/>
    <w:rsid w:val="4A9D7706"/>
    <w:rsid w:val="4B756271"/>
    <w:rsid w:val="4C1C1A73"/>
    <w:rsid w:val="4C8E1CA8"/>
    <w:rsid w:val="4CD74C68"/>
    <w:rsid w:val="4CE865CF"/>
    <w:rsid w:val="4D6D36A4"/>
    <w:rsid w:val="4EC55959"/>
    <w:rsid w:val="4FD70F36"/>
    <w:rsid w:val="50B67FB7"/>
    <w:rsid w:val="50CA5A8F"/>
    <w:rsid w:val="510903EF"/>
    <w:rsid w:val="52EA12F3"/>
    <w:rsid w:val="53327727"/>
    <w:rsid w:val="53DF072C"/>
    <w:rsid w:val="53F137F4"/>
    <w:rsid w:val="541C5459"/>
    <w:rsid w:val="543A6906"/>
    <w:rsid w:val="55AC288F"/>
    <w:rsid w:val="56680AA6"/>
    <w:rsid w:val="56850CBB"/>
    <w:rsid w:val="57623B4D"/>
    <w:rsid w:val="57EC5EE9"/>
    <w:rsid w:val="58381C29"/>
    <w:rsid w:val="58544F82"/>
    <w:rsid w:val="59A40218"/>
    <w:rsid w:val="5A666D76"/>
    <w:rsid w:val="5AA90E03"/>
    <w:rsid w:val="5AF70A51"/>
    <w:rsid w:val="5B2253C2"/>
    <w:rsid w:val="5B5163B3"/>
    <w:rsid w:val="5B9E24B5"/>
    <w:rsid w:val="5C89415A"/>
    <w:rsid w:val="5E36363E"/>
    <w:rsid w:val="5EAD2468"/>
    <w:rsid w:val="5F105C3D"/>
    <w:rsid w:val="5F681F1D"/>
    <w:rsid w:val="5FB46F10"/>
    <w:rsid w:val="603269D2"/>
    <w:rsid w:val="608368E3"/>
    <w:rsid w:val="61A52BCA"/>
    <w:rsid w:val="61FFE166"/>
    <w:rsid w:val="62775FD3"/>
    <w:rsid w:val="62E775FD"/>
    <w:rsid w:val="63587FF4"/>
    <w:rsid w:val="64460353"/>
    <w:rsid w:val="646C7CD0"/>
    <w:rsid w:val="65A62C59"/>
    <w:rsid w:val="66E70103"/>
    <w:rsid w:val="67095496"/>
    <w:rsid w:val="67EC43D0"/>
    <w:rsid w:val="67ED7463"/>
    <w:rsid w:val="681A546A"/>
    <w:rsid w:val="686F7E78"/>
    <w:rsid w:val="69AF24F6"/>
    <w:rsid w:val="69CB37D4"/>
    <w:rsid w:val="6A0D5B9B"/>
    <w:rsid w:val="6A3B23B1"/>
    <w:rsid w:val="6AEA32DC"/>
    <w:rsid w:val="6B8005EE"/>
    <w:rsid w:val="6C042FCD"/>
    <w:rsid w:val="6CC24AB5"/>
    <w:rsid w:val="6CD472E6"/>
    <w:rsid w:val="6D082649"/>
    <w:rsid w:val="6D9271B2"/>
    <w:rsid w:val="6DFD4599"/>
    <w:rsid w:val="6E0A1FF1"/>
    <w:rsid w:val="6E160D96"/>
    <w:rsid w:val="6E453CB7"/>
    <w:rsid w:val="6EC319C3"/>
    <w:rsid w:val="6F134790"/>
    <w:rsid w:val="6FB371C8"/>
    <w:rsid w:val="70030B0E"/>
    <w:rsid w:val="71347EB1"/>
    <w:rsid w:val="713A4D9B"/>
    <w:rsid w:val="71B67774"/>
    <w:rsid w:val="72446028"/>
    <w:rsid w:val="72584610"/>
    <w:rsid w:val="73076EC0"/>
    <w:rsid w:val="730905A8"/>
    <w:rsid w:val="7399224D"/>
    <w:rsid w:val="73B14415"/>
    <w:rsid w:val="74210CA6"/>
    <w:rsid w:val="746E5488"/>
    <w:rsid w:val="750F58D3"/>
    <w:rsid w:val="753F10F6"/>
    <w:rsid w:val="758006EA"/>
    <w:rsid w:val="760B2F52"/>
    <w:rsid w:val="76E71507"/>
    <w:rsid w:val="77101DD8"/>
    <w:rsid w:val="788C25F5"/>
    <w:rsid w:val="79D858ED"/>
    <w:rsid w:val="79F72AA9"/>
    <w:rsid w:val="7B7A4F7D"/>
    <w:rsid w:val="7BF02C26"/>
    <w:rsid w:val="7C923B05"/>
    <w:rsid w:val="7D2F59D0"/>
    <w:rsid w:val="7DD37FAE"/>
    <w:rsid w:val="7F3D0160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DCD32"/>
  <w15:docId w15:val="{F0482C7C-73EF-472A-8867-F39F4068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4">
    <w:name w:val="heading 4"/>
    <w:basedOn w:val="a"/>
    <w:next w:val="a"/>
    <w:unhideWhenUsed/>
    <w:qFormat/>
    <w:pPr>
      <w:keepNext/>
      <w:keepLines/>
      <w:widowControl/>
      <w:spacing w:line="360" w:lineRule="auto"/>
      <w:ind w:firstLineChars="200" w:firstLine="200"/>
      <w:outlineLvl w:val="3"/>
    </w:pPr>
    <w:rPr>
      <w:rFonts w:ascii="Times New Roman" w:eastAsia="宋体" w:hAnsi="Times New Roman" w:cs="Times New Roman (标题 CS)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40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9">
    <w:name w:val="修订9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00">
    <w:name w:val="修订10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1">
    <w:name w:val="修订1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2">
    <w:name w:val="修订1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3">
    <w:name w:val="修订1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4">
    <w:name w:val="修订1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5">
    <w:name w:val="修订1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6">
    <w:name w:val="修订1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7">
    <w:name w:val="修订1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8">
    <w:name w:val="修订18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9">
    <w:name w:val="修订19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0">
    <w:name w:val="修订20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1">
    <w:name w:val="修订2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2">
    <w:name w:val="修订22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3">
    <w:name w:val="修订23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4">
    <w:name w:val="修订24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0">
    <w:name w:val="大象正文"/>
    <w:basedOn w:val="a5"/>
    <w:qFormat/>
    <w:pPr>
      <w:widowControl/>
      <w:spacing w:beforeLines="30" w:before="30" w:afterLines="30" w:after="30" w:line="360" w:lineRule="auto"/>
      <w:ind w:firstLineChars="200" w:firstLine="420"/>
    </w:pPr>
    <w:rPr>
      <w:rFonts w:ascii="Times New Roman" w:eastAsia="宋体" w:hAnsi="Times New Roman" w:cs="Arial" w:hint="eastAsia"/>
      <w:sz w:val="24"/>
      <w:szCs w:val="21"/>
    </w:rPr>
  </w:style>
  <w:style w:type="paragraph" w:customStyle="1" w:styleId="25">
    <w:name w:val="修订25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6">
    <w:name w:val="修订26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7">
    <w:name w:val="修订27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8">
    <w:name w:val="修订28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9">
    <w:name w:val="修订29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0">
    <w:name w:val="修订30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1">
    <w:name w:val="修订31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f1">
    <w:name w:val="Revision"/>
    <w:hidden/>
    <w:uiPriority w:val="99"/>
    <w:unhideWhenUsed/>
    <w:rsid w:val="00B15D38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SR-OFFICE019</cp:lastModifiedBy>
  <cp:revision>473</cp:revision>
  <cp:lastPrinted>2024-05-24T08:57:00Z</cp:lastPrinted>
  <dcterms:created xsi:type="dcterms:W3CDTF">2022-06-03T20:33:00Z</dcterms:created>
  <dcterms:modified xsi:type="dcterms:W3CDTF">2025-01-17T06:42:00Z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02A9BDAE9D9546C18E255E017EBE7924_13</vt:lpwstr>
  </property>
</Properties>
</file>