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B9DB" w14:textId="77777777" w:rsidR="001868B0" w:rsidRDefault="0013184A">
      <w:pPr>
        <w:ind w:leftChars="-405" w:left="1" w:rightChars="-297" w:right="-624" w:hangingChars="353" w:hanging="851"/>
        <w:rPr>
          <w:rFonts w:ascii="宋体" w:eastAsia="宋体" w:hAnsi="宋体" w:cs="Calibri" w:hint="eastAsia"/>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rsidP="00285752">
      <w:pPr>
        <w:snapToGrid w:val="0"/>
        <w:jc w:val="center"/>
        <w:rPr>
          <w:rFonts w:ascii="黑体" w:eastAsia="黑体" w:hAnsi="黑体" w:hint="eastAsia"/>
          <w:b/>
          <w:bCs/>
          <w:sz w:val="30"/>
          <w:szCs w:val="30"/>
        </w:rPr>
      </w:pPr>
    </w:p>
    <w:p w14:paraId="7D250CB7" w14:textId="77777777" w:rsidR="001868B0" w:rsidRDefault="0013184A">
      <w:pPr>
        <w:snapToGrid w:val="0"/>
        <w:spacing w:line="360" w:lineRule="auto"/>
        <w:jc w:val="center"/>
        <w:rPr>
          <w:rFonts w:ascii="黑体" w:eastAsia="黑体" w:hAnsi="黑体" w:hint="eastAsia"/>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hint="eastAsia"/>
          <w:b/>
          <w:bCs/>
          <w:sz w:val="30"/>
          <w:szCs w:val="30"/>
        </w:rPr>
      </w:pPr>
      <w:r>
        <w:rPr>
          <w:rFonts w:ascii="黑体" w:eastAsia="黑体" w:hAnsi="黑体" w:hint="eastAsia"/>
          <w:b/>
          <w:bCs/>
          <w:sz w:val="30"/>
          <w:szCs w:val="30"/>
        </w:rPr>
        <w:t>投资者关系活动记录表</w:t>
      </w:r>
    </w:p>
    <w:p w14:paraId="786AB7FB" w14:textId="121FEBB0" w:rsidR="001868B0" w:rsidRDefault="006F60A2" w:rsidP="006F60A2">
      <w:pPr>
        <w:jc w:val="right"/>
        <w:rPr>
          <w:rFonts w:ascii="宋体" w:eastAsia="宋体" w:hAnsi="宋体" w:cs="Calibri" w:hint="eastAsia"/>
          <w:b/>
          <w:bCs/>
          <w:sz w:val="24"/>
          <w:szCs w:val="24"/>
        </w:rPr>
      </w:pPr>
      <w:r w:rsidRPr="00DF3F4F">
        <w:rPr>
          <w:rFonts w:ascii="黑体" w:eastAsia="黑体" w:hAnsi="黑体" w:hint="eastAsia"/>
          <w:sz w:val="24"/>
          <w:szCs w:val="24"/>
        </w:rPr>
        <w:t>编号：2</w:t>
      </w:r>
      <w:r w:rsidRPr="00DF3F4F">
        <w:rPr>
          <w:rFonts w:ascii="黑体" w:eastAsia="黑体" w:hAnsi="黑体"/>
          <w:sz w:val="24"/>
          <w:szCs w:val="24"/>
        </w:rPr>
        <w:t>0</w:t>
      </w:r>
      <w:r w:rsidR="002E3A54">
        <w:rPr>
          <w:rFonts w:ascii="黑体" w:eastAsia="黑体" w:hAnsi="黑体"/>
          <w:sz w:val="24"/>
          <w:szCs w:val="24"/>
        </w:rPr>
        <w:t>25</w:t>
      </w:r>
      <w:r w:rsidRPr="00DF3F4F">
        <w:rPr>
          <w:rFonts w:ascii="黑体" w:eastAsia="黑体" w:hAnsi="黑体"/>
          <w:sz w:val="24"/>
          <w:szCs w:val="24"/>
        </w:rPr>
        <w:t>-</w:t>
      </w:r>
      <w:r w:rsidR="00720EB6" w:rsidRPr="00DF3F4F">
        <w:rPr>
          <w:rFonts w:ascii="黑体" w:eastAsia="黑体" w:hAnsi="黑体"/>
          <w:sz w:val="24"/>
          <w:szCs w:val="24"/>
        </w:rPr>
        <w:t>0</w:t>
      </w:r>
      <w:r w:rsidR="002E3A54">
        <w:rPr>
          <w:rFonts w:ascii="黑体" w:eastAsia="黑体" w:hAnsi="黑体"/>
          <w:sz w:val="24"/>
          <w:szCs w:val="24"/>
        </w:rPr>
        <w:t>0</w:t>
      </w:r>
      <w:r w:rsidR="00DE0007">
        <w:rPr>
          <w:rFonts w:ascii="黑体" w:eastAsia="黑体" w:hAnsi="黑体"/>
          <w:sz w:val="24"/>
          <w:szCs w:val="24"/>
        </w:rPr>
        <w:t>6</w:t>
      </w:r>
    </w:p>
    <w:tbl>
      <w:tblPr>
        <w:tblStyle w:val="aa"/>
        <w:tblW w:w="9923" w:type="dxa"/>
        <w:tblInd w:w="-714" w:type="dxa"/>
        <w:tblLayout w:type="fixed"/>
        <w:tblLook w:val="04A0" w:firstRow="1" w:lastRow="0" w:firstColumn="1" w:lastColumn="0" w:noHBand="0" w:noVBand="1"/>
      </w:tblPr>
      <w:tblGrid>
        <w:gridCol w:w="1985"/>
        <w:gridCol w:w="7938"/>
      </w:tblGrid>
      <w:tr w:rsidR="001868B0" w:rsidRPr="00237235" w14:paraId="7799F683" w14:textId="77777777" w:rsidTr="00285752">
        <w:trPr>
          <w:trHeight w:val="1724"/>
        </w:trPr>
        <w:tc>
          <w:tcPr>
            <w:tcW w:w="1985" w:type="dxa"/>
            <w:vAlign w:val="center"/>
          </w:tcPr>
          <w:p w14:paraId="312105CE"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活动类别</w:t>
            </w:r>
          </w:p>
        </w:tc>
        <w:tc>
          <w:tcPr>
            <w:tcW w:w="7938" w:type="dxa"/>
          </w:tcPr>
          <w:p w14:paraId="247B1498" w14:textId="4090AA5E" w:rsidR="001868B0" w:rsidRDefault="0013184A">
            <w:pPr>
              <w:spacing w:line="360" w:lineRule="auto"/>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w:t>
            </w:r>
            <w:r w:rsidR="002F4130">
              <w:rPr>
                <w:rFonts w:ascii="宋体" w:eastAsia="宋体" w:hAnsi="宋体" w:hint="eastAsia"/>
                <w:sz w:val="24"/>
                <w:szCs w:val="24"/>
              </w:rPr>
              <w:t>□</w:t>
            </w:r>
            <w:r>
              <w:rPr>
                <w:rFonts w:ascii="宋体" w:eastAsia="宋体" w:hAnsi="宋体"/>
                <w:sz w:val="24"/>
                <w:szCs w:val="24"/>
              </w:rPr>
              <w:t xml:space="preserve">分析师会议 </w:t>
            </w:r>
          </w:p>
          <w:p w14:paraId="20D1C524" w14:textId="77777777" w:rsidR="001868B0" w:rsidRDefault="0013184A">
            <w:pPr>
              <w:spacing w:line="360" w:lineRule="auto"/>
              <w:rPr>
                <w:rFonts w:ascii="宋体" w:eastAsia="宋体" w:hAnsi="宋体" w:hint="eastAsia"/>
                <w:sz w:val="24"/>
                <w:szCs w:val="24"/>
              </w:rPr>
            </w:pPr>
            <w:r>
              <w:rPr>
                <w:rFonts w:ascii="宋体" w:eastAsia="宋体" w:hAnsi="宋体"/>
                <w:sz w:val="24"/>
                <w:szCs w:val="24"/>
              </w:rPr>
              <w:t>□媒体采访</w:t>
            </w:r>
            <w:r>
              <w:rPr>
                <w:rFonts w:ascii="宋体" w:eastAsia="宋体" w:hAnsi="宋体" w:hint="eastAsia"/>
                <w:sz w:val="24"/>
                <w:szCs w:val="24"/>
              </w:rPr>
              <w:t xml:space="preserve">                □业绩说明会</w:t>
            </w:r>
            <w:r>
              <w:rPr>
                <w:rFonts w:ascii="宋体" w:eastAsia="宋体" w:hAnsi="宋体"/>
                <w:sz w:val="24"/>
                <w:szCs w:val="24"/>
              </w:rPr>
              <w:tab/>
            </w:r>
          </w:p>
          <w:p w14:paraId="2A84B937" w14:textId="0E102380" w:rsidR="001868B0" w:rsidRDefault="0013184A">
            <w:pPr>
              <w:spacing w:line="360" w:lineRule="auto"/>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48452BD1" w:rsidR="001868B0" w:rsidRDefault="002F4130">
            <w:pPr>
              <w:spacing w:line="360" w:lineRule="auto"/>
              <w:rPr>
                <w:rFonts w:ascii="宋体" w:eastAsia="宋体" w:hAnsi="宋体" w:hint="eastAsia"/>
                <w:sz w:val="24"/>
                <w:szCs w:val="24"/>
              </w:rPr>
            </w:pPr>
            <w:r>
              <w:rPr>
                <w:rFonts w:ascii="宋体" w:eastAsia="宋体" w:hAnsi="宋体" w:hint="eastAsia"/>
                <w:sz w:val="24"/>
                <w:szCs w:val="24"/>
              </w:rPr>
              <w:t>□</w:t>
            </w:r>
            <w:r w:rsidR="0013184A">
              <w:rPr>
                <w:rFonts w:ascii="宋体" w:eastAsia="宋体" w:hAnsi="宋体" w:hint="eastAsia"/>
                <w:sz w:val="24"/>
                <w:szCs w:val="24"/>
              </w:rPr>
              <w:t xml:space="preserve">现场参观          </w:t>
            </w:r>
            <w:r w:rsidR="00B339B7">
              <w:rPr>
                <w:rFonts w:ascii="宋体" w:eastAsia="宋体" w:hAnsi="宋体"/>
                <w:sz w:val="24"/>
                <w:szCs w:val="24"/>
              </w:rPr>
              <w:t xml:space="preserve">  </w:t>
            </w:r>
            <w:r w:rsidR="0013184A">
              <w:rPr>
                <w:rFonts w:ascii="宋体" w:eastAsia="宋体" w:hAnsi="宋体" w:hint="eastAsia"/>
                <w:sz w:val="24"/>
                <w:szCs w:val="24"/>
              </w:rPr>
              <w:t xml:space="preserve">    </w:t>
            </w:r>
            <w:r w:rsidR="001710B2">
              <w:rPr>
                <w:rFonts w:ascii="宋体" w:eastAsia="宋体" w:hAnsi="宋体"/>
                <w:sz w:val="24"/>
                <w:szCs w:val="24"/>
              </w:rPr>
              <w:sym w:font="Wingdings 2" w:char="F052"/>
            </w:r>
            <w:r w:rsidR="0013184A">
              <w:rPr>
                <w:rFonts w:ascii="宋体" w:eastAsia="宋体" w:hAnsi="宋体" w:hint="eastAsia"/>
                <w:sz w:val="24"/>
                <w:szCs w:val="24"/>
              </w:rPr>
              <w:t>其他</w:t>
            </w:r>
          </w:p>
        </w:tc>
      </w:tr>
      <w:tr w:rsidR="001868B0" w:rsidRPr="00F65346" w14:paraId="0EB4B4C9" w14:textId="77777777" w:rsidTr="00285752">
        <w:trPr>
          <w:trHeight w:val="418"/>
        </w:trPr>
        <w:tc>
          <w:tcPr>
            <w:tcW w:w="1985" w:type="dxa"/>
            <w:vAlign w:val="center"/>
          </w:tcPr>
          <w:p w14:paraId="6892F5C0"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参与单位名称</w:t>
            </w:r>
          </w:p>
        </w:tc>
        <w:tc>
          <w:tcPr>
            <w:tcW w:w="7938" w:type="dxa"/>
          </w:tcPr>
          <w:p w14:paraId="68EAB1D2" w14:textId="77301A23" w:rsidR="00A1754E" w:rsidRPr="00093135" w:rsidRDefault="00DE0007" w:rsidP="00DE0007">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天</w:t>
            </w:r>
            <w:r>
              <w:rPr>
                <w:rFonts w:ascii="宋体" w:eastAsia="宋体" w:hAnsi="宋体" w:cs="宋体"/>
                <w:kern w:val="0"/>
                <w:sz w:val="24"/>
                <w:szCs w:val="24"/>
              </w:rPr>
              <w:t>风</w:t>
            </w:r>
            <w:r w:rsidR="001B794F" w:rsidRPr="001B794F">
              <w:rPr>
                <w:rFonts w:ascii="宋体" w:eastAsia="宋体" w:hAnsi="宋体" w:cs="宋体"/>
                <w:kern w:val="0"/>
                <w:sz w:val="24"/>
                <w:szCs w:val="24"/>
              </w:rPr>
              <w:t>证券</w:t>
            </w:r>
            <w:r w:rsidR="001B794F">
              <w:rPr>
                <w:rFonts w:ascii="宋体" w:eastAsia="宋体" w:hAnsi="宋体" w:cs="宋体"/>
                <w:kern w:val="0"/>
                <w:sz w:val="24"/>
                <w:szCs w:val="24"/>
              </w:rPr>
              <w:t>、</w:t>
            </w:r>
            <w:r w:rsidRPr="00DE0007">
              <w:rPr>
                <w:rFonts w:ascii="宋体" w:eastAsia="宋体" w:hAnsi="宋体" w:cs="宋体"/>
                <w:kern w:val="0"/>
                <w:sz w:val="24"/>
                <w:szCs w:val="24"/>
              </w:rPr>
              <w:t>浙江益恒投资</w:t>
            </w:r>
            <w:r w:rsidR="00DC1001">
              <w:rPr>
                <w:rFonts w:ascii="宋体" w:eastAsia="宋体" w:hAnsi="宋体" w:cs="宋体"/>
                <w:kern w:val="0"/>
                <w:sz w:val="24"/>
                <w:szCs w:val="24"/>
              </w:rPr>
              <w:t>、</w:t>
            </w:r>
            <w:r w:rsidRPr="00DE0007">
              <w:rPr>
                <w:rFonts w:ascii="宋体" w:eastAsia="宋体" w:hAnsi="宋体" w:cs="宋体"/>
                <w:kern w:val="0"/>
                <w:sz w:val="24"/>
                <w:szCs w:val="24"/>
              </w:rPr>
              <w:t>上海禧弘私募基金</w:t>
            </w:r>
            <w:r w:rsidR="00DC1001">
              <w:rPr>
                <w:rFonts w:ascii="宋体" w:eastAsia="宋体" w:hAnsi="宋体" w:cs="宋体"/>
                <w:kern w:val="0"/>
                <w:sz w:val="24"/>
                <w:szCs w:val="24"/>
              </w:rPr>
              <w:t>、</w:t>
            </w:r>
            <w:r w:rsidRPr="00DE0007">
              <w:rPr>
                <w:rFonts w:ascii="宋体" w:eastAsia="宋体" w:hAnsi="宋体" w:cs="宋体"/>
                <w:kern w:val="0"/>
                <w:sz w:val="24"/>
                <w:szCs w:val="24"/>
              </w:rPr>
              <w:t>上海合远私募基金</w:t>
            </w:r>
            <w:r w:rsidR="00DC1001">
              <w:rPr>
                <w:rFonts w:ascii="宋体" w:eastAsia="宋体" w:hAnsi="宋体" w:cs="宋体"/>
                <w:kern w:val="0"/>
                <w:sz w:val="24"/>
                <w:szCs w:val="24"/>
              </w:rPr>
              <w:t>、</w:t>
            </w:r>
            <w:r w:rsidRPr="00DE0007">
              <w:rPr>
                <w:rFonts w:ascii="宋体" w:eastAsia="宋体" w:hAnsi="宋体" w:cs="宋体"/>
                <w:kern w:val="0"/>
                <w:sz w:val="24"/>
                <w:szCs w:val="24"/>
              </w:rPr>
              <w:t>海南旗泓私募基金</w:t>
            </w:r>
            <w:r w:rsidR="00DC1001">
              <w:rPr>
                <w:rFonts w:ascii="宋体" w:eastAsia="宋体" w:hAnsi="宋体" w:cs="宋体"/>
                <w:kern w:val="0"/>
                <w:sz w:val="24"/>
                <w:szCs w:val="24"/>
              </w:rPr>
              <w:t>、</w:t>
            </w:r>
            <w:r w:rsidRPr="00DE0007">
              <w:rPr>
                <w:rFonts w:ascii="宋体" w:eastAsia="宋体" w:hAnsi="宋体" w:cs="宋体"/>
                <w:kern w:val="0"/>
                <w:sz w:val="24"/>
                <w:szCs w:val="24"/>
              </w:rPr>
              <w:t>申万宏源</w:t>
            </w:r>
            <w:r w:rsidR="00DC1001">
              <w:rPr>
                <w:rFonts w:ascii="宋体" w:eastAsia="宋体" w:hAnsi="宋体" w:cs="宋体"/>
                <w:kern w:val="0"/>
                <w:sz w:val="24"/>
                <w:szCs w:val="24"/>
              </w:rPr>
              <w:t>证券、</w:t>
            </w:r>
            <w:r w:rsidRPr="00DE0007">
              <w:rPr>
                <w:rFonts w:ascii="宋体" w:eastAsia="宋体" w:hAnsi="宋体" w:cs="宋体"/>
                <w:kern w:val="0"/>
                <w:sz w:val="24"/>
                <w:szCs w:val="24"/>
              </w:rPr>
              <w:t>江海证券</w:t>
            </w:r>
            <w:r w:rsidR="00DC1001">
              <w:rPr>
                <w:rFonts w:ascii="宋体" w:eastAsia="宋体" w:hAnsi="宋体" w:cs="宋体" w:hint="eastAsia"/>
                <w:kern w:val="0"/>
                <w:sz w:val="24"/>
                <w:szCs w:val="24"/>
              </w:rPr>
              <w:t>、</w:t>
            </w:r>
            <w:r w:rsidRPr="00DE0007">
              <w:rPr>
                <w:rFonts w:ascii="宋体" w:eastAsia="宋体" w:hAnsi="宋体" w:cs="宋体"/>
                <w:kern w:val="0"/>
                <w:sz w:val="24"/>
                <w:szCs w:val="24"/>
              </w:rPr>
              <w:t>富国基金</w:t>
            </w:r>
            <w:r w:rsidR="00DC1001">
              <w:rPr>
                <w:rFonts w:ascii="宋体" w:eastAsia="宋体" w:hAnsi="宋体" w:cs="宋体"/>
                <w:kern w:val="0"/>
                <w:sz w:val="24"/>
                <w:szCs w:val="24"/>
              </w:rPr>
              <w:t>、</w:t>
            </w:r>
            <w:r w:rsidRPr="00DE0007">
              <w:rPr>
                <w:rFonts w:ascii="宋体" w:eastAsia="宋体" w:hAnsi="宋体" w:cs="宋体"/>
                <w:kern w:val="0"/>
                <w:sz w:val="24"/>
                <w:szCs w:val="24"/>
              </w:rPr>
              <w:t>北京乐心资</w:t>
            </w:r>
            <w:r w:rsidR="00DC1001">
              <w:rPr>
                <w:rFonts w:ascii="宋体" w:eastAsia="宋体" w:hAnsi="宋体" w:cs="宋体" w:hint="eastAsia"/>
                <w:kern w:val="0"/>
                <w:sz w:val="24"/>
                <w:szCs w:val="24"/>
              </w:rPr>
              <w:t>管</w:t>
            </w:r>
            <w:r w:rsidR="00DC1001">
              <w:rPr>
                <w:rFonts w:ascii="宋体" w:eastAsia="宋体" w:hAnsi="宋体" w:cs="宋体"/>
                <w:kern w:val="0"/>
                <w:sz w:val="24"/>
                <w:szCs w:val="24"/>
              </w:rPr>
              <w:t>、</w:t>
            </w:r>
            <w:r w:rsidRPr="00DE0007">
              <w:rPr>
                <w:rFonts w:ascii="宋体" w:eastAsia="宋体" w:hAnsi="宋体" w:cs="宋体"/>
                <w:kern w:val="0"/>
                <w:sz w:val="24"/>
                <w:szCs w:val="24"/>
              </w:rPr>
              <w:t>华宝基金</w:t>
            </w:r>
            <w:r w:rsidR="00DC1001">
              <w:rPr>
                <w:rFonts w:ascii="宋体" w:eastAsia="宋体" w:hAnsi="宋体" w:cs="宋体"/>
                <w:kern w:val="0"/>
                <w:sz w:val="24"/>
                <w:szCs w:val="24"/>
              </w:rPr>
              <w:t>、</w:t>
            </w:r>
            <w:r w:rsidRPr="00DE0007">
              <w:rPr>
                <w:rFonts w:ascii="宋体" w:eastAsia="宋体" w:hAnsi="宋体" w:cs="宋体"/>
                <w:kern w:val="0"/>
                <w:sz w:val="24"/>
                <w:szCs w:val="24"/>
              </w:rPr>
              <w:t>上海途灵资</w:t>
            </w:r>
            <w:r w:rsidR="00DC1001">
              <w:rPr>
                <w:rFonts w:ascii="宋体" w:eastAsia="宋体" w:hAnsi="宋体" w:cs="宋体" w:hint="eastAsia"/>
                <w:kern w:val="0"/>
                <w:sz w:val="24"/>
                <w:szCs w:val="24"/>
              </w:rPr>
              <w:t>管</w:t>
            </w:r>
            <w:r w:rsidR="00DC1001">
              <w:rPr>
                <w:rFonts w:ascii="宋体" w:eastAsia="宋体" w:hAnsi="宋体" w:cs="宋体"/>
                <w:kern w:val="0"/>
                <w:sz w:val="24"/>
                <w:szCs w:val="24"/>
              </w:rPr>
              <w:t>、</w:t>
            </w:r>
            <w:r w:rsidRPr="00DE0007">
              <w:rPr>
                <w:rFonts w:ascii="宋体" w:eastAsia="宋体" w:hAnsi="宋体" w:cs="宋体"/>
                <w:kern w:val="0"/>
                <w:sz w:val="24"/>
                <w:szCs w:val="24"/>
              </w:rPr>
              <w:t>太平资产</w:t>
            </w:r>
            <w:r w:rsidR="00DC1001">
              <w:rPr>
                <w:rFonts w:ascii="宋体" w:eastAsia="宋体" w:hAnsi="宋体" w:cs="宋体"/>
                <w:kern w:val="0"/>
                <w:sz w:val="24"/>
                <w:szCs w:val="24"/>
              </w:rPr>
              <w:t>、</w:t>
            </w:r>
            <w:r w:rsidRPr="00DE0007">
              <w:rPr>
                <w:rFonts w:ascii="宋体" w:eastAsia="宋体" w:hAnsi="宋体" w:cs="宋体"/>
                <w:kern w:val="0"/>
                <w:sz w:val="24"/>
                <w:szCs w:val="24"/>
              </w:rPr>
              <w:t>新疆前海联合基金</w:t>
            </w:r>
            <w:r w:rsidR="00DC1001">
              <w:rPr>
                <w:rFonts w:ascii="宋体" w:eastAsia="宋体" w:hAnsi="宋体" w:cs="宋体"/>
                <w:kern w:val="0"/>
                <w:sz w:val="24"/>
                <w:szCs w:val="24"/>
              </w:rPr>
              <w:t>、</w:t>
            </w:r>
            <w:r w:rsidRPr="00DE0007">
              <w:rPr>
                <w:rFonts w:ascii="宋体" w:eastAsia="宋体" w:hAnsi="宋体" w:cs="宋体"/>
                <w:kern w:val="0"/>
                <w:sz w:val="24"/>
                <w:szCs w:val="24"/>
              </w:rPr>
              <w:t>上海名禹资</w:t>
            </w:r>
            <w:r w:rsidR="00DC1001">
              <w:rPr>
                <w:rFonts w:ascii="宋体" w:eastAsia="宋体" w:hAnsi="宋体" w:cs="宋体" w:hint="eastAsia"/>
                <w:kern w:val="0"/>
                <w:sz w:val="24"/>
                <w:szCs w:val="24"/>
              </w:rPr>
              <w:t>管</w:t>
            </w:r>
            <w:r w:rsidR="00DC1001">
              <w:rPr>
                <w:rFonts w:ascii="宋体" w:eastAsia="宋体" w:hAnsi="宋体" w:cs="宋体"/>
                <w:kern w:val="0"/>
                <w:sz w:val="24"/>
                <w:szCs w:val="24"/>
              </w:rPr>
              <w:t>、</w:t>
            </w:r>
            <w:r w:rsidRPr="00DE0007">
              <w:rPr>
                <w:rFonts w:ascii="宋体" w:eastAsia="宋体" w:hAnsi="宋体" w:cs="宋体"/>
                <w:kern w:val="0"/>
                <w:sz w:val="24"/>
                <w:szCs w:val="24"/>
              </w:rPr>
              <w:t>富荣基金</w:t>
            </w:r>
            <w:r w:rsidR="00DC1001">
              <w:rPr>
                <w:rFonts w:ascii="宋体" w:eastAsia="宋体" w:hAnsi="宋体" w:cs="宋体"/>
                <w:kern w:val="0"/>
                <w:sz w:val="24"/>
                <w:szCs w:val="24"/>
              </w:rPr>
              <w:t>、</w:t>
            </w:r>
            <w:r w:rsidRPr="00DE0007">
              <w:rPr>
                <w:rFonts w:ascii="宋体" w:eastAsia="宋体" w:hAnsi="宋体" w:cs="宋体"/>
                <w:kern w:val="0"/>
                <w:sz w:val="24"/>
                <w:szCs w:val="24"/>
              </w:rPr>
              <w:t>友邦人寿保险</w:t>
            </w:r>
            <w:r w:rsidR="00DC1001">
              <w:rPr>
                <w:rFonts w:ascii="宋体" w:eastAsia="宋体" w:hAnsi="宋体" w:cs="宋体" w:hint="eastAsia"/>
                <w:kern w:val="0"/>
                <w:sz w:val="24"/>
                <w:szCs w:val="24"/>
              </w:rPr>
              <w:t>、</w:t>
            </w:r>
            <w:r w:rsidRPr="00DE0007">
              <w:rPr>
                <w:rFonts w:ascii="宋体" w:eastAsia="宋体" w:hAnsi="宋体" w:cs="宋体"/>
                <w:kern w:val="0"/>
                <w:sz w:val="24"/>
                <w:szCs w:val="24"/>
              </w:rPr>
              <w:t>中欧基金</w:t>
            </w:r>
            <w:r w:rsidR="00DC1001">
              <w:rPr>
                <w:rFonts w:ascii="宋体" w:eastAsia="宋体" w:hAnsi="宋体" w:cs="宋体"/>
                <w:kern w:val="0"/>
                <w:sz w:val="24"/>
                <w:szCs w:val="24"/>
              </w:rPr>
              <w:t>、</w:t>
            </w:r>
            <w:r w:rsidRPr="00DE0007">
              <w:rPr>
                <w:rFonts w:ascii="宋体" w:eastAsia="宋体" w:hAnsi="宋体" w:cs="宋体"/>
                <w:kern w:val="0"/>
                <w:sz w:val="24"/>
                <w:szCs w:val="24"/>
              </w:rPr>
              <w:t>上海肇万资产</w:t>
            </w:r>
            <w:r w:rsidR="00DC1001">
              <w:rPr>
                <w:rFonts w:ascii="宋体" w:eastAsia="宋体" w:hAnsi="宋体" w:cs="宋体"/>
                <w:kern w:val="0"/>
                <w:sz w:val="24"/>
                <w:szCs w:val="24"/>
              </w:rPr>
              <w:t>、</w:t>
            </w:r>
            <w:r w:rsidRPr="00DE0007">
              <w:rPr>
                <w:rFonts w:ascii="宋体" w:eastAsia="宋体" w:hAnsi="宋体" w:cs="宋体"/>
                <w:kern w:val="0"/>
                <w:sz w:val="24"/>
                <w:szCs w:val="24"/>
              </w:rPr>
              <w:t>杭州拾年投资</w:t>
            </w:r>
            <w:r w:rsidR="00DC1001">
              <w:rPr>
                <w:rFonts w:ascii="宋体" w:eastAsia="宋体" w:hAnsi="宋体" w:cs="宋体"/>
                <w:kern w:val="0"/>
                <w:sz w:val="24"/>
                <w:szCs w:val="24"/>
              </w:rPr>
              <w:t>、</w:t>
            </w:r>
            <w:r w:rsidRPr="00DE0007">
              <w:rPr>
                <w:rFonts w:ascii="宋体" w:eastAsia="宋体" w:hAnsi="宋体" w:cs="宋体"/>
                <w:kern w:val="0"/>
                <w:sz w:val="24"/>
                <w:szCs w:val="24"/>
              </w:rPr>
              <w:t>华夏财富创新投资</w:t>
            </w:r>
            <w:r w:rsidR="00DC1001">
              <w:rPr>
                <w:rFonts w:ascii="宋体" w:eastAsia="宋体" w:hAnsi="宋体" w:cs="宋体"/>
                <w:kern w:val="0"/>
                <w:sz w:val="24"/>
                <w:szCs w:val="24"/>
              </w:rPr>
              <w:t>、</w:t>
            </w:r>
            <w:r w:rsidRPr="00DE0007">
              <w:rPr>
                <w:rFonts w:ascii="宋体" w:eastAsia="宋体" w:hAnsi="宋体" w:cs="宋体"/>
                <w:kern w:val="0"/>
                <w:sz w:val="24"/>
                <w:szCs w:val="24"/>
              </w:rPr>
              <w:t>东方睿石投资</w:t>
            </w:r>
            <w:r w:rsidR="00DC1001">
              <w:rPr>
                <w:rFonts w:ascii="宋体" w:eastAsia="宋体" w:hAnsi="宋体" w:cs="宋体"/>
                <w:kern w:val="0"/>
                <w:sz w:val="24"/>
                <w:szCs w:val="24"/>
              </w:rPr>
              <w:t>、</w:t>
            </w:r>
            <w:r w:rsidRPr="00DE0007">
              <w:rPr>
                <w:rFonts w:ascii="宋体" w:eastAsia="宋体" w:hAnsi="宋体" w:cs="宋体"/>
                <w:kern w:val="0"/>
                <w:sz w:val="24"/>
                <w:szCs w:val="24"/>
              </w:rPr>
              <w:t>凯石基金</w:t>
            </w:r>
            <w:r w:rsidR="00DC1001">
              <w:rPr>
                <w:rFonts w:ascii="宋体" w:eastAsia="宋体" w:hAnsi="宋体" w:cs="宋体"/>
                <w:kern w:val="0"/>
                <w:sz w:val="24"/>
                <w:szCs w:val="24"/>
              </w:rPr>
              <w:t>、</w:t>
            </w:r>
            <w:r w:rsidRPr="00DE0007">
              <w:rPr>
                <w:rFonts w:ascii="宋体" w:eastAsia="宋体" w:hAnsi="宋体" w:cs="宋体"/>
                <w:kern w:val="0"/>
                <w:sz w:val="24"/>
                <w:szCs w:val="24"/>
              </w:rPr>
              <w:t>杭州明见投资</w:t>
            </w:r>
            <w:r w:rsidR="00DC1001">
              <w:rPr>
                <w:rFonts w:ascii="宋体" w:eastAsia="宋体" w:hAnsi="宋体" w:cs="宋体"/>
                <w:kern w:val="0"/>
                <w:sz w:val="24"/>
                <w:szCs w:val="24"/>
              </w:rPr>
              <w:t>、</w:t>
            </w:r>
            <w:r w:rsidRPr="00DE0007">
              <w:rPr>
                <w:rFonts w:ascii="宋体" w:eastAsia="宋体" w:hAnsi="宋体" w:cs="宋体"/>
                <w:kern w:val="0"/>
                <w:sz w:val="24"/>
                <w:szCs w:val="24"/>
              </w:rPr>
              <w:t>光大保德信基金</w:t>
            </w:r>
            <w:r w:rsidR="00DC1001">
              <w:rPr>
                <w:rFonts w:ascii="宋体" w:eastAsia="宋体" w:hAnsi="宋体" w:cs="宋体"/>
                <w:kern w:val="0"/>
                <w:sz w:val="24"/>
                <w:szCs w:val="24"/>
              </w:rPr>
              <w:t>、</w:t>
            </w:r>
            <w:r w:rsidRPr="00DE0007">
              <w:rPr>
                <w:rFonts w:ascii="宋体" w:eastAsia="宋体" w:hAnsi="宋体" w:cs="宋体"/>
                <w:kern w:val="0"/>
                <w:sz w:val="24"/>
                <w:szCs w:val="24"/>
              </w:rPr>
              <w:t>上海泓盛资</w:t>
            </w:r>
            <w:r w:rsidR="00DC1001">
              <w:rPr>
                <w:rFonts w:ascii="宋体" w:eastAsia="宋体" w:hAnsi="宋体" w:cs="宋体" w:hint="eastAsia"/>
                <w:kern w:val="0"/>
                <w:sz w:val="24"/>
                <w:szCs w:val="24"/>
              </w:rPr>
              <w:t>管</w:t>
            </w:r>
            <w:r w:rsidR="00DC1001">
              <w:rPr>
                <w:rFonts w:ascii="宋体" w:eastAsia="宋体" w:hAnsi="宋体" w:cs="宋体"/>
                <w:kern w:val="0"/>
                <w:sz w:val="24"/>
                <w:szCs w:val="24"/>
              </w:rPr>
              <w:t>、</w:t>
            </w:r>
            <w:r w:rsidRPr="00DE0007">
              <w:rPr>
                <w:rFonts w:ascii="宋体" w:eastAsia="宋体" w:hAnsi="宋体" w:cs="宋体"/>
                <w:kern w:val="0"/>
                <w:sz w:val="24"/>
                <w:szCs w:val="24"/>
              </w:rPr>
              <w:t>上海原泽私募基金</w:t>
            </w:r>
            <w:r w:rsidR="00DC1001">
              <w:rPr>
                <w:rFonts w:ascii="宋体" w:eastAsia="宋体" w:hAnsi="宋体" w:cs="宋体"/>
                <w:kern w:val="0"/>
                <w:sz w:val="24"/>
                <w:szCs w:val="24"/>
              </w:rPr>
              <w:t>、</w:t>
            </w:r>
            <w:r w:rsidRPr="00DE0007">
              <w:rPr>
                <w:rFonts w:ascii="宋体" w:eastAsia="宋体" w:hAnsi="宋体" w:cs="宋体"/>
                <w:kern w:val="0"/>
                <w:sz w:val="24"/>
                <w:szCs w:val="24"/>
              </w:rPr>
              <w:t>中国对外经济贸易信托有限公司</w:t>
            </w:r>
            <w:r w:rsidR="00DC1001">
              <w:rPr>
                <w:rFonts w:ascii="宋体" w:eastAsia="宋体" w:hAnsi="宋体" w:cs="宋体"/>
                <w:kern w:val="0"/>
                <w:sz w:val="24"/>
                <w:szCs w:val="24"/>
              </w:rPr>
              <w:t>、</w:t>
            </w:r>
            <w:r w:rsidRPr="00DE0007">
              <w:rPr>
                <w:rFonts w:ascii="宋体" w:eastAsia="宋体" w:hAnsi="宋体" w:cs="宋体"/>
                <w:kern w:val="0"/>
                <w:sz w:val="24"/>
                <w:szCs w:val="24"/>
              </w:rPr>
              <w:t>观富（北京）资</w:t>
            </w:r>
            <w:r w:rsidR="00DC1001">
              <w:rPr>
                <w:rFonts w:ascii="宋体" w:eastAsia="宋体" w:hAnsi="宋体" w:cs="宋体" w:hint="eastAsia"/>
                <w:kern w:val="0"/>
                <w:sz w:val="24"/>
                <w:szCs w:val="24"/>
              </w:rPr>
              <w:t>管</w:t>
            </w:r>
            <w:r w:rsidR="00DC1001">
              <w:rPr>
                <w:rFonts w:ascii="宋体" w:eastAsia="宋体" w:hAnsi="宋体" w:cs="宋体"/>
                <w:kern w:val="0"/>
                <w:sz w:val="24"/>
                <w:szCs w:val="24"/>
              </w:rPr>
              <w:t>、</w:t>
            </w:r>
            <w:r w:rsidRPr="00DE0007">
              <w:rPr>
                <w:rFonts w:ascii="宋体" w:eastAsia="宋体" w:hAnsi="宋体" w:cs="宋体"/>
                <w:kern w:val="0"/>
                <w:sz w:val="24"/>
                <w:szCs w:val="24"/>
              </w:rPr>
              <w:t>杭州萧山泽泉投资</w:t>
            </w:r>
            <w:r w:rsidR="00DC1001">
              <w:rPr>
                <w:rFonts w:ascii="宋体" w:eastAsia="宋体" w:hAnsi="宋体" w:cs="宋体"/>
                <w:kern w:val="0"/>
                <w:sz w:val="24"/>
                <w:szCs w:val="24"/>
              </w:rPr>
              <w:t>、</w:t>
            </w:r>
            <w:r w:rsidRPr="00DE0007">
              <w:rPr>
                <w:rFonts w:ascii="宋体" w:eastAsia="宋体" w:hAnsi="宋体" w:cs="宋体"/>
                <w:kern w:val="0"/>
                <w:sz w:val="24"/>
                <w:szCs w:val="24"/>
              </w:rPr>
              <w:t>恒生前海基金</w:t>
            </w:r>
            <w:r w:rsidR="00DC1001">
              <w:rPr>
                <w:rFonts w:ascii="宋体" w:eastAsia="宋体" w:hAnsi="宋体" w:cs="宋体"/>
                <w:kern w:val="0"/>
                <w:sz w:val="24"/>
                <w:szCs w:val="24"/>
              </w:rPr>
              <w:t>、</w:t>
            </w:r>
            <w:r w:rsidRPr="00DE0007">
              <w:rPr>
                <w:rFonts w:ascii="宋体" w:eastAsia="宋体" w:hAnsi="宋体" w:cs="宋体"/>
                <w:kern w:val="0"/>
                <w:sz w:val="24"/>
                <w:szCs w:val="24"/>
              </w:rPr>
              <w:t>红塔红土基金</w:t>
            </w:r>
            <w:r w:rsidR="00DC1001">
              <w:rPr>
                <w:rFonts w:ascii="宋体" w:eastAsia="宋体" w:hAnsi="宋体" w:cs="宋体"/>
                <w:kern w:val="0"/>
                <w:sz w:val="24"/>
                <w:szCs w:val="24"/>
              </w:rPr>
              <w:t>、</w:t>
            </w:r>
            <w:r w:rsidRPr="00DE0007">
              <w:rPr>
                <w:rFonts w:ascii="宋体" w:eastAsia="宋体" w:hAnsi="宋体" w:cs="宋体"/>
                <w:kern w:val="0"/>
                <w:sz w:val="24"/>
                <w:szCs w:val="24"/>
              </w:rPr>
              <w:t>循远资产管理（上海）有限公司</w:t>
            </w:r>
            <w:r w:rsidR="00DC1001">
              <w:rPr>
                <w:rFonts w:ascii="宋体" w:eastAsia="宋体" w:hAnsi="宋体" w:cs="宋体"/>
                <w:kern w:val="0"/>
                <w:sz w:val="24"/>
                <w:szCs w:val="24"/>
              </w:rPr>
              <w:t>、</w:t>
            </w:r>
            <w:r w:rsidRPr="00DE0007">
              <w:rPr>
                <w:rFonts w:ascii="宋体" w:eastAsia="宋体" w:hAnsi="宋体" w:cs="宋体"/>
                <w:kern w:val="0"/>
                <w:sz w:val="24"/>
                <w:szCs w:val="24"/>
              </w:rPr>
              <w:t>杭州睿银投资</w:t>
            </w:r>
            <w:r w:rsidR="00DC1001">
              <w:rPr>
                <w:rFonts w:ascii="宋体" w:eastAsia="宋体" w:hAnsi="宋体" w:cs="宋体"/>
                <w:kern w:val="0"/>
                <w:sz w:val="24"/>
                <w:szCs w:val="24"/>
              </w:rPr>
              <w:t>、</w:t>
            </w:r>
            <w:r w:rsidRPr="00DE0007">
              <w:rPr>
                <w:rFonts w:ascii="宋体" w:eastAsia="宋体" w:hAnsi="宋体" w:cs="宋体"/>
                <w:kern w:val="0"/>
                <w:sz w:val="24"/>
                <w:szCs w:val="24"/>
              </w:rPr>
              <w:t>浦银安盛基金</w:t>
            </w:r>
            <w:r w:rsidR="00DC1001">
              <w:rPr>
                <w:rFonts w:ascii="宋体" w:eastAsia="宋体" w:hAnsi="宋体" w:cs="宋体"/>
                <w:kern w:val="0"/>
                <w:sz w:val="24"/>
                <w:szCs w:val="24"/>
              </w:rPr>
              <w:t>、</w:t>
            </w:r>
            <w:r w:rsidRPr="00DE0007">
              <w:rPr>
                <w:rFonts w:ascii="宋体" w:eastAsia="宋体" w:hAnsi="宋体" w:cs="宋体"/>
                <w:kern w:val="0"/>
                <w:sz w:val="24"/>
                <w:szCs w:val="24"/>
              </w:rPr>
              <w:t>Pleiad Investment Advisors Limited</w:t>
            </w:r>
            <w:r w:rsidR="00DC1001">
              <w:rPr>
                <w:rFonts w:ascii="宋体" w:eastAsia="宋体" w:hAnsi="宋体" w:cs="宋体"/>
                <w:kern w:val="0"/>
                <w:sz w:val="24"/>
                <w:szCs w:val="24"/>
              </w:rPr>
              <w:t>、</w:t>
            </w:r>
            <w:r w:rsidRPr="00DE0007">
              <w:rPr>
                <w:rFonts w:ascii="宋体" w:eastAsia="宋体" w:hAnsi="宋体" w:cs="宋体"/>
                <w:kern w:val="0"/>
                <w:sz w:val="24"/>
                <w:szCs w:val="24"/>
              </w:rPr>
              <w:t>国都证券股份有限公司</w:t>
            </w:r>
            <w:r w:rsidR="00DC1001">
              <w:rPr>
                <w:rFonts w:ascii="宋体" w:eastAsia="宋体" w:hAnsi="宋体" w:cs="宋体"/>
                <w:kern w:val="0"/>
                <w:sz w:val="24"/>
                <w:szCs w:val="24"/>
              </w:rPr>
              <w:t>、</w:t>
            </w:r>
            <w:r w:rsidRPr="00DE0007">
              <w:rPr>
                <w:rFonts w:ascii="宋体" w:eastAsia="宋体" w:hAnsi="宋体" w:cs="宋体"/>
                <w:kern w:val="0"/>
                <w:sz w:val="24"/>
                <w:szCs w:val="24"/>
              </w:rPr>
              <w:t>上海七曜投资管理</w:t>
            </w:r>
            <w:r w:rsidR="00DC1001">
              <w:rPr>
                <w:rFonts w:ascii="宋体" w:eastAsia="宋体" w:hAnsi="宋体" w:cs="宋体" w:hint="eastAsia"/>
                <w:kern w:val="0"/>
                <w:sz w:val="24"/>
                <w:szCs w:val="24"/>
              </w:rPr>
              <w:t>、</w:t>
            </w:r>
            <w:r w:rsidRPr="00DE0007">
              <w:rPr>
                <w:rFonts w:ascii="宋体" w:eastAsia="宋体" w:hAnsi="宋体" w:cs="宋体"/>
                <w:kern w:val="0"/>
                <w:sz w:val="24"/>
                <w:szCs w:val="24"/>
              </w:rPr>
              <w:t>广东正圆投资</w:t>
            </w:r>
            <w:r w:rsidR="00DC1001">
              <w:rPr>
                <w:rFonts w:ascii="宋体" w:eastAsia="宋体" w:hAnsi="宋体" w:cs="宋体" w:hint="eastAsia"/>
                <w:kern w:val="0"/>
                <w:sz w:val="24"/>
                <w:szCs w:val="24"/>
              </w:rPr>
              <w:t>、</w:t>
            </w:r>
            <w:r w:rsidRPr="00DE0007">
              <w:rPr>
                <w:rFonts w:ascii="宋体" w:eastAsia="宋体" w:hAnsi="宋体" w:cs="宋体"/>
                <w:kern w:val="0"/>
                <w:sz w:val="24"/>
                <w:szCs w:val="24"/>
              </w:rPr>
              <w:t>天弘基金</w:t>
            </w:r>
            <w:r w:rsidR="00DC1001">
              <w:rPr>
                <w:rFonts w:ascii="宋体" w:eastAsia="宋体" w:hAnsi="宋体" w:cs="宋体"/>
                <w:kern w:val="0"/>
                <w:sz w:val="24"/>
                <w:szCs w:val="24"/>
              </w:rPr>
              <w:t>、</w:t>
            </w:r>
            <w:r w:rsidRPr="00DE0007">
              <w:rPr>
                <w:rFonts w:ascii="宋体" w:eastAsia="宋体" w:hAnsi="宋体" w:cs="宋体"/>
                <w:kern w:val="0"/>
                <w:sz w:val="24"/>
                <w:szCs w:val="24"/>
              </w:rPr>
              <w:t>玄卜投资（上海）有限公司</w:t>
            </w:r>
            <w:r w:rsidR="00DC1001">
              <w:rPr>
                <w:rFonts w:ascii="宋体" w:eastAsia="宋体" w:hAnsi="宋体" w:cs="宋体"/>
                <w:kern w:val="0"/>
                <w:sz w:val="24"/>
                <w:szCs w:val="24"/>
              </w:rPr>
              <w:t>、</w:t>
            </w:r>
            <w:r w:rsidRPr="00DE0007">
              <w:rPr>
                <w:rFonts w:ascii="宋体" w:eastAsia="宋体" w:hAnsi="宋体" w:cs="宋体"/>
                <w:kern w:val="0"/>
                <w:sz w:val="24"/>
                <w:szCs w:val="24"/>
              </w:rPr>
              <w:t>海通国际</w:t>
            </w:r>
            <w:r w:rsidR="00DC1001">
              <w:rPr>
                <w:rFonts w:ascii="宋体" w:eastAsia="宋体" w:hAnsi="宋体" w:cs="宋体"/>
                <w:kern w:val="0"/>
                <w:sz w:val="24"/>
                <w:szCs w:val="24"/>
              </w:rPr>
              <w:t>、</w:t>
            </w:r>
            <w:r w:rsidRPr="00DE0007">
              <w:rPr>
                <w:rFonts w:ascii="宋体" w:eastAsia="宋体" w:hAnsi="宋体" w:cs="宋体"/>
                <w:kern w:val="0"/>
                <w:sz w:val="24"/>
                <w:szCs w:val="24"/>
              </w:rPr>
              <w:t>北京天时开元股权基金</w:t>
            </w:r>
            <w:r w:rsidR="00DC1001">
              <w:rPr>
                <w:rFonts w:ascii="宋体" w:eastAsia="宋体" w:hAnsi="宋体" w:cs="宋体"/>
                <w:kern w:val="0"/>
                <w:sz w:val="24"/>
                <w:szCs w:val="24"/>
              </w:rPr>
              <w:t>、</w:t>
            </w:r>
            <w:r w:rsidRPr="00DE0007">
              <w:rPr>
                <w:rFonts w:ascii="宋体" w:eastAsia="宋体" w:hAnsi="宋体" w:cs="宋体"/>
                <w:kern w:val="0"/>
                <w:sz w:val="24"/>
                <w:szCs w:val="24"/>
              </w:rPr>
              <w:t>浙江浙商证券资产</w:t>
            </w:r>
            <w:r w:rsidR="00DC1001">
              <w:rPr>
                <w:rFonts w:ascii="宋体" w:eastAsia="宋体" w:hAnsi="宋体" w:cs="宋体"/>
                <w:kern w:val="0"/>
                <w:sz w:val="24"/>
                <w:szCs w:val="24"/>
              </w:rPr>
              <w:t>、</w:t>
            </w:r>
            <w:r w:rsidRPr="00DE0007">
              <w:rPr>
                <w:rFonts w:ascii="宋体" w:eastAsia="宋体" w:hAnsi="宋体" w:cs="宋体"/>
                <w:kern w:val="0"/>
                <w:sz w:val="24"/>
                <w:szCs w:val="24"/>
              </w:rPr>
              <w:t>蜂巢基金</w:t>
            </w:r>
            <w:r w:rsidR="00DC1001">
              <w:rPr>
                <w:rFonts w:ascii="宋体" w:eastAsia="宋体" w:hAnsi="宋体" w:cs="宋体"/>
                <w:kern w:val="0"/>
                <w:sz w:val="24"/>
                <w:szCs w:val="24"/>
              </w:rPr>
              <w:t>、</w:t>
            </w:r>
            <w:r w:rsidRPr="00DE0007">
              <w:rPr>
                <w:rFonts w:ascii="宋体" w:eastAsia="宋体" w:hAnsi="宋体" w:cs="宋体"/>
                <w:kern w:val="0"/>
                <w:sz w:val="24"/>
                <w:szCs w:val="24"/>
              </w:rPr>
              <w:t>北京睿石泓远投资</w:t>
            </w:r>
            <w:r w:rsidR="00DC1001">
              <w:rPr>
                <w:rFonts w:ascii="宋体" w:eastAsia="宋体" w:hAnsi="宋体" w:cs="宋体"/>
                <w:kern w:val="0"/>
                <w:sz w:val="24"/>
                <w:szCs w:val="24"/>
              </w:rPr>
              <w:t>、</w:t>
            </w:r>
            <w:r w:rsidRPr="00DE0007">
              <w:rPr>
                <w:rFonts w:ascii="宋体" w:eastAsia="宋体" w:hAnsi="宋体" w:cs="宋体"/>
                <w:kern w:val="0"/>
                <w:sz w:val="24"/>
                <w:szCs w:val="24"/>
              </w:rPr>
              <w:t>北京金百镕投资</w:t>
            </w:r>
            <w:r w:rsidR="00DC1001">
              <w:rPr>
                <w:rFonts w:ascii="宋体" w:eastAsia="宋体" w:hAnsi="宋体" w:cs="宋体"/>
                <w:kern w:val="0"/>
                <w:sz w:val="24"/>
                <w:szCs w:val="24"/>
              </w:rPr>
              <w:t>、</w:t>
            </w:r>
            <w:r w:rsidRPr="00DE0007">
              <w:rPr>
                <w:rFonts w:ascii="宋体" w:eastAsia="宋体" w:hAnsi="宋体" w:cs="宋体"/>
                <w:kern w:val="0"/>
                <w:sz w:val="24"/>
                <w:szCs w:val="24"/>
              </w:rPr>
              <w:t>北京宏道投资</w:t>
            </w:r>
            <w:r w:rsidR="00DC1001">
              <w:rPr>
                <w:rFonts w:ascii="宋体" w:eastAsia="宋体" w:hAnsi="宋体" w:cs="宋体"/>
                <w:kern w:val="0"/>
                <w:sz w:val="24"/>
                <w:szCs w:val="24"/>
              </w:rPr>
              <w:t>、</w:t>
            </w:r>
            <w:r w:rsidRPr="00DE0007">
              <w:rPr>
                <w:rFonts w:ascii="宋体" w:eastAsia="宋体" w:hAnsi="宋体" w:cs="宋体"/>
                <w:kern w:val="0"/>
                <w:sz w:val="24"/>
                <w:szCs w:val="24"/>
              </w:rPr>
              <w:t>上海趣时资产</w:t>
            </w:r>
            <w:r w:rsidR="00DC1001">
              <w:rPr>
                <w:rFonts w:ascii="宋体" w:eastAsia="宋体" w:hAnsi="宋体" w:cs="宋体"/>
                <w:kern w:val="0"/>
                <w:sz w:val="24"/>
                <w:szCs w:val="24"/>
              </w:rPr>
              <w:t>、长城财富保险资</w:t>
            </w:r>
            <w:r w:rsidRPr="00DE0007">
              <w:rPr>
                <w:rFonts w:ascii="宋体" w:eastAsia="宋体" w:hAnsi="宋体" w:cs="宋体"/>
                <w:kern w:val="0"/>
                <w:sz w:val="24"/>
                <w:szCs w:val="24"/>
              </w:rPr>
              <w:t>管</w:t>
            </w:r>
            <w:r w:rsidR="00DC1001">
              <w:rPr>
                <w:rFonts w:ascii="宋体" w:eastAsia="宋体" w:hAnsi="宋体" w:cs="宋体" w:hint="eastAsia"/>
                <w:kern w:val="0"/>
                <w:sz w:val="24"/>
                <w:szCs w:val="24"/>
              </w:rPr>
              <w:t>、</w:t>
            </w:r>
            <w:r w:rsidRPr="00DE0007">
              <w:rPr>
                <w:rFonts w:ascii="宋体" w:eastAsia="宋体" w:hAnsi="宋体" w:cs="宋体"/>
                <w:kern w:val="0"/>
                <w:sz w:val="24"/>
                <w:szCs w:val="24"/>
              </w:rPr>
              <w:t>HSBC Global Asset Management</w:t>
            </w:r>
            <w:r w:rsidR="002F4130">
              <w:rPr>
                <w:rFonts w:ascii="宋体" w:eastAsia="宋体" w:hAnsi="宋体" w:cs="宋体"/>
                <w:kern w:val="0"/>
                <w:sz w:val="24"/>
                <w:szCs w:val="24"/>
              </w:rPr>
              <w:t>、</w:t>
            </w:r>
            <w:r>
              <w:rPr>
                <w:rFonts w:ascii="宋体" w:eastAsia="宋体" w:hAnsi="宋体" w:cs="宋体" w:hint="eastAsia"/>
                <w:kern w:val="0"/>
                <w:sz w:val="24"/>
                <w:szCs w:val="24"/>
              </w:rPr>
              <w:t>华</w:t>
            </w:r>
            <w:r>
              <w:rPr>
                <w:rFonts w:ascii="宋体" w:eastAsia="宋体" w:hAnsi="宋体" w:cs="宋体"/>
                <w:kern w:val="0"/>
                <w:sz w:val="24"/>
                <w:szCs w:val="24"/>
              </w:rPr>
              <w:t>泰保兴基金</w:t>
            </w:r>
          </w:p>
        </w:tc>
      </w:tr>
      <w:tr w:rsidR="001868B0" w14:paraId="295FA9D9" w14:textId="77777777" w:rsidTr="00285752">
        <w:trPr>
          <w:trHeight w:val="416"/>
        </w:trPr>
        <w:tc>
          <w:tcPr>
            <w:tcW w:w="1985" w:type="dxa"/>
            <w:vAlign w:val="center"/>
          </w:tcPr>
          <w:p w14:paraId="45884149"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时间</w:t>
            </w:r>
          </w:p>
        </w:tc>
        <w:tc>
          <w:tcPr>
            <w:tcW w:w="7938" w:type="dxa"/>
          </w:tcPr>
          <w:p w14:paraId="173D6530" w14:textId="1860EA4A" w:rsidR="001868B0" w:rsidRDefault="0013184A" w:rsidP="00DE0007">
            <w:pPr>
              <w:spacing w:line="360" w:lineRule="auto"/>
              <w:rPr>
                <w:rFonts w:ascii="宋体" w:eastAsia="宋体" w:hAnsi="宋体" w:hint="eastAsia"/>
                <w:sz w:val="24"/>
                <w:szCs w:val="24"/>
              </w:rPr>
            </w:pPr>
            <w:r>
              <w:rPr>
                <w:rFonts w:ascii="宋体" w:eastAsia="宋体" w:hAnsi="宋体" w:hint="eastAsia"/>
                <w:sz w:val="24"/>
                <w:szCs w:val="24"/>
              </w:rPr>
              <w:t>202</w:t>
            </w:r>
            <w:r w:rsidR="002E3A54">
              <w:rPr>
                <w:rFonts w:ascii="宋体" w:eastAsia="宋体" w:hAnsi="宋体"/>
                <w:sz w:val="24"/>
                <w:szCs w:val="24"/>
              </w:rPr>
              <w:t>5</w:t>
            </w:r>
            <w:r>
              <w:rPr>
                <w:rFonts w:ascii="宋体" w:eastAsia="宋体" w:hAnsi="宋体"/>
                <w:sz w:val="24"/>
                <w:szCs w:val="24"/>
              </w:rPr>
              <w:t>年</w:t>
            </w:r>
            <w:r w:rsidR="002F4130">
              <w:rPr>
                <w:rFonts w:ascii="宋体" w:eastAsia="宋体" w:hAnsi="宋体"/>
                <w:sz w:val="24"/>
                <w:szCs w:val="24"/>
              </w:rPr>
              <w:t>3</w:t>
            </w:r>
            <w:r w:rsidR="009B5CB0">
              <w:rPr>
                <w:rFonts w:ascii="宋体" w:eastAsia="宋体" w:hAnsi="宋体" w:hint="eastAsia"/>
                <w:sz w:val="24"/>
                <w:szCs w:val="24"/>
              </w:rPr>
              <w:t>月</w:t>
            </w:r>
            <w:r w:rsidR="00DE0007">
              <w:rPr>
                <w:rFonts w:ascii="宋体" w:eastAsia="宋体" w:hAnsi="宋体"/>
                <w:sz w:val="24"/>
                <w:szCs w:val="24"/>
              </w:rPr>
              <w:t>6</w:t>
            </w:r>
            <w:r w:rsidR="00B339B7">
              <w:rPr>
                <w:rFonts w:ascii="宋体" w:eastAsia="宋体" w:hAnsi="宋体"/>
                <w:sz w:val="24"/>
                <w:szCs w:val="24"/>
              </w:rPr>
              <w:t>日</w:t>
            </w:r>
            <w:r w:rsidR="006B39AB">
              <w:rPr>
                <w:rFonts w:ascii="宋体" w:eastAsia="宋体" w:hAnsi="宋体" w:hint="eastAsia"/>
                <w:sz w:val="24"/>
                <w:szCs w:val="24"/>
              </w:rPr>
              <w:t>-</w:t>
            </w:r>
            <w:r w:rsidR="002F4130">
              <w:rPr>
                <w:rFonts w:ascii="宋体" w:eastAsia="宋体" w:hAnsi="宋体"/>
                <w:sz w:val="24"/>
                <w:szCs w:val="24"/>
              </w:rPr>
              <w:t>3</w:t>
            </w:r>
            <w:r w:rsidR="006B39AB">
              <w:rPr>
                <w:rFonts w:ascii="宋体" w:eastAsia="宋体" w:hAnsi="宋体"/>
                <w:sz w:val="24"/>
                <w:szCs w:val="24"/>
              </w:rPr>
              <w:t>月</w:t>
            </w:r>
            <w:r w:rsidR="00DE0007">
              <w:rPr>
                <w:rFonts w:ascii="宋体" w:eastAsia="宋体" w:hAnsi="宋体"/>
                <w:sz w:val="24"/>
                <w:szCs w:val="24"/>
              </w:rPr>
              <w:t>7</w:t>
            </w:r>
            <w:r w:rsidR="006B39AB">
              <w:rPr>
                <w:rFonts w:ascii="宋体" w:eastAsia="宋体" w:hAnsi="宋体"/>
                <w:sz w:val="24"/>
                <w:szCs w:val="24"/>
              </w:rPr>
              <w:t>日</w:t>
            </w:r>
          </w:p>
        </w:tc>
      </w:tr>
      <w:tr w:rsidR="001868B0" w14:paraId="47534F1B" w14:textId="77777777" w:rsidTr="00285752">
        <w:trPr>
          <w:trHeight w:val="208"/>
        </w:trPr>
        <w:tc>
          <w:tcPr>
            <w:tcW w:w="1985" w:type="dxa"/>
            <w:vAlign w:val="center"/>
          </w:tcPr>
          <w:p w14:paraId="5603A147"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地点</w:t>
            </w:r>
          </w:p>
        </w:tc>
        <w:tc>
          <w:tcPr>
            <w:tcW w:w="7938" w:type="dxa"/>
          </w:tcPr>
          <w:p w14:paraId="644F0A84" w14:textId="20AEBE41" w:rsidR="001868B0" w:rsidRDefault="001710B2" w:rsidP="002F4130">
            <w:pPr>
              <w:spacing w:line="360" w:lineRule="auto"/>
              <w:rPr>
                <w:rFonts w:ascii="宋体" w:eastAsia="宋体" w:hAnsi="宋体" w:hint="eastAsia"/>
                <w:sz w:val="24"/>
                <w:szCs w:val="24"/>
              </w:rPr>
            </w:pPr>
            <w:r>
              <w:rPr>
                <w:rFonts w:ascii="宋体" w:eastAsia="宋体" w:hAnsi="宋体" w:hint="eastAsia"/>
                <w:sz w:val="24"/>
                <w:szCs w:val="24"/>
              </w:rPr>
              <w:t>线上沟通</w:t>
            </w:r>
          </w:p>
        </w:tc>
      </w:tr>
      <w:tr w:rsidR="001868B0" w14:paraId="1E18752F" w14:textId="77777777" w:rsidTr="00285752">
        <w:trPr>
          <w:trHeight w:val="206"/>
        </w:trPr>
        <w:tc>
          <w:tcPr>
            <w:tcW w:w="1985" w:type="dxa"/>
            <w:vAlign w:val="center"/>
          </w:tcPr>
          <w:p w14:paraId="620EA0E3"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公司接待人员</w:t>
            </w:r>
          </w:p>
        </w:tc>
        <w:tc>
          <w:tcPr>
            <w:tcW w:w="7938" w:type="dxa"/>
          </w:tcPr>
          <w:p w14:paraId="373CCCE7" w14:textId="45324D73" w:rsidR="001710B2" w:rsidRDefault="001710B2" w:rsidP="007265C8">
            <w:pPr>
              <w:spacing w:line="360" w:lineRule="auto"/>
              <w:rPr>
                <w:rFonts w:ascii="宋体" w:eastAsia="宋体" w:hAnsi="宋体" w:hint="eastAsia"/>
                <w:sz w:val="24"/>
                <w:szCs w:val="24"/>
              </w:rPr>
            </w:pPr>
            <w:r>
              <w:rPr>
                <w:rFonts w:ascii="宋体" w:eastAsia="宋体" w:hAnsi="宋体" w:hint="eastAsia"/>
                <w:sz w:val="24"/>
                <w:szCs w:val="24"/>
              </w:rPr>
              <w:t>董事、副总经理：蔡幸伦</w:t>
            </w:r>
          </w:p>
          <w:p w14:paraId="35D21DE7" w14:textId="69F86E2B" w:rsidR="00DE0007" w:rsidRDefault="00DE0007" w:rsidP="007265C8">
            <w:pPr>
              <w:spacing w:line="360" w:lineRule="auto"/>
              <w:rPr>
                <w:rFonts w:ascii="宋体" w:eastAsia="宋体" w:hAnsi="宋体" w:hint="eastAsia"/>
                <w:sz w:val="24"/>
                <w:szCs w:val="24"/>
              </w:rPr>
            </w:pPr>
            <w:r>
              <w:rPr>
                <w:rFonts w:ascii="宋体" w:eastAsia="宋体" w:hAnsi="宋体"/>
                <w:sz w:val="24"/>
                <w:szCs w:val="24"/>
              </w:rPr>
              <w:t>数智</w:t>
            </w:r>
            <w:r>
              <w:rPr>
                <w:rFonts w:ascii="宋体" w:eastAsia="宋体" w:hAnsi="宋体" w:hint="eastAsia"/>
                <w:sz w:val="24"/>
                <w:szCs w:val="24"/>
              </w:rPr>
              <w:t>化产品线总监：张浩</w:t>
            </w:r>
          </w:p>
          <w:p w14:paraId="663F1BC0" w14:textId="328D7A6F" w:rsidR="008B154A" w:rsidRDefault="00DF40B5" w:rsidP="007265C8">
            <w:pPr>
              <w:spacing w:line="360" w:lineRule="auto"/>
              <w:rPr>
                <w:rFonts w:ascii="宋体" w:eastAsia="宋体" w:hAnsi="宋体" w:hint="eastAsia"/>
                <w:sz w:val="24"/>
                <w:szCs w:val="24"/>
              </w:rPr>
            </w:pPr>
            <w:r>
              <w:rPr>
                <w:rFonts w:ascii="宋体" w:eastAsia="宋体" w:hAnsi="宋体" w:hint="eastAsia"/>
                <w:sz w:val="24"/>
                <w:szCs w:val="24"/>
              </w:rPr>
              <w:t>证券事务代表：杜坤</w:t>
            </w:r>
          </w:p>
        </w:tc>
      </w:tr>
      <w:tr w:rsidR="001868B0" w14:paraId="57E3094D" w14:textId="77777777" w:rsidTr="00285752">
        <w:trPr>
          <w:trHeight w:val="206"/>
        </w:trPr>
        <w:tc>
          <w:tcPr>
            <w:tcW w:w="1985" w:type="dxa"/>
            <w:vAlign w:val="center"/>
          </w:tcPr>
          <w:p w14:paraId="2B545D26" w14:textId="77777777" w:rsidR="001868B0" w:rsidRDefault="0013184A">
            <w:pPr>
              <w:jc w:val="center"/>
              <w:rPr>
                <w:rFonts w:ascii="宋体" w:eastAsia="宋体" w:hAnsi="宋体" w:hint="eastAsia"/>
                <w:b/>
                <w:bCs/>
                <w:sz w:val="24"/>
                <w:szCs w:val="24"/>
              </w:rPr>
            </w:pPr>
            <w:r>
              <w:rPr>
                <w:rFonts w:ascii="宋体" w:eastAsia="宋体" w:hAnsi="宋体" w:hint="eastAsia"/>
                <w:b/>
                <w:bCs/>
                <w:sz w:val="24"/>
                <w:szCs w:val="24"/>
              </w:rPr>
              <w:t>投资者关系活动主要内容介绍</w:t>
            </w:r>
          </w:p>
        </w:tc>
        <w:tc>
          <w:tcPr>
            <w:tcW w:w="7938" w:type="dxa"/>
          </w:tcPr>
          <w:p w14:paraId="11C36C67" w14:textId="184A044C" w:rsidR="00DC1001" w:rsidRPr="00DC1001" w:rsidRDefault="00F132B9" w:rsidP="00DC1001">
            <w:pPr>
              <w:pStyle w:val="ac"/>
              <w:widowControl/>
              <w:numPr>
                <w:ilvl w:val="0"/>
                <w:numId w:val="16"/>
              </w:numPr>
              <w:spacing w:before="240" w:line="360" w:lineRule="auto"/>
              <w:ind w:firstLineChars="0"/>
              <w:jc w:val="left"/>
              <w:rPr>
                <w:rFonts w:ascii="宋体" w:eastAsia="宋体" w:hAnsi="宋体" w:cs="Times New Roman" w:hint="eastAsia"/>
                <w:b/>
                <w:sz w:val="24"/>
                <w:szCs w:val="24"/>
              </w:rPr>
            </w:pPr>
            <w:r>
              <w:rPr>
                <w:rFonts w:ascii="宋体" w:eastAsia="宋体" w:hAnsi="宋体" w:cs="Times New Roman"/>
                <w:b/>
                <w:sz w:val="24"/>
                <w:szCs w:val="24"/>
              </w:rPr>
              <w:t>公司的产品研发</w:t>
            </w:r>
            <w:r>
              <w:rPr>
                <w:rFonts w:ascii="宋体" w:eastAsia="宋体" w:hAnsi="宋体" w:cs="Times New Roman" w:hint="eastAsia"/>
                <w:b/>
                <w:sz w:val="24"/>
                <w:szCs w:val="24"/>
              </w:rPr>
              <w:t>策略</w:t>
            </w:r>
            <w:r w:rsidR="00DC1001" w:rsidRPr="00DC1001">
              <w:rPr>
                <w:rFonts w:ascii="宋体" w:eastAsia="宋体" w:hAnsi="宋体" w:cs="Times New Roman"/>
                <w:b/>
                <w:sz w:val="24"/>
                <w:szCs w:val="24"/>
              </w:rPr>
              <w:t>是什么？</w:t>
            </w:r>
          </w:p>
          <w:p w14:paraId="112269FC" w14:textId="59BAF233" w:rsidR="00DC1001" w:rsidRDefault="00DC1001" w:rsidP="00DC1001">
            <w:pPr>
              <w:spacing w:beforeLines="30" w:before="93" w:line="360" w:lineRule="auto"/>
              <w:ind w:firstLineChars="200" w:firstLine="480"/>
              <w:rPr>
                <w:rFonts w:ascii="宋体" w:eastAsia="宋体" w:hAnsi="宋体" w:cs="Times New Roman" w:hint="eastAsia"/>
                <w:sz w:val="24"/>
                <w:szCs w:val="24"/>
              </w:rPr>
            </w:pPr>
            <w:r w:rsidRPr="00755000">
              <w:rPr>
                <w:rFonts w:ascii="宋体" w:eastAsia="宋体" w:hAnsi="宋体" w:cs="Times New Roman"/>
                <w:sz w:val="24"/>
                <w:szCs w:val="24"/>
              </w:rPr>
              <w:t>答：</w:t>
            </w:r>
            <w:r w:rsidRPr="00DC1001">
              <w:rPr>
                <w:rFonts w:ascii="宋体" w:eastAsia="宋体" w:hAnsi="宋体" w:cs="Times New Roman"/>
                <w:sz w:val="24"/>
                <w:szCs w:val="24"/>
              </w:rPr>
              <w:t>我们将继续推动</w:t>
            </w:r>
            <w:r>
              <w:rPr>
                <w:rFonts w:ascii="宋体" w:eastAsia="宋体" w:hAnsi="宋体" w:cs="Times New Roman"/>
                <w:sz w:val="24"/>
                <w:szCs w:val="24"/>
              </w:rPr>
              <w:t>病理</w:t>
            </w:r>
            <w:r w:rsidRPr="00DC1001">
              <w:rPr>
                <w:rFonts w:ascii="宋体" w:eastAsia="宋体" w:hAnsi="宋体" w:cs="Times New Roman"/>
                <w:sz w:val="24"/>
                <w:szCs w:val="24"/>
              </w:rPr>
              <w:t>行业的自动化和智能化双重提升。虽然智能化重要，但人工</w:t>
            </w:r>
            <w:r>
              <w:rPr>
                <w:rFonts w:ascii="宋体" w:eastAsia="宋体" w:hAnsi="宋体" w:cs="Times New Roman" w:hint="eastAsia"/>
                <w:sz w:val="24"/>
                <w:szCs w:val="24"/>
              </w:rPr>
              <w:t>操作环节</w:t>
            </w:r>
            <w:r w:rsidRPr="00DC1001">
              <w:rPr>
                <w:rFonts w:ascii="宋体" w:eastAsia="宋体" w:hAnsi="宋体" w:cs="Times New Roman"/>
                <w:sz w:val="24"/>
                <w:szCs w:val="24"/>
              </w:rPr>
              <w:t>过多会影响</w:t>
            </w:r>
            <w:r>
              <w:rPr>
                <w:rFonts w:ascii="宋体" w:eastAsia="宋体" w:hAnsi="宋体" w:cs="Times New Roman"/>
                <w:sz w:val="24"/>
                <w:szCs w:val="24"/>
              </w:rPr>
              <w:t>制片的</w:t>
            </w:r>
            <w:r w:rsidRPr="00DC1001">
              <w:rPr>
                <w:rFonts w:ascii="宋体" w:eastAsia="宋体" w:hAnsi="宋体" w:cs="Times New Roman"/>
                <w:sz w:val="24"/>
                <w:szCs w:val="24"/>
              </w:rPr>
              <w:t>质量，因此我们需维持硬件和AI的共同发展。近年来我们的研发投入较大，去年推出的细胞学流水线在大型医院试用后</w:t>
            </w:r>
            <w:r w:rsidR="00F132B9">
              <w:rPr>
                <w:rFonts w:ascii="宋体" w:eastAsia="宋体" w:hAnsi="宋体" w:cs="Times New Roman" w:hint="eastAsia"/>
                <w:sz w:val="24"/>
                <w:szCs w:val="24"/>
              </w:rPr>
              <w:t>收获</w:t>
            </w:r>
            <w:r w:rsidR="00F132B9">
              <w:rPr>
                <w:rFonts w:ascii="宋体" w:eastAsia="宋体" w:hAnsi="宋体" w:cs="Times New Roman"/>
                <w:sz w:val="24"/>
                <w:szCs w:val="24"/>
              </w:rPr>
              <w:t>好评</w:t>
            </w:r>
            <w:r w:rsidRPr="00DC1001">
              <w:rPr>
                <w:rFonts w:ascii="宋体" w:eastAsia="宋体" w:hAnsi="宋体" w:cs="Times New Roman"/>
                <w:sz w:val="24"/>
                <w:szCs w:val="24"/>
              </w:rPr>
              <w:t>，相比于现有技术有显著提升。</w:t>
            </w:r>
            <w:r w:rsidR="00F132B9">
              <w:rPr>
                <w:rFonts w:ascii="宋体" w:eastAsia="宋体" w:hAnsi="宋体" w:cs="Times New Roman"/>
                <w:sz w:val="24"/>
                <w:szCs w:val="24"/>
              </w:rPr>
              <w:t>未来将探索在</w:t>
            </w:r>
            <w:r w:rsidR="00F132B9">
              <w:rPr>
                <w:rFonts w:ascii="宋体" w:eastAsia="宋体" w:hAnsi="宋体" w:cs="Times New Roman" w:hint="eastAsia"/>
                <w:sz w:val="24"/>
                <w:szCs w:val="24"/>
              </w:rPr>
              <w:t>免疫组化、荧光原位杂交产品线也能实现“样本进—结果出”的应用场景。</w:t>
            </w:r>
            <w:r w:rsidRPr="00DC1001">
              <w:rPr>
                <w:rFonts w:ascii="宋体" w:eastAsia="宋体" w:hAnsi="宋体" w:cs="Times New Roman"/>
                <w:sz w:val="24"/>
                <w:szCs w:val="24"/>
              </w:rPr>
              <w:lastRenderedPageBreak/>
              <w:t>我们考虑与一些医疗AI公司进行合作，</w:t>
            </w:r>
            <w:r w:rsidR="00F132B9">
              <w:rPr>
                <w:rFonts w:ascii="宋体" w:eastAsia="宋体" w:hAnsi="宋体" w:cs="Times New Roman" w:hint="eastAsia"/>
                <w:sz w:val="24"/>
                <w:szCs w:val="24"/>
              </w:rPr>
              <w:t>我们不做</w:t>
            </w:r>
            <w:r w:rsidRPr="00DC1001">
              <w:rPr>
                <w:rFonts w:ascii="宋体" w:eastAsia="宋体" w:hAnsi="宋体" w:cs="Times New Roman"/>
                <w:sz w:val="24"/>
                <w:szCs w:val="24"/>
              </w:rPr>
              <w:t>基座模型的开发，而是与科研机构以及专业公司进行交流与探索。</w:t>
            </w:r>
          </w:p>
          <w:p w14:paraId="345BE630" w14:textId="77777777" w:rsidR="00F132B9" w:rsidRPr="002F6B37" w:rsidRDefault="00F132B9" w:rsidP="00F132B9">
            <w:pPr>
              <w:pStyle w:val="ac"/>
              <w:widowControl/>
              <w:numPr>
                <w:ilvl w:val="0"/>
                <w:numId w:val="16"/>
              </w:numPr>
              <w:spacing w:before="240" w:line="360" w:lineRule="auto"/>
              <w:ind w:left="594" w:firstLineChars="0" w:hanging="440"/>
              <w:jc w:val="left"/>
              <w:rPr>
                <w:rFonts w:ascii="宋体" w:eastAsia="宋体" w:hAnsi="宋体" w:cs="Times New Roman" w:hint="eastAsia"/>
                <w:b/>
                <w:sz w:val="24"/>
                <w:szCs w:val="24"/>
              </w:rPr>
            </w:pPr>
            <w:r w:rsidRPr="002F6B37">
              <w:rPr>
                <w:rFonts w:ascii="宋体" w:eastAsia="宋体" w:hAnsi="宋体" w:cs="Times New Roman"/>
                <w:b/>
                <w:sz w:val="24"/>
                <w:szCs w:val="24"/>
              </w:rPr>
              <w:t>公司免疫组化产品线的</w:t>
            </w:r>
            <w:r>
              <w:rPr>
                <w:rFonts w:ascii="宋体" w:eastAsia="宋体" w:hAnsi="宋体" w:cs="Times New Roman" w:hint="eastAsia"/>
                <w:b/>
                <w:sz w:val="24"/>
                <w:szCs w:val="24"/>
              </w:rPr>
              <w:t>研发</w:t>
            </w:r>
            <w:r>
              <w:rPr>
                <w:rFonts w:ascii="宋体" w:eastAsia="宋体" w:hAnsi="宋体" w:cs="Times New Roman"/>
                <w:b/>
                <w:sz w:val="24"/>
                <w:szCs w:val="24"/>
              </w:rPr>
              <w:t>进展如何</w:t>
            </w:r>
            <w:r w:rsidRPr="002F6B37">
              <w:rPr>
                <w:rFonts w:ascii="宋体" w:eastAsia="宋体" w:hAnsi="宋体" w:cs="Times New Roman"/>
                <w:b/>
                <w:sz w:val="24"/>
                <w:szCs w:val="24"/>
              </w:rPr>
              <w:t xml:space="preserve">？ </w:t>
            </w:r>
          </w:p>
          <w:p w14:paraId="73663DC0" w14:textId="449A8798" w:rsidR="00F132B9" w:rsidRDefault="00F132B9" w:rsidP="00F132B9">
            <w:pPr>
              <w:spacing w:beforeLines="30" w:before="93" w:line="360" w:lineRule="auto"/>
              <w:ind w:firstLineChars="200" w:firstLine="480"/>
              <w:rPr>
                <w:rFonts w:ascii="宋体" w:eastAsia="宋体" w:hAnsi="宋体" w:cs="Times New Roman" w:hint="eastAsia"/>
                <w:sz w:val="24"/>
                <w:szCs w:val="24"/>
              </w:rPr>
            </w:pPr>
            <w:r w:rsidRPr="002F6B37">
              <w:rPr>
                <w:rFonts w:ascii="宋体" w:eastAsia="宋体" w:hAnsi="宋体" w:cs="Times New Roman"/>
                <w:sz w:val="24"/>
                <w:szCs w:val="24"/>
              </w:rPr>
              <w:t>答：</w:t>
            </w:r>
            <w:r>
              <w:rPr>
                <w:rFonts w:ascii="宋体" w:eastAsia="宋体" w:hAnsi="宋体" w:cs="Times New Roman"/>
                <w:sz w:val="24"/>
                <w:szCs w:val="24"/>
              </w:rPr>
              <w:t>公司去</w:t>
            </w:r>
            <w:r w:rsidRPr="002F6B37">
              <w:rPr>
                <w:rFonts w:ascii="宋体" w:eastAsia="宋体" w:hAnsi="宋体" w:cs="Times New Roman"/>
                <w:sz w:val="24"/>
                <w:szCs w:val="24"/>
              </w:rPr>
              <w:t>年在免疫组化</w:t>
            </w:r>
            <w:r>
              <w:rPr>
                <w:rFonts w:ascii="宋体" w:eastAsia="宋体" w:hAnsi="宋体" w:cs="Times New Roman"/>
                <w:sz w:val="24"/>
                <w:szCs w:val="24"/>
              </w:rPr>
              <w:t>平台</w:t>
            </w:r>
            <w:r w:rsidRPr="002F6B37">
              <w:rPr>
                <w:rFonts w:ascii="宋体" w:eastAsia="宋体" w:hAnsi="宋体" w:cs="Times New Roman"/>
                <w:sz w:val="24"/>
                <w:szCs w:val="24"/>
              </w:rPr>
              <w:t>获得三张伴随诊断三类证，分别是 HER2抗体试剂、ER(雌激素受体)、PR（孕激素受体），对应乳腺癌免疫组化法检测套餐。公司</w:t>
            </w:r>
            <w:r>
              <w:rPr>
                <w:rFonts w:ascii="宋体" w:eastAsia="宋体" w:hAnsi="宋体" w:cs="Times New Roman"/>
                <w:sz w:val="24"/>
                <w:szCs w:val="24"/>
              </w:rPr>
              <w:t>免疫组化</w:t>
            </w:r>
            <w:r w:rsidRPr="00366CC2">
              <w:rPr>
                <w:rFonts w:ascii="宋体" w:eastAsia="宋体" w:hAnsi="宋体" w:cs="Times New Roman" w:hint="eastAsia"/>
                <w:sz w:val="24"/>
                <w:szCs w:val="24"/>
              </w:rPr>
              <w:t>产品线共获得</w:t>
            </w:r>
            <w:r>
              <w:rPr>
                <w:rFonts w:ascii="宋体" w:eastAsia="宋体" w:hAnsi="宋体" w:cs="Times New Roman" w:hint="eastAsia"/>
                <w:sz w:val="24"/>
                <w:szCs w:val="24"/>
              </w:rPr>
              <w:t>4</w:t>
            </w:r>
            <w:r w:rsidRPr="00366CC2">
              <w:rPr>
                <w:rFonts w:ascii="宋体" w:eastAsia="宋体" w:hAnsi="宋体" w:cs="Times New Roman"/>
                <w:sz w:val="24"/>
                <w:szCs w:val="24"/>
              </w:rPr>
              <w:t>个三类注册证和</w:t>
            </w:r>
            <w:r>
              <w:rPr>
                <w:rFonts w:ascii="宋体" w:eastAsia="宋体" w:hAnsi="宋体" w:cs="Times New Roman"/>
                <w:sz w:val="24"/>
                <w:szCs w:val="24"/>
              </w:rPr>
              <w:t>300多</w:t>
            </w:r>
            <w:r w:rsidRPr="00366CC2">
              <w:rPr>
                <w:rFonts w:ascii="宋体" w:eastAsia="宋体" w:hAnsi="宋体" w:cs="Times New Roman"/>
                <w:sz w:val="24"/>
                <w:szCs w:val="24"/>
              </w:rPr>
              <w:t>个一类产品备案证</w:t>
            </w:r>
            <w:r>
              <w:rPr>
                <w:rFonts w:ascii="宋体" w:eastAsia="宋体" w:hAnsi="宋体" w:cs="Times New Roman"/>
                <w:sz w:val="24"/>
                <w:szCs w:val="24"/>
              </w:rPr>
              <w:t>，</w:t>
            </w:r>
            <w:r>
              <w:rPr>
                <w:rFonts w:ascii="宋体" w:eastAsia="宋体" w:hAnsi="宋体" w:cs="Times New Roman" w:hint="eastAsia"/>
                <w:sz w:val="24"/>
                <w:szCs w:val="24"/>
              </w:rPr>
              <w:t>获证</w:t>
            </w:r>
            <w:r>
              <w:rPr>
                <w:rFonts w:ascii="宋体" w:eastAsia="宋体" w:hAnsi="宋体" w:cs="Times New Roman"/>
                <w:sz w:val="24"/>
                <w:szCs w:val="24"/>
              </w:rPr>
              <w:t>数量处于国家免疫组化</w:t>
            </w:r>
            <w:r w:rsidRPr="002F6B37">
              <w:rPr>
                <w:rFonts w:ascii="宋体" w:eastAsia="宋体" w:hAnsi="宋体" w:cs="Times New Roman"/>
                <w:sz w:val="24"/>
                <w:szCs w:val="24"/>
              </w:rPr>
              <w:t>厂家</w:t>
            </w:r>
            <w:r>
              <w:rPr>
                <w:rFonts w:ascii="宋体" w:eastAsia="宋体" w:hAnsi="宋体" w:cs="Times New Roman"/>
                <w:sz w:val="24"/>
                <w:szCs w:val="24"/>
              </w:rPr>
              <w:t>前列</w:t>
            </w:r>
            <w:r w:rsidRPr="002F6B37">
              <w:rPr>
                <w:rFonts w:ascii="宋体" w:eastAsia="宋体" w:hAnsi="宋体" w:cs="Times New Roman"/>
                <w:sz w:val="24"/>
                <w:szCs w:val="24"/>
              </w:rPr>
              <w:t>，</w:t>
            </w:r>
            <w:r>
              <w:rPr>
                <w:rFonts w:ascii="宋体" w:eastAsia="宋体" w:hAnsi="宋体" w:cs="Times New Roman"/>
                <w:sz w:val="24"/>
                <w:szCs w:val="24"/>
              </w:rPr>
              <w:t>并且公司</w:t>
            </w:r>
            <w:r>
              <w:rPr>
                <w:rFonts w:ascii="宋体" w:eastAsia="宋体" w:hAnsi="宋体" w:cs="Times New Roman" w:hint="eastAsia"/>
                <w:sz w:val="24"/>
                <w:szCs w:val="24"/>
              </w:rPr>
              <w:t>拥有2</w:t>
            </w:r>
            <w:r>
              <w:rPr>
                <w:rFonts w:ascii="宋体" w:eastAsia="宋体" w:hAnsi="宋体" w:cs="Times New Roman"/>
                <w:sz w:val="24"/>
                <w:szCs w:val="24"/>
              </w:rPr>
              <w:t>00余种</w:t>
            </w:r>
            <w:r w:rsidRPr="00366CC2">
              <w:rPr>
                <w:rFonts w:ascii="宋体" w:eastAsia="宋体" w:hAnsi="宋体" w:cs="Times New Roman"/>
                <w:sz w:val="24"/>
                <w:szCs w:val="24"/>
              </w:rPr>
              <w:t>自产</w:t>
            </w:r>
            <w:r>
              <w:rPr>
                <w:rFonts w:ascii="宋体" w:eastAsia="宋体" w:hAnsi="宋体" w:cs="Times New Roman"/>
                <w:sz w:val="24"/>
                <w:szCs w:val="24"/>
              </w:rPr>
              <w:t>抗体</w:t>
            </w:r>
            <w:r w:rsidRPr="00366CC2">
              <w:rPr>
                <w:rFonts w:ascii="宋体" w:eastAsia="宋体" w:hAnsi="宋体" w:cs="Times New Roman"/>
                <w:sz w:val="24"/>
                <w:szCs w:val="24"/>
              </w:rPr>
              <w:t>克隆原料</w:t>
            </w:r>
            <w:r>
              <w:rPr>
                <w:rFonts w:ascii="宋体" w:eastAsia="宋体" w:hAnsi="宋体" w:cs="Times New Roman"/>
                <w:sz w:val="24"/>
                <w:szCs w:val="24"/>
              </w:rPr>
              <w:t>，</w:t>
            </w:r>
            <w:r w:rsidRPr="00366CC2">
              <w:rPr>
                <w:rFonts w:ascii="宋体" w:eastAsia="宋体" w:hAnsi="宋体" w:cs="Times New Roman" w:hint="eastAsia"/>
                <w:sz w:val="24"/>
                <w:szCs w:val="24"/>
              </w:rPr>
              <w:t>大大降低成本与供货周期</w:t>
            </w:r>
            <w:r>
              <w:rPr>
                <w:rFonts w:ascii="宋体" w:eastAsia="宋体" w:hAnsi="宋体" w:cs="Times New Roman" w:hint="eastAsia"/>
                <w:sz w:val="24"/>
                <w:szCs w:val="24"/>
              </w:rPr>
              <w:t>，</w:t>
            </w:r>
            <w:r w:rsidRPr="002F6B37">
              <w:rPr>
                <w:rFonts w:ascii="宋体" w:eastAsia="宋体" w:hAnsi="宋体" w:cs="Times New Roman"/>
                <w:sz w:val="24"/>
                <w:szCs w:val="24"/>
              </w:rPr>
              <w:t>这对于公司后续在市场推广和提升免疫组织化学在中国市场占有率具有积极的意义。其次是设备上，</w:t>
            </w:r>
            <w:r>
              <w:rPr>
                <w:rFonts w:ascii="宋体" w:eastAsia="宋体" w:hAnsi="宋体" w:cs="Times New Roman" w:hint="eastAsia"/>
                <w:sz w:val="24"/>
                <w:szCs w:val="24"/>
              </w:rPr>
              <w:t>公司</w:t>
            </w:r>
            <w:r>
              <w:rPr>
                <w:rFonts w:ascii="宋体" w:eastAsia="宋体" w:hAnsi="宋体" w:cs="Times New Roman"/>
                <w:sz w:val="24"/>
                <w:szCs w:val="24"/>
              </w:rPr>
              <w:t>推出自主研发的</w:t>
            </w:r>
            <w:r w:rsidRPr="002F6B37">
              <w:rPr>
                <w:rFonts w:ascii="宋体" w:eastAsia="宋体" w:hAnsi="宋体" w:cs="Times New Roman"/>
                <w:sz w:val="24"/>
                <w:szCs w:val="24"/>
              </w:rPr>
              <w:t xml:space="preserve"> HYPER S9 免疫组化全自动染色系统，未来我们的三类证产品以及伴随诊断、药企服务业务均会围绕创新设备进行密切绑定，推动装机和入院，形成完整的闭环，</w:t>
            </w:r>
            <w:r w:rsidRPr="003A6E77">
              <w:rPr>
                <w:rFonts w:ascii="宋体" w:eastAsia="宋体" w:hAnsi="宋体" w:cs="Times New Roman" w:hint="eastAsia"/>
                <w:sz w:val="24"/>
                <w:szCs w:val="24"/>
              </w:rPr>
              <w:t>我们希望</w:t>
            </w:r>
            <w:r w:rsidRPr="003A6E77">
              <w:rPr>
                <w:rFonts w:ascii="宋体" w:eastAsia="宋体" w:hAnsi="宋体" w:cs="Times New Roman"/>
                <w:sz w:val="24"/>
                <w:szCs w:val="24"/>
              </w:rPr>
              <w:t>通过装机上量带动整个免疫组化产品线实现收入扩容</w:t>
            </w:r>
            <w:r w:rsidRPr="002F6B37">
              <w:rPr>
                <w:rFonts w:ascii="宋体" w:eastAsia="宋体" w:hAnsi="宋体" w:cs="Times New Roman"/>
                <w:sz w:val="24"/>
                <w:szCs w:val="24"/>
              </w:rPr>
              <w:t>。</w:t>
            </w:r>
          </w:p>
          <w:p w14:paraId="04B2F285" w14:textId="77777777" w:rsidR="00DC1001" w:rsidRPr="00DC1001" w:rsidRDefault="00DC1001" w:rsidP="00DC1001">
            <w:pPr>
              <w:pStyle w:val="ac"/>
              <w:widowControl/>
              <w:numPr>
                <w:ilvl w:val="0"/>
                <w:numId w:val="16"/>
              </w:numPr>
              <w:spacing w:before="240" w:line="360" w:lineRule="auto"/>
              <w:ind w:firstLineChars="0"/>
              <w:jc w:val="left"/>
              <w:rPr>
                <w:rFonts w:ascii="宋体" w:eastAsia="宋体" w:hAnsi="宋体" w:cs="Times New Roman" w:hint="eastAsia"/>
                <w:b/>
                <w:sz w:val="24"/>
                <w:szCs w:val="24"/>
              </w:rPr>
            </w:pPr>
            <w:r w:rsidRPr="00DC1001">
              <w:rPr>
                <w:rFonts w:ascii="宋体" w:eastAsia="宋体" w:hAnsi="宋体" w:cs="Times New Roman"/>
                <w:b/>
                <w:sz w:val="24"/>
                <w:szCs w:val="24"/>
              </w:rPr>
              <w:t>医院选择与企业合作时，主要考虑哪些因素？</w:t>
            </w:r>
          </w:p>
          <w:p w14:paraId="623E2233" w14:textId="44825EB2" w:rsidR="00DC1001" w:rsidRDefault="00DC1001" w:rsidP="00F132B9">
            <w:pPr>
              <w:spacing w:beforeLines="30" w:before="93" w:line="360" w:lineRule="auto"/>
              <w:ind w:firstLineChars="200" w:firstLine="480"/>
              <w:rPr>
                <w:rFonts w:ascii="宋体" w:eastAsia="宋体" w:hAnsi="宋体" w:cs="Times New Roman" w:hint="eastAsia"/>
                <w:sz w:val="24"/>
                <w:szCs w:val="24"/>
              </w:rPr>
            </w:pPr>
            <w:r>
              <w:rPr>
                <w:rFonts w:ascii="宋体" w:eastAsia="宋体" w:hAnsi="宋体" w:cs="Times New Roman"/>
                <w:sz w:val="24"/>
                <w:szCs w:val="24"/>
              </w:rPr>
              <w:t>答</w:t>
            </w:r>
            <w:r w:rsidR="00F132B9">
              <w:rPr>
                <w:rFonts w:ascii="宋体" w:eastAsia="宋体" w:hAnsi="宋体" w:cs="Times New Roman"/>
                <w:sz w:val="24"/>
                <w:szCs w:val="24"/>
              </w:rPr>
              <w:t>：医院选择合作伙伴时</w:t>
            </w:r>
            <w:r w:rsidR="00F132B9">
              <w:rPr>
                <w:rFonts w:ascii="宋体" w:eastAsia="宋体" w:hAnsi="宋体" w:cs="Times New Roman" w:hint="eastAsia"/>
                <w:sz w:val="24"/>
                <w:szCs w:val="24"/>
              </w:rPr>
              <w:t>会</w:t>
            </w:r>
            <w:r w:rsidR="00F132B9">
              <w:rPr>
                <w:rFonts w:ascii="宋体" w:eastAsia="宋体" w:hAnsi="宋体" w:cs="Times New Roman"/>
                <w:sz w:val="24"/>
                <w:szCs w:val="24"/>
              </w:rPr>
              <w:t>综合多种因素</w:t>
            </w:r>
            <w:r w:rsidRPr="00DC1001">
              <w:rPr>
                <w:rFonts w:ascii="宋体" w:eastAsia="宋体" w:hAnsi="宋体" w:cs="Times New Roman"/>
                <w:sz w:val="24"/>
                <w:szCs w:val="24"/>
              </w:rPr>
              <w:t>，</w:t>
            </w:r>
            <w:r w:rsidR="00F132B9">
              <w:rPr>
                <w:rFonts w:ascii="宋体" w:eastAsia="宋体" w:hAnsi="宋体" w:cs="Times New Roman"/>
                <w:sz w:val="24"/>
                <w:szCs w:val="24"/>
              </w:rPr>
              <w:t>除了产品性能，也会</w:t>
            </w:r>
            <w:r w:rsidRPr="00DC1001">
              <w:rPr>
                <w:rFonts w:ascii="宋体" w:eastAsia="宋体" w:hAnsi="宋体" w:cs="Times New Roman"/>
                <w:sz w:val="24"/>
                <w:szCs w:val="24"/>
              </w:rPr>
              <w:t>关注科研影响力、临床影响力和产业转化能力。他们</w:t>
            </w:r>
            <w:r w:rsidR="00F132B9">
              <w:rPr>
                <w:rFonts w:ascii="宋体" w:eastAsia="宋体" w:hAnsi="宋体" w:cs="Times New Roman"/>
                <w:sz w:val="24"/>
                <w:szCs w:val="24"/>
              </w:rPr>
              <w:t>更倾向</w:t>
            </w:r>
            <w:r w:rsidRPr="00DC1001">
              <w:rPr>
                <w:rFonts w:ascii="宋体" w:eastAsia="宋体" w:hAnsi="宋体" w:cs="Times New Roman"/>
                <w:sz w:val="24"/>
                <w:szCs w:val="24"/>
              </w:rPr>
              <w:t>与能够高效地进行科研活动并有能力转化成果的公司合作。作为一家深耕</w:t>
            </w:r>
            <w:r w:rsidR="00F132B9">
              <w:rPr>
                <w:rFonts w:ascii="宋体" w:eastAsia="宋体" w:hAnsi="宋体" w:cs="Times New Roman"/>
                <w:sz w:val="24"/>
                <w:szCs w:val="24"/>
              </w:rPr>
              <w:t>病理领域</w:t>
            </w:r>
            <w:r w:rsidRPr="00DC1001">
              <w:rPr>
                <w:rFonts w:ascii="宋体" w:eastAsia="宋体" w:hAnsi="宋体" w:cs="Times New Roman"/>
                <w:sz w:val="24"/>
                <w:szCs w:val="24"/>
              </w:rPr>
              <w:t>20</w:t>
            </w:r>
            <w:r w:rsidR="00F132B9">
              <w:rPr>
                <w:rFonts w:ascii="宋体" w:eastAsia="宋体" w:hAnsi="宋体" w:cs="Times New Roman"/>
                <w:sz w:val="24"/>
                <w:szCs w:val="24"/>
              </w:rPr>
              <w:t>年的</w:t>
            </w:r>
            <w:r w:rsidRPr="00DC1001">
              <w:rPr>
                <w:rFonts w:ascii="宋体" w:eastAsia="宋体" w:hAnsi="宋体" w:cs="Times New Roman"/>
                <w:sz w:val="24"/>
                <w:szCs w:val="24"/>
              </w:rPr>
              <w:t>公司，我们在行业内的口碑较好，并且与多家顶尖医院开展</w:t>
            </w:r>
            <w:r w:rsidR="00F132B9">
              <w:rPr>
                <w:rFonts w:ascii="宋体" w:eastAsia="宋体" w:hAnsi="宋体" w:cs="Times New Roman"/>
                <w:sz w:val="24"/>
                <w:szCs w:val="24"/>
              </w:rPr>
              <w:t>科研</w:t>
            </w:r>
            <w:r w:rsidRPr="00DC1001">
              <w:rPr>
                <w:rFonts w:ascii="宋体" w:eastAsia="宋体" w:hAnsi="宋体" w:cs="Times New Roman"/>
                <w:sz w:val="24"/>
                <w:szCs w:val="24"/>
              </w:rPr>
              <w:t>合作，尤其是在细胞学AI</w:t>
            </w:r>
            <w:r w:rsidR="00F132B9">
              <w:rPr>
                <w:rFonts w:ascii="宋体" w:eastAsia="宋体" w:hAnsi="宋体" w:cs="Times New Roman"/>
                <w:sz w:val="24"/>
                <w:szCs w:val="24"/>
              </w:rPr>
              <w:t>的项目上得到了专家</w:t>
            </w:r>
            <w:r w:rsidRPr="00DC1001">
              <w:rPr>
                <w:rFonts w:ascii="宋体" w:eastAsia="宋体" w:hAnsi="宋体" w:cs="Times New Roman"/>
                <w:sz w:val="24"/>
                <w:szCs w:val="24"/>
              </w:rPr>
              <w:t>认可。这些医院看重我们的项目能否达到预期目标，以及项目执行团队的专业能力，我们通过实际案例来提升医院的信任度及合作意愿。</w:t>
            </w:r>
          </w:p>
          <w:p w14:paraId="358F4ECC" w14:textId="7C6F3215" w:rsidR="00F702EC" w:rsidRPr="00F702EC" w:rsidRDefault="00F702EC" w:rsidP="00F702EC">
            <w:pPr>
              <w:pStyle w:val="ac"/>
              <w:widowControl/>
              <w:numPr>
                <w:ilvl w:val="0"/>
                <w:numId w:val="16"/>
              </w:numPr>
              <w:spacing w:before="240" w:line="360" w:lineRule="auto"/>
              <w:ind w:firstLineChars="0"/>
              <w:jc w:val="left"/>
              <w:rPr>
                <w:rFonts w:ascii="宋体" w:eastAsia="宋体" w:hAnsi="宋体" w:cs="Times New Roman" w:hint="eastAsia"/>
                <w:b/>
                <w:sz w:val="24"/>
                <w:szCs w:val="24"/>
              </w:rPr>
            </w:pPr>
            <w:r w:rsidRPr="00F702EC">
              <w:rPr>
                <w:rFonts w:ascii="宋体" w:eastAsia="宋体" w:hAnsi="宋体" w:cs="Times New Roman"/>
                <w:b/>
                <w:sz w:val="24"/>
                <w:szCs w:val="24"/>
              </w:rPr>
              <w:t>哪一方面</w:t>
            </w:r>
            <w:r w:rsidR="005E41C3">
              <w:rPr>
                <w:rFonts w:ascii="宋体" w:eastAsia="宋体" w:hAnsi="宋体" w:cs="Times New Roman"/>
                <w:b/>
                <w:sz w:val="24"/>
                <w:szCs w:val="24"/>
              </w:rPr>
              <w:t>的训练数据</w:t>
            </w:r>
            <w:r w:rsidRPr="00F702EC">
              <w:rPr>
                <w:rFonts w:ascii="宋体" w:eastAsia="宋体" w:hAnsi="宋体" w:cs="Times New Roman"/>
                <w:b/>
                <w:sz w:val="24"/>
                <w:szCs w:val="24"/>
              </w:rPr>
              <w:t xml:space="preserve">是最关键的？开源数据和医院合作在模型中的贡献如何？ </w:t>
            </w:r>
          </w:p>
          <w:p w14:paraId="55CEB50F" w14:textId="393003DF" w:rsidR="00F702EC" w:rsidRDefault="00F702EC" w:rsidP="00F702EC">
            <w:pPr>
              <w:spacing w:beforeLines="30" w:before="93"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答</w:t>
            </w:r>
            <w:r w:rsidRPr="00F702EC">
              <w:rPr>
                <w:rFonts w:ascii="宋体" w:eastAsia="宋体" w:hAnsi="宋体" w:cs="Times New Roman"/>
                <w:sz w:val="24"/>
                <w:szCs w:val="24"/>
              </w:rPr>
              <w:t>：我们需要从训练、验收和场景三个角度看待数据。训练角度上，数据规模、来源广泛性及质量是重要评估维度。开源数据质量可能较低，但来源丰富，可以提高AI模型的能力。医院提供的数据质量高，更加精准，但来源有限。我们需要</w:t>
            </w:r>
            <w:r>
              <w:rPr>
                <w:rFonts w:ascii="宋体" w:eastAsia="宋体" w:hAnsi="宋体" w:cs="Times New Roman" w:hint="eastAsia"/>
                <w:sz w:val="24"/>
                <w:szCs w:val="24"/>
              </w:rPr>
              <w:t>通过</w:t>
            </w:r>
            <w:r>
              <w:rPr>
                <w:rFonts w:ascii="宋体" w:eastAsia="宋体" w:hAnsi="宋体" w:cs="Times New Roman"/>
                <w:sz w:val="24"/>
                <w:szCs w:val="24"/>
              </w:rPr>
              <w:t>不同的</w:t>
            </w:r>
            <w:r w:rsidRPr="00F702EC">
              <w:rPr>
                <w:rFonts w:ascii="宋体" w:eastAsia="宋体" w:hAnsi="宋体" w:cs="Times New Roman"/>
                <w:sz w:val="24"/>
                <w:szCs w:val="24"/>
              </w:rPr>
              <w:t>数据种类来完善数据循环，并通过数据</w:t>
            </w:r>
            <w:r w:rsidRPr="00F702EC">
              <w:rPr>
                <w:rFonts w:ascii="宋体" w:eastAsia="宋体" w:hAnsi="宋体" w:cs="Times New Roman"/>
                <w:sz w:val="24"/>
                <w:szCs w:val="24"/>
              </w:rPr>
              <w:lastRenderedPageBreak/>
              <w:t>增强方法设计更多有效数据。验收方面，我们会建立内部</w:t>
            </w:r>
            <w:r>
              <w:rPr>
                <w:rFonts w:ascii="宋体" w:eastAsia="宋体" w:hAnsi="宋体" w:cs="Times New Roman" w:hint="eastAsia"/>
                <w:sz w:val="24"/>
                <w:szCs w:val="24"/>
              </w:rPr>
              <w:t>数据基准</w:t>
            </w:r>
            <w:r w:rsidRPr="00F702EC">
              <w:rPr>
                <w:rFonts w:ascii="宋体" w:eastAsia="宋体" w:hAnsi="宋体" w:cs="Times New Roman"/>
                <w:sz w:val="24"/>
                <w:szCs w:val="24"/>
              </w:rPr>
              <w:t>，确保模型的验证</w:t>
            </w:r>
            <w:r>
              <w:rPr>
                <w:rFonts w:ascii="宋体" w:eastAsia="宋体" w:hAnsi="宋体" w:cs="Times New Roman"/>
                <w:sz w:val="24"/>
                <w:szCs w:val="24"/>
              </w:rPr>
              <w:t>符合实际应用</w:t>
            </w:r>
            <w:r w:rsidRPr="00F702EC">
              <w:rPr>
                <w:rFonts w:ascii="宋体" w:eastAsia="宋体" w:hAnsi="宋体" w:cs="Times New Roman"/>
                <w:sz w:val="24"/>
                <w:szCs w:val="24"/>
              </w:rPr>
              <w:t>。场景上，AI模型不仅用于诊断，基于不同场景我们需针对具体需求定义数据要求和验证集。因此并没有单一的最重要数据类型，我们需要各类数据的综合应用。</w:t>
            </w:r>
          </w:p>
          <w:p w14:paraId="7B223249" w14:textId="03CBA7A1" w:rsidR="00B17B94" w:rsidRDefault="00B17B94" w:rsidP="00B17B94">
            <w:pPr>
              <w:pStyle w:val="ac"/>
              <w:widowControl/>
              <w:numPr>
                <w:ilvl w:val="0"/>
                <w:numId w:val="16"/>
              </w:numPr>
              <w:spacing w:before="240" w:line="360" w:lineRule="auto"/>
              <w:ind w:firstLineChars="0"/>
              <w:jc w:val="left"/>
              <w:rPr>
                <w:rFonts w:ascii="宋体" w:eastAsia="宋体" w:hAnsi="宋体" w:cs="Times New Roman" w:hint="eastAsia"/>
                <w:b/>
                <w:sz w:val="24"/>
                <w:szCs w:val="24"/>
              </w:rPr>
            </w:pPr>
            <w:r w:rsidRPr="00B17B94">
              <w:rPr>
                <w:rFonts w:ascii="宋体" w:eastAsia="宋体" w:hAnsi="宋体" w:cs="Times New Roman" w:hint="eastAsia"/>
                <w:b/>
                <w:sz w:val="24"/>
                <w:szCs w:val="24"/>
              </w:rPr>
              <w:t>公司的一体机设备是用在哪个平台的？应用场景是什么？</w:t>
            </w:r>
          </w:p>
          <w:p w14:paraId="6D84B2BD" w14:textId="28EE5865" w:rsidR="00B17B94" w:rsidRPr="00B17B94" w:rsidRDefault="00B17B94" w:rsidP="00B17B94">
            <w:pPr>
              <w:spacing w:beforeLines="30" w:before="93"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答</w:t>
            </w:r>
            <w:r w:rsidRPr="00F702EC">
              <w:rPr>
                <w:rFonts w:ascii="宋体" w:eastAsia="宋体" w:hAnsi="宋体" w:cs="Times New Roman"/>
                <w:sz w:val="24"/>
                <w:szCs w:val="24"/>
              </w:rPr>
              <w:t>：</w:t>
            </w:r>
            <w:r>
              <w:rPr>
                <w:rFonts w:ascii="宋体" w:eastAsia="宋体" w:hAnsi="宋体" w:cs="Times New Roman"/>
                <w:sz w:val="24"/>
                <w:szCs w:val="24"/>
              </w:rPr>
              <w:t>公司去年推出的一体机是应用于液基细胞学平台的。</w:t>
            </w:r>
            <w:r w:rsidRPr="00B17B94">
              <w:rPr>
                <w:rFonts w:ascii="宋体" w:eastAsia="宋体" w:hAnsi="宋体" w:cs="Times New Roman" w:hint="eastAsia"/>
                <w:sz w:val="24"/>
                <w:szCs w:val="24"/>
              </w:rPr>
              <w:t>病理科诊断具有自动化程度低、诊断时间长的特点。病理诊断可分为取样、制片、染色、诊断四个环节，</w:t>
            </w:r>
            <w:r w:rsidR="00202CAC">
              <w:rPr>
                <w:rFonts w:ascii="宋体" w:eastAsia="宋体" w:hAnsi="宋体" w:cs="Times New Roman" w:hint="eastAsia"/>
                <w:sz w:val="24"/>
                <w:szCs w:val="24"/>
              </w:rPr>
              <w:t>制片染色过程又包括了打号、震荡、离心、染色、封片等多个步骤，</w:t>
            </w:r>
            <w:r w:rsidRPr="00B17B94">
              <w:rPr>
                <w:rFonts w:ascii="宋体" w:eastAsia="宋体" w:hAnsi="宋体" w:cs="Times New Roman" w:hint="eastAsia"/>
                <w:sz w:val="24"/>
                <w:szCs w:val="24"/>
              </w:rPr>
              <w:t>制片及染色后成片是否清晰都会直接影响最终的诊断结果，因此对制片的技术人员专业水平具有较高要求，需要更多的专业人力投入。病理科的自动化、标准化能在制片和阅片的过程减少人工干预，</w:t>
            </w:r>
            <w:r w:rsidR="00037EA5">
              <w:rPr>
                <w:rFonts w:ascii="宋体" w:eastAsia="宋体" w:hAnsi="宋体" w:cs="Times New Roman" w:hint="eastAsia"/>
                <w:sz w:val="24"/>
                <w:szCs w:val="24"/>
              </w:rPr>
              <w:t>提高</w:t>
            </w:r>
            <w:r w:rsidRPr="00B17B94">
              <w:rPr>
                <w:rFonts w:ascii="宋体" w:eastAsia="宋体" w:hAnsi="宋体" w:cs="Times New Roman" w:hint="eastAsia"/>
                <w:sz w:val="24"/>
                <w:szCs w:val="24"/>
              </w:rPr>
              <w:t>样本一致性，促进医疗机构的诊断结果互联、互通、互认。</w:t>
            </w:r>
          </w:p>
          <w:p w14:paraId="329210D0" w14:textId="6DAFB246" w:rsidR="00B17B94" w:rsidRDefault="00037EA5" w:rsidP="00B17B94">
            <w:pPr>
              <w:spacing w:beforeLines="30" w:before="93"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液基细胞学</w:t>
            </w:r>
            <w:r w:rsidR="00B17B94" w:rsidRPr="00B17B94">
              <w:rPr>
                <w:rFonts w:ascii="宋体" w:eastAsia="宋体" w:hAnsi="宋体" w:cs="Times New Roman" w:hint="eastAsia"/>
                <w:sz w:val="24"/>
                <w:szCs w:val="24"/>
              </w:rPr>
              <w:t>一体机可以融合此前多机功能，不仅能节省病理科设备的空间占用，同时可以提高样本的流转效率，减少人工依赖。</w:t>
            </w:r>
            <w:r>
              <w:rPr>
                <w:rFonts w:ascii="宋体" w:eastAsia="宋体" w:hAnsi="宋体" w:cs="宋体" w:hint="eastAsia"/>
                <w:kern w:val="0"/>
                <w:sz w:val="24"/>
                <w:szCs w:val="24"/>
              </w:rPr>
              <w:t>通过流水线全自动化制片过程，再加上扫描仪和A</w:t>
            </w:r>
            <w:r>
              <w:rPr>
                <w:rFonts w:ascii="宋体" w:eastAsia="宋体" w:hAnsi="宋体" w:cs="宋体"/>
                <w:kern w:val="0"/>
                <w:sz w:val="24"/>
                <w:szCs w:val="24"/>
              </w:rPr>
              <w:t>I</w:t>
            </w:r>
            <w:r>
              <w:rPr>
                <w:rFonts w:ascii="宋体" w:eastAsia="宋体" w:hAnsi="宋体" w:cs="宋体" w:hint="eastAsia"/>
                <w:kern w:val="0"/>
                <w:sz w:val="24"/>
                <w:szCs w:val="24"/>
              </w:rPr>
              <w:t>判读</w:t>
            </w:r>
            <w:r>
              <w:rPr>
                <w:rFonts w:ascii="宋体" w:eastAsia="宋体" w:hAnsi="宋体" w:cs="宋体"/>
                <w:kern w:val="0"/>
                <w:sz w:val="24"/>
                <w:szCs w:val="24"/>
              </w:rPr>
              <w:t>，</w:t>
            </w:r>
            <w:r>
              <w:rPr>
                <w:rFonts w:ascii="宋体" w:eastAsia="宋体" w:hAnsi="宋体" w:cs="Times New Roman"/>
                <w:sz w:val="24"/>
                <w:szCs w:val="24"/>
              </w:rPr>
              <w:t>实现自动化、智能化操作，</w:t>
            </w:r>
            <w:r>
              <w:rPr>
                <w:rFonts w:ascii="宋体" w:eastAsia="宋体" w:hAnsi="宋体" w:cs="宋体" w:hint="eastAsia"/>
                <w:kern w:val="0"/>
                <w:sz w:val="24"/>
                <w:szCs w:val="24"/>
              </w:rPr>
              <w:t>最终实现样本进-结果出的应用场景。</w:t>
            </w:r>
          </w:p>
          <w:p w14:paraId="033D0B31" w14:textId="4EF01009" w:rsidR="000836E3" w:rsidRPr="009E49F4" w:rsidRDefault="000836E3" w:rsidP="00F702EC">
            <w:pPr>
              <w:spacing w:beforeLines="30" w:before="93" w:line="360" w:lineRule="auto"/>
              <w:rPr>
                <w:rFonts w:ascii="宋体" w:eastAsia="宋体" w:hAnsi="宋体" w:cs="宋体" w:hint="eastAsia"/>
                <w:kern w:val="0"/>
                <w:sz w:val="24"/>
                <w:szCs w:val="24"/>
              </w:rPr>
            </w:pPr>
          </w:p>
        </w:tc>
      </w:tr>
    </w:tbl>
    <w:p w14:paraId="3BE8B926" w14:textId="7E85618F" w:rsidR="001868B0" w:rsidRDefault="001868B0">
      <w:pPr>
        <w:rPr>
          <w:rFonts w:ascii="宋体" w:eastAsia="宋体" w:hAnsi="宋体" w:hint="eastAsia"/>
        </w:rPr>
      </w:pP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B6CC" w14:textId="77777777" w:rsidR="00AE21D5" w:rsidRDefault="00AE21D5" w:rsidP="001212BB">
      <w:pPr>
        <w:rPr>
          <w:rFonts w:hint="eastAsia"/>
        </w:rPr>
      </w:pPr>
      <w:r>
        <w:separator/>
      </w:r>
    </w:p>
  </w:endnote>
  <w:endnote w:type="continuationSeparator" w:id="0">
    <w:p w14:paraId="4CDF8186" w14:textId="77777777" w:rsidR="00AE21D5" w:rsidRDefault="00AE21D5" w:rsidP="001212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9BA8" w14:textId="77777777" w:rsidR="00AE21D5" w:rsidRDefault="00AE21D5" w:rsidP="001212BB">
      <w:pPr>
        <w:rPr>
          <w:rFonts w:hint="eastAsia"/>
        </w:rPr>
      </w:pPr>
      <w:r>
        <w:separator/>
      </w:r>
    </w:p>
  </w:footnote>
  <w:footnote w:type="continuationSeparator" w:id="0">
    <w:p w14:paraId="64724E5D" w14:textId="77777777" w:rsidR="00AE21D5" w:rsidRDefault="00AE21D5" w:rsidP="001212B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40B1231"/>
    <w:multiLevelType w:val="hybridMultilevel"/>
    <w:tmpl w:val="CDF846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0906805">
    <w:abstractNumId w:val="4"/>
  </w:num>
  <w:num w:numId="2" w16cid:durableId="1389913371">
    <w:abstractNumId w:val="6"/>
  </w:num>
  <w:num w:numId="3" w16cid:durableId="570507668">
    <w:abstractNumId w:val="7"/>
  </w:num>
  <w:num w:numId="4" w16cid:durableId="894510243">
    <w:abstractNumId w:val="5"/>
  </w:num>
  <w:num w:numId="5" w16cid:durableId="315844992">
    <w:abstractNumId w:val="16"/>
  </w:num>
  <w:num w:numId="6" w16cid:durableId="330183558">
    <w:abstractNumId w:val="2"/>
  </w:num>
  <w:num w:numId="7" w16cid:durableId="325480544">
    <w:abstractNumId w:val="8"/>
  </w:num>
  <w:num w:numId="8" w16cid:durableId="1383943189">
    <w:abstractNumId w:val="12"/>
  </w:num>
  <w:num w:numId="9" w16cid:durableId="1646813640">
    <w:abstractNumId w:val="1"/>
  </w:num>
  <w:num w:numId="10" w16cid:durableId="2063821440">
    <w:abstractNumId w:val="17"/>
  </w:num>
  <w:num w:numId="11" w16cid:durableId="1117410032">
    <w:abstractNumId w:val="14"/>
  </w:num>
  <w:num w:numId="12" w16cid:durableId="299842312">
    <w:abstractNumId w:val="11"/>
  </w:num>
  <w:num w:numId="13" w16cid:durableId="1830245831">
    <w:abstractNumId w:val="10"/>
  </w:num>
  <w:num w:numId="14" w16cid:durableId="1037317410">
    <w:abstractNumId w:val="9"/>
  </w:num>
  <w:num w:numId="15" w16cid:durableId="487206971">
    <w:abstractNumId w:val="13"/>
  </w:num>
  <w:num w:numId="16" w16cid:durableId="1912622268">
    <w:abstractNumId w:val="15"/>
  </w:num>
  <w:num w:numId="17" w16cid:durableId="2085369354">
    <w:abstractNumId w:val="18"/>
  </w:num>
  <w:num w:numId="18" w16cid:durableId="93719711">
    <w:abstractNumId w:val="0"/>
  </w:num>
  <w:num w:numId="19" w16cid:durableId="1149325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48DF"/>
    <w:rsid w:val="000148F3"/>
    <w:rsid w:val="00015916"/>
    <w:rsid w:val="00022900"/>
    <w:rsid w:val="000318EC"/>
    <w:rsid w:val="000320B1"/>
    <w:rsid w:val="00034377"/>
    <w:rsid w:val="00037EA5"/>
    <w:rsid w:val="00040EA8"/>
    <w:rsid w:val="00043653"/>
    <w:rsid w:val="00044BFE"/>
    <w:rsid w:val="00045ADF"/>
    <w:rsid w:val="000576D0"/>
    <w:rsid w:val="000576EA"/>
    <w:rsid w:val="00062387"/>
    <w:rsid w:val="00066198"/>
    <w:rsid w:val="000756AF"/>
    <w:rsid w:val="0008168F"/>
    <w:rsid w:val="0008233F"/>
    <w:rsid w:val="000836E3"/>
    <w:rsid w:val="00083B07"/>
    <w:rsid w:val="00083D9A"/>
    <w:rsid w:val="0008462D"/>
    <w:rsid w:val="00084C05"/>
    <w:rsid w:val="0008747C"/>
    <w:rsid w:val="00091294"/>
    <w:rsid w:val="000917CA"/>
    <w:rsid w:val="00091E2C"/>
    <w:rsid w:val="00093135"/>
    <w:rsid w:val="00094C29"/>
    <w:rsid w:val="00095201"/>
    <w:rsid w:val="0009730D"/>
    <w:rsid w:val="000A1FAA"/>
    <w:rsid w:val="000A2E15"/>
    <w:rsid w:val="000A39A5"/>
    <w:rsid w:val="000A41BB"/>
    <w:rsid w:val="000A6821"/>
    <w:rsid w:val="000A70D7"/>
    <w:rsid w:val="000B01D7"/>
    <w:rsid w:val="000C0C08"/>
    <w:rsid w:val="000C6903"/>
    <w:rsid w:val="000C693D"/>
    <w:rsid w:val="000C7EED"/>
    <w:rsid w:val="000D35B8"/>
    <w:rsid w:val="000D3A54"/>
    <w:rsid w:val="000D5060"/>
    <w:rsid w:val="000D5B26"/>
    <w:rsid w:val="000D665E"/>
    <w:rsid w:val="000D6D40"/>
    <w:rsid w:val="000E28E9"/>
    <w:rsid w:val="000E3825"/>
    <w:rsid w:val="000E637C"/>
    <w:rsid w:val="000E7BCD"/>
    <w:rsid w:val="000F1263"/>
    <w:rsid w:val="000F282A"/>
    <w:rsid w:val="000F2CF9"/>
    <w:rsid w:val="000F4257"/>
    <w:rsid w:val="000F67BE"/>
    <w:rsid w:val="001029BB"/>
    <w:rsid w:val="00104049"/>
    <w:rsid w:val="0010589B"/>
    <w:rsid w:val="001067EF"/>
    <w:rsid w:val="0010745A"/>
    <w:rsid w:val="00107691"/>
    <w:rsid w:val="001113A3"/>
    <w:rsid w:val="001119C3"/>
    <w:rsid w:val="001119F2"/>
    <w:rsid w:val="001128F3"/>
    <w:rsid w:val="001139F8"/>
    <w:rsid w:val="001212BB"/>
    <w:rsid w:val="00125AA5"/>
    <w:rsid w:val="00126728"/>
    <w:rsid w:val="00131528"/>
    <w:rsid w:val="0013184A"/>
    <w:rsid w:val="00131FD8"/>
    <w:rsid w:val="001348A8"/>
    <w:rsid w:val="001349CB"/>
    <w:rsid w:val="001402B6"/>
    <w:rsid w:val="001434C7"/>
    <w:rsid w:val="00144C62"/>
    <w:rsid w:val="00145386"/>
    <w:rsid w:val="001455E9"/>
    <w:rsid w:val="00146684"/>
    <w:rsid w:val="00147B92"/>
    <w:rsid w:val="00150A86"/>
    <w:rsid w:val="001511C8"/>
    <w:rsid w:val="001511FC"/>
    <w:rsid w:val="00155B47"/>
    <w:rsid w:val="0015691A"/>
    <w:rsid w:val="00157301"/>
    <w:rsid w:val="001636A5"/>
    <w:rsid w:val="001638B6"/>
    <w:rsid w:val="00163AA8"/>
    <w:rsid w:val="001710B2"/>
    <w:rsid w:val="0017163A"/>
    <w:rsid w:val="0017320C"/>
    <w:rsid w:val="00174B4A"/>
    <w:rsid w:val="00184FED"/>
    <w:rsid w:val="001868B0"/>
    <w:rsid w:val="00186DA0"/>
    <w:rsid w:val="001927CF"/>
    <w:rsid w:val="00194A5A"/>
    <w:rsid w:val="00197FAD"/>
    <w:rsid w:val="001A2D87"/>
    <w:rsid w:val="001A5D03"/>
    <w:rsid w:val="001A6399"/>
    <w:rsid w:val="001A6F38"/>
    <w:rsid w:val="001A7427"/>
    <w:rsid w:val="001B0C81"/>
    <w:rsid w:val="001B0FDD"/>
    <w:rsid w:val="001B3775"/>
    <w:rsid w:val="001B4D6A"/>
    <w:rsid w:val="001B59F2"/>
    <w:rsid w:val="001B794F"/>
    <w:rsid w:val="001C0249"/>
    <w:rsid w:val="001C0BF7"/>
    <w:rsid w:val="001C163E"/>
    <w:rsid w:val="001C185E"/>
    <w:rsid w:val="001C1A57"/>
    <w:rsid w:val="001C2095"/>
    <w:rsid w:val="001C281A"/>
    <w:rsid w:val="001C298F"/>
    <w:rsid w:val="001C4CCF"/>
    <w:rsid w:val="001C562C"/>
    <w:rsid w:val="001C77E9"/>
    <w:rsid w:val="001C7B58"/>
    <w:rsid w:val="001D0303"/>
    <w:rsid w:val="001D1969"/>
    <w:rsid w:val="001D457F"/>
    <w:rsid w:val="001D7D59"/>
    <w:rsid w:val="001E38B8"/>
    <w:rsid w:val="001E77D9"/>
    <w:rsid w:val="001F0D1D"/>
    <w:rsid w:val="001F323D"/>
    <w:rsid w:val="001F7354"/>
    <w:rsid w:val="001F754E"/>
    <w:rsid w:val="001F7D9A"/>
    <w:rsid w:val="00200428"/>
    <w:rsid w:val="00202CAC"/>
    <w:rsid w:val="0020403F"/>
    <w:rsid w:val="00204875"/>
    <w:rsid w:val="002050CF"/>
    <w:rsid w:val="00207430"/>
    <w:rsid w:val="0021164F"/>
    <w:rsid w:val="002163B2"/>
    <w:rsid w:val="002211C0"/>
    <w:rsid w:val="002212EE"/>
    <w:rsid w:val="00222599"/>
    <w:rsid w:val="00224908"/>
    <w:rsid w:val="00226C56"/>
    <w:rsid w:val="002309F4"/>
    <w:rsid w:val="00231F7E"/>
    <w:rsid w:val="00231FAB"/>
    <w:rsid w:val="00237235"/>
    <w:rsid w:val="00240AA9"/>
    <w:rsid w:val="00244A51"/>
    <w:rsid w:val="002505B7"/>
    <w:rsid w:val="002507BF"/>
    <w:rsid w:val="00250E56"/>
    <w:rsid w:val="002542EE"/>
    <w:rsid w:val="00254C57"/>
    <w:rsid w:val="00261E3E"/>
    <w:rsid w:val="002647BF"/>
    <w:rsid w:val="00264894"/>
    <w:rsid w:val="00266977"/>
    <w:rsid w:val="0026697B"/>
    <w:rsid w:val="00267A7A"/>
    <w:rsid w:val="00274B80"/>
    <w:rsid w:val="002765EE"/>
    <w:rsid w:val="00280BC6"/>
    <w:rsid w:val="0028155C"/>
    <w:rsid w:val="00282BA9"/>
    <w:rsid w:val="002837DF"/>
    <w:rsid w:val="002854FF"/>
    <w:rsid w:val="00285752"/>
    <w:rsid w:val="00291556"/>
    <w:rsid w:val="002947C6"/>
    <w:rsid w:val="00294981"/>
    <w:rsid w:val="00294D63"/>
    <w:rsid w:val="0029693C"/>
    <w:rsid w:val="00297C3E"/>
    <w:rsid w:val="002A1D0E"/>
    <w:rsid w:val="002A3AC0"/>
    <w:rsid w:val="002A4A8E"/>
    <w:rsid w:val="002A767E"/>
    <w:rsid w:val="002B32DC"/>
    <w:rsid w:val="002B537E"/>
    <w:rsid w:val="002B6DA2"/>
    <w:rsid w:val="002C14A1"/>
    <w:rsid w:val="002C1873"/>
    <w:rsid w:val="002C60CC"/>
    <w:rsid w:val="002C6610"/>
    <w:rsid w:val="002C75BE"/>
    <w:rsid w:val="002D336D"/>
    <w:rsid w:val="002D4E8F"/>
    <w:rsid w:val="002D5351"/>
    <w:rsid w:val="002D7E3E"/>
    <w:rsid w:val="002E1936"/>
    <w:rsid w:val="002E365B"/>
    <w:rsid w:val="002E3A54"/>
    <w:rsid w:val="002E7552"/>
    <w:rsid w:val="002F0892"/>
    <w:rsid w:val="002F2223"/>
    <w:rsid w:val="002F23B0"/>
    <w:rsid w:val="002F4130"/>
    <w:rsid w:val="002F5751"/>
    <w:rsid w:val="002F6B37"/>
    <w:rsid w:val="00300554"/>
    <w:rsid w:val="00302FE0"/>
    <w:rsid w:val="00305C51"/>
    <w:rsid w:val="00305CCF"/>
    <w:rsid w:val="00305F98"/>
    <w:rsid w:val="0030768A"/>
    <w:rsid w:val="00313BCA"/>
    <w:rsid w:val="00316316"/>
    <w:rsid w:val="003166F7"/>
    <w:rsid w:val="00324141"/>
    <w:rsid w:val="00324FBE"/>
    <w:rsid w:val="003257A4"/>
    <w:rsid w:val="00334343"/>
    <w:rsid w:val="00334ED2"/>
    <w:rsid w:val="00341327"/>
    <w:rsid w:val="00341339"/>
    <w:rsid w:val="00341590"/>
    <w:rsid w:val="00344023"/>
    <w:rsid w:val="00345EC8"/>
    <w:rsid w:val="0035018B"/>
    <w:rsid w:val="00354087"/>
    <w:rsid w:val="00354C1D"/>
    <w:rsid w:val="00354D8A"/>
    <w:rsid w:val="00355AFD"/>
    <w:rsid w:val="0035605B"/>
    <w:rsid w:val="00357401"/>
    <w:rsid w:val="00357810"/>
    <w:rsid w:val="00357F42"/>
    <w:rsid w:val="00366CC2"/>
    <w:rsid w:val="003673D2"/>
    <w:rsid w:val="003767D7"/>
    <w:rsid w:val="00381B4A"/>
    <w:rsid w:val="00382913"/>
    <w:rsid w:val="0038339E"/>
    <w:rsid w:val="0038420F"/>
    <w:rsid w:val="003874F3"/>
    <w:rsid w:val="0039086F"/>
    <w:rsid w:val="00391392"/>
    <w:rsid w:val="00391DBA"/>
    <w:rsid w:val="003920C7"/>
    <w:rsid w:val="003934CB"/>
    <w:rsid w:val="0039622F"/>
    <w:rsid w:val="00396B54"/>
    <w:rsid w:val="00396C14"/>
    <w:rsid w:val="003A0763"/>
    <w:rsid w:val="003A4089"/>
    <w:rsid w:val="003A6E77"/>
    <w:rsid w:val="003B03B1"/>
    <w:rsid w:val="003B075D"/>
    <w:rsid w:val="003B58D8"/>
    <w:rsid w:val="003B726F"/>
    <w:rsid w:val="003C1505"/>
    <w:rsid w:val="003C276F"/>
    <w:rsid w:val="003C7394"/>
    <w:rsid w:val="003C761B"/>
    <w:rsid w:val="003D4928"/>
    <w:rsid w:val="003D7B11"/>
    <w:rsid w:val="003E0EA8"/>
    <w:rsid w:val="003E3F3E"/>
    <w:rsid w:val="003F0E05"/>
    <w:rsid w:val="003F1B06"/>
    <w:rsid w:val="003F3599"/>
    <w:rsid w:val="003F4062"/>
    <w:rsid w:val="003F7374"/>
    <w:rsid w:val="00406F26"/>
    <w:rsid w:val="00412B75"/>
    <w:rsid w:val="00412F22"/>
    <w:rsid w:val="00415C07"/>
    <w:rsid w:val="004164CC"/>
    <w:rsid w:val="00417F38"/>
    <w:rsid w:val="00421710"/>
    <w:rsid w:val="004224BA"/>
    <w:rsid w:val="00423CF6"/>
    <w:rsid w:val="0042751F"/>
    <w:rsid w:val="00427925"/>
    <w:rsid w:val="00430A9D"/>
    <w:rsid w:val="00434625"/>
    <w:rsid w:val="00441E48"/>
    <w:rsid w:val="00443C0F"/>
    <w:rsid w:val="004475E6"/>
    <w:rsid w:val="00456067"/>
    <w:rsid w:val="00461E2F"/>
    <w:rsid w:val="00464104"/>
    <w:rsid w:val="00465891"/>
    <w:rsid w:val="0046618E"/>
    <w:rsid w:val="004679BD"/>
    <w:rsid w:val="00474D41"/>
    <w:rsid w:val="004803A5"/>
    <w:rsid w:val="00483E7E"/>
    <w:rsid w:val="00484213"/>
    <w:rsid w:val="004842FD"/>
    <w:rsid w:val="004844DB"/>
    <w:rsid w:val="004845EF"/>
    <w:rsid w:val="00490BC8"/>
    <w:rsid w:val="004960E3"/>
    <w:rsid w:val="00497BB9"/>
    <w:rsid w:val="004A3466"/>
    <w:rsid w:val="004A5AC2"/>
    <w:rsid w:val="004B28F2"/>
    <w:rsid w:val="004B387F"/>
    <w:rsid w:val="004B5199"/>
    <w:rsid w:val="004B67E5"/>
    <w:rsid w:val="004C0292"/>
    <w:rsid w:val="004C15EF"/>
    <w:rsid w:val="004C28C3"/>
    <w:rsid w:val="004C4CBB"/>
    <w:rsid w:val="004D24DF"/>
    <w:rsid w:val="004D254D"/>
    <w:rsid w:val="004D3E22"/>
    <w:rsid w:val="004D44A0"/>
    <w:rsid w:val="004D7F86"/>
    <w:rsid w:val="004E1254"/>
    <w:rsid w:val="004E3530"/>
    <w:rsid w:val="004E38CE"/>
    <w:rsid w:val="004E5393"/>
    <w:rsid w:val="004F114C"/>
    <w:rsid w:val="004F2753"/>
    <w:rsid w:val="004F2AB7"/>
    <w:rsid w:val="00502C1D"/>
    <w:rsid w:val="0050487B"/>
    <w:rsid w:val="00516607"/>
    <w:rsid w:val="0051661D"/>
    <w:rsid w:val="00520A16"/>
    <w:rsid w:val="0052241C"/>
    <w:rsid w:val="00522E88"/>
    <w:rsid w:val="005248DB"/>
    <w:rsid w:val="00527D0B"/>
    <w:rsid w:val="00533850"/>
    <w:rsid w:val="0053742C"/>
    <w:rsid w:val="0054242B"/>
    <w:rsid w:val="00542A34"/>
    <w:rsid w:val="005441D1"/>
    <w:rsid w:val="00544F3A"/>
    <w:rsid w:val="00546044"/>
    <w:rsid w:val="005505A4"/>
    <w:rsid w:val="005524F8"/>
    <w:rsid w:val="0055352D"/>
    <w:rsid w:val="005540E3"/>
    <w:rsid w:val="005606E2"/>
    <w:rsid w:val="00560A3B"/>
    <w:rsid w:val="00560AC0"/>
    <w:rsid w:val="0057516F"/>
    <w:rsid w:val="00575AA1"/>
    <w:rsid w:val="00583656"/>
    <w:rsid w:val="00583C6B"/>
    <w:rsid w:val="0058530A"/>
    <w:rsid w:val="0058563D"/>
    <w:rsid w:val="00587644"/>
    <w:rsid w:val="005876E3"/>
    <w:rsid w:val="0059512C"/>
    <w:rsid w:val="00596682"/>
    <w:rsid w:val="005A10C6"/>
    <w:rsid w:val="005A2B0A"/>
    <w:rsid w:val="005A35F2"/>
    <w:rsid w:val="005A48D3"/>
    <w:rsid w:val="005A597F"/>
    <w:rsid w:val="005A6E3B"/>
    <w:rsid w:val="005B261A"/>
    <w:rsid w:val="005B5F87"/>
    <w:rsid w:val="005B7339"/>
    <w:rsid w:val="005B749B"/>
    <w:rsid w:val="005C15F6"/>
    <w:rsid w:val="005C2911"/>
    <w:rsid w:val="005C57C7"/>
    <w:rsid w:val="005C7733"/>
    <w:rsid w:val="005C7C97"/>
    <w:rsid w:val="005D0DAE"/>
    <w:rsid w:val="005D12CF"/>
    <w:rsid w:val="005D1AF5"/>
    <w:rsid w:val="005D30D4"/>
    <w:rsid w:val="005D3520"/>
    <w:rsid w:val="005E0F1F"/>
    <w:rsid w:val="005E1296"/>
    <w:rsid w:val="005E201A"/>
    <w:rsid w:val="005E41C3"/>
    <w:rsid w:val="005E5A96"/>
    <w:rsid w:val="005E5F46"/>
    <w:rsid w:val="005F1692"/>
    <w:rsid w:val="005F31DB"/>
    <w:rsid w:val="005F3A08"/>
    <w:rsid w:val="005F44A8"/>
    <w:rsid w:val="005F4E51"/>
    <w:rsid w:val="005F7A4F"/>
    <w:rsid w:val="006012B9"/>
    <w:rsid w:val="00603B2C"/>
    <w:rsid w:val="00604FBE"/>
    <w:rsid w:val="0061003F"/>
    <w:rsid w:val="0062233C"/>
    <w:rsid w:val="00630826"/>
    <w:rsid w:val="006400DD"/>
    <w:rsid w:val="00644550"/>
    <w:rsid w:val="006458F7"/>
    <w:rsid w:val="00653C6F"/>
    <w:rsid w:val="00655EE9"/>
    <w:rsid w:val="00663F97"/>
    <w:rsid w:val="00665ADD"/>
    <w:rsid w:val="00670885"/>
    <w:rsid w:val="006734BF"/>
    <w:rsid w:val="006744F4"/>
    <w:rsid w:val="0067796B"/>
    <w:rsid w:val="0068136E"/>
    <w:rsid w:val="006833F0"/>
    <w:rsid w:val="00685149"/>
    <w:rsid w:val="0068640E"/>
    <w:rsid w:val="00686642"/>
    <w:rsid w:val="006909D9"/>
    <w:rsid w:val="00690DAD"/>
    <w:rsid w:val="006924FB"/>
    <w:rsid w:val="00692773"/>
    <w:rsid w:val="00697658"/>
    <w:rsid w:val="006A01BF"/>
    <w:rsid w:val="006A0909"/>
    <w:rsid w:val="006A1202"/>
    <w:rsid w:val="006A45ED"/>
    <w:rsid w:val="006A6BA2"/>
    <w:rsid w:val="006B220B"/>
    <w:rsid w:val="006B39AB"/>
    <w:rsid w:val="006B3B10"/>
    <w:rsid w:val="006B3CD3"/>
    <w:rsid w:val="006B4915"/>
    <w:rsid w:val="006B6AED"/>
    <w:rsid w:val="006B6FDC"/>
    <w:rsid w:val="006C031B"/>
    <w:rsid w:val="006C0F42"/>
    <w:rsid w:val="006C3890"/>
    <w:rsid w:val="006C41D3"/>
    <w:rsid w:val="006D2AA5"/>
    <w:rsid w:val="006D76CE"/>
    <w:rsid w:val="006E071A"/>
    <w:rsid w:val="006E0A0A"/>
    <w:rsid w:val="006E3811"/>
    <w:rsid w:val="006E7B3B"/>
    <w:rsid w:val="006F60A2"/>
    <w:rsid w:val="006F6C38"/>
    <w:rsid w:val="00702703"/>
    <w:rsid w:val="00702D2F"/>
    <w:rsid w:val="00702F63"/>
    <w:rsid w:val="00704DBB"/>
    <w:rsid w:val="00704FC7"/>
    <w:rsid w:val="0071205F"/>
    <w:rsid w:val="007134D4"/>
    <w:rsid w:val="00716001"/>
    <w:rsid w:val="007174D5"/>
    <w:rsid w:val="00720EB6"/>
    <w:rsid w:val="00722974"/>
    <w:rsid w:val="007232FE"/>
    <w:rsid w:val="007265C8"/>
    <w:rsid w:val="00726C0B"/>
    <w:rsid w:val="007303B2"/>
    <w:rsid w:val="00734137"/>
    <w:rsid w:val="007373E1"/>
    <w:rsid w:val="00737EDE"/>
    <w:rsid w:val="00740086"/>
    <w:rsid w:val="00741CE0"/>
    <w:rsid w:val="00755000"/>
    <w:rsid w:val="00755749"/>
    <w:rsid w:val="007578C8"/>
    <w:rsid w:val="00760BDF"/>
    <w:rsid w:val="007613B3"/>
    <w:rsid w:val="00761B9D"/>
    <w:rsid w:val="00763D78"/>
    <w:rsid w:val="0077069A"/>
    <w:rsid w:val="007738DF"/>
    <w:rsid w:val="00780DD3"/>
    <w:rsid w:val="00781156"/>
    <w:rsid w:val="007829C0"/>
    <w:rsid w:val="00782D91"/>
    <w:rsid w:val="00783EE6"/>
    <w:rsid w:val="00784615"/>
    <w:rsid w:val="00785422"/>
    <w:rsid w:val="007938D5"/>
    <w:rsid w:val="00795B45"/>
    <w:rsid w:val="00796A64"/>
    <w:rsid w:val="007A0218"/>
    <w:rsid w:val="007A3B67"/>
    <w:rsid w:val="007A64AE"/>
    <w:rsid w:val="007A7F24"/>
    <w:rsid w:val="007B0B3B"/>
    <w:rsid w:val="007B5977"/>
    <w:rsid w:val="007B7394"/>
    <w:rsid w:val="007C14E3"/>
    <w:rsid w:val="007C1E1C"/>
    <w:rsid w:val="007C344C"/>
    <w:rsid w:val="007C3536"/>
    <w:rsid w:val="007C3A50"/>
    <w:rsid w:val="007C517C"/>
    <w:rsid w:val="007C7481"/>
    <w:rsid w:val="007D0BAB"/>
    <w:rsid w:val="007D23A6"/>
    <w:rsid w:val="007D2C73"/>
    <w:rsid w:val="007D5318"/>
    <w:rsid w:val="007D631B"/>
    <w:rsid w:val="007D6ECF"/>
    <w:rsid w:val="007E4AC5"/>
    <w:rsid w:val="007E5AB6"/>
    <w:rsid w:val="007E7231"/>
    <w:rsid w:val="007F25F4"/>
    <w:rsid w:val="007F3FBB"/>
    <w:rsid w:val="00802CDC"/>
    <w:rsid w:val="00804DE7"/>
    <w:rsid w:val="00804EED"/>
    <w:rsid w:val="00806193"/>
    <w:rsid w:val="008064D9"/>
    <w:rsid w:val="008107AA"/>
    <w:rsid w:val="0081178E"/>
    <w:rsid w:val="00811943"/>
    <w:rsid w:val="008123AB"/>
    <w:rsid w:val="008130EF"/>
    <w:rsid w:val="00822025"/>
    <w:rsid w:val="00822D91"/>
    <w:rsid w:val="0083373B"/>
    <w:rsid w:val="00841B9A"/>
    <w:rsid w:val="0084419F"/>
    <w:rsid w:val="00844EFE"/>
    <w:rsid w:val="00850685"/>
    <w:rsid w:val="008529B6"/>
    <w:rsid w:val="00853153"/>
    <w:rsid w:val="00857A3B"/>
    <w:rsid w:val="008730C9"/>
    <w:rsid w:val="0087351A"/>
    <w:rsid w:val="008866C1"/>
    <w:rsid w:val="00890D8F"/>
    <w:rsid w:val="00892955"/>
    <w:rsid w:val="00894916"/>
    <w:rsid w:val="008A187C"/>
    <w:rsid w:val="008A1908"/>
    <w:rsid w:val="008A77FF"/>
    <w:rsid w:val="008B154A"/>
    <w:rsid w:val="008B39C6"/>
    <w:rsid w:val="008B3D80"/>
    <w:rsid w:val="008B4A86"/>
    <w:rsid w:val="008C1900"/>
    <w:rsid w:val="008C232E"/>
    <w:rsid w:val="008C2A95"/>
    <w:rsid w:val="008D1905"/>
    <w:rsid w:val="008D46E5"/>
    <w:rsid w:val="008D632B"/>
    <w:rsid w:val="008D784E"/>
    <w:rsid w:val="008E5E0A"/>
    <w:rsid w:val="008F2D34"/>
    <w:rsid w:val="008F33D5"/>
    <w:rsid w:val="008F6C61"/>
    <w:rsid w:val="0090030B"/>
    <w:rsid w:val="00900D76"/>
    <w:rsid w:val="0090151F"/>
    <w:rsid w:val="009047F0"/>
    <w:rsid w:val="00904EC2"/>
    <w:rsid w:val="009056DF"/>
    <w:rsid w:val="00912466"/>
    <w:rsid w:val="009160F3"/>
    <w:rsid w:val="00922257"/>
    <w:rsid w:val="00925987"/>
    <w:rsid w:val="00926A00"/>
    <w:rsid w:val="00930D7D"/>
    <w:rsid w:val="00932687"/>
    <w:rsid w:val="00933E0B"/>
    <w:rsid w:val="009358BA"/>
    <w:rsid w:val="00937399"/>
    <w:rsid w:val="00945AE9"/>
    <w:rsid w:val="00953126"/>
    <w:rsid w:val="00953F1C"/>
    <w:rsid w:val="00956127"/>
    <w:rsid w:val="00957709"/>
    <w:rsid w:val="00962D69"/>
    <w:rsid w:val="009670D1"/>
    <w:rsid w:val="00971804"/>
    <w:rsid w:val="009720A0"/>
    <w:rsid w:val="00973A0D"/>
    <w:rsid w:val="00975615"/>
    <w:rsid w:val="00981FE3"/>
    <w:rsid w:val="009827CF"/>
    <w:rsid w:val="009844B5"/>
    <w:rsid w:val="00984C22"/>
    <w:rsid w:val="00984F49"/>
    <w:rsid w:val="00986F9F"/>
    <w:rsid w:val="00990322"/>
    <w:rsid w:val="00992597"/>
    <w:rsid w:val="009932CB"/>
    <w:rsid w:val="00993463"/>
    <w:rsid w:val="00994719"/>
    <w:rsid w:val="009A3CD7"/>
    <w:rsid w:val="009A67E4"/>
    <w:rsid w:val="009B0E19"/>
    <w:rsid w:val="009B269B"/>
    <w:rsid w:val="009B3F8F"/>
    <w:rsid w:val="009B5CB0"/>
    <w:rsid w:val="009B6C5C"/>
    <w:rsid w:val="009B7AE0"/>
    <w:rsid w:val="009C1151"/>
    <w:rsid w:val="009C3591"/>
    <w:rsid w:val="009C53BB"/>
    <w:rsid w:val="009C71AE"/>
    <w:rsid w:val="009D1168"/>
    <w:rsid w:val="009D3788"/>
    <w:rsid w:val="009D4B91"/>
    <w:rsid w:val="009E49F4"/>
    <w:rsid w:val="009F005B"/>
    <w:rsid w:val="009F0979"/>
    <w:rsid w:val="009F0A5C"/>
    <w:rsid w:val="009F25EC"/>
    <w:rsid w:val="009F2ADE"/>
    <w:rsid w:val="009F380F"/>
    <w:rsid w:val="009F799B"/>
    <w:rsid w:val="00A002BF"/>
    <w:rsid w:val="00A0058A"/>
    <w:rsid w:val="00A008A9"/>
    <w:rsid w:val="00A0190E"/>
    <w:rsid w:val="00A03BD5"/>
    <w:rsid w:val="00A04C5E"/>
    <w:rsid w:val="00A118B5"/>
    <w:rsid w:val="00A12D00"/>
    <w:rsid w:val="00A15A69"/>
    <w:rsid w:val="00A1754E"/>
    <w:rsid w:val="00A20417"/>
    <w:rsid w:val="00A26918"/>
    <w:rsid w:val="00A341F0"/>
    <w:rsid w:val="00A3587F"/>
    <w:rsid w:val="00A4325E"/>
    <w:rsid w:val="00A43F5F"/>
    <w:rsid w:val="00A4651D"/>
    <w:rsid w:val="00A467BF"/>
    <w:rsid w:val="00A53069"/>
    <w:rsid w:val="00A55201"/>
    <w:rsid w:val="00A55EF2"/>
    <w:rsid w:val="00A579D6"/>
    <w:rsid w:val="00A600B5"/>
    <w:rsid w:val="00A60F15"/>
    <w:rsid w:val="00A62EBC"/>
    <w:rsid w:val="00A64132"/>
    <w:rsid w:val="00A654A8"/>
    <w:rsid w:val="00A70E1C"/>
    <w:rsid w:val="00A71D37"/>
    <w:rsid w:val="00A73433"/>
    <w:rsid w:val="00A73592"/>
    <w:rsid w:val="00A7629B"/>
    <w:rsid w:val="00A77474"/>
    <w:rsid w:val="00A80FCB"/>
    <w:rsid w:val="00A813F3"/>
    <w:rsid w:val="00A81D9E"/>
    <w:rsid w:val="00A83DAA"/>
    <w:rsid w:val="00A86B43"/>
    <w:rsid w:val="00A908C9"/>
    <w:rsid w:val="00A9319F"/>
    <w:rsid w:val="00A93D4D"/>
    <w:rsid w:val="00A95B09"/>
    <w:rsid w:val="00A972DE"/>
    <w:rsid w:val="00A97308"/>
    <w:rsid w:val="00A97621"/>
    <w:rsid w:val="00AA047C"/>
    <w:rsid w:val="00AA2D87"/>
    <w:rsid w:val="00AA6DB3"/>
    <w:rsid w:val="00AA7ECA"/>
    <w:rsid w:val="00AB2E34"/>
    <w:rsid w:val="00AB5A10"/>
    <w:rsid w:val="00AB7640"/>
    <w:rsid w:val="00AD3638"/>
    <w:rsid w:val="00AD6F8F"/>
    <w:rsid w:val="00AD6FE2"/>
    <w:rsid w:val="00AE21D5"/>
    <w:rsid w:val="00AE59D6"/>
    <w:rsid w:val="00AE7F9F"/>
    <w:rsid w:val="00AF040C"/>
    <w:rsid w:val="00AF2DB8"/>
    <w:rsid w:val="00B03C6A"/>
    <w:rsid w:val="00B03FE5"/>
    <w:rsid w:val="00B0419D"/>
    <w:rsid w:val="00B046B6"/>
    <w:rsid w:val="00B04ADE"/>
    <w:rsid w:val="00B04E0F"/>
    <w:rsid w:val="00B11650"/>
    <w:rsid w:val="00B13043"/>
    <w:rsid w:val="00B13FCB"/>
    <w:rsid w:val="00B17B94"/>
    <w:rsid w:val="00B21055"/>
    <w:rsid w:val="00B232C7"/>
    <w:rsid w:val="00B241C8"/>
    <w:rsid w:val="00B24A38"/>
    <w:rsid w:val="00B25DB4"/>
    <w:rsid w:val="00B333AE"/>
    <w:rsid w:val="00B33787"/>
    <w:rsid w:val="00B339B7"/>
    <w:rsid w:val="00B3402A"/>
    <w:rsid w:val="00B35418"/>
    <w:rsid w:val="00B36CF4"/>
    <w:rsid w:val="00B4273A"/>
    <w:rsid w:val="00B43203"/>
    <w:rsid w:val="00B447E6"/>
    <w:rsid w:val="00B4681A"/>
    <w:rsid w:val="00B47D7B"/>
    <w:rsid w:val="00B519B8"/>
    <w:rsid w:val="00B51D48"/>
    <w:rsid w:val="00B559C5"/>
    <w:rsid w:val="00B61AC5"/>
    <w:rsid w:val="00B638D0"/>
    <w:rsid w:val="00B64B40"/>
    <w:rsid w:val="00B660D2"/>
    <w:rsid w:val="00B70DC3"/>
    <w:rsid w:val="00B710E4"/>
    <w:rsid w:val="00B72B6A"/>
    <w:rsid w:val="00B83FD6"/>
    <w:rsid w:val="00B84BF1"/>
    <w:rsid w:val="00B85CFA"/>
    <w:rsid w:val="00B869E1"/>
    <w:rsid w:val="00B90C30"/>
    <w:rsid w:val="00B9106D"/>
    <w:rsid w:val="00B93419"/>
    <w:rsid w:val="00B951F9"/>
    <w:rsid w:val="00B95423"/>
    <w:rsid w:val="00B97136"/>
    <w:rsid w:val="00BA005E"/>
    <w:rsid w:val="00BA2ECA"/>
    <w:rsid w:val="00BA353E"/>
    <w:rsid w:val="00BA3B7A"/>
    <w:rsid w:val="00BA6735"/>
    <w:rsid w:val="00BA6A7E"/>
    <w:rsid w:val="00BA7A9B"/>
    <w:rsid w:val="00BB53EF"/>
    <w:rsid w:val="00BB6522"/>
    <w:rsid w:val="00BB695B"/>
    <w:rsid w:val="00BB7E6F"/>
    <w:rsid w:val="00BC5C37"/>
    <w:rsid w:val="00BC7465"/>
    <w:rsid w:val="00BD1105"/>
    <w:rsid w:val="00BD5413"/>
    <w:rsid w:val="00BE0E06"/>
    <w:rsid w:val="00BE2F5E"/>
    <w:rsid w:val="00BE6CA3"/>
    <w:rsid w:val="00BF0099"/>
    <w:rsid w:val="00BF0662"/>
    <w:rsid w:val="00BF1994"/>
    <w:rsid w:val="00BF2DD9"/>
    <w:rsid w:val="00BF3549"/>
    <w:rsid w:val="00BF3CFA"/>
    <w:rsid w:val="00C00FC4"/>
    <w:rsid w:val="00C01405"/>
    <w:rsid w:val="00C0299A"/>
    <w:rsid w:val="00C02E82"/>
    <w:rsid w:val="00C05BBC"/>
    <w:rsid w:val="00C07F3F"/>
    <w:rsid w:val="00C11A1B"/>
    <w:rsid w:val="00C12B9A"/>
    <w:rsid w:val="00C160EA"/>
    <w:rsid w:val="00C20280"/>
    <w:rsid w:val="00C24449"/>
    <w:rsid w:val="00C30567"/>
    <w:rsid w:val="00C306C4"/>
    <w:rsid w:val="00C32766"/>
    <w:rsid w:val="00C337F0"/>
    <w:rsid w:val="00C33F44"/>
    <w:rsid w:val="00C35880"/>
    <w:rsid w:val="00C431FC"/>
    <w:rsid w:val="00C44E09"/>
    <w:rsid w:val="00C47813"/>
    <w:rsid w:val="00C54129"/>
    <w:rsid w:val="00C553A4"/>
    <w:rsid w:val="00C57893"/>
    <w:rsid w:val="00C579E4"/>
    <w:rsid w:val="00C6203A"/>
    <w:rsid w:val="00C62190"/>
    <w:rsid w:val="00C623E4"/>
    <w:rsid w:val="00C63849"/>
    <w:rsid w:val="00C7052F"/>
    <w:rsid w:val="00C7246A"/>
    <w:rsid w:val="00C733D4"/>
    <w:rsid w:val="00C8150B"/>
    <w:rsid w:val="00C820DC"/>
    <w:rsid w:val="00C82413"/>
    <w:rsid w:val="00C91C08"/>
    <w:rsid w:val="00C9367D"/>
    <w:rsid w:val="00C93E5F"/>
    <w:rsid w:val="00C9771F"/>
    <w:rsid w:val="00CA1657"/>
    <w:rsid w:val="00CA58B4"/>
    <w:rsid w:val="00CA7C35"/>
    <w:rsid w:val="00CB4E46"/>
    <w:rsid w:val="00CB74CF"/>
    <w:rsid w:val="00CB7C63"/>
    <w:rsid w:val="00CC632C"/>
    <w:rsid w:val="00CC6AAD"/>
    <w:rsid w:val="00CD1060"/>
    <w:rsid w:val="00CD2DA4"/>
    <w:rsid w:val="00CD525B"/>
    <w:rsid w:val="00CD62EF"/>
    <w:rsid w:val="00CE50D7"/>
    <w:rsid w:val="00CE7C74"/>
    <w:rsid w:val="00CF0002"/>
    <w:rsid w:val="00CF04DF"/>
    <w:rsid w:val="00CF0942"/>
    <w:rsid w:val="00CF1967"/>
    <w:rsid w:val="00CF3E62"/>
    <w:rsid w:val="00CF6CDF"/>
    <w:rsid w:val="00CF73DB"/>
    <w:rsid w:val="00D00E5C"/>
    <w:rsid w:val="00D04025"/>
    <w:rsid w:val="00D05EE2"/>
    <w:rsid w:val="00D07E39"/>
    <w:rsid w:val="00D11303"/>
    <w:rsid w:val="00D12AF5"/>
    <w:rsid w:val="00D12D78"/>
    <w:rsid w:val="00D170D6"/>
    <w:rsid w:val="00D2081D"/>
    <w:rsid w:val="00D24FC3"/>
    <w:rsid w:val="00D25F7B"/>
    <w:rsid w:val="00D268F9"/>
    <w:rsid w:val="00D2754D"/>
    <w:rsid w:val="00D27E53"/>
    <w:rsid w:val="00D30AE3"/>
    <w:rsid w:val="00D35383"/>
    <w:rsid w:val="00D37A66"/>
    <w:rsid w:val="00D417B6"/>
    <w:rsid w:val="00D41C63"/>
    <w:rsid w:val="00D42BE9"/>
    <w:rsid w:val="00D51D8D"/>
    <w:rsid w:val="00D53A90"/>
    <w:rsid w:val="00D554EE"/>
    <w:rsid w:val="00D603FE"/>
    <w:rsid w:val="00D61E12"/>
    <w:rsid w:val="00D6496F"/>
    <w:rsid w:val="00D64B40"/>
    <w:rsid w:val="00D6580A"/>
    <w:rsid w:val="00D70184"/>
    <w:rsid w:val="00D7203F"/>
    <w:rsid w:val="00D7438F"/>
    <w:rsid w:val="00D75316"/>
    <w:rsid w:val="00D755E5"/>
    <w:rsid w:val="00D75BF4"/>
    <w:rsid w:val="00D77343"/>
    <w:rsid w:val="00D80F34"/>
    <w:rsid w:val="00D82F13"/>
    <w:rsid w:val="00D86407"/>
    <w:rsid w:val="00D87543"/>
    <w:rsid w:val="00D96892"/>
    <w:rsid w:val="00D97BBA"/>
    <w:rsid w:val="00D97E2D"/>
    <w:rsid w:val="00DA4F0C"/>
    <w:rsid w:val="00DA579D"/>
    <w:rsid w:val="00DA619E"/>
    <w:rsid w:val="00DB0740"/>
    <w:rsid w:val="00DB548F"/>
    <w:rsid w:val="00DB5FE1"/>
    <w:rsid w:val="00DB6C85"/>
    <w:rsid w:val="00DC1001"/>
    <w:rsid w:val="00DC26F6"/>
    <w:rsid w:val="00DC6872"/>
    <w:rsid w:val="00DC6CF9"/>
    <w:rsid w:val="00DD280C"/>
    <w:rsid w:val="00DD3BBB"/>
    <w:rsid w:val="00DD73E5"/>
    <w:rsid w:val="00DE0007"/>
    <w:rsid w:val="00DF11E1"/>
    <w:rsid w:val="00DF16D0"/>
    <w:rsid w:val="00DF40B5"/>
    <w:rsid w:val="00E0212A"/>
    <w:rsid w:val="00E02F39"/>
    <w:rsid w:val="00E107C3"/>
    <w:rsid w:val="00E12792"/>
    <w:rsid w:val="00E15F11"/>
    <w:rsid w:val="00E24222"/>
    <w:rsid w:val="00E2759D"/>
    <w:rsid w:val="00E309FD"/>
    <w:rsid w:val="00E31518"/>
    <w:rsid w:val="00E36042"/>
    <w:rsid w:val="00E42B7F"/>
    <w:rsid w:val="00E45C1F"/>
    <w:rsid w:val="00E51238"/>
    <w:rsid w:val="00E51383"/>
    <w:rsid w:val="00E5434E"/>
    <w:rsid w:val="00E55AD8"/>
    <w:rsid w:val="00E603FA"/>
    <w:rsid w:val="00E6404A"/>
    <w:rsid w:val="00E6499F"/>
    <w:rsid w:val="00E65A6C"/>
    <w:rsid w:val="00E71BC5"/>
    <w:rsid w:val="00E754E1"/>
    <w:rsid w:val="00E75D21"/>
    <w:rsid w:val="00E82964"/>
    <w:rsid w:val="00E836EB"/>
    <w:rsid w:val="00E84655"/>
    <w:rsid w:val="00E8709A"/>
    <w:rsid w:val="00E87F37"/>
    <w:rsid w:val="00E9099E"/>
    <w:rsid w:val="00E966B0"/>
    <w:rsid w:val="00EA241D"/>
    <w:rsid w:val="00EA4C51"/>
    <w:rsid w:val="00EA4C52"/>
    <w:rsid w:val="00EA726A"/>
    <w:rsid w:val="00EA75E8"/>
    <w:rsid w:val="00EB0F16"/>
    <w:rsid w:val="00EB507A"/>
    <w:rsid w:val="00EB5157"/>
    <w:rsid w:val="00EB5F2D"/>
    <w:rsid w:val="00EC0C92"/>
    <w:rsid w:val="00EC1BAC"/>
    <w:rsid w:val="00EC3883"/>
    <w:rsid w:val="00EC3A94"/>
    <w:rsid w:val="00EC50C0"/>
    <w:rsid w:val="00EC5529"/>
    <w:rsid w:val="00ED1DE0"/>
    <w:rsid w:val="00ED2C5A"/>
    <w:rsid w:val="00ED5458"/>
    <w:rsid w:val="00ED6D68"/>
    <w:rsid w:val="00EE0BD6"/>
    <w:rsid w:val="00EE440E"/>
    <w:rsid w:val="00EE4726"/>
    <w:rsid w:val="00EF6BE3"/>
    <w:rsid w:val="00EF6DFE"/>
    <w:rsid w:val="00F0466C"/>
    <w:rsid w:val="00F0478E"/>
    <w:rsid w:val="00F071FF"/>
    <w:rsid w:val="00F07CBC"/>
    <w:rsid w:val="00F10DD5"/>
    <w:rsid w:val="00F132B9"/>
    <w:rsid w:val="00F166FC"/>
    <w:rsid w:val="00F22678"/>
    <w:rsid w:val="00F31C7B"/>
    <w:rsid w:val="00F37FAC"/>
    <w:rsid w:val="00F40053"/>
    <w:rsid w:val="00F40CFE"/>
    <w:rsid w:val="00F44B7C"/>
    <w:rsid w:val="00F46DD3"/>
    <w:rsid w:val="00F500CD"/>
    <w:rsid w:val="00F509E6"/>
    <w:rsid w:val="00F5519B"/>
    <w:rsid w:val="00F55B0A"/>
    <w:rsid w:val="00F6044A"/>
    <w:rsid w:val="00F60780"/>
    <w:rsid w:val="00F60D6F"/>
    <w:rsid w:val="00F65346"/>
    <w:rsid w:val="00F702EC"/>
    <w:rsid w:val="00F76DE1"/>
    <w:rsid w:val="00F80F9E"/>
    <w:rsid w:val="00F85794"/>
    <w:rsid w:val="00F871A8"/>
    <w:rsid w:val="00F91D7D"/>
    <w:rsid w:val="00F92622"/>
    <w:rsid w:val="00F954FB"/>
    <w:rsid w:val="00FA03A0"/>
    <w:rsid w:val="00FA2CE6"/>
    <w:rsid w:val="00FA631F"/>
    <w:rsid w:val="00FB1A33"/>
    <w:rsid w:val="00FC0A86"/>
    <w:rsid w:val="00FC0E65"/>
    <w:rsid w:val="00FC168B"/>
    <w:rsid w:val="00FC7558"/>
    <w:rsid w:val="00FD04D7"/>
    <w:rsid w:val="00FD2D42"/>
    <w:rsid w:val="00FD4A14"/>
    <w:rsid w:val="00FE1FA7"/>
    <w:rsid w:val="00FE4BF5"/>
    <w:rsid w:val="00FF0CF3"/>
    <w:rsid w:val="00FF2F33"/>
    <w:rsid w:val="00FF41BF"/>
    <w:rsid w:val="00FF7103"/>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0"/>
    <w:qFormat/>
    <w:rsid w:val="00DC1001"/>
    <w:pPr>
      <w:spacing w:before="160" w:after="160"/>
      <w:ind w:leftChars="64" w:left="64"/>
      <w:jc w:val="left"/>
      <w:outlineLvl w:val="4"/>
    </w:pPr>
    <w:rPr>
      <w:rFonts w:ascii="微软雅黑" w:eastAsia="微软雅黑" w:hAnsi="微软雅黑" w:cs="Times New Roman"/>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rPr>
      <w:kern w:val="2"/>
      <w:sz w:val="18"/>
      <w:szCs w:val="18"/>
    </w:rPr>
  </w:style>
  <w:style w:type="paragraph" w:styleId="ac">
    <w:name w:val="List Paragraph"/>
    <w:basedOn w:val="a"/>
    <w:uiPriority w:val="34"/>
    <w:qFormat/>
    <w:pPr>
      <w:ind w:firstLineChars="200" w:firstLine="420"/>
    </w:pPr>
  </w:style>
  <w:style w:type="character" w:styleId="ad">
    <w:name w:val="Emphasis"/>
    <w:basedOn w:val="a0"/>
    <w:uiPriority w:val="20"/>
    <w:qFormat/>
    <w:rsid w:val="00737EDE"/>
    <w:rPr>
      <w:i/>
      <w:iCs/>
    </w:rPr>
  </w:style>
  <w:style w:type="paragraph" w:styleId="ae">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 w:type="character" w:customStyle="1" w:styleId="50">
    <w:name w:val="标题 5 字符"/>
    <w:basedOn w:val="a0"/>
    <w:link w:val="5"/>
    <w:rsid w:val="00DC1001"/>
    <w:rPr>
      <w:rFonts w:ascii="微软雅黑" w:eastAsia="微软雅黑" w:hAnsi="微软雅黑"/>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96882802">
      <w:bodyDiv w:val="1"/>
      <w:marLeft w:val="0"/>
      <w:marRight w:val="0"/>
      <w:marTop w:val="0"/>
      <w:marBottom w:val="0"/>
      <w:divBdr>
        <w:top w:val="none" w:sz="0" w:space="0" w:color="auto"/>
        <w:left w:val="none" w:sz="0" w:space="0" w:color="auto"/>
        <w:bottom w:val="none" w:sz="0" w:space="0" w:color="auto"/>
        <w:right w:val="none" w:sz="0" w:space="0" w:color="auto"/>
      </w:divBdr>
      <w:divsChild>
        <w:div w:id="2043506359">
          <w:marLeft w:val="0"/>
          <w:marRight w:val="0"/>
          <w:marTop w:val="0"/>
          <w:marBottom w:val="0"/>
          <w:divBdr>
            <w:top w:val="none" w:sz="0" w:space="0" w:color="auto"/>
            <w:left w:val="none" w:sz="0" w:space="0" w:color="auto"/>
            <w:bottom w:val="none" w:sz="0" w:space="0" w:color="auto"/>
            <w:right w:val="none" w:sz="0" w:space="0" w:color="auto"/>
          </w:divBdr>
        </w:div>
      </w:divsChild>
    </w:div>
    <w:div w:id="338236109">
      <w:bodyDiv w:val="1"/>
      <w:marLeft w:val="0"/>
      <w:marRight w:val="0"/>
      <w:marTop w:val="0"/>
      <w:marBottom w:val="0"/>
      <w:divBdr>
        <w:top w:val="none" w:sz="0" w:space="0" w:color="auto"/>
        <w:left w:val="none" w:sz="0" w:space="0" w:color="auto"/>
        <w:bottom w:val="none" w:sz="0" w:space="0" w:color="auto"/>
        <w:right w:val="none" w:sz="0" w:space="0" w:color="auto"/>
      </w:divBdr>
      <w:divsChild>
        <w:div w:id="2033679336">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39572938">
      <w:bodyDiv w:val="1"/>
      <w:marLeft w:val="0"/>
      <w:marRight w:val="0"/>
      <w:marTop w:val="0"/>
      <w:marBottom w:val="0"/>
      <w:divBdr>
        <w:top w:val="none" w:sz="0" w:space="0" w:color="auto"/>
        <w:left w:val="none" w:sz="0" w:space="0" w:color="auto"/>
        <w:bottom w:val="none" w:sz="0" w:space="0" w:color="auto"/>
        <w:right w:val="none" w:sz="0" w:space="0" w:color="auto"/>
      </w:divBdr>
      <w:divsChild>
        <w:div w:id="1708682925">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05904260">
      <w:bodyDiv w:val="1"/>
      <w:marLeft w:val="0"/>
      <w:marRight w:val="0"/>
      <w:marTop w:val="0"/>
      <w:marBottom w:val="0"/>
      <w:divBdr>
        <w:top w:val="none" w:sz="0" w:space="0" w:color="auto"/>
        <w:left w:val="none" w:sz="0" w:space="0" w:color="auto"/>
        <w:bottom w:val="none" w:sz="0" w:space="0" w:color="auto"/>
        <w:right w:val="none" w:sz="0" w:space="0" w:color="auto"/>
      </w:divBdr>
      <w:divsChild>
        <w:div w:id="1233395371">
          <w:marLeft w:val="0"/>
          <w:marRight w:val="0"/>
          <w:marTop w:val="0"/>
          <w:marBottom w:val="0"/>
          <w:divBdr>
            <w:top w:val="none" w:sz="0" w:space="0" w:color="auto"/>
            <w:left w:val="none" w:sz="0" w:space="0" w:color="auto"/>
            <w:bottom w:val="none" w:sz="0" w:space="0" w:color="auto"/>
            <w:right w:val="none" w:sz="0" w:space="0" w:color="auto"/>
          </w:divBdr>
        </w:div>
      </w:divsChild>
    </w:div>
    <w:div w:id="746609329">
      <w:bodyDiv w:val="1"/>
      <w:marLeft w:val="0"/>
      <w:marRight w:val="0"/>
      <w:marTop w:val="0"/>
      <w:marBottom w:val="0"/>
      <w:divBdr>
        <w:top w:val="none" w:sz="0" w:space="0" w:color="auto"/>
        <w:left w:val="none" w:sz="0" w:space="0" w:color="auto"/>
        <w:bottom w:val="none" w:sz="0" w:space="0" w:color="auto"/>
        <w:right w:val="none" w:sz="0" w:space="0" w:color="auto"/>
      </w:divBdr>
      <w:divsChild>
        <w:div w:id="1021665050">
          <w:marLeft w:val="0"/>
          <w:marRight w:val="0"/>
          <w:marTop w:val="0"/>
          <w:marBottom w:val="0"/>
          <w:divBdr>
            <w:top w:val="none" w:sz="0" w:space="0" w:color="auto"/>
            <w:left w:val="none" w:sz="0" w:space="0" w:color="auto"/>
            <w:bottom w:val="none" w:sz="0" w:space="0" w:color="auto"/>
            <w:right w:val="none" w:sz="0" w:space="0" w:color="auto"/>
          </w:divBdr>
        </w:div>
        <w:div w:id="236938992">
          <w:marLeft w:val="0"/>
          <w:marRight w:val="0"/>
          <w:marTop w:val="0"/>
          <w:marBottom w:val="0"/>
          <w:divBdr>
            <w:top w:val="none" w:sz="0" w:space="0" w:color="auto"/>
            <w:left w:val="none" w:sz="0" w:space="0" w:color="auto"/>
            <w:bottom w:val="none" w:sz="0" w:space="0" w:color="auto"/>
            <w:right w:val="none" w:sz="0" w:space="0" w:color="auto"/>
          </w:divBdr>
        </w:div>
        <w:div w:id="722750975">
          <w:marLeft w:val="0"/>
          <w:marRight w:val="0"/>
          <w:marTop w:val="0"/>
          <w:marBottom w:val="0"/>
          <w:divBdr>
            <w:top w:val="none" w:sz="0" w:space="0" w:color="auto"/>
            <w:left w:val="none" w:sz="0" w:space="0" w:color="auto"/>
            <w:bottom w:val="none" w:sz="0" w:space="0" w:color="auto"/>
            <w:right w:val="none" w:sz="0" w:space="0" w:color="auto"/>
          </w:divBdr>
        </w:div>
        <w:div w:id="1201823733">
          <w:marLeft w:val="0"/>
          <w:marRight w:val="0"/>
          <w:marTop w:val="0"/>
          <w:marBottom w:val="0"/>
          <w:divBdr>
            <w:top w:val="none" w:sz="0" w:space="0" w:color="auto"/>
            <w:left w:val="none" w:sz="0" w:space="0" w:color="auto"/>
            <w:bottom w:val="none" w:sz="0" w:space="0" w:color="auto"/>
            <w:right w:val="none" w:sz="0" w:space="0" w:color="auto"/>
          </w:divBdr>
        </w:div>
        <w:div w:id="1857575805">
          <w:marLeft w:val="0"/>
          <w:marRight w:val="0"/>
          <w:marTop w:val="0"/>
          <w:marBottom w:val="0"/>
          <w:divBdr>
            <w:top w:val="none" w:sz="0" w:space="0" w:color="auto"/>
            <w:left w:val="none" w:sz="0" w:space="0" w:color="auto"/>
            <w:bottom w:val="none" w:sz="0" w:space="0" w:color="auto"/>
            <w:right w:val="none" w:sz="0" w:space="0" w:color="auto"/>
          </w:divBdr>
        </w:div>
        <w:div w:id="3557260">
          <w:marLeft w:val="0"/>
          <w:marRight w:val="0"/>
          <w:marTop w:val="0"/>
          <w:marBottom w:val="0"/>
          <w:divBdr>
            <w:top w:val="none" w:sz="0" w:space="0" w:color="auto"/>
            <w:left w:val="none" w:sz="0" w:space="0" w:color="auto"/>
            <w:bottom w:val="none" w:sz="0" w:space="0" w:color="auto"/>
            <w:right w:val="none" w:sz="0" w:space="0" w:color="auto"/>
          </w:divBdr>
        </w:div>
        <w:div w:id="1662856078">
          <w:marLeft w:val="0"/>
          <w:marRight w:val="0"/>
          <w:marTop w:val="0"/>
          <w:marBottom w:val="0"/>
          <w:divBdr>
            <w:top w:val="none" w:sz="0" w:space="0" w:color="auto"/>
            <w:left w:val="none" w:sz="0" w:space="0" w:color="auto"/>
            <w:bottom w:val="none" w:sz="0" w:space="0" w:color="auto"/>
            <w:right w:val="none" w:sz="0" w:space="0" w:color="auto"/>
          </w:divBdr>
        </w:div>
        <w:div w:id="49808849">
          <w:marLeft w:val="0"/>
          <w:marRight w:val="0"/>
          <w:marTop w:val="0"/>
          <w:marBottom w:val="0"/>
          <w:divBdr>
            <w:top w:val="none" w:sz="0" w:space="0" w:color="auto"/>
            <w:left w:val="none" w:sz="0" w:space="0" w:color="auto"/>
            <w:bottom w:val="none" w:sz="0" w:space="0" w:color="auto"/>
            <w:right w:val="none" w:sz="0" w:space="0" w:color="auto"/>
          </w:divBdr>
        </w:div>
        <w:div w:id="556016855">
          <w:marLeft w:val="0"/>
          <w:marRight w:val="0"/>
          <w:marTop w:val="0"/>
          <w:marBottom w:val="0"/>
          <w:divBdr>
            <w:top w:val="none" w:sz="0" w:space="0" w:color="auto"/>
            <w:left w:val="none" w:sz="0" w:space="0" w:color="auto"/>
            <w:bottom w:val="none" w:sz="0" w:space="0" w:color="auto"/>
            <w:right w:val="none" w:sz="0" w:space="0" w:color="auto"/>
          </w:divBdr>
        </w:div>
        <w:div w:id="1385372393">
          <w:marLeft w:val="0"/>
          <w:marRight w:val="0"/>
          <w:marTop w:val="0"/>
          <w:marBottom w:val="0"/>
          <w:divBdr>
            <w:top w:val="none" w:sz="0" w:space="0" w:color="auto"/>
            <w:left w:val="none" w:sz="0" w:space="0" w:color="auto"/>
            <w:bottom w:val="none" w:sz="0" w:space="0" w:color="auto"/>
            <w:right w:val="none" w:sz="0" w:space="0" w:color="auto"/>
          </w:divBdr>
        </w:div>
        <w:div w:id="1914504562">
          <w:marLeft w:val="0"/>
          <w:marRight w:val="0"/>
          <w:marTop w:val="0"/>
          <w:marBottom w:val="0"/>
          <w:divBdr>
            <w:top w:val="none" w:sz="0" w:space="0" w:color="auto"/>
            <w:left w:val="none" w:sz="0" w:space="0" w:color="auto"/>
            <w:bottom w:val="none" w:sz="0" w:space="0" w:color="auto"/>
            <w:right w:val="none" w:sz="0" w:space="0" w:color="auto"/>
          </w:divBdr>
        </w:div>
        <w:div w:id="1619795386">
          <w:marLeft w:val="0"/>
          <w:marRight w:val="0"/>
          <w:marTop w:val="0"/>
          <w:marBottom w:val="0"/>
          <w:divBdr>
            <w:top w:val="none" w:sz="0" w:space="0" w:color="auto"/>
            <w:left w:val="none" w:sz="0" w:space="0" w:color="auto"/>
            <w:bottom w:val="none" w:sz="0" w:space="0" w:color="auto"/>
            <w:right w:val="none" w:sz="0" w:space="0" w:color="auto"/>
          </w:divBdr>
        </w:div>
        <w:div w:id="1747452987">
          <w:marLeft w:val="0"/>
          <w:marRight w:val="0"/>
          <w:marTop w:val="0"/>
          <w:marBottom w:val="0"/>
          <w:divBdr>
            <w:top w:val="none" w:sz="0" w:space="0" w:color="auto"/>
            <w:left w:val="none" w:sz="0" w:space="0" w:color="auto"/>
            <w:bottom w:val="none" w:sz="0" w:space="0" w:color="auto"/>
            <w:right w:val="none" w:sz="0" w:space="0" w:color="auto"/>
          </w:divBdr>
        </w:div>
        <w:div w:id="1575895080">
          <w:marLeft w:val="0"/>
          <w:marRight w:val="0"/>
          <w:marTop w:val="0"/>
          <w:marBottom w:val="0"/>
          <w:divBdr>
            <w:top w:val="none" w:sz="0" w:space="0" w:color="auto"/>
            <w:left w:val="none" w:sz="0" w:space="0" w:color="auto"/>
            <w:bottom w:val="none" w:sz="0" w:space="0" w:color="auto"/>
            <w:right w:val="none" w:sz="0" w:space="0" w:color="auto"/>
          </w:divBdr>
        </w:div>
        <w:div w:id="1701778916">
          <w:marLeft w:val="0"/>
          <w:marRight w:val="0"/>
          <w:marTop w:val="0"/>
          <w:marBottom w:val="0"/>
          <w:divBdr>
            <w:top w:val="none" w:sz="0" w:space="0" w:color="auto"/>
            <w:left w:val="none" w:sz="0" w:space="0" w:color="auto"/>
            <w:bottom w:val="none" w:sz="0" w:space="0" w:color="auto"/>
            <w:right w:val="none" w:sz="0" w:space="0" w:color="auto"/>
          </w:divBdr>
        </w:div>
        <w:div w:id="1671442743">
          <w:marLeft w:val="0"/>
          <w:marRight w:val="0"/>
          <w:marTop w:val="0"/>
          <w:marBottom w:val="0"/>
          <w:divBdr>
            <w:top w:val="none" w:sz="0" w:space="0" w:color="auto"/>
            <w:left w:val="none" w:sz="0" w:space="0" w:color="auto"/>
            <w:bottom w:val="none" w:sz="0" w:space="0" w:color="auto"/>
            <w:right w:val="none" w:sz="0" w:space="0" w:color="auto"/>
          </w:divBdr>
        </w:div>
        <w:div w:id="767115418">
          <w:marLeft w:val="0"/>
          <w:marRight w:val="0"/>
          <w:marTop w:val="0"/>
          <w:marBottom w:val="0"/>
          <w:divBdr>
            <w:top w:val="none" w:sz="0" w:space="0" w:color="auto"/>
            <w:left w:val="none" w:sz="0" w:space="0" w:color="auto"/>
            <w:bottom w:val="none" w:sz="0" w:space="0" w:color="auto"/>
            <w:right w:val="none" w:sz="0" w:space="0" w:color="auto"/>
          </w:divBdr>
        </w:div>
        <w:div w:id="1545407986">
          <w:marLeft w:val="0"/>
          <w:marRight w:val="0"/>
          <w:marTop w:val="0"/>
          <w:marBottom w:val="0"/>
          <w:divBdr>
            <w:top w:val="none" w:sz="0" w:space="0" w:color="auto"/>
            <w:left w:val="none" w:sz="0" w:space="0" w:color="auto"/>
            <w:bottom w:val="none" w:sz="0" w:space="0" w:color="auto"/>
            <w:right w:val="none" w:sz="0" w:space="0" w:color="auto"/>
          </w:divBdr>
        </w:div>
        <w:div w:id="394596431">
          <w:marLeft w:val="0"/>
          <w:marRight w:val="0"/>
          <w:marTop w:val="0"/>
          <w:marBottom w:val="0"/>
          <w:divBdr>
            <w:top w:val="none" w:sz="0" w:space="0" w:color="auto"/>
            <w:left w:val="none" w:sz="0" w:space="0" w:color="auto"/>
            <w:bottom w:val="none" w:sz="0" w:space="0" w:color="auto"/>
            <w:right w:val="none" w:sz="0" w:space="0" w:color="auto"/>
          </w:divBdr>
        </w:div>
        <w:div w:id="555702653">
          <w:marLeft w:val="0"/>
          <w:marRight w:val="0"/>
          <w:marTop w:val="0"/>
          <w:marBottom w:val="0"/>
          <w:divBdr>
            <w:top w:val="none" w:sz="0" w:space="0" w:color="auto"/>
            <w:left w:val="none" w:sz="0" w:space="0" w:color="auto"/>
            <w:bottom w:val="none" w:sz="0" w:space="0" w:color="auto"/>
            <w:right w:val="none" w:sz="0" w:space="0" w:color="auto"/>
          </w:divBdr>
        </w:div>
        <w:div w:id="783233164">
          <w:marLeft w:val="0"/>
          <w:marRight w:val="0"/>
          <w:marTop w:val="0"/>
          <w:marBottom w:val="0"/>
          <w:divBdr>
            <w:top w:val="none" w:sz="0" w:space="0" w:color="auto"/>
            <w:left w:val="none" w:sz="0" w:space="0" w:color="auto"/>
            <w:bottom w:val="none" w:sz="0" w:space="0" w:color="auto"/>
            <w:right w:val="none" w:sz="0" w:space="0" w:color="auto"/>
          </w:divBdr>
        </w:div>
        <w:div w:id="234701868">
          <w:marLeft w:val="0"/>
          <w:marRight w:val="0"/>
          <w:marTop w:val="0"/>
          <w:marBottom w:val="0"/>
          <w:divBdr>
            <w:top w:val="none" w:sz="0" w:space="0" w:color="auto"/>
            <w:left w:val="none" w:sz="0" w:space="0" w:color="auto"/>
            <w:bottom w:val="none" w:sz="0" w:space="0" w:color="auto"/>
            <w:right w:val="none" w:sz="0" w:space="0" w:color="auto"/>
          </w:divBdr>
        </w:div>
        <w:div w:id="1712606385">
          <w:marLeft w:val="0"/>
          <w:marRight w:val="0"/>
          <w:marTop w:val="0"/>
          <w:marBottom w:val="0"/>
          <w:divBdr>
            <w:top w:val="none" w:sz="0" w:space="0" w:color="auto"/>
            <w:left w:val="none" w:sz="0" w:space="0" w:color="auto"/>
            <w:bottom w:val="none" w:sz="0" w:space="0" w:color="auto"/>
            <w:right w:val="none" w:sz="0" w:space="0" w:color="auto"/>
          </w:divBdr>
        </w:div>
        <w:div w:id="1412241063">
          <w:marLeft w:val="0"/>
          <w:marRight w:val="0"/>
          <w:marTop w:val="0"/>
          <w:marBottom w:val="0"/>
          <w:divBdr>
            <w:top w:val="none" w:sz="0" w:space="0" w:color="auto"/>
            <w:left w:val="none" w:sz="0" w:space="0" w:color="auto"/>
            <w:bottom w:val="none" w:sz="0" w:space="0" w:color="auto"/>
            <w:right w:val="none" w:sz="0" w:space="0" w:color="auto"/>
          </w:divBdr>
        </w:div>
        <w:div w:id="240217031">
          <w:marLeft w:val="0"/>
          <w:marRight w:val="0"/>
          <w:marTop w:val="0"/>
          <w:marBottom w:val="0"/>
          <w:divBdr>
            <w:top w:val="none" w:sz="0" w:space="0" w:color="auto"/>
            <w:left w:val="none" w:sz="0" w:space="0" w:color="auto"/>
            <w:bottom w:val="none" w:sz="0" w:space="0" w:color="auto"/>
            <w:right w:val="none" w:sz="0" w:space="0" w:color="auto"/>
          </w:divBdr>
        </w:div>
        <w:div w:id="1360424799">
          <w:marLeft w:val="0"/>
          <w:marRight w:val="0"/>
          <w:marTop w:val="0"/>
          <w:marBottom w:val="0"/>
          <w:divBdr>
            <w:top w:val="none" w:sz="0" w:space="0" w:color="auto"/>
            <w:left w:val="none" w:sz="0" w:space="0" w:color="auto"/>
            <w:bottom w:val="none" w:sz="0" w:space="0" w:color="auto"/>
            <w:right w:val="none" w:sz="0" w:space="0" w:color="auto"/>
          </w:divBdr>
        </w:div>
        <w:div w:id="730350092">
          <w:marLeft w:val="0"/>
          <w:marRight w:val="0"/>
          <w:marTop w:val="0"/>
          <w:marBottom w:val="0"/>
          <w:divBdr>
            <w:top w:val="none" w:sz="0" w:space="0" w:color="auto"/>
            <w:left w:val="none" w:sz="0" w:space="0" w:color="auto"/>
            <w:bottom w:val="none" w:sz="0" w:space="0" w:color="auto"/>
            <w:right w:val="none" w:sz="0" w:space="0" w:color="auto"/>
          </w:divBdr>
        </w:div>
        <w:div w:id="1605502825">
          <w:marLeft w:val="0"/>
          <w:marRight w:val="0"/>
          <w:marTop w:val="0"/>
          <w:marBottom w:val="0"/>
          <w:divBdr>
            <w:top w:val="none" w:sz="0" w:space="0" w:color="auto"/>
            <w:left w:val="none" w:sz="0" w:space="0" w:color="auto"/>
            <w:bottom w:val="none" w:sz="0" w:space="0" w:color="auto"/>
            <w:right w:val="none" w:sz="0" w:space="0" w:color="auto"/>
          </w:divBdr>
        </w:div>
        <w:div w:id="1144856849">
          <w:marLeft w:val="0"/>
          <w:marRight w:val="0"/>
          <w:marTop w:val="0"/>
          <w:marBottom w:val="0"/>
          <w:divBdr>
            <w:top w:val="none" w:sz="0" w:space="0" w:color="auto"/>
            <w:left w:val="none" w:sz="0" w:space="0" w:color="auto"/>
            <w:bottom w:val="none" w:sz="0" w:space="0" w:color="auto"/>
            <w:right w:val="none" w:sz="0" w:space="0" w:color="auto"/>
          </w:divBdr>
        </w:div>
        <w:div w:id="339353205">
          <w:marLeft w:val="0"/>
          <w:marRight w:val="0"/>
          <w:marTop w:val="0"/>
          <w:marBottom w:val="0"/>
          <w:divBdr>
            <w:top w:val="none" w:sz="0" w:space="0" w:color="auto"/>
            <w:left w:val="none" w:sz="0" w:space="0" w:color="auto"/>
            <w:bottom w:val="none" w:sz="0" w:space="0" w:color="auto"/>
            <w:right w:val="none" w:sz="0" w:space="0" w:color="auto"/>
          </w:divBdr>
        </w:div>
        <w:div w:id="12078794">
          <w:marLeft w:val="0"/>
          <w:marRight w:val="0"/>
          <w:marTop w:val="0"/>
          <w:marBottom w:val="0"/>
          <w:divBdr>
            <w:top w:val="none" w:sz="0" w:space="0" w:color="auto"/>
            <w:left w:val="none" w:sz="0" w:space="0" w:color="auto"/>
            <w:bottom w:val="none" w:sz="0" w:space="0" w:color="auto"/>
            <w:right w:val="none" w:sz="0" w:space="0" w:color="auto"/>
          </w:divBdr>
        </w:div>
        <w:div w:id="1047947434">
          <w:marLeft w:val="0"/>
          <w:marRight w:val="0"/>
          <w:marTop w:val="0"/>
          <w:marBottom w:val="0"/>
          <w:divBdr>
            <w:top w:val="none" w:sz="0" w:space="0" w:color="auto"/>
            <w:left w:val="none" w:sz="0" w:space="0" w:color="auto"/>
            <w:bottom w:val="none" w:sz="0" w:space="0" w:color="auto"/>
            <w:right w:val="none" w:sz="0" w:space="0" w:color="auto"/>
          </w:divBdr>
        </w:div>
        <w:div w:id="1717199923">
          <w:marLeft w:val="0"/>
          <w:marRight w:val="0"/>
          <w:marTop w:val="0"/>
          <w:marBottom w:val="0"/>
          <w:divBdr>
            <w:top w:val="none" w:sz="0" w:space="0" w:color="auto"/>
            <w:left w:val="none" w:sz="0" w:space="0" w:color="auto"/>
            <w:bottom w:val="none" w:sz="0" w:space="0" w:color="auto"/>
            <w:right w:val="none" w:sz="0" w:space="0" w:color="auto"/>
          </w:divBdr>
        </w:div>
        <w:div w:id="294026750">
          <w:marLeft w:val="0"/>
          <w:marRight w:val="0"/>
          <w:marTop w:val="0"/>
          <w:marBottom w:val="0"/>
          <w:divBdr>
            <w:top w:val="none" w:sz="0" w:space="0" w:color="auto"/>
            <w:left w:val="none" w:sz="0" w:space="0" w:color="auto"/>
            <w:bottom w:val="none" w:sz="0" w:space="0" w:color="auto"/>
            <w:right w:val="none" w:sz="0" w:space="0" w:color="auto"/>
          </w:divBdr>
        </w:div>
        <w:div w:id="656230034">
          <w:marLeft w:val="0"/>
          <w:marRight w:val="0"/>
          <w:marTop w:val="0"/>
          <w:marBottom w:val="0"/>
          <w:divBdr>
            <w:top w:val="none" w:sz="0" w:space="0" w:color="auto"/>
            <w:left w:val="none" w:sz="0" w:space="0" w:color="auto"/>
            <w:bottom w:val="none" w:sz="0" w:space="0" w:color="auto"/>
            <w:right w:val="none" w:sz="0" w:space="0" w:color="auto"/>
          </w:divBdr>
        </w:div>
        <w:div w:id="1797093900">
          <w:marLeft w:val="0"/>
          <w:marRight w:val="0"/>
          <w:marTop w:val="0"/>
          <w:marBottom w:val="0"/>
          <w:divBdr>
            <w:top w:val="none" w:sz="0" w:space="0" w:color="auto"/>
            <w:left w:val="none" w:sz="0" w:space="0" w:color="auto"/>
            <w:bottom w:val="none" w:sz="0" w:space="0" w:color="auto"/>
            <w:right w:val="none" w:sz="0" w:space="0" w:color="auto"/>
          </w:divBdr>
        </w:div>
        <w:div w:id="964238443">
          <w:marLeft w:val="0"/>
          <w:marRight w:val="0"/>
          <w:marTop w:val="0"/>
          <w:marBottom w:val="0"/>
          <w:divBdr>
            <w:top w:val="none" w:sz="0" w:space="0" w:color="auto"/>
            <w:left w:val="none" w:sz="0" w:space="0" w:color="auto"/>
            <w:bottom w:val="none" w:sz="0" w:space="0" w:color="auto"/>
            <w:right w:val="none" w:sz="0" w:space="0" w:color="auto"/>
          </w:divBdr>
        </w:div>
        <w:div w:id="1398238058">
          <w:marLeft w:val="0"/>
          <w:marRight w:val="0"/>
          <w:marTop w:val="0"/>
          <w:marBottom w:val="0"/>
          <w:divBdr>
            <w:top w:val="none" w:sz="0" w:space="0" w:color="auto"/>
            <w:left w:val="none" w:sz="0" w:space="0" w:color="auto"/>
            <w:bottom w:val="none" w:sz="0" w:space="0" w:color="auto"/>
            <w:right w:val="none" w:sz="0" w:space="0" w:color="auto"/>
          </w:divBdr>
        </w:div>
        <w:div w:id="1593470473">
          <w:marLeft w:val="0"/>
          <w:marRight w:val="0"/>
          <w:marTop w:val="0"/>
          <w:marBottom w:val="0"/>
          <w:divBdr>
            <w:top w:val="none" w:sz="0" w:space="0" w:color="auto"/>
            <w:left w:val="none" w:sz="0" w:space="0" w:color="auto"/>
            <w:bottom w:val="none" w:sz="0" w:space="0" w:color="auto"/>
            <w:right w:val="none" w:sz="0" w:space="0" w:color="auto"/>
          </w:divBdr>
        </w:div>
        <w:div w:id="60912157">
          <w:marLeft w:val="0"/>
          <w:marRight w:val="0"/>
          <w:marTop w:val="0"/>
          <w:marBottom w:val="0"/>
          <w:divBdr>
            <w:top w:val="none" w:sz="0" w:space="0" w:color="auto"/>
            <w:left w:val="none" w:sz="0" w:space="0" w:color="auto"/>
            <w:bottom w:val="none" w:sz="0" w:space="0" w:color="auto"/>
            <w:right w:val="none" w:sz="0" w:space="0" w:color="auto"/>
          </w:divBdr>
        </w:div>
        <w:div w:id="1630673046">
          <w:marLeft w:val="0"/>
          <w:marRight w:val="0"/>
          <w:marTop w:val="0"/>
          <w:marBottom w:val="0"/>
          <w:divBdr>
            <w:top w:val="none" w:sz="0" w:space="0" w:color="auto"/>
            <w:left w:val="none" w:sz="0" w:space="0" w:color="auto"/>
            <w:bottom w:val="none" w:sz="0" w:space="0" w:color="auto"/>
            <w:right w:val="none" w:sz="0" w:space="0" w:color="auto"/>
          </w:divBdr>
        </w:div>
        <w:div w:id="1257596815">
          <w:marLeft w:val="0"/>
          <w:marRight w:val="0"/>
          <w:marTop w:val="0"/>
          <w:marBottom w:val="0"/>
          <w:divBdr>
            <w:top w:val="none" w:sz="0" w:space="0" w:color="auto"/>
            <w:left w:val="none" w:sz="0" w:space="0" w:color="auto"/>
            <w:bottom w:val="none" w:sz="0" w:space="0" w:color="auto"/>
            <w:right w:val="none" w:sz="0" w:space="0" w:color="auto"/>
          </w:divBdr>
        </w:div>
        <w:div w:id="139462609">
          <w:marLeft w:val="0"/>
          <w:marRight w:val="0"/>
          <w:marTop w:val="0"/>
          <w:marBottom w:val="0"/>
          <w:divBdr>
            <w:top w:val="none" w:sz="0" w:space="0" w:color="auto"/>
            <w:left w:val="none" w:sz="0" w:space="0" w:color="auto"/>
            <w:bottom w:val="none" w:sz="0" w:space="0" w:color="auto"/>
            <w:right w:val="none" w:sz="0" w:space="0" w:color="auto"/>
          </w:divBdr>
        </w:div>
        <w:div w:id="1668943620">
          <w:marLeft w:val="0"/>
          <w:marRight w:val="0"/>
          <w:marTop w:val="0"/>
          <w:marBottom w:val="0"/>
          <w:divBdr>
            <w:top w:val="none" w:sz="0" w:space="0" w:color="auto"/>
            <w:left w:val="none" w:sz="0" w:space="0" w:color="auto"/>
            <w:bottom w:val="none" w:sz="0" w:space="0" w:color="auto"/>
            <w:right w:val="none" w:sz="0" w:space="0" w:color="auto"/>
          </w:divBdr>
        </w:div>
        <w:div w:id="271981682">
          <w:marLeft w:val="0"/>
          <w:marRight w:val="0"/>
          <w:marTop w:val="0"/>
          <w:marBottom w:val="0"/>
          <w:divBdr>
            <w:top w:val="none" w:sz="0" w:space="0" w:color="auto"/>
            <w:left w:val="none" w:sz="0" w:space="0" w:color="auto"/>
            <w:bottom w:val="none" w:sz="0" w:space="0" w:color="auto"/>
            <w:right w:val="none" w:sz="0" w:space="0" w:color="auto"/>
          </w:divBdr>
        </w:div>
        <w:div w:id="1189754475">
          <w:marLeft w:val="0"/>
          <w:marRight w:val="0"/>
          <w:marTop w:val="0"/>
          <w:marBottom w:val="0"/>
          <w:divBdr>
            <w:top w:val="none" w:sz="0" w:space="0" w:color="auto"/>
            <w:left w:val="none" w:sz="0" w:space="0" w:color="auto"/>
            <w:bottom w:val="none" w:sz="0" w:space="0" w:color="auto"/>
            <w:right w:val="none" w:sz="0" w:space="0" w:color="auto"/>
          </w:divBdr>
        </w:div>
        <w:div w:id="1284922861">
          <w:marLeft w:val="0"/>
          <w:marRight w:val="0"/>
          <w:marTop w:val="0"/>
          <w:marBottom w:val="0"/>
          <w:divBdr>
            <w:top w:val="none" w:sz="0" w:space="0" w:color="auto"/>
            <w:left w:val="none" w:sz="0" w:space="0" w:color="auto"/>
            <w:bottom w:val="none" w:sz="0" w:space="0" w:color="auto"/>
            <w:right w:val="none" w:sz="0" w:space="0" w:color="auto"/>
          </w:divBdr>
        </w:div>
        <w:div w:id="1762603486">
          <w:marLeft w:val="0"/>
          <w:marRight w:val="0"/>
          <w:marTop w:val="0"/>
          <w:marBottom w:val="0"/>
          <w:divBdr>
            <w:top w:val="none" w:sz="0" w:space="0" w:color="auto"/>
            <w:left w:val="none" w:sz="0" w:space="0" w:color="auto"/>
            <w:bottom w:val="none" w:sz="0" w:space="0" w:color="auto"/>
            <w:right w:val="none" w:sz="0" w:space="0" w:color="auto"/>
          </w:divBdr>
        </w:div>
        <w:div w:id="952521274">
          <w:marLeft w:val="0"/>
          <w:marRight w:val="0"/>
          <w:marTop w:val="0"/>
          <w:marBottom w:val="0"/>
          <w:divBdr>
            <w:top w:val="none" w:sz="0" w:space="0" w:color="auto"/>
            <w:left w:val="none" w:sz="0" w:space="0" w:color="auto"/>
            <w:bottom w:val="none" w:sz="0" w:space="0" w:color="auto"/>
            <w:right w:val="none" w:sz="0" w:space="0" w:color="auto"/>
          </w:divBdr>
        </w:div>
        <w:div w:id="455224029">
          <w:marLeft w:val="0"/>
          <w:marRight w:val="0"/>
          <w:marTop w:val="0"/>
          <w:marBottom w:val="0"/>
          <w:divBdr>
            <w:top w:val="none" w:sz="0" w:space="0" w:color="auto"/>
            <w:left w:val="none" w:sz="0" w:space="0" w:color="auto"/>
            <w:bottom w:val="none" w:sz="0" w:space="0" w:color="auto"/>
            <w:right w:val="none" w:sz="0" w:space="0" w:color="auto"/>
          </w:divBdr>
        </w:div>
        <w:div w:id="2046981564">
          <w:marLeft w:val="0"/>
          <w:marRight w:val="0"/>
          <w:marTop w:val="0"/>
          <w:marBottom w:val="0"/>
          <w:divBdr>
            <w:top w:val="none" w:sz="0" w:space="0" w:color="auto"/>
            <w:left w:val="none" w:sz="0" w:space="0" w:color="auto"/>
            <w:bottom w:val="none" w:sz="0" w:space="0" w:color="auto"/>
            <w:right w:val="none" w:sz="0" w:space="0" w:color="auto"/>
          </w:divBdr>
        </w:div>
        <w:div w:id="1296571177">
          <w:marLeft w:val="0"/>
          <w:marRight w:val="0"/>
          <w:marTop w:val="0"/>
          <w:marBottom w:val="0"/>
          <w:divBdr>
            <w:top w:val="none" w:sz="0" w:space="0" w:color="auto"/>
            <w:left w:val="none" w:sz="0" w:space="0" w:color="auto"/>
            <w:bottom w:val="none" w:sz="0" w:space="0" w:color="auto"/>
            <w:right w:val="none" w:sz="0" w:space="0" w:color="auto"/>
          </w:divBdr>
        </w:div>
        <w:div w:id="211311740">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78764978">
      <w:bodyDiv w:val="1"/>
      <w:marLeft w:val="0"/>
      <w:marRight w:val="0"/>
      <w:marTop w:val="0"/>
      <w:marBottom w:val="0"/>
      <w:divBdr>
        <w:top w:val="none" w:sz="0" w:space="0" w:color="auto"/>
        <w:left w:val="none" w:sz="0" w:space="0" w:color="auto"/>
        <w:bottom w:val="none" w:sz="0" w:space="0" w:color="auto"/>
        <w:right w:val="none" w:sz="0" w:space="0" w:color="auto"/>
      </w:divBdr>
      <w:divsChild>
        <w:div w:id="149366311">
          <w:marLeft w:val="0"/>
          <w:marRight w:val="0"/>
          <w:marTop w:val="0"/>
          <w:marBottom w:val="0"/>
          <w:divBdr>
            <w:top w:val="none" w:sz="0" w:space="0" w:color="auto"/>
            <w:left w:val="none" w:sz="0" w:space="0" w:color="auto"/>
            <w:bottom w:val="none" w:sz="0" w:space="0" w:color="auto"/>
            <w:right w:val="none" w:sz="0" w:space="0" w:color="auto"/>
          </w:divBdr>
        </w:div>
      </w:divsChild>
    </w:div>
    <w:div w:id="805047237">
      <w:bodyDiv w:val="1"/>
      <w:marLeft w:val="0"/>
      <w:marRight w:val="0"/>
      <w:marTop w:val="0"/>
      <w:marBottom w:val="0"/>
      <w:divBdr>
        <w:top w:val="none" w:sz="0" w:space="0" w:color="auto"/>
        <w:left w:val="none" w:sz="0" w:space="0" w:color="auto"/>
        <w:bottom w:val="none" w:sz="0" w:space="0" w:color="auto"/>
        <w:right w:val="none" w:sz="0" w:space="0" w:color="auto"/>
      </w:divBdr>
      <w:divsChild>
        <w:div w:id="107043374">
          <w:marLeft w:val="0"/>
          <w:marRight w:val="0"/>
          <w:marTop w:val="0"/>
          <w:marBottom w:val="0"/>
          <w:divBdr>
            <w:top w:val="none" w:sz="0" w:space="0" w:color="auto"/>
            <w:left w:val="none" w:sz="0" w:space="0" w:color="auto"/>
            <w:bottom w:val="none" w:sz="0" w:space="0" w:color="auto"/>
            <w:right w:val="none" w:sz="0" w:space="0" w:color="auto"/>
          </w:divBdr>
        </w:div>
      </w:divsChild>
    </w:div>
    <w:div w:id="1090590156">
      <w:bodyDiv w:val="1"/>
      <w:marLeft w:val="0"/>
      <w:marRight w:val="0"/>
      <w:marTop w:val="0"/>
      <w:marBottom w:val="0"/>
      <w:divBdr>
        <w:top w:val="none" w:sz="0" w:space="0" w:color="auto"/>
        <w:left w:val="none" w:sz="0" w:space="0" w:color="auto"/>
        <w:bottom w:val="none" w:sz="0" w:space="0" w:color="auto"/>
        <w:right w:val="none" w:sz="0" w:space="0" w:color="auto"/>
      </w:divBdr>
      <w:divsChild>
        <w:div w:id="872959500">
          <w:marLeft w:val="0"/>
          <w:marRight w:val="0"/>
          <w:marTop w:val="0"/>
          <w:marBottom w:val="0"/>
          <w:divBdr>
            <w:top w:val="none" w:sz="0" w:space="0" w:color="auto"/>
            <w:left w:val="none" w:sz="0" w:space="0" w:color="auto"/>
            <w:bottom w:val="none" w:sz="0" w:space="0" w:color="auto"/>
            <w:right w:val="none" w:sz="0" w:space="0" w:color="auto"/>
          </w:divBdr>
        </w:div>
      </w:divsChild>
    </w:div>
    <w:div w:id="1152333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3197">
          <w:marLeft w:val="0"/>
          <w:marRight w:val="0"/>
          <w:marTop w:val="0"/>
          <w:marBottom w:val="0"/>
          <w:divBdr>
            <w:top w:val="none" w:sz="0" w:space="0" w:color="auto"/>
            <w:left w:val="none" w:sz="0" w:space="0" w:color="auto"/>
            <w:bottom w:val="none" w:sz="0" w:space="0" w:color="auto"/>
            <w:right w:val="none" w:sz="0" w:space="0" w:color="auto"/>
          </w:divBdr>
        </w:div>
      </w:divsChild>
    </w:div>
    <w:div w:id="1214342351">
      <w:bodyDiv w:val="1"/>
      <w:marLeft w:val="0"/>
      <w:marRight w:val="0"/>
      <w:marTop w:val="0"/>
      <w:marBottom w:val="0"/>
      <w:divBdr>
        <w:top w:val="none" w:sz="0" w:space="0" w:color="auto"/>
        <w:left w:val="none" w:sz="0" w:space="0" w:color="auto"/>
        <w:bottom w:val="none" w:sz="0" w:space="0" w:color="auto"/>
        <w:right w:val="none" w:sz="0" w:space="0" w:color="auto"/>
      </w:divBdr>
      <w:divsChild>
        <w:div w:id="177355882">
          <w:marLeft w:val="0"/>
          <w:marRight w:val="0"/>
          <w:marTop w:val="0"/>
          <w:marBottom w:val="0"/>
          <w:divBdr>
            <w:top w:val="none" w:sz="0" w:space="0" w:color="auto"/>
            <w:left w:val="none" w:sz="0" w:space="0" w:color="auto"/>
            <w:bottom w:val="none" w:sz="0" w:space="0" w:color="auto"/>
            <w:right w:val="none" w:sz="0" w:space="0" w:color="auto"/>
          </w:divBdr>
        </w:div>
      </w:divsChild>
    </w:div>
    <w:div w:id="1279020862">
      <w:bodyDiv w:val="1"/>
      <w:marLeft w:val="0"/>
      <w:marRight w:val="0"/>
      <w:marTop w:val="0"/>
      <w:marBottom w:val="0"/>
      <w:divBdr>
        <w:top w:val="none" w:sz="0" w:space="0" w:color="auto"/>
        <w:left w:val="none" w:sz="0" w:space="0" w:color="auto"/>
        <w:bottom w:val="none" w:sz="0" w:space="0" w:color="auto"/>
        <w:right w:val="none" w:sz="0" w:space="0" w:color="auto"/>
      </w:divBdr>
      <w:divsChild>
        <w:div w:id="1639264191">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363363956">
      <w:bodyDiv w:val="1"/>
      <w:marLeft w:val="0"/>
      <w:marRight w:val="0"/>
      <w:marTop w:val="0"/>
      <w:marBottom w:val="0"/>
      <w:divBdr>
        <w:top w:val="none" w:sz="0" w:space="0" w:color="auto"/>
        <w:left w:val="none" w:sz="0" w:space="0" w:color="auto"/>
        <w:bottom w:val="none" w:sz="0" w:space="0" w:color="auto"/>
        <w:right w:val="none" w:sz="0" w:space="0" w:color="auto"/>
      </w:divBdr>
      <w:divsChild>
        <w:div w:id="1932276298">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497264521">
      <w:bodyDiv w:val="1"/>
      <w:marLeft w:val="0"/>
      <w:marRight w:val="0"/>
      <w:marTop w:val="0"/>
      <w:marBottom w:val="0"/>
      <w:divBdr>
        <w:top w:val="none" w:sz="0" w:space="0" w:color="auto"/>
        <w:left w:val="none" w:sz="0" w:space="0" w:color="auto"/>
        <w:bottom w:val="none" w:sz="0" w:space="0" w:color="auto"/>
        <w:right w:val="none" w:sz="0" w:space="0" w:color="auto"/>
      </w:divBdr>
      <w:divsChild>
        <w:div w:id="231695396">
          <w:marLeft w:val="0"/>
          <w:marRight w:val="0"/>
          <w:marTop w:val="0"/>
          <w:marBottom w:val="0"/>
          <w:divBdr>
            <w:top w:val="none" w:sz="0" w:space="0" w:color="auto"/>
            <w:left w:val="none" w:sz="0" w:space="0" w:color="auto"/>
            <w:bottom w:val="none" w:sz="0" w:space="0" w:color="auto"/>
            <w:right w:val="none" w:sz="0" w:space="0" w:color="auto"/>
          </w:divBdr>
        </w:div>
      </w:divsChild>
    </w:div>
    <w:div w:id="1572078461">
      <w:bodyDiv w:val="1"/>
      <w:marLeft w:val="0"/>
      <w:marRight w:val="0"/>
      <w:marTop w:val="0"/>
      <w:marBottom w:val="0"/>
      <w:divBdr>
        <w:top w:val="none" w:sz="0" w:space="0" w:color="auto"/>
        <w:left w:val="none" w:sz="0" w:space="0" w:color="auto"/>
        <w:bottom w:val="none" w:sz="0" w:space="0" w:color="auto"/>
        <w:right w:val="none" w:sz="0" w:space="0" w:color="auto"/>
      </w:divBdr>
      <w:divsChild>
        <w:div w:id="576285870">
          <w:marLeft w:val="0"/>
          <w:marRight w:val="0"/>
          <w:marTop w:val="0"/>
          <w:marBottom w:val="0"/>
          <w:divBdr>
            <w:top w:val="none" w:sz="0" w:space="0" w:color="auto"/>
            <w:left w:val="none" w:sz="0" w:space="0" w:color="auto"/>
            <w:bottom w:val="none" w:sz="0" w:space="0" w:color="auto"/>
            <w:right w:val="none" w:sz="0" w:space="0" w:color="auto"/>
          </w:divBdr>
        </w:div>
        <w:div w:id="146436188">
          <w:marLeft w:val="0"/>
          <w:marRight w:val="0"/>
          <w:marTop w:val="0"/>
          <w:marBottom w:val="0"/>
          <w:divBdr>
            <w:top w:val="none" w:sz="0" w:space="0" w:color="auto"/>
            <w:left w:val="none" w:sz="0" w:space="0" w:color="auto"/>
            <w:bottom w:val="none" w:sz="0" w:space="0" w:color="auto"/>
            <w:right w:val="none" w:sz="0" w:space="0" w:color="auto"/>
          </w:divBdr>
        </w:div>
        <w:div w:id="396755522">
          <w:marLeft w:val="0"/>
          <w:marRight w:val="0"/>
          <w:marTop w:val="0"/>
          <w:marBottom w:val="0"/>
          <w:divBdr>
            <w:top w:val="none" w:sz="0" w:space="0" w:color="auto"/>
            <w:left w:val="none" w:sz="0" w:space="0" w:color="auto"/>
            <w:bottom w:val="none" w:sz="0" w:space="0" w:color="auto"/>
            <w:right w:val="none" w:sz="0" w:space="0" w:color="auto"/>
          </w:divBdr>
        </w:div>
        <w:div w:id="331951518">
          <w:marLeft w:val="0"/>
          <w:marRight w:val="0"/>
          <w:marTop w:val="0"/>
          <w:marBottom w:val="0"/>
          <w:divBdr>
            <w:top w:val="none" w:sz="0" w:space="0" w:color="auto"/>
            <w:left w:val="none" w:sz="0" w:space="0" w:color="auto"/>
            <w:bottom w:val="none" w:sz="0" w:space="0" w:color="auto"/>
            <w:right w:val="none" w:sz="0" w:space="0" w:color="auto"/>
          </w:divBdr>
        </w:div>
        <w:div w:id="440683594">
          <w:marLeft w:val="0"/>
          <w:marRight w:val="0"/>
          <w:marTop w:val="0"/>
          <w:marBottom w:val="0"/>
          <w:divBdr>
            <w:top w:val="none" w:sz="0" w:space="0" w:color="auto"/>
            <w:left w:val="none" w:sz="0" w:space="0" w:color="auto"/>
            <w:bottom w:val="none" w:sz="0" w:space="0" w:color="auto"/>
            <w:right w:val="none" w:sz="0" w:space="0" w:color="auto"/>
          </w:divBdr>
        </w:div>
        <w:div w:id="1670597807">
          <w:marLeft w:val="0"/>
          <w:marRight w:val="0"/>
          <w:marTop w:val="0"/>
          <w:marBottom w:val="0"/>
          <w:divBdr>
            <w:top w:val="none" w:sz="0" w:space="0" w:color="auto"/>
            <w:left w:val="none" w:sz="0" w:space="0" w:color="auto"/>
            <w:bottom w:val="none" w:sz="0" w:space="0" w:color="auto"/>
            <w:right w:val="none" w:sz="0" w:space="0" w:color="auto"/>
          </w:divBdr>
        </w:div>
        <w:div w:id="92089367">
          <w:marLeft w:val="0"/>
          <w:marRight w:val="0"/>
          <w:marTop w:val="0"/>
          <w:marBottom w:val="0"/>
          <w:divBdr>
            <w:top w:val="none" w:sz="0" w:space="0" w:color="auto"/>
            <w:left w:val="none" w:sz="0" w:space="0" w:color="auto"/>
            <w:bottom w:val="none" w:sz="0" w:space="0" w:color="auto"/>
            <w:right w:val="none" w:sz="0" w:space="0" w:color="auto"/>
          </w:divBdr>
        </w:div>
        <w:div w:id="70079455">
          <w:marLeft w:val="0"/>
          <w:marRight w:val="0"/>
          <w:marTop w:val="0"/>
          <w:marBottom w:val="0"/>
          <w:divBdr>
            <w:top w:val="none" w:sz="0" w:space="0" w:color="auto"/>
            <w:left w:val="none" w:sz="0" w:space="0" w:color="auto"/>
            <w:bottom w:val="none" w:sz="0" w:space="0" w:color="auto"/>
            <w:right w:val="none" w:sz="0" w:space="0" w:color="auto"/>
          </w:divBdr>
        </w:div>
        <w:div w:id="871455388">
          <w:marLeft w:val="0"/>
          <w:marRight w:val="0"/>
          <w:marTop w:val="0"/>
          <w:marBottom w:val="0"/>
          <w:divBdr>
            <w:top w:val="none" w:sz="0" w:space="0" w:color="auto"/>
            <w:left w:val="none" w:sz="0" w:space="0" w:color="auto"/>
            <w:bottom w:val="none" w:sz="0" w:space="0" w:color="auto"/>
            <w:right w:val="none" w:sz="0" w:space="0" w:color="auto"/>
          </w:divBdr>
        </w:div>
        <w:div w:id="1037320678">
          <w:marLeft w:val="0"/>
          <w:marRight w:val="0"/>
          <w:marTop w:val="0"/>
          <w:marBottom w:val="0"/>
          <w:divBdr>
            <w:top w:val="none" w:sz="0" w:space="0" w:color="auto"/>
            <w:left w:val="none" w:sz="0" w:space="0" w:color="auto"/>
            <w:bottom w:val="none" w:sz="0" w:space="0" w:color="auto"/>
            <w:right w:val="none" w:sz="0" w:space="0" w:color="auto"/>
          </w:divBdr>
        </w:div>
        <w:div w:id="816189242">
          <w:marLeft w:val="0"/>
          <w:marRight w:val="0"/>
          <w:marTop w:val="0"/>
          <w:marBottom w:val="0"/>
          <w:divBdr>
            <w:top w:val="none" w:sz="0" w:space="0" w:color="auto"/>
            <w:left w:val="none" w:sz="0" w:space="0" w:color="auto"/>
            <w:bottom w:val="none" w:sz="0" w:space="0" w:color="auto"/>
            <w:right w:val="none" w:sz="0" w:space="0" w:color="auto"/>
          </w:divBdr>
        </w:div>
        <w:div w:id="517279236">
          <w:marLeft w:val="0"/>
          <w:marRight w:val="0"/>
          <w:marTop w:val="0"/>
          <w:marBottom w:val="0"/>
          <w:divBdr>
            <w:top w:val="none" w:sz="0" w:space="0" w:color="auto"/>
            <w:left w:val="none" w:sz="0" w:space="0" w:color="auto"/>
            <w:bottom w:val="none" w:sz="0" w:space="0" w:color="auto"/>
            <w:right w:val="none" w:sz="0" w:space="0" w:color="auto"/>
          </w:divBdr>
        </w:div>
        <w:div w:id="1204290859">
          <w:marLeft w:val="0"/>
          <w:marRight w:val="0"/>
          <w:marTop w:val="0"/>
          <w:marBottom w:val="0"/>
          <w:divBdr>
            <w:top w:val="none" w:sz="0" w:space="0" w:color="auto"/>
            <w:left w:val="none" w:sz="0" w:space="0" w:color="auto"/>
            <w:bottom w:val="none" w:sz="0" w:space="0" w:color="auto"/>
            <w:right w:val="none" w:sz="0" w:space="0" w:color="auto"/>
          </w:divBdr>
        </w:div>
        <w:div w:id="1186208327">
          <w:marLeft w:val="0"/>
          <w:marRight w:val="0"/>
          <w:marTop w:val="0"/>
          <w:marBottom w:val="0"/>
          <w:divBdr>
            <w:top w:val="none" w:sz="0" w:space="0" w:color="auto"/>
            <w:left w:val="none" w:sz="0" w:space="0" w:color="auto"/>
            <w:bottom w:val="none" w:sz="0" w:space="0" w:color="auto"/>
            <w:right w:val="none" w:sz="0" w:space="0" w:color="auto"/>
          </w:divBdr>
        </w:div>
        <w:div w:id="589629171">
          <w:marLeft w:val="0"/>
          <w:marRight w:val="0"/>
          <w:marTop w:val="0"/>
          <w:marBottom w:val="0"/>
          <w:divBdr>
            <w:top w:val="none" w:sz="0" w:space="0" w:color="auto"/>
            <w:left w:val="none" w:sz="0" w:space="0" w:color="auto"/>
            <w:bottom w:val="none" w:sz="0" w:space="0" w:color="auto"/>
            <w:right w:val="none" w:sz="0" w:space="0" w:color="auto"/>
          </w:divBdr>
        </w:div>
        <w:div w:id="740980798">
          <w:marLeft w:val="0"/>
          <w:marRight w:val="0"/>
          <w:marTop w:val="0"/>
          <w:marBottom w:val="0"/>
          <w:divBdr>
            <w:top w:val="none" w:sz="0" w:space="0" w:color="auto"/>
            <w:left w:val="none" w:sz="0" w:space="0" w:color="auto"/>
            <w:bottom w:val="none" w:sz="0" w:space="0" w:color="auto"/>
            <w:right w:val="none" w:sz="0" w:space="0" w:color="auto"/>
          </w:divBdr>
        </w:div>
        <w:div w:id="507183347">
          <w:marLeft w:val="0"/>
          <w:marRight w:val="0"/>
          <w:marTop w:val="0"/>
          <w:marBottom w:val="0"/>
          <w:divBdr>
            <w:top w:val="none" w:sz="0" w:space="0" w:color="auto"/>
            <w:left w:val="none" w:sz="0" w:space="0" w:color="auto"/>
            <w:bottom w:val="none" w:sz="0" w:space="0" w:color="auto"/>
            <w:right w:val="none" w:sz="0" w:space="0" w:color="auto"/>
          </w:divBdr>
        </w:div>
        <w:div w:id="71238364">
          <w:marLeft w:val="0"/>
          <w:marRight w:val="0"/>
          <w:marTop w:val="0"/>
          <w:marBottom w:val="0"/>
          <w:divBdr>
            <w:top w:val="none" w:sz="0" w:space="0" w:color="auto"/>
            <w:left w:val="none" w:sz="0" w:space="0" w:color="auto"/>
            <w:bottom w:val="none" w:sz="0" w:space="0" w:color="auto"/>
            <w:right w:val="none" w:sz="0" w:space="0" w:color="auto"/>
          </w:divBdr>
        </w:div>
        <w:div w:id="781146896">
          <w:marLeft w:val="0"/>
          <w:marRight w:val="0"/>
          <w:marTop w:val="0"/>
          <w:marBottom w:val="0"/>
          <w:divBdr>
            <w:top w:val="none" w:sz="0" w:space="0" w:color="auto"/>
            <w:left w:val="none" w:sz="0" w:space="0" w:color="auto"/>
            <w:bottom w:val="none" w:sz="0" w:space="0" w:color="auto"/>
            <w:right w:val="none" w:sz="0" w:space="0" w:color="auto"/>
          </w:divBdr>
        </w:div>
        <w:div w:id="560605475">
          <w:marLeft w:val="0"/>
          <w:marRight w:val="0"/>
          <w:marTop w:val="0"/>
          <w:marBottom w:val="0"/>
          <w:divBdr>
            <w:top w:val="none" w:sz="0" w:space="0" w:color="auto"/>
            <w:left w:val="none" w:sz="0" w:space="0" w:color="auto"/>
            <w:bottom w:val="none" w:sz="0" w:space="0" w:color="auto"/>
            <w:right w:val="none" w:sz="0" w:space="0" w:color="auto"/>
          </w:divBdr>
        </w:div>
        <w:div w:id="1210845177">
          <w:marLeft w:val="0"/>
          <w:marRight w:val="0"/>
          <w:marTop w:val="0"/>
          <w:marBottom w:val="0"/>
          <w:divBdr>
            <w:top w:val="none" w:sz="0" w:space="0" w:color="auto"/>
            <w:left w:val="none" w:sz="0" w:space="0" w:color="auto"/>
            <w:bottom w:val="none" w:sz="0" w:space="0" w:color="auto"/>
            <w:right w:val="none" w:sz="0" w:space="0" w:color="auto"/>
          </w:divBdr>
        </w:div>
        <w:div w:id="1839734987">
          <w:marLeft w:val="0"/>
          <w:marRight w:val="0"/>
          <w:marTop w:val="0"/>
          <w:marBottom w:val="0"/>
          <w:divBdr>
            <w:top w:val="none" w:sz="0" w:space="0" w:color="auto"/>
            <w:left w:val="none" w:sz="0" w:space="0" w:color="auto"/>
            <w:bottom w:val="none" w:sz="0" w:space="0" w:color="auto"/>
            <w:right w:val="none" w:sz="0" w:space="0" w:color="auto"/>
          </w:divBdr>
        </w:div>
        <w:div w:id="635990939">
          <w:marLeft w:val="0"/>
          <w:marRight w:val="0"/>
          <w:marTop w:val="0"/>
          <w:marBottom w:val="0"/>
          <w:divBdr>
            <w:top w:val="none" w:sz="0" w:space="0" w:color="auto"/>
            <w:left w:val="none" w:sz="0" w:space="0" w:color="auto"/>
            <w:bottom w:val="none" w:sz="0" w:space="0" w:color="auto"/>
            <w:right w:val="none" w:sz="0" w:space="0" w:color="auto"/>
          </w:divBdr>
        </w:div>
        <w:div w:id="670642796">
          <w:marLeft w:val="0"/>
          <w:marRight w:val="0"/>
          <w:marTop w:val="0"/>
          <w:marBottom w:val="0"/>
          <w:divBdr>
            <w:top w:val="none" w:sz="0" w:space="0" w:color="auto"/>
            <w:left w:val="none" w:sz="0" w:space="0" w:color="auto"/>
            <w:bottom w:val="none" w:sz="0" w:space="0" w:color="auto"/>
            <w:right w:val="none" w:sz="0" w:space="0" w:color="auto"/>
          </w:divBdr>
        </w:div>
        <w:div w:id="1611861959">
          <w:marLeft w:val="0"/>
          <w:marRight w:val="0"/>
          <w:marTop w:val="0"/>
          <w:marBottom w:val="0"/>
          <w:divBdr>
            <w:top w:val="none" w:sz="0" w:space="0" w:color="auto"/>
            <w:left w:val="none" w:sz="0" w:space="0" w:color="auto"/>
            <w:bottom w:val="none" w:sz="0" w:space="0" w:color="auto"/>
            <w:right w:val="none" w:sz="0" w:space="0" w:color="auto"/>
          </w:divBdr>
        </w:div>
        <w:div w:id="1517304958">
          <w:marLeft w:val="0"/>
          <w:marRight w:val="0"/>
          <w:marTop w:val="0"/>
          <w:marBottom w:val="0"/>
          <w:divBdr>
            <w:top w:val="none" w:sz="0" w:space="0" w:color="auto"/>
            <w:left w:val="none" w:sz="0" w:space="0" w:color="auto"/>
            <w:bottom w:val="none" w:sz="0" w:space="0" w:color="auto"/>
            <w:right w:val="none" w:sz="0" w:space="0" w:color="auto"/>
          </w:divBdr>
        </w:div>
        <w:div w:id="1189097851">
          <w:marLeft w:val="0"/>
          <w:marRight w:val="0"/>
          <w:marTop w:val="0"/>
          <w:marBottom w:val="0"/>
          <w:divBdr>
            <w:top w:val="none" w:sz="0" w:space="0" w:color="auto"/>
            <w:left w:val="none" w:sz="0" w:space="0" w:color="auto"/>
            <w:bottom w:val="none" w:sz="0" w:space="0" w:color="auto"/>
            <w:right w:val="none" w:sz="0" w:space="0" w:color="auto"/>
          </w:divBdr>
        </w:div>
        <w:div w:id="1437287897">
          <w:marLeft w:val="0"/>
          <w:marRight w:val="0"/>
          <w:marTop w:val="0"/>
          <w:marBottom w:val="0"/>
          <w:divBdr>
            <w:top w:val="none" w:sz="0" w:space="0" w:color="auto"/>
            <w:left w:val="none" w:sz="0" w:space="0" w:color="auto"/>
            <w:bottom w:val="none" w:sz="0" w:space="0" w:color="auto"/>
            <w:right w:val="none" w:sz="0" w:space="0" w:color="auto"/>
          </w:divBdr>
        </w:div>
        <w:div w:id="697514298">
          <w:marLeft w:val="0"/>
          <w:marRight w:val="0"/>
          <w:marTop w:val="0"/>
          <w:marBottom w:val="0"/>
          <w:divBdr>
            <w:top w:val="none" w:sz="0" w:space="0" w:color="auto"/>
            <w:left w:val="none" w:sz="0" w:space="0" w:color="auto"/>
            <w:bottom w:val="none" w:sz="0" w:space="0" w:color="auto"/>
            <w:right w:val="none" w:sz="0" w:space="0" w:color="auto"/>
          </w:divBdr>
        </w:div>
        <w:div w:id="234895065">
          <w:marLeft w:val="0"/>
          <w:marRight w:val="0"/>
          <w:marTop w:val="0"/>
          <w:marBottom w:val="0"/>
          <w:divBdr>
            <w:top w:val="none" w:sz="0" w:space="0" w:color="auto"/>
            <w:left w:val="none" w:sz="0" w:space="0" w:color="auto"/>
            <w:bottom w:val="none" w:sz="0" w:space="0" w:color="auto"/>
            <w:right w:val="none" w:sz="0" w:space="0" w:color="auto"/>
          </w:divBdr>
        </w:div>
        <w:div w:id="1115782697">
          <w:marLeft w:val="0"/>
          <w:marRight w:val="0"/>
          <w:marTop w:val="0"/>
          <w:marBottom w:val="0"/>
          <w:divBdr>
            <w:top w:val="none" w:sz="0" w:space="0" w:color="auto"/>
            <w:left w:val="none" w:sz="0" w:space="0" w:color="auto"/>
            <w:bottom w:val="none" w:sz="0" w:space="0" w:color="auto"/>
            <w:right w:val="none" w:sz="0" w:space="0" w:color="auto"/>
          </w:divBdr>
        </w:div>
        <w:div w:id="726873992">
          <w:marLeft w:val="0"/>
          <w:marRight w:val="0"/>
          <w:marTop w:val="0"/>
          <w:marBottom w:val="0"/>
          <w:divBdr>
            <w:top w:val="none" w:sz="0" w:space="0" w:color="auto"/>
            <w:left w:val="none" w:sz="0" w:space="0" w:color="auto"/>
            <w:bottom w:val="none" w:sz="0" w:space="0" w:color="auto"/>
            <w:right w:val="none" w:sz="0" w:space="0" w:color="auto"/>
          </w:divBdr>
        </w:div>
        <w:div w:id="1900482737">
          <w:marLeft w:val="0"/>
          <w:marRight w:val="0"/>
          <w:marTop w:val="0"/>
          <w:marBottom w:val="0"/>
          <w:divBdr>
            <w:top w:val="none" w:sz="0" w:space="0" w:color="auto"/>
            <w:left w:val="none" w:sz="0" w:space="0" w:color="auto"/>
            <w:bottom w:val="none" w:sz="0" w:space="0" w:color="auto"/>
            <w:right w:val="none" w:sz="0" w:space="0" w:color="auto"/>
          </w:divBdr>
        </w:div>
        <w:div w:id="1686054927">
          <w:marLeft w:val="0"/>
          <w:marRight w:val="0"/>
          <w:marTop w:val="0"/>
          <w:marBottom w:val="0"/>
          <w:divBdr>
            <w:top w:val="none" w:sz="0" w:space="0" w:color="auto"/>
            <w:left w:val="none" w:sz="0" w:space="0" w:color="auto"/>
            <w:bottom w:val="none" w:sz="0" w:space="0" w:color="auto"/>
            <w:right w:val="none" w:sz="0" w:space="0" w:color="auto"/>
          </w:divBdr>
        </w:div>
        <w:div w:id="1597598276">
          <w:marLeft w:val="0"/>
          <w:marRight w:val="0"/>
          <w:marTop w:val="0"/>
          <w:marBottom w:val="0"/>
          <w:divBdr>
            <w:top w:val="none" w:sz="0" w:space="0" w:color="auto"/>
            <w:left w:val="none" w:sz="0" w:space="0" w:color="auto"/>
            <w:bottom w:val="none" w:sz="0" w:space="0" w:color="auto"/>
            <w:right w:val="none" w:sz="0" w:space="0" w:color="auto"/>
          </w:divBdr>
        </w:div>
        <w:div w:id="1803645864">
          <w:marLeft w:val="0"/>
          <w:marRight w:val="0"/>
          <w:marTop w:val="0"/>
          <w:marBottom w:val="0"/>
          <w:divBdr>
            <w:top w:val="none" w:sz="0" w:space="0" w:color="auto"/>
            <w:left w:val="none" w:sz="0" w:space="0" w:color="auto"/>
            <w:bottom w:val="none" w:sz="0" w:space="0" w:color="auto"/>
            <w:right w:val="none" w:sz="0" w:space="0" w:color="auto"/>
          </w:divBdr>
        </w:div>
        <w:div w:id="593779782">
          <w:marLeft w:val="0"/>
          <w:marRight w:val="0"/>
          <w:marTop w:val="0"/>
          <w:marBottom w:val="0"/>
          <w:divBdr>
            <w:top w:val="none" w:sz="0" w:space="0" w:color="auto"/>
            <w:left w:val="none" w:sz="0" w:space="0" w:color="auto"/>
            <w:bottom w:val="none" w:sz="0" w:space="0" w:color="auto"/>
            <w:right w:val="none" w:sz="0" w:space="0" w:color="auto"/>
          </w:divBdr>
        </w:div>
        <w:div w:id="99877798">
          <w:marLeft w:val="0"/>
          <w:marRight w:val="0"/>
          <w:marTop w:val="0"/>
          <w:marBottom w:val="0"/>
          <w:divBdr>
            <w:top w:val="none" w:sz="0" w:space="0" w:color="auto"/>
            <w:left w:val="none" w:sz="0" w:space="0" w:color="auto"/>
            <w:bottom w:val="none" w:sz="0" w:space="0" w:color="auto"/>
            <w:right w:val="none" w:sz="0" w:space="0" w:color="auto"/>
          </w:divBdr>
        </w:div>
        <w:div w:id="1956405520">
          <w:marLeft w:val="0"/>
          <w:marRight w:val="0"/>
          <w:marTop w:val="0"/>
          <w:marBottom w:val="0"/>
          <w:divBdr>
            <w:top w:val="none" w:sz="0" w:space="0" w:color="auto"/>
            <w:left w:val="none" w:sz="0" w:space="0" w:color="auto"/>
            <w:bottom w:val="none" w:sz="0" w:space="0" w:color="auto"/>
            <w:right w:val="none" w:sz="0" w:space="0" w:color="auto"/>
          </w:divBdr>
        </w:div>
        <w:div w:id="1361205965">
          <w:marLeft w:val="0"/>
          <w:marRight w:val="0"/>
          <w:marTop w:val="0"/>
          <w:marBottom w:val="0"/>
          <w:divBdr>
            <w:top w:val="none" w:sz="0" w:space="0" w:color="auto"/>
            <w:left w:val="none" w:sz="0" w:space="0" w:color="auto"/>
            <w:bottom w:val="none" w:sz="0" w:space="0" w:color="auto"/>
            <w:right w:val="none" w:sz="0" w:space="0" w:color="auto"/>
          </w:divBdr>
        </w:div>
        <w:div w:id="511335420">
          <w:marLeft w:val="0"/>
          <w:marRight w:val="0"/>
          <w:marTop w:val="0"/>
          <w:marBottom w:val="0"/>
          <w:divBdr>
            <w:top w:val="none" w:sz="0" w:space="0" w:color="auto"/>
            <w:left w:val="none" w:sz="0" w:space="0" w:color="auto"/>
            <w:bottom w:val="none" w:sz="0" w:space="0" w:color="auto"/>
            <w:right w:val="none" w:sz="0" w:space="0" w:color="auto"/>
          </w:divBdr>
        </w:div>
        <w:div w:id="1753382617">
          <w:marLeft w:val="0"/>
          <w:marRight w:val="0"/>
          <w:marTop w:val="0"/>
          <w:marBottom w:val="0"/>
          <w:divBdr>
            <w:top w:val="none" w:sz="0" w:space="0" w:color="auto"/>
            <w:left w:val="none" w:sz="0" w:space="0" w:color="auto"/>
            <w:bottom w:val="none" w:sz="0" w:space="0" w:color="auto"/>
            <w:right w:val="none" w:sz="0" w:space="0" w:color="auto"/>
          </w:divBdr>
        </w:div>
        <w:div w:id="2107843560">
          <w:marLeft w:val="0"/>
          <w:marRight w:val="0"/>
          <w:marTop w:val="0"/>
          <w:marBottom w:val="0"/>
          <w:divBdr>
            <w:top w:val="none" w:sz="0" w:space="0" w:color="auto"/>
            <w:left w:val="none" w:sz="0" w:space="0" w:color="auto"/>
            <w:bottom w:val="none" w:sz="0" w:space="0" w:color="auto"/>
            <w:right w:val="none" w:sz="0" w:space="0" w:color="auto"/>
          </w:divBdr>
        </w:div>
        <w:div w:id="250628730">
          <w:marLeft w:val="0"/>
          <w:marRight w:val="0"/>
          <w:marTop w:val="0"/>
          <w:marBottom w:val="0"/>
          <w:divBdr>
            <w:top w:val="none" w:sz="0" w:space="0" w:color="auto"/>
            <w:left w:val="none" w:sz="0" w:space="0" w:color="auto"/>
            <w:bottom w:val="none" w:sz="0" w:space="0" w:color="auto"/>
            <w:right w:val="none" w:sz="0" w:space="0" w:color="auto"/>
          </w:divBdr>
        </w:div>
        <w:div w:id="926767086">
          <w:marLeft w:val="0"/>
          <w:marRight w:val="0"/>
          <w:marTop w:val="0"/>
          <w:marBottom w:val="0"/>
          <w:divBdr>
            <w:top w:val="none" w:sz="0" w:space="0" w:color="auto"/>
            <w:left w:val="none" w:sz="0" w:space="0" w:color="auto"/>
            <w:bottom w:val="none" w:sz="0" w:space="0" w:color="auto"/>
            <w:right w:val="none" w:sz="0" w:space="0" w:color="auto"/>
          </w:divBdr>
        </w:div>
      </w:divsChild>
    </w:div>
    <w:div w:id="1595554905">
      <w:bodyDiv w:val="1"/>
      <w:marLeft w:val="0"/>
      <w:marRight w:val="0"/>
      <w:marTop w:val="0"/>
      <w:marBottom w:val="0"/>
      <w:divBdr>
        <w:top w:val="none" w:sz="0" w:space="0" w:color="auto"/>
        <w:left w:val="none" w:sz="0" w:space="0" w:color="auto"/>
        <w:bottom w:val="none" w:sz="0" w:space="0" w:color="auto"/>
        <w:right w:val="none" w:sz="0" w:space="0" w:color="auto"/>
      </w:divBdr>
      <w:divsChild>
        <w:div w:id="48458131">
          <w:marLeft w:val="0"/>
          <w:marRight w:val="0"/>
          <w:marTop w:val="0"/>
          <w:marBottom w:val="0"/>
          <w:divBdr>
            <w:top w:val="none" w:sz="0" w:space="0" w:color="auto"/>
            <w:left w:val="none" w:sz="0" w:space="0" w:color="auto"/>
            <w:bottom w:val="none" w:sz="0" w:space="0" w:color="auto"/>
            <w:right w:val="none" w:sz="0" w:space="0" w:color="auto"/>
          </w:divBdr>
        </w:div>
      </w:divsChild>
    </w:div>
    <w:div w:id="1657957966">
      <w:bodyDiv w:val="1"/>
      <w:marLeft w:val="0"/>
      <w:marRight w:val="0"/>
      <w:marTop w:val="0"/>
      <w:marBottom w:val="0"/>
      <w:divBdr>
        <w:top w:val="none" w:sz="0" w:space="0" w:color="auto"/>
        <w:left w:val="none" w:sz="0" w:space="0" w:color="auto"/>
        <w:bottom w:val="none" w:sz="0" w:space="0" w:color="auto"/>
        <w:right w:val="none" w:sz="0" w:space="0" w:color="auto"/>
      </w:divBdr>
      <w:divsChild>
        <w:div w:id="906962926">
          <w:marLeft w:val="0"/>
          <w:marRight w:val="0"/>
          <w:marTop w:val="0"/>
          <w:marBottom w:val="0"/>
          <w:divBdr>
            <w:top w:val="none" w:sz="0" w:space="0" w:color="auto"/>
            <w:left w:val="none" w:sz="0" w:space="0" w:color="auto"/>
            <w:bottom w:val="none" w:sz="0" w:space="0" w:color="auto"/>
            <w:right w:val="none" w:sz="0" w:space="0" w:color="auto"/>
          </w:divBdr>
        </w:div>
      </w:divsChild>
    </w:div>
    <w:div w:id="1674141764">
      <w:bodyDiv w:val="1"/>
      <w:marLeft w:val="0"/>
      <w:marRight w:val="0"/>
      <w:marTop w:val="0"/>
      <w:marBottom w:val="0"/>
      <w:divBdr>
        <w:top w:val="none" w:sz="0" w:space="0" w:color="auto"/>
        <w:left w:val="none" w:sz="0" w:space="0" w:color="auto"/>
        <w:bottom w:val="none" w:sz="0" w:space="0" w:color="auto"/>
        <w:right w:val="none" w:sz="0" w:space="0" w:color="auto"/>
      </w:divBdr>
      <w:divsChild>
        <w:div w:id="1469854872">
          <w:marLeft w:val="0"/>
          <w:marRight w:val="0"/>
          <w:marTop w:val="0"/>
          <w:marBottom w:val="0"/>
          <w:divBdr>
            <w:top w:val="none" w:sz="0" w:space="0" w:color="auto"/>
            <w:left w:val="none" w:sz="0" w:space="0" w:color="auto"/>
            <w:bottom w:val="none" w:sz="0" w:space="0" w:color="auto"/>
            <w:right w:val="none" w:sz="0" w:space="0" w:color="auto"/>
          </w:divBdr>
        </w:div>
        <w:div w:id="1132675261">
          <w:marLeft w:val="0"/>
          <w:marRight w:val="0"/>
          <w:marTop w:val="0"/>
          <w:marBottom w:val="0"/>
          <w:divBdr>
            <w:top w:val="none" w:sz="0" w:space="0" w:color="auto"/>
            <w:left w:val="none" w:sz="0" w:space="0" w:color="auto"/>
            <w:bottom w:val="none" w:sz="0" w:space="0" w:color="auto"/>
            <w:right w:val="none" w:sz="0" w:space="0" w:color="auto"/>
          </w:divBdr>
        </w:div>
        <w:div w:id="1015618827">
          <w:marLeft w:val="0"/>
          <w:marRight w:val="0"/>
          <w:marTop w:val="0"/>
          <w:marBottom w:val="0"/>
          <w:divBdr>
            <w:top w:val="none" w:sz="0" w:space="0" w:color="auto"/>
            <w:left w:val="none" w:sz="0" w:space="0" w:color="auto"/>
            <w:bottom w:val="none" w:sz="0" w:space="0" w:color="auto"/>
            <w:right w:val="none" w:sz="0" w:space="0" w:color="auto"/>
          </w:divBdr>
        </w:div>
        <w:div w:id="843975817">
          <w:marLeft w:val="0"/>
          <w:marRight w:val="0"/>
          <w:marTop w:val="0"/>
          <w:marBottom w:val="0"/>
          <w:divBdr>
            <w:top w:val="none" w:sz="0" w:space="0" w:color="auto"/>
            <w:left w:val="none" w:sz="0" w:space="0" w:color="auto"/>
            <w:bottom w:val="none" w:sz="0" w:space="0" w:color="auto"/>
            <w:right w:val="none" w:sz="0" w:space="0" w:color="auto"/>
          </w:divBdr>
        </w:div>
        <w:div w:id="2076707502">
          <w:marLeft w:val="0"/>
          <w:marRight w:val="0"/>
          <w:marTop w:val="0"/>
          <w:marBottom w:val="0"/>
          <w:divBdr>
            <w:top w:val="none" w:sz="0" w:space="0" w:color="auto"/>
            <w:left w:val="none" w:sz="0" w:space="0" w:color="auto"/>
            <w:bottom w:val="none" w:sz="0" w:space="0" w:color="auto"/>
            <w:right w:val="none" w:sz="0" w:space="0" w:color="auto"/>
          </w:divBdr>
        </w:div>
        <w:div w:id="1152909403">
          <w:marLeft w:val="0"/>
          <w:marRight w:val="0"/>
          <w:marTop w:val="0"/>
          <w:marBottom w:val="0"/>
          <w:divBdr>
            <w:top w:val="none" w:sz="0" w:space="0" w:color="auto"/>
            <w:left w:val="none" w:sz="0" w:space="0" w:color="auto"/>
            <w:bottom w:val="none" w:sz="0" w:space="0" w:color="auto"/>
            <w:right w:val="none" w:sz="0" w:space="0" w:color="auto"/>
          </w:divBdr>
        </w:div>
        <w:div w:id="757943500">
          <w:marLeft w:val="0"/>
          <w:marRight w:val="0"/>
          <w:marTop w:val="0"/>
          <w:marBottom w:val="0"/>
          <w:divBdr>
            <w:top w:val="none" w:sz="0" w:space="0" w:color="auto"/>
            <w:left w:val="none" w:sz="0" w:space="0" w:color="auto"/>
            <w:bottom w:val="none" w:sz="0" w:space="0" w:color="auto"/>
            <w:right w:val="none" w:sz="0" w:space="0" w:color="auto"/>
          </w:divBdr>
        </w:div>
        <w:div w:id="1462188513">
          <w:marLeft w:val="0"/>
          <w:marRight w:val="0"/>
          <w:marTop w:val="0"/>
          <w:marBottom w:val="0"/>
          <w:divBdr>
            <w:top w:val="none" w:sz="0" w:space="0" w:color="auto"/>
            <w:left w:val="none" w:sz="0" w:space="0" w:color="auto"/>
            <w:bottom w:val="none" w:sz="0" w:space="0" w:color="auto"/>
            <w:right w:val="none" w:sz="0" w:space="0" w:color="auto"/>
          </w:divBdr>
        </w:div>
        <w:div w:id="2042129558">
          <w:marLeft w:val="0"/>
          <w:marRight w:val="0"/>
          <w:marTop w:val="0"/>
          <w:marBottom w:val="0"/>
          <w:divBdr>
            <w:top w:val="none" w:sz="0" w:space="0" w:color="auto"/>
            <w:left w:val="none" w:sz="0" w:space="0" w:color="auto"/>
            <w:bottom w:val="none" w:sz="0" w:space="0" w:color="auto"/>
            <w:right w:val="none" w:sz="0" w:space="0" w:color="auto"/>
          </w:divBdr>
        </w:div>
        <w:div w:id="1742872781">
          <w:marLeft w:val="0"/>
          <w:marRight w:val="0"/>
          <w:marTop w:val="0"/>
          <w:marBottom w:val="0"/>
          <w:divBdr>
            <w:top w:val="none" w:sz="0" w:space="0" w:color="auto"/>
            <w:left w:val="none" w:sz="0" w:space="0" w:color="auto"/>
            <w:bottom w:val="none" w:sz="0" w:space="0" w:color="auto"/>
            <w:right w:val="none" w:sz="0" w:space="0" w:color="auto"/>
          </w:divBdr>
        </w:div>
        <w:div w:id="1884903704">
          <w:marLeft w:val="0"/>
          <w:marRight w:val="0"/>
          <w:marTop w:val="0"/>
          <w:marBottom w:val="0"/>
          <w:divBdr>
            <w:top w:val="none" w:sz="0" w:space="0" w:color="auto"/>
            <w:left w:val="none" w:sz="0" w:space="0" w:color="auto"/>
            <w:bottom w:val="none" w:sz="0" w:space="0" w:color="auto"/>
            <w:right w:val="none" w:sz="0" w:space="0" w:color="auto"/>
          </w:divBdr>
        </w:div>
        <w:div w:id="446704194">
          <w:marLeft w:val="0"/>
          <w:marRight w:val="0"/>
          <w:marTop w:val="0"/>
          <w:marBottom w:val="0"/>
          <w:divBdr>
            <w:top w:val="none" w:sz="0" w:space="0" w:color="auto"/>
            <w:left w:val="none" w:sz="0" w:space="0" w:color="auto"/>
            <w:bottom w:val="none" w:sz="0" w:space="0" w:color="auto"/>
            <w:right w:val="none" w:sz="0" w:space="0" w:color="auto"/>
          </w:divBdr>
        </w:div>
        <w:div w:id="1258177047">
          <w:marLeft w:val="0"/>
          <w:marRight w:val="0"/>
          <w:marTop w:val="0"/>
          <w:marBottom w:val="0"/>
          <w:divBdr>
            <w:top w:val="none" w:sz="0" w:space="0" w:color="auto"/>
            <w:left w:val="none" w:sz="0" w:space="0" w:color="auto"/>
            <w:bottom w:val="none" w:sz="0" w:space="0" w:color="auto"/>
            <w:right w:val="none" w:sz="0" w:space="0" w:color="auto"/>
          </w:divBdr>
        </w:div>
        <w:div w:id="2094621746">
          <w:marLeft w:val="0"/>
          <w:marRight w:val="0"/>
          <w:marTop w:val="0"/>
          <w:marBottom w:val="0"/>
          <w:divBdr>
            <w:top w:val="none" w:sz="0" w:space="0" w:color="auto"/>
            <w:left w:val="none" w:sz="0" w:space="0" w:color="auto"/>
            <w:bottom w:val="none" w:sz="0" w:space="0" w:color="auto"/>
            <w:right w:val="none" w:sz="0" w:space="0" w:color="auto"/>
          </w:divBdr>
        </w:div>
        <w:div w:id="131869450">
          <w:marLeft w:val="0"/>
          <w:marRight w:val="0"/>
          <w:marTop w:val="0"/>
          <w:marBottom w:val="0"/>
          <w:divBdr>
            <w:top w:val="none" w:sz="0" w:space="0" w:color="auto"/>
            <w:left w:val="none" w:sz="0" w:space="0" w:color="auto"/>
            <w:bottom w:val="none" w:sz="0" w:space="0" w:color="auto"/>
            <w:right w:val="none" w:sz="0" w:space="0" w:color="auto"/>
          </w:divBdr>
        </w:div>
        <w:div w:id="974794708">
          <w:marLeft w:val="0"/>
          <w:marRight w:val="0"/>
          <w:marTop w:val="0"/>
          <w:marBottom w:val="0"/>
          <w:divBdr>
            <w:top w:val="none" w:sz="0" w:space="0" w:color="auto"/>
            <w:left w:val="none" w:sz="0" w:space="0" w:color="auto"/>
            <w:bottom w:val="none" w:sz="0" w:space="0" w:color="auto"/>
            <w:right w:val="none" w:sz="0" w:space="0" w:color="auto"/>
          </w:divBdr>
        </w:div>
        <w:div w:id="15741803">
          <w:marLeft w:val="0"/>
          <w:marRight w:val="0"/>
          <w:marTop w:val="0"/>
          <w:marBottom w:val="0"/>
          <w:divBdr>
            <w:top w:val="none" w:sz="0" w:space="0" w:color="auto"/>
            <w:left w:val="none" w:sz="0" w:space="0" w:color="auto"/>
            <w:bottom w:val="none" w:sz="0" w:space="0" w:color="auto"/>
            <w:right w:val="none" w:sz="0" w:space="0" w:color="auto"/>
          </w:divBdr>
        </w:div>
        <w:div w:id="469594844">
          <w:marLeft w:val="0"/>
          <w:marRight w:val="0"/>
          <w:marTop w:val="0"/>
          <w:marBottom w:val="0"/>
          <w:divBdr>
            <w:top w:val="none" w:sz="0" w:space="0" w:color="auto"/>
            <w:left w:val="none" w:sz="0" w:space="0" w:color="auto"/>
            <w:bottom w:val="none" w:sz="0" w:space="0" w:color="auto"/>
            <w:right w:val="none" w:sz="0" w:space="0" w:color="auto"/>
          </w:divBdr>
        </w:div>
        <w:div w:id="2095198840">
          <w:marLeft w:val="0"/>
          <w:marRight w:val="0"/>
          <w:marTop w:val="0"/>
          <w:marBottom w:val="0"/>
          <w:divBdr>
            <w:top w:val="none" w:sz="0" w:space="0" w:color="auto"/>
            <w:left w:val="none" w:sz="0" w:space="0" w:color="auto"/>
            <w:bottom w:val="none" w:sz="0" w:space="0" w:color="auto"/>
            <w:right w:val="none" w:sz="0" w:space="0" w:color="auto"/>
          </w:divBdr>
        </w:div>
        <w:div w:id="1299997482">
          <w:marLeft w:val="0"/>
          <w:marRight w:val="0"/>
          <w:marTop w:val="0"/>
          <w:marBottom w:val="0"/>
          <w:divBdr>
            <w:top w:val="none" w:sz="0" w:space="0" w:color="auto"/>
            <w:left w:val="none" w:sz="0" w:space="0" w:color="auto"/>
            <w:bottom w:val="none" w:sz="0" w:space="0" w:color="auto"/>
            <w:right w:val="none" w:sz="0" w:space="0" w:color="auto"/>
          </w:divBdr>
        </w:div>
        <w:div w:id="1503541654">
          <w:marLeft w:val="0"/>
          <w:marRight w:val="0"/>
          <w:marTop w:val="0"/>
          <w:marBottom w:val="0"/>
          <w:divBdr>
            <w:top w:val="none" w:sz="0" w:space="0" w:color="auto"/>
            <w:left w:val="none" w:sz="0" w:space="0" w:color="auto"/>
            <w:bottom w:val="none" w:sz="0" w:space="0" w:color="auto"/>
            <w:right w:val="none" w:sz="0" w:space="0" w:color="auto"/>
          </w:divBdr>
        </w:div>
        <w:div w:id="1516071467">
          <w:marLeft w:val="0"/>
          <w:marRight w:val="0"/>
          <w:marTop w:val="0"/>
          <w:marBottom w:val="0"/>
          <w:divBdr>
            <w:top w:val="none" w:sz="0" w:space="0" w:color="auto"/>
            <w:left w:val="none" w:sz="0" w:space="0" w:color="auto"/>
            <w:bottom w:val="none" w:sz="0" w:space="0" w:color="auto"/>
            <w:right w:val="none" w:sz="0" w:space="0" w:color="auto"/>
          </w:divBdr>
        </w:div>
        <w:div w:id="273368232">
          <w:marLeft w:val="0"/>
          <w:marRight w:val="0"/>
          <w:marTop w:val="0"/>
          <w:marBottom w:val="0"/>
          <w:divBdr>
            <w:top w:val="none" w:sz="0" w:space="0" w:color="auto"/>
            <w:left w:val="none" w:sz="0" w:space="0" w:color="auto"/>
            <w:bottom w:val="none" w:sz="0" w:space="0" w:color="auto"/>
            <w:right w:val="none" w:sz="0" w:space="0" w:color="auto"/>
          </w:divBdr>
        </w:div>
        <w:div w:id="1791364522">
          <w:marLeft w:val="0"/>
          <w:marRight w:val="0"/>
          <w:marTop w:val="0"/>
          <w:marBottom w:val="0"/>
          <w:divBdr>
            <w:top w:val="none" w:sz="0" w:space="0" w:color="auto"/>
            <w:left w:val="none" w:sz="0" w:space="0" w:color="auto"/>
            <w:bottom w:val="none" w:sz="0" w:space="0" w:color="auto"/>
            <w:right w:val="none" w:sz="0" w:space="0" w:color="auto"/>
          </w:divBdr>
        </w:div>
        <w:div w:id="1085300123">
          <w:marLeft w:val="0"/>
          <w:marRight w:val="0"/>
          <w:marTop w:val="0"/>
          <w:marBottom w:val="0"/>
          <w:divBdr>
            <w:top w:val="none" w:sz="0" w:space="0" w:color="auto"/>
            <w:left w:val="none" w:sz="0" w:space="0" w:color="auto"/>
            <w:bottom w:val="none" w:sz="0" w:space="0" w:color="auto"/>
            <w:right w:val="none" w:sz="0" w:space="0" w:color="auto"/>
          </w:divBdr>
        </w:div>
        <w:div w:id="942809926">
          <w:marLeft w:val="0"/>
          <w:marRight w:val="0"/>
          <w:marTop w:val="0"/>
          <w:marBottom w:val="0"/>
          <w:divBdr>
            <w:top w:val="none" w:sz="0" w:space="0" w:color="auto"/>
            <w:left w:val="none" w:sz="0" w:space="0" w:color="auto"/>
            <w:bottom w:val="none" w:sz="0" w:space="0" w:color="auto"/>
            <w:right w:val="none" w:sz="0" w:space="0" w:color="auto"/>
          </w:divBdr>
        </w:div>
        <w:div w:id="932906826">
          <w:marLeft w:val="0"/>
          <w:marRight w:val="0"/>
          <w:marTop w:val="0"/>
          <w:marBottom w:val="0"/>
          <w:divBdr>
            <w:top w:val="none" w:sz="0" w:space="0" w:color="auto"/>
            <w:left w:val="none" w:sz="0" w:space="0" w:color="auto"/>
            <w:bottom w:val="none" w:sz="0" w:space="0" w:color="auto"/>
            <w:right w:val="none" w:sz="0" w:space="0" w:color="auto"/>
          </w:divBdr>
        </w:div>
        <w:div w:id="973947678">
          <w:marLeft w:val="0"/>
          <w:marRight w:val="0"/>
          <w:marTop w:val="0"/>
          <w:marBottom w:val="0"/>
          <w:divBdr>
            <w:top w:val="none" w:sz="0" w:space="0" w:color="auto"/>
            <w:left w:val="none" w:sz="0" w:space="0" w:color="auto"/>
            <w:bottom w:val="none" w:sz="0" w:space="0" w:color="auto"/>
            <w:right w:val="none" w:sz="0" w:space="0" w:color="auto"/>
          </w:divBdr>
        </w:div>
        <w:div w:id="1931740128">
          <w:marLeft w:val="0"/>
          <w:marRight w:val="0"/>
          <w:marTop w:val="0"/>
          <w:marBottom w:val="0"/>
          <w:divBdr>
            <w:top w:val="none" w:sz="0" w:space="0" w:color="auto"/>
            <w:left w:val="none" w:sz="0" w:space="0" w:color="auto"/>
            <w:bottom w:val="none" w:sz="0" w:space="0" w:color="auto"/>
            <w:right w:val="none" w:sz="0" w:space="0" w:color="auto"/>
          </w:divBdr>
        </w:div>
        <w:div w:id="871500704">
          <w:marLeft w:val="0"/>
          <w:marRight w:val="0"/>
          <w:marTop w:val="0"/>
          <w:marBottom w:val="0"/>
          <w:divBdr>
            <w:top w:val="none" w:sz="0" w:space="0" w:color="auto"/>
            <w:left w:val="none" w:sz="0" w:space="0" w:color="auto"/>
            <w:bottom w:val="none" w:sz="0" w:space="0" w:color="auto"/>
            <w:right w:val="none" w:sz="0" w:space="0" w:color="auto"/>
          </w:divBdr>
        </w:div>
        <w:div w:id="41172842">
          <w:marLeft w:val="0"/>
          <w:marRight w:val="0"/>
          <w:marTop w:val="0"/>
          <w:marBottom w:val="0"/>
          <w:divBdr>
            <w:top w:val="none" w:sz="0" w:space="0" w:color="auto"/>
            <w:left w:val="none" w:sz="0" w:space="0" w:color="auto"/>
            <w:bottom w:val="none" w:sz="0" w:space="0" w:color="auto"/>
            <w:right w:val="none" w:sz="0" w:space="0" w:color="auto"/>
          </w:divBdr>
        </w:div>
        <w:div w:id="1834643879">
          <w:marLeft w:val="0"/>
          <w:marRight w:val="0"/>
          <w:marTop w:val="0"/>
          <w:marBottom w:val="0"/>
          <w:divBdr>
            <w:top w:val="none" w:sz="0" w:space="0" w:color="auto"/>
            <w:left w:val="none" w:sz="0" w:space="0" w:color="auto"/>
            <w:bottom w:val="none" w:sz="0" w:space="0" w:color="auto"/>
            <w:right w:val="none" w:sz="0" w:space="0" w:color="auto"/>
          </w:divBdr>
        </w:div>
        <w:div w:id="878972263">
          <w:marLeft w:val="0"/>
          <w:marRight w:val="0"/>
          <w:marTop w:val="0"/>
          <w:marBottom w:val="0"/>
          <w:divBdr>
            <w:top w:val="none" w:sz="0" w:space="0" w:color="auto"/>
            <w:left w:val="none" w:sz="0" w:space="0" w:color="auto"/>
            <w:bottom w:val="none" w:sz="0" w:space="0" w:color="auto"/>
            <w:right w:val="none" w:sz="0" w:space="0" w:color="auto"/>
          </w:divBdr>
        </w:div>
        <w:div w:id="750353442">
          <w:marLeft w:val="0"/>
          <w:marRight w:val="0"/>
          <w:marTop w:val="0"/>
          <w:marBottom w:val="0"/>
          <w:divBdr>
            <w:top w:val="none" w:sz="0" w:space="0" w:color="auto"/>
            <w:left w:val="none" w:sz="0" w:space="0" w:color="auto"/>
            <w:bottom w:val="none" w:sz="0" w:space="0" w:color="auto"/>
            <w:right w:val="none" w:sz="0" w:space="0" w:color="auto"/>
          </w:divBdr>
        </w:div>
        <w:div w:id="1053775510">
          <w:marLeft w:val="0"/>
          <w:marRight w:val="0"/>
          <w:marTop w:val="0"/>
          <w:marBottom w:val="0"/>
          <w:divBdr>
            <w:top w:val="none" w:sz="0" w:space="0" w:color="auto"/>
            <w:left w:val="none" w:sz="0" w:space="0" w:color="auto"/>
            <w:bottom w:val="none" w:sz="0" w:space="0" w:color="auto"/>
            <w:right w:val="none" w:sz="0" w:space="0" w:color="auto"/>
          </w:divBdr>
        </w:div>
        <w:div w:id="1668703389">
          <w:marLeft w:val="0"/>
          <w:marRight w:val="0"/>
          <w:marTop w:val="0"/>
          <w:marBottom w:val="0"/>
          <w:divBdr>
            <w:top w:val="none" w:sz="0" w:space="0" w:color="auto"/>
            <w:left w:val="none" w:sz="0" w:space="0" w:color="auto"/>
            <w:bottom w:val="none" w:sz="0" w:space="0" w:color="auto"/>
            <w:right w:val="none" w:sz="0" w:space="0" w:color="auto"/>
          </w:divBdr>
        </w:div>
        <w:div w:id="284774142">
          <w:marLeft w:val="0"/>
          <w:marRight w:val="0"/>
          <w:marTop w:val="0"/>
          <w:marBottom w:val="0"/>
          <w:divBdr>
            <w:top w:val="none" w:sz="0" w:space="0" w:color="auto"/>
            <w:left w:val="none" w:sz="0" w:space="0" w:color="auto"/>
            <w:bottom w:val="none" w:sz="0" w:space="0" w:color="auto"/>
            <w:right w:val="none" w:sz="0" w:space="0" w:color="auto"/>
          </w:divBdr>
        </w:div>
        <w:div w:id="399014826">
          <w:marLeft w:val="0"/>
          <w:marRight w:val="0"/>
          <w:marTop w:val="0"/>
          <w:marBottom w:val="0"/>
          <w:divBdr>
            <w:top w:val="none" w:sz="0" w:space="0" w:color="auto"/>
            <w:left w:val="none" w:sz="0" w:space="0" w:color="auto"/>
            <w:bottom w:val="none" w:sz="0" w:space="0" w:color="auto"/>
            <w:right w:val="none" w:sz="0" w:space="0" w:color="auto"/>
          </w:divBdr>
        </w:div>
        <w:div w:id="1721787195">
          <w:marLeft w:val="0"/>
          <w:marRight w:val="0"/>
          <w:marTop w:val="0"/>
          <w:marBottom w:val="0"/>
          <w:divBdr>
            <w:top w:val="none" w:sz="0" w:space="0" w:color="auto"/>
            <w:left w:val="none" w:sz="0" w:space="0" w:color="auto"/>
            <w:bottom w:val="none" w:sz="0" w:space="0" w:color="auto"/>
            <w:right w:val="none" w:sz="0" w:space="0" w:color="auto"/>
          </w:divBdr>
        </w:div>
        <w:div w:id="1968973559">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1908421404">
      <w:bodyDiv w:val="1"/>
      <w:marLeft w:val="0"/>
      <w:marRight w:val="0"/>
      <w:marTop w:val="0"/>
      <w:marBottom w:val="0"/>
      <w:divBdr>
        <w:top w:val="none" w:sz="0" w:space="0" w:color="auto"/>
        <w:left w:val="none" w:sz="0" w:space="0" w:color="auto"/>
        <w:bottom w:val="none" w:sz="0" w:space="0" w:color="auto"/>
        <w:right w:val="none" w:sz="0" w:space="0" w:color="auto"/>
      </w:divBdr>
      <w:divsChild>
        <w:div w:id="1027410128">
          <w:marLeft w:val="0"/>
          <w:marRight w:val="0"/>
          <w:marTop w:val="0"/>
          <w:marBottom w:val="0"/>
          <w:divBdr>
            <w:top w:val="none" w:sz="0" w:space="0" w:color="auto"/>
            <w:left w:val="none" w:sz="0" w:space="0" w:color="auto"/>
            <w:bottom w:val="none" w:sz="0" w:space="0" w:color="auto"/>
            <w:right w:val="none" w:sz="0" w:space="0" w:color="auto"/>
          </w:divBdr>
        </w:div>
        <w:div w:id="235633866">
          <w:marLeft w:val="0"/>
          <w:marRight w:val="0"/>
          <w:marTop w:val="0"/>
          <w:marBottom w:val="0"/>
          <w:divBdr>
            <w:top w:val="none" w:sz="0" w:space="0" w:color="auto"/>
            <w:left w:val="none" w:sz="0" w:space="0" w:color="auto"/>
            <w:bottom w:val="none" w:sz="0" w:space="0" w:color="auto"/>
            <w:right w:val="none" w:sz="0" w:space="0" w:color="auto"/>
          </w:divBdr>
        </w:div>
      </w:divsChild>
    </w:div>
    <w:div w:id="2114743668">
      <w:bodyDiv w:val="1"/>
      <w:marLeft w:val="0"/>
      <w:marRight w:val="0"/>
      <w:marTop w:val="0"/>
      <w:marBottom w:val="0"/>
      <w:divBdr>
        <w:top w:val="none" w:sz="0" w:space="0" w:color="auto"/>
        <w:left w:val="none" w:sz="0" w:space="0" w:color="auto"/>
        <w:bottom w:val="none" w:sz="0" w:space="0" w:color="auto"/>
        <w:right w:val="none" w:sz="0" w:space="0" w:color="auto"/>
      </w:divBdr>
      <w:divsChild>
        <w:div w:id="347371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85BC7FF-CE56-4EFA-8B65-BF03C1937D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3</Pages>
  <Words>325</Words>
  <Characters>1855</Characters>
  <Application>Microsoft Office Word</Application>
  <DocSecurity>0</DocSecurity>
  <Lines>15</Lines>
  <Paragraphs>4</Paragraphs>
  <ScaleCrop>false</ScaleCrop>
  <Company>P R C</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cyy3206@163.com</cp:lastModifiedBy>
  <cp:revision>51</cp:revision>
  <dcterms:created xsi:type="dcterms:W3CDTF">2024-09-13T01:09:00Z</dcterms:created>
  <dcterms:modified xsi:type="dcterms:W3CDTF">2025-03-07T07:31:00Z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