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D9C31" w14:textId="1D381ED1" w:rsidR="00E02EC1" w:rsidRDefault="007B5082" w:rsidP="00E02EC1">
      <w:pPr>
        <w:rPr>
          <w:rFonts w:ascii="宋体" w:hAnsi="宋体"/>
          <w:bCs/>
          <w:sz w:val="24"/>
        </w:rPr>
      </w:pPr>
      <w:r>
        <w:rPr>
          <w:rFonts w:ascii="宋体" w:hAnsi="宋体" w:hint="eastAsia"/>
          <w:bCs/>
          <w:sz w:val="24"/>
        </w:rPr>
        <w:t>股票</w:t>
      </w:r>
      <w:r w:rsidR="00E02EC1">
        <w:rPr>
          <w:rFonts w:ascii="宋体" w:hAnsi="宋体"/>
          <w:bCs/>
          <w:sz w:val="24"/>
        </w:rPr>
        <w:t>代码：</w:t>
      </w:r>
      <w:r w:rsidR="00447332" w:rsidRPr="00A12559">
        <w:rPr>
          <w:bCs/>
          <w:sz w:val="24"/>
        </w:rPr>
        <w:t>688505</w:t>
      </w:r>
      <w:r w:rsidR="00E02EC1" w:rsidRPr="00A12559">
        <w:rPr>
          <w:bCs/>
          <w:sz w:val="24"/>
        </w:rPr>
        <w:t xml:space="preserve">           </w:t>
      </w:r>
      <w:r w:rsidR="00447332" w:rsidRPr="00A12559">
        <w:rPr>
          <w:bCs/>
          <w:sz w:val="24"/>
        </w:rPr>
        <w:t xml:space="preserve"> </w:t>
      </w:r>
      <w:r w:rsidR="00E02EC1" w:rsidRPr="00A12559">
        <w:rPr>
          <w:bCs/>
          <w:sz w:val="24"/>
        </w:rPr>
        <w:t>公司简称：</w:t>
      </w:r>
      <w:r w:rsidR="00447332" w:rsidRPr="00A12559">
        <w:rPr>
          <w:bCs/>
          <w:sz w:val="24"/>
        </w:rPr>
        <w:t>复旦张江</w:t>
      </w:r>
      <w:r w:rsidR="0015186A" w:rsidRPr="00A12559">
        <w:rPr>
          <w:bCs/>
          <w:sz w:val="24"/>
        </w:rPr>
        <w:t xml:space="preserve">            </w:t>
      </w:r>
      <w:r w:rsidR="0015186A" w:rsidRPr="00A12559">
        <w:rPr>
          <w:bCs/>
          <w:sz w:val="24"/>
        </w:rPr>
        <w:t>编号：</w:t>
      </w:r>
      <w:r w:rsidR="0015186A" w:rsidRPr="00A12559">
        <w:rPr>
          <w:bCs/>
          <w:sz w:val="24"/>
        </w:rPr>
        <w:t>202</w:t>
      </w:r>
      <w:r w:rsidR="00A117C1">
        <w:rPr>
          <w:bCs/>
          <w:sz w:val="24"/>
        </w:rPr>
        <w:t>5</w:t>
      </w:r>
      <w:r w:rsidR="0015186A" w:rsidRPr="00A12559">
        <w:rPr>
          <w:bCs/>
          <w:sz w:val="24"/>
        </w:rPr>
        <w:t>-00</w:t>
      </w:r>
      <w:r w:rsidR="00132104">
        <w:rPr>
          <w:rFonts w:hint="eastAsia"/>
          <w:bCs/>
          <w:sz w:val="24"/>
        </w:rPr>
        <w:t>1</w:t>
      </w:r>
    </w:p>
    <w:p w14:paraId="054DC511" w14:textId="77777777" w:rsidR="00E02EC1" w:rsidRDefault="00E02EC1" w:rsidP="00E02EC1"/>
    <w:p w14:paraId="138DD8AC" w14:textId="77777777" w:rsidR="00E02EC1" w:rsidRDefault="00E02EC1" w:rsidP="00E02EC1"/>
    <w:p w14:paraId="43BDFA81" w14:textId="77777777" w:rsidR="00E02EC1" w:rsidRPr="00447332" w:rsidRDefault="00E02EC1" w:rsidP="00E02EC1"/>
    <w:p w14:paraId="6A3FED4B" w14:textId="77777777" w:rsidR="00E02EC1" w:rsidRDefault="00E02EC1" w:rsidP="00E02EC1"/>
    <w:p w14:paraId="317F4C8F" w14:textId="77777777" w:rsidR="00E02EC1" w:rsidRDefault="00E02EC1" w:rsidP="00E02EC1"/>
    <w:p w14:paraId="777A537B" w14:textId="77777777" w:rsidR="00BB6567" w:rsidRDefault="00BB6567" w:rsidP="00E02EC1"/>
    <w:p w14:paraId="2AE18F5E" w14:textId="77777777" w:rsidR="00BB6567" w:rsidRDefault="00BB6567" w:rsidP="00E02EC1"/>
    <w:p w14:paraId="2A45E264" w14:textId="77777777" w:rsidR="00BB6567" w:rsidRDefault="00BB6567" w:rsidP="00E02EC1"/>
    <w:p w14:paraId="7BA8DC84" w14:textId="77777777" w:rsidR="00E02EC1" w:rsidRDefault="00E02EC1" w:rsidP="00E02EC1"/>
    <w:p w14:paraId="1820BA9A" w14:textId="3846EAB6" w:rsidR="00E02EC1" w:rsidRDefault="00447332" w:rsidP="00E02EC1">
      <w:pPr>
        <w:autoSpaceDE w:val="0"/>
        <w:autoSpaceDN w:val="0"/>
        <w:adjustRightInd w:val="0"/>
        <w:spacing w:beforeLines="50" w:before="156" w:afterLines="50" w:after="156"/>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上海复旦张江生物医药</w:t>
      </w:r>
      <w:r w:rsidR="00E02EC1">
        <w:rPr>
          <w:rFonts w:ascii="黑体" w:eastAsia="黑体" w:hAnsi="黑体" w:cs="黑体" w:hint="eastAsia"/>
          <w:color w:val="000000"/>
          <w:kern w:val="0"/>
          <w:sz w:val="48"/>
          <w:szCs w:val="48"/>
        </w:rPr>
        <w:t>股份有限公司</w:t>
      </w:r>
    </w:p>
    <w:p w14:paraId="15A5F570" w14:textId="77777777" w:rsidR="003C22D3" w:rsidRDefault="003C22D3" w:rsidP="00CB41EC">
      <w:pPr>
        <w:autoSpaceDE w:val="0"/>
        <w:autoSpaceDN w:val="0"/>
        <w:adjustRightInd w:val="0"/>
        <w:spacing w:beforeLines="50" w:before="156" w:afterLines="50" w:after="156"/>
        <w:rPr>
          <w:rFonts w:ascii="黑体" w:eastAsia="黑体" w:hAnsi="黑体" w:cs="黑体"/>
          <w:color w:val="000000"/>
          <w:kern w:val="0"/>
          <w:sz w:val="48"/>
          <w:szCs w:val="48"/>
        </w:rPr>
      </w:pPr>
    </w:p>
    <w:p w14:paraId="3AA36928" w14:textId="26633C03" w:rsidR="00E02EC1" w:rsidRDefault="00E3346D" w:rsidP="00E02EC1">
      <w:pPr>
        <w:autoSpaceDE w:val="0"/>
        <w:autoSpaceDN w:val="0"/>
        <w:adjustRightInd w:val="0"/>
        <w:spacing w:beforeLines="50" w:before="156" w:afterLines="50" w:after="156"/>
        <w:jc w:val="center"/>
        <w:rPr>
          <w:rFonts w:ascii="黑体" w:eastAsia="黑体" w:hAnsi="黑体" w:cs="黑体"/>
          <w:color w:val="000000"/>
          <w:sz w:val="48"/>
          <w:szCs w:val="48"/>
        </w:rPr>
      </w:pPr>
      <w:r>
        <w:rPr>
          <w:rFonts w:ascii="黑体" w:eastAsia="黑体" w:hAnsi="黑体" w:cs="黑体" w:hint="eastAsia"/>
          <w:color w:val="000000"/>
          <w:kern w:val="0"/>
          <w:sz w:val="48"/>
          <w:szCs w:val="48"/>
        </w:rPr>
        <w:t>投资者关系活动</w:t>
      </w:r>
      <w:r w:rsidR="009B5CD6">
        <w:rPr>
          <w:rFonts w:ascii="黑体" w:eastAsia="黑体" w:hAnsi="黑体" w:cs="黑体" w:hint="eastAsia"/>
          <w:color w:val="000000"/>
          <w:kern w:val="0"/>
          <w:sz w:val="48"/>
          <w:szCs w:val="48"/>
        </w:rPr>
        <w:t>记录</w:t>
      </w:r>
      <w:r w:rsidR="00E02EC1">
        <w:rPr>
          <w:rFonts w:ascii="黑体" w:eastAsia="黑体" w:hAnsi="黑体" w:cs="黑体" w:hint="eastAsia"/>
          <w:color w:val="000000"/>
          <w:kern w:val="0"/>
          <w:sz w:val="48"/>
          <w:szCs w:val="48"/>
        </w:rPr>
        <w:t>表</w:t>
      </w:r>
    </w:p>
    <w:p w14:paraId="37F5C1F9" w14:textId="77777777" w:rsidR="00FD679F" w:rsidRDefault="00FD679F" w:rsidP="00570FE1">
      <w:pPr>
        <w:autoSpaceDE w:val="0"/>
        <w:autoSpaceDN w:val="0"/>
        <w:adjustRightInd w:val="0"/>
        <w:spacing w:beforeLines="50" w:before="156" w:afterLines="50" w:after="156"/>
        <w:jc w:val="center"/>
        <w:rPr>
          <w:rFonts w:eastAsia="黑体"/>
          <w:color w:val="000000"/>
          <w:sz w:val="48"/>
          <w:szCs w:val="48"/>
        </w:rPr>
      </w:pPr>
    </w:p>
    <w:p w14:paraId="4AC2A3A8" w14:textId="28E2D9C1" w:rsidR="00031FEA" w:rsidRDefault="00CB41EC" w:rsidP="00570FE1">
      <w:pPr>
        <w:autoSpaceDE w:val="0"/>
        <w:autoSpaceDN w:val="0"/>
        <w:adjustRightInd w:val="0"/>
        <w:spacing w:beforeLines="50" w:before="156" w:afterLines="50" w:after="156"/>
        <w:jc w:val="center"/>
        <w:rPr>
          <w:rFonts w:eastAsia="黑体"/>
          <w:color w:val="000000"/>
          <w:sz w:val="48"/>
          <w:szCs w:val="48"/>
        </w:rPr>
      </w:pPr>
      <w:r>
        <w:rPr>
          <w:rFonts w:eastAsia="黑体"/>
          <w:color w:val="000000"/>
          <w:sz w:val="48"/>
          <w:szCs w:val="48"/>
        </w:rPr>
        <w:t>（</w:t>
      </w:r>
      <w:r>
        <w:rPr>
          <w:rFonts w:eastAsia="黑体" w:hint="eastAsia"/>
          <w:color w:val="000000"/>
          <w:sz w:val="48"/>
          <w:szCs w:val="48"/>
        </w:rPr>
        <w:t>2</w:t>
      </w:r>
      <w:r>
        <w:rPr>
          <w:rFonts w:eastAsia="黑体"/>
          <w:color w:val="000000"/>
          <w:sz w:val="48"/>
          <w:szCs w:val="48"/>
        </w:rPr>
        <w:t>02</w:t>
      </w:r>
      <w:r w:rsidR="00A117C1">
        <w:rPr>
          <w:rFonts w:eastAsia="黑体"/>
          <w:color w:val="000000"/>
          <w:sz w:val="48"/>
          <w:szCs w:val="48"/>
        </w:rPr>
        <w:t>5</w:t>
      </w:r>
      <w:r>
        <w:rPr>
          <w:rFonts w:eastAsia="黑体"/>
          <w:color w:val="000000"/>
          <w:sz w:val="48"/>
          <w:szCs w:val="48"/>
        </w:rPr>
        <w:t>年</w:t>
      </w:r>
      <w:r w:rsidR="00A117C1">
        <w:rPr>
          <w:rFonts w:eastAsia="黑体"/>
          <w:color w:val="000000"/>
          <w:sz w:val="48"/>
          <w:szCs w:val="48"/>
        </w:rPr>
        <w:t>3</w:t>
      </w:r>
      <w:r>
        <w:rPr>
          <w:rFonts w:eastAsia="黑体" w:hint="eastAsia"/>
          <w:color w:val="000000"/>
          <w:sz w:val="48"/>
          <w:szCs w:val="48"/>
        </w:rPr>
        <w:t>月</w:t>
      </w:r>
      <w:r w:rsidR="00A117C1">
        <w:rPr>
          <w:rFonts w:eastAsia="黑体"/>
          <w:color w:val="000000"/>
          <w:sz w:val="48"/>
          <w:szCs w:val="48"/>
        </w:rPr>
        <w:t>28</w:t>
      </w:r>
      <w:r>
        <w:rPr>
          <w:rFonts w:eastAsia="黑体" w:hint="eastAsia"/>
          <w:color w:val="000000"/>
          <w:sz w:val="48"/>
          <w:szCs w:val="48"/>
        </w:rPr>
        <w:t>日</w:t>
      </w:r>
      <w:r>
        <w:rPr>
          <w:rFonts w:eastAsia="黑体"/>
          <w:color w:val="000000"/>
          <w:sz w:val="48"/>
          <w:szCs w:val="48"/>
        </w:rPr>
        <w:t>）</w:t>
      </w:r>
    </w:p>
    <w:p w14:paraId="42715BB6" w14:textId="77777777" w:rsidR="00E02EC1" w:rsidRDefault="00E02EC1" w:rsidP="00E02EC1"/>
    <w:p w14:paraId="11D8254B" w14:textId="77777777" w:rsidR="00E02EC1" w:rsidRDefault="00E02EC1" w:rsidP="00E02EC1"/>
    <w:p w14:paraId="2C1B6F5C" w14:textId="77777777" w:rsidR="00E02EC1" w:rsidRDefault="00E02EC1" w:rsidP="00E02EC1"/>
    <w:p w14:paraId="338BF058" w14:textId="5C71941C" w:rsidR="00E02EC1" w:rsidRDefault="00E02EC1" w:rsidP="00E02EC1">
      <w:pPr>
        <w:jc w:val="center"/>
      </w:pPr>
    </w:p>
    <w:p w14:paraId="1A90243B" w14:textId="77777777" w:rsidR="00E02EC1" w:rsidRDefault="00E02EC1" w:rsidP="00E02EC1">
      <w:pPr>
        <w:autoSpaceDE w:val="0"/>
        <w:autoSpaceDN w:val="0"/>
        <w:adjustRightInd w:val="0"/>
        <w:rPr>
          <w:rFonts w:ascii="宋体" w:hAnsi="宋体" w:cs="黑体"/>
          <w:b/>
          <w:color w:val="000000"/>
          <w:kern w:val="0"/>
          <w:sz w:val="24"/>
        </w:rPr>
      </w:pPr>
    </w:p>
    <w:p w14:paraId="26CAB11E" w14:textId="77777777" w:rsidR="00E02EC1" w:rsidRDefault="00E02EC1" w:rsidP="00E02EC1">
      <w:pPr>
        <w:autoSpaceDE w:val="0"/>
        <w:autoSpaceDN w:val="0"/>
        <w:adjustRightInd w:val="0"/>
        <w:rPr>
          <w:rFonts w:ascii="宋体" w:hAnsi="宋体" w:cs="黑体"/>
          <w:b/>
          <w:color w:val="000000"/>
          <w:kern w:val="0"/>
          <w:sz w:val="24"/>
        </w:rPr>
      </w:pPr>
    </w:p>
    <w:p w14:paraId="6D59B276" w14:textId="6D374DED" w:rsidR="000F3C5A" w:rsidRPr="00F51112" w:rsidRDefault="00E02EC1" w:rsidP="00A84E8F">
      <w:pPr>
        <w:autoSpaceDE w:val="0"/>
        <w:autoSpaceDN w:val="0"/>
        <w:adjustRightInd w:val="0"/>
        <w:spacing w:beforeLines="100" w:before="312"/>
        <w:jc w:val="center"/>
        <w:rPr>
          <w:rFonts w:ascii="黑体" w:eastAsia="黑体" w:cs="黑体"/>
          <w:color w:val="000000"/>
          <w:kern w:val="0"/>
          <w:sz w:val="36"/>
          <w:szCs w:val="36"/>
        </w:rPr>
      </w:pPr>
      <w:r>
        <w:rPr>
          <w:rFonts w:ascii="黑体" w:eastAsia="黑体" w:cs="黑体"/>
          <w:color w:val="000000"/>
          <w:kern w:val="0"/>
          <w:sz w:val="32"/>
          <w:szCs w:val="28"/>
        </w:rPr>
        <w:br w:type="page"/>
      </w:r>
      <w:r w:rsidR="00447332" w:rsidRPr="00447332">
        <w:rPr>
          <w:rFonts w:ascii="黑体" w:eastAsia="黑体" w:cs="黑体"/>
          <w:color w:val="000000"/>
          <w:kern w:val="0"/>
          <w:sz w:val="36"/>
          <w:szCs w:val="36"/>
        </w:rPr>
        <w:lastRenderedPageBreak/>
        <w:t>上海复旦张江生物医药</w:t>
      </w:r>
      <w:r w:rsidR="00937A6B" w:rsidRPr="00F51112">
        <w:rPr>
          <w:rFonts w:ascii="黑体" w:eastAsia="黑体" w:cs="黑体" w:hint="eastAsia"/>
          <w:color w:val="000000"/>
          <w:kern w:val="0"/>
          <w:sz w:val="36"/>
          <w:szCs w:val="36"/>
        </w:rPr>
        <w:t>股份有限公司</w:t>
      </w:r>
    </w:p>
    <w:p w14:paraId="0DB82537" w14:textId="006947EB" w:rsidR="00061D9F" w:rsidRPr="00061D9F" w:rsidRDefault="00937A6B" w:rsidP="00061D9F">
      <w:pPr>
        <w:autoSpaceDE w:val="0"/>
        <w:autoSpaceDN w:val="0"/>
        <w:adjustRightInd w:val="0"/>
        <w:spacing w:afterLines="100" w:after="312"/>
        <w:jc w:val="center"/>
        <w:rPr>
          <w:rFonts w:ascii="黑体" w:eastAsia="黑体" w:cs="黑体"/>
          <w:color w:val="000000"/>
          <w:kern w:val="0"/>
          <w:sz w:val="36"/>
          <w:szCs w:val="36"/>
        </w:rPr>
      </w:pPr>
      <w:r w:rsidRPr="00F51112">
        <w:rPr>
          <w:rFonts w:ascii="黑体" w:eastAsia="黑体" w:cs="黑体" w:hint="eastAsia"/>
          <w:color w:val="000000"/>
          <w:kern w:val="0"/>
          <w:sz w:val="36"/>
          <w:szCs w:val="36"/>
        </w:rPr>
        <w:t>投资者关系活动</w:t>
      </w:r>
      <w:r w:rsidR="00E02EC1" w:rsidRPr="00E02EC1">
        <w:rPr>
          <w:rFonts w:ascii="黑体" w:eastAsia="黑体" w:cs="黑体" w:hint="eastAsia"/>
          <w:color w:val="000000"/>
          <w:kern w:val="0"/>
          <w:sz w:val="36"/>
          <w:szCs w:val="36"/>
        </w:rPr>
        <w:t>记录表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662"/>
      </w:tblGrid>
      <w:tr w:rsidR="000F3C5A" w14:paraId="44BA736A" w14:textId="77777777" w:rsidTr="00AB474A">
        <w:trPr>
          <w:trHeight w:val="2701"/>
        </w:trPr>
        <w:tc>
          <w:tcPr>
            <w:tcW w:w="2235" w:type="dxa"/>
            <w:vAlign w:val="center"/>
          </w:tcPr>
          <w:p w14:paraId="6CF3D62A" w14:textId="77777777" w:rsidR="005D2F4E" w:rsidRDefault="00937A6B"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w:t>
            </w:r>
          </w:p>
          <w:p w14:paraId="625C9802" w14:textId="616C081C" w:rsidR="000F3C5A" w:rsidRDefault="00937A6B"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类别</w:t>
            </w:r>
          </w:p>
        </w:tc>
        <w:tc>
          <w:tcPr>
            <w:tcW w:w="6662" w:type="dxa"/>
            <w:vAlign w:val="center"/>
          </w:tcPr>
          <w:p w14:paraId="15407DAA" w14:textId="3A54E12E" w:rsidR="000F3C5A" w:rsidRDefault="00132104">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937A6B">
              <w:rPr>
                <w:rFonts w:ascii="宋体" w:hAnsi="Calibri" w:cs="宋体" w:hint="eastAsia"/>
                <w:color w:val="000000"/>
                <w:kern w:val="0"/>
                <w:sz w:val="24"/>
              </w:rPr>
              <w:t xml:space="preserve">特定对象调研  </w:t>
            </w:r>
            <w:r w:rsidR="00937A6B">
              <w:rPr>
                <w:rFonts w:ascii="宋体" w:hAnsi="Calibri" w:cs="宋体"/>
                <w:color w:val="000000"/>
                <w:kern w:val="0"/>
                <w:sz w:val="24"/>
              </w:rPr>
              <w:t xml:space="preserve"> </w:t>
            </w:r>
            <w:r w:rsidR="00937A6B">
              <w:rPr>
                <w:rFonts w:ascii="宋体" w:hAnsi="Calibri" w:cs="宋体" w:hint="eastAsia"/>
                <w:color w:val="000000"/>
                <w:kern w:val="0"/>
                <w:sz w:val="24"/>
              </w:rPr>
              <w:t xml:space="preserve">  □分析师会议</w:t>
            </w:r>
          </w:p>
          <w:p w14:paraId="66219CAD" w14:textId="48BF1FC9" w:rsidR="000F3C5A" w:rsidRDefault="00937A6B">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□媒体</w:t>
            </w:r>
            <w:r>
              <w:rPr>
                <w:rFonts w:ascii="宋体" w:hAnsi="Calibri" w:cs="宋体"/>
                <w:color w:val="000000"/>
                <w:kern w:val="0"/>
                <w:sz w:val="24"/>
              </w:rPr>
              <w:t xml:space="preserve">采访 </w:t>
            </w:r>
            <w:r>
              <w:rPr>
                <w:rFonts w:ascii="宋体" w:hAnsi="Calibri" w:cs="宋体" w:hint="eastAsia"/>
                <w:color w:val="000000"/>
                <w:kern w:val="0"/>
                <w:sz w:val="24"/>
              </w:rPr>
              <w:t xml:space="preserve">    </w:t>
            </w:r>
            <w:r>
              <w:rPr>
                <w:rFonts w:ascii="宋体" w:hAnsi="Calibri" w:cs="宋体"/>
                <w:color w:val="000000"/>
                <w:kern w:val="0"/>
                <w:sz w:val="24"/>
              </w:rPr>
              <w:t xml:space="preserve">    </w:t>
            </w:r>
            <w:r w:rsidR="00132104">
              <w:rPr>
                <w:rFonts w:ascii="宋体" w:hAnsi="Calibri" w:cs="宋体" w:hint="eastAsia"/>
                <w:color w:val="000000"/>
                <w:kern w:val="0"/>
                <w:sz w:val="24"/>
              </w:rPr>
              <w:sym w:font="Wingdings 2" w:char="F052"/>
            </w:r>
            <w:r>
              <w:rPr>
                <w:rFonts w:ascii="宋体" w:hAnsi="Calibri" w:cs="宋体" w:hint="eastAsia"/>
                <w:color w:val="000000"/>
                <w:kern w:val="0"/>
                <w:sz w:val="24"/>
              </w:rPr>
              <w:t>业绩说明会</w:t>
            </w:r>
          </w:p>
          <w:p w14:paraId="32848259" w14:textId="77777777" w:rsidR="000F3C5A" w:rsidRDefault="00937A6B">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□新闻</w:t>
            </w:r>
            <w:r>
              <w:rPr>
                <w:rFonts w:ascii="宋体" w:hAnsi="Calibri" w:cs="宋体"/>
                <w:color w:val="000000"/>
                <w:kern w:val="0"/>
                <w:sz w:val="24"/>
              </w:rPr>
              <w:t>发布会</w:t>
            </w:r>
            <w:r>
              <w:rPr>
                <w:rFonts w:ascii="宋体" w:hAnsi="Calibri" w:cs="宋体" w:hint="eastAsia"/>
                <w:color w:val="000000"/>
                <w:kern w:val="0"/>
                <w:sz w:val="24"/>
              </w:rPr>
              <w:t xml:space="preserve">  </w:t>
            </w:r>
            <w:r>
              <w:rPr>
                <w:rFonts w:ascii="宋体" w:hAnsi="Calibri" w:cs="宋体"/>
                <w:color w:val="000000"/>
                <w:kern w:val="0"/>
                <w:sz w:val="24"/>
              </w:rPr>
              <w:t xml:space="preserve">     </w:t>
            </w:r>
            <w:r>
              <w:rPr>
                <w:rFonts w:ascii="宋体" w:hAnsi="Calibri" w:cs="宋体" w:hint="eastAsia"/>
                <w:color w:val="000000"/>
                <w:kern w:val="0"/>
                <w:sz w:val="24"/>
              </w:rPr>
              <w:t>□路演</w:t>
            </w:r>
            <w:r>
              <w:rPr>
                <w:rFonts w:ascii="宋体" w:hAnsi="Calibri" w:cs="宋体"/>
                <w:color w:val="000000"/>
                <w:kern w:val="0"/>
                <w:sz w:val="24"/>
              </w:rPr>
              <w:t>活动</w:t>
            </w:r>
          </w:p>
          <w:p w14:paraId="20896095" w14:textId="77777777" w:rsidR="000F3C5A" w:rsidRDefault="00937A6B">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 xml:space="preserve">□现场参观 </w:t>
            </w:r>
            <w:r>
              <w:rPr>
                <w:rFonts w:ascii="宋体" w:hAnsi="Calibri" w:cs="宋体"/>
                <w:color w:val="000000"/>
                <w:kern w:val="0"/>
                <w:sz w:val="24"/>
              </w:rPr>
              <w:t xml:space="preserve">        </w:t>
            </w:r>
            <w:r>
              <w:rPr>
                <w:rFonts w:ascii="宋体" w:hAnsi="Calibri" w:cs="宋体" w:hint="eastAsia"/>
                <w:color w:val="000000"/>
                <w:kern w:val="0"/>
                <w:sz w:val="24"/>
              </w:rPr>
              <w:t>□一</w:t>
            </w:r>
            <w:r>
              <w:rPr>
                <w:rFonts w:ascii="宋体" w:hAnsi="Calibri" w:cs="宋体"/>
                <w:color w:val="000000"/>
                <w:kern w:val="0"/>
                <w:sz w:val="24"/>
              </w:rPr>
              <w:t>对一沟通</w:t>
            </w:r>
          </w:p>
          <w:p w14:paraId="514AFC36" w14:textId="5636B39E" w:rsidR="000F3C5A" w:rsidRDefault="00E3346D" w:rsidP="00FC41F1">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E25A6E" w:rsidRPr="002D5764">
              <w:rPr>
                <w:rFonts w:ascii="宋体" w:hAnsi="Calibri" w:cs="宋体" w:hint="eastAsia"/>
                <w:color w:val="000000"/>
                <w:kern w:val="0"/>
                <w:sz w:val="24"/>
              </w:rPr>
              <w:t>其他（电话</w:t>
            </w:r>
            <w:r w:rsidR="00E25A6E" w:rsidRPr="002D5764">
              <w:rPr>
                <w:rFonts w:ascii="宋体" w:hAnsi="Calibri" w:cs="宋体"/>
                <w:color w:val="000000"/>
                <w:kern w:val="0"/>
                <w:sz w:val="24"/>
              </w:rPr>
              <w:t>会议</w:t>
            </w:r>
            <w:r w:rsidR="00E25A6E" w:rsidRPr="002D5764">
              <w:rPr>
                <w:rFonts w:ascii="宋体" w:hAnsi="Calibri" w:cs="宋体" w:hint="eastAsia"/>
                <w:color w:val="000000"/>
                <w:kern w:val="0"/>
                <w:sz w:val="24"/>
              </w:rPr>
              <w:t>）</w:t>
            </w:r>
          </w:p>
        </w:tc>
      </w:tr>
      <w:tr w:rsidR="000F3C5A" w14:paraId="64E4C3F9" w14:textId="77777777" w:rsidTr="00AB474A">
        <w:trPr>
          <w:trHeight w:val="718"/>
        </w:trPr>
        <w:tc>
          <w:tcPr>
            <w:tcW w:w="2235" w:type="dxa"/>
            <w:vAlign w:val="center"/>
          </w:tcPr>
          <w:p w14:paraId="2DFE12C6" w14:textId="77777777" w:rsidR="000F3C5A" w:rsidRDefault="00937A6B"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6662" w:type="dxa"/>
            <w:vAlign w:val="center"/>
          </w:tcPr>
          <w:p w14:paraId="072300DD" w14:textId="4E4432CE" w:rsidR="00061D9F" w:rsidRPr="00061D9F" w:rsidRDefault="00E25A6E" w:rsidP="00A117C1">
            <w:pPr>
              <w:autoSpaceDE w:val="0"/>
              <w:autoSpaceDN w:val="0"/>
              <w:adjustRightInd w:val="0"/>
              <w:rPr>
                <w:sz w:val="24"/>
                <w:u w:val="single"/>
              </w:rPr>
            </w:pPr>
            <w:r w:rsidRPr="002D5764">
              <w:rPr>
                <w:kern w:val="0"/>
                <w:sz w:val="24"/>
              </w:rPr>
              <w:t>202</w:t>
            </w:r>
            <w:r w:rsidR="00A117C1">
              <w:rPr>
                <w:kern w:val="0"/>
                <w:sz w:val="24"/>
              </w:rPr>
              <w:t>5</w:t>
            </w:r>
            <w:r w:rsidRPr="002D5764">
              <w:rPr>
                <w:kern w:val="0"/>
                <w:sz w:val="24"/>
              </w:rPr>
              <w:t>年</w:t>
            </w:r>
            <w:r w:rsidR="00A117C1">
              <w:rPr>
                <w:kern w:val="0"/>
                <w:sz w:val="24"/>
              </w:rPr>
              <w:t>3</w:t>
            </w:r>
            <w:r w:rsidRPr="002D5764">
              <w:rPr>
                <w:kern w:val="0"/>
                <w:sz w:val="24"/>
              </w:rPr>
              <w:t>月</w:t>
            </w:r>
            <w:r w:rsidR="00A117C1">
              <w:rPr>
                <w:kern w:val="0"/>
                <w:sz w:val="24"/>
              </w:rPr>
              <w:t>28</w:t>
            </w:r>
            <w:r w:rsidR="003C22D3">
              <w:rPr>
                <w:rFonts w:hint="eastAsia"/>
                <w:kern w:val="0"/>
                <w:sz w:val="24"/>
              </w:rPr>
              <w:t>日</w:t>
            </w:r>
            <w:r w:rsidR="005D2F4E">
              <w:rPr>
                <w:rFonts w:hint="eastAsia"/>
                <w:kern w:val="0"/>
                <w:sz w:val="24"/>
              </w:rPr>
              <w:t xml:space="preserve"> </w:t>
            </w:r>
            <w:r w:rsidR="005D2F4E">
              <w:rPr>
                <w:rFonts w:hint="eastAsia"/>
                <w:kern w:val="0"/>
                <w:sz w:val="24"/>
              </w:rPr>
              <w:t>下午</w:t>
            </w:r>
            <w:r w:rsidR="005D2F4E">
              <w:rPr>
                <w:rFonts w:hint="eastAsia"/>
                <w:kern w:val="0"/>
                <w:sz w:val="24"/>
              </w:rPr>
              <w:t>1</w:t>
            </w:r>
            <w:r w:rsidR="00A117C1">
              <w:rPr>
                <w:kern w:val="0"/>
                <w:sz w:val="24"/>
              </w:rPr>
              <w:t>4</w:t>
            </w:r>
            <w:r w:rsidR="005D2F4E">
              <w:rPr>
                <w:rFonts w:hint="eastAsia"/>
                <w:kern w:val="0"/>
                <w:sz w:val="24"/>
              </w:rPr>
              <w:t>:00-1</w:t>
            </w:r>
            <w:r w:rsidR="00A117C1">
              <w:rPr>
                <w:kern w:val="0"/>
                <w:sz w:val="24"/>
              </w:rPr>
              <w:t>5</w:t>
            </w:r>
            <w:r w:rsidR="005D2F4E">
              <w:rPr>
                <w:rFonts w:hint="eastAsia"/>
                <w:kern w:val="0"/>
                <w:sz w:val="24"/>
              </w:rPr>
              <w:t>:</w:t>
            </w:r>
            <w:r w:rsidR="006B590C">
              <w:rPr>
                <w:kern w:val="0"/>
                <w:sz w:val="24"/>
              </w:rPr>
              <w:t>0</w:t>
            </w:r>
            <w:r w:rsidR="005D2F4E">
              <w:rPr>
                <w:rFonts w:hint="eastAsia"/>
                <w:kern w:val="0"/>
                <w:sz w:val="24"/>
              </w:rPr>
              <w:t>0</w:t>
            </w:r>
          </w:p>
        </w:tc>
      </w:tr>
      <w:tr w:rsidR="000F3C5A" w14:paraId="3B65071A" w14:textId="77777777" w:rsidTr="00AB474A">
        <w:trPr>
          <w:trHeight w:val="675"/>
        </w:trPr>
        <w:tc>
          <w:tcPr>
            <w:tcW w:w="2235" w:type="dxa"/>
            <w:vAlign w:val="center"/>
          </w:tcPr>
          <w:p w14:paraId="373F0F4F" w14:textId="77777777" w:rsidR="000F3C5A" w:rsidRDefault="00937A6B"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6662" w:type="dxa"/>
            <w:vAlign w:val="center"/>
          </w:tcPr>
          <w:p w14:paraId="093B1A1A" w14:textId="023C3886" w:rsidR="000F3C5A" w:rsidRDefault="005D2F4E">
            <w:pPr>
              <w:autoSpaceDE w:val="0"/>
              <w:autoSpaceDN w:val="0"/>
              <w:adjustRightInd w:val="0"/>
              <w:rPr>
                <w:rFonts w:ascii="宋体" w:hAnsi="Calibri" w:cs="宋体"/>
                <w:color w:val="000000"/>
                <w:kern w:val="0"/>
                <w:sz w:val="24"/>
              </w:rPr>
            </w:pPr>
            <w:r w:rsidRPr="005D2F4E">
              <w:rPr>
                <w:sz w:val="24"/>
                <w:szCs w:val="19"/>
                <w:shd w:val="clear" w:color="auto" w:fill="FFFFFF"/>
                <w:lang w:val="en"/>
              </w:rPr>
              <w:t>上证路演中心（</w:t>
            </w:r>
            <w:r w:rsidRPr="005D2F4E">
              <w:rPr>
                <w:sz w:val="24"/>
                <w:szCs w:val="19"/>
                <w:shd w:val="clear" w:color="auto" w:fill="FFFFFF"/>
                <w:lang w:val="en"/>
              </w:rPr>
              <w:t>http://roadshow.sseinfo.com</w:t>
            </w:r>
            <w:r w:rsidRPr="005D2F4E">
              <w:rPr>
                <w:sz w:val="24"/>
                <w:szCs w:val="19"/>
                <w:shd w:val="clear" w:color="auto" w:fill="FFFFFF"/>
                <w:lang w:val="en"/>
              </w:rPr>
              <w:t>）</w:t>
            </w:r>
          </w:p>
        </w:tc>
      </w:tr>
      <w:tr w:rsidR="000F3C5A" w14:paraId="66AC458D" w14:textId="77777777" w:rsidTr="00AB474A">
        <w:trPr>
          <w:trHeight w:val="1009"/>
        </w:trPr>
        <w:tc>
          <w:tcPr>
            <w:tcW w:w="2235" w:type="dxa"/>
            <w:vAlign w:val="center"/>
          </w:tcPr>
          <w:p w14:paraId="2DCE3801" w14:textId="4113430C" w:rsidR="000F3C5A" w:rsidRDefault="00937A6B" w:rsidP="005D2F4E">
            <w:pPr>
              <w:pStyle w:val="a9"/>
              <w:ind w:firstLineChars="0" w:firstLine="0"/>
              <w:jc w:val="center"/>
            </w:pPr>
            <w:r>
              <w:rPr>
                <w:rFonts w:hint="eastAsia"/>
              </w:rPr>
              <w:t>公司</w:t>
            </w:r>
            <w:r w:rsidR="00516802">
              <w:rPr>
                <w:rFonts w:hint="eastAsia"/>
              </w:rPr>
              <w:t>参会</w:t>
            </w:r>
            <w:r>
              <w:rPr>
                <w:rFonts w:hint="eastAsia"/>
              </w:rPr>
              <w:t>人员姓名</w:t>
            </w:r>
          </w:p>
        </w:tc>
        <w:tc>
          <w:tcPr>
            <w:tcW w:w="6662" w:type="dxa"/>
            <w:vAlign w:val="center"/>
          </w:tcPr>
          <w:p w14:paraId="6C278E1A" w14:textId="78E71647" w:rsidR="005D2F4E" w:rsidRDefault="005D2F4E" w:rsidP="00570FE1">
            <w:pPr>
              <w:pStyle w:val="a9"/>
              <w:ind w:firstLineChars="0" w:firstLine="0"/>
              <w:rPr>
                <w:lang w:val="en"/>
              </w:rPr>
            </w:pPr>
            <w:r>
              <w:rPr>
                <w:lang w:val="en"/>
              </w:rPr>
              <w:t>董事会主席、执行董事</w:t>
            </w:r>
            <w:r>
              <w:rPr>
                <w:rFonts w:hint="eastAsia"/>
                <w:lang w:val="en"/>
              </w:rPr>
              <w:t>、</w:t>
            </w:r>
            <w:r>
              <w:rPr>
                <w:lang w:val="en"/>
              </w:rPr>
              <w:t>总经理</w:t>
            </w:r>
            <w:r>
              <w:rPr>
                <w:rFonts w:hint="eastAsia"/>
                <w:lang w:val="en"/>
              </w:rPr>
              <w:t>：</w:t>
            </w:r>
            <w:r w:rsidR="006B590C">
              <w:rPr>
                <w:rFonts w:hint="eastAsia"/>
                <w:lang w:val="en"/>
              </w:rPr>
              <w:t>赵大君</w:t>
            </w:r>
            <w:r w:rsidR="00D36C6F">
              <w:rPr>
                <w:rFonts w:hint="eastAsia"/>
                <w:lang w:val="en"/>
              </w:rPr>
              <w:t>先生</w:t>
            </w:r>
          </w:p>
          <w:p w14:paraId="247CFD57" w14:textId="483404D8" w:rsidR="005D2F4E" w:rsidRPr="006B590C" w:rsidRDefault="005D2F4E" w:rsidP="00570FE1">
            <w:pPr>
              <w:pStyle w:val="a9"/>
              <w:ind w:firstLineChars="0" w:firstLine="0"/>
            </w:pPr>
            <w:r>
              <w:rPr>
                <w:lang w:val="en"/>
              </w:rPr>
              <w:t>执行董事</w:t>
            </w:r>
            <w:r>
              <w:rPr>
                <w:rFonts w:hint="eastAsia"/>
                <w:lang w:val="en"/>
              </w:rPr>
              <w:t>、</w:t>
            </w:r>
            <w:r>
              <w:rPr>
                <w:lang w:val="en"/>
              </w:rPr>
              <w:t>副总经理</w:t>
            </w:r>
            <w:r w:rsidR="006B590C">
              <w:rPr>
                <w:lang w:val="en"/>
              </w:rPr>
              <w:t>、</w:t>
            </w:r>
            <w:r w:rsidR="006B590C">
              <w:t>董事会秘书、财务总监：薛燕</w:t>
            </w:r>
            <w:r w:rsidR="00D36C6F">
              <w:t>女士</w:t>
            </w:r>
          </w:p>
          <w:p w14:paraId="57FED7DE" w14:textId="295DDCFB" w:rsidR="006B590C" w:rsidRPr="006B590C" w:rsidRDefault="006B590C" w:rsidP="00A117C1">
            <w:pPr>
              <w:pStyle w:val="a9"/>
              <w:ind w:firstLineChars="0" w:firstLine="0"/>
              <w:rPr>
                <w:lang w:val="en"/>
              </w:rPr>
            </w:pPr>
            <w:r w:rsidRPr="00D77CBE">
              <w:rPr>
                <w:rFonts w:hint="eastAsia"/>
                <w:lang w:val="en"/>
              </w:rPr>
              <w:t>独立非执行董事：林兆荣</w:t>
            </w:r>
            <w:r w:rsidR="00D36C6F" w:rsidRPr="00D77CBE">
              <w:rPr>
                <w:rFonts w:hint="eastAsia"/>
                <w:lang w:val="en"/>
              </w:rPr>
              <w:t>先生</w:t>
            </w:r>
          </w:p>
        </w:tc>
      </w:tr>
      <w:tr w:rsidR="00E25A6E" w14:paraId="09927D82" w14:textId="77777777" w:rsidTr="00AB474A">
        <w:trPr>
          <w:trHeight w:val="1009"/>
        </w:trPr>
        <w:tc>
          <w:tcPr>
            <w:tcW w:w="2235" w:type="dxa"/>
            <w:vAlign w:val="center"/>
          </w:tcPr>
          <w:p w14:paraId="01F92D96" w14:textId="77777777" w:rsidR="005D2F4E" w:rsidRDefault="00E25A6E"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w:t>
            </w:r>
          </w:p>
          <w:p w14:paraId="0E535FE0" w14:textId="4F568C5D" w:rsidR="00E25A6E" w:rsidRDefault="00E25A6E"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主要内容介绍</w:t>
            </w:r>
          </w:p>
        </w:tc>
        <w:tc>
          <w:tcPr>
            <w:tcW w:w="6662" w:type="dxa"/>
            <w:vAlign w:val="center"/>
          </w:tcPr>
          <w:p w14:paraId="35E64ACF" w14:textId="0998CDA9" w:rsidR="00A117C1" w:rsidRDefault="00A117C1" w:rsidP="00A117C1">
            <w:pPr>
              <w:pStyle w:val="a8"/>
              <w:adjustRightInd w:val="0"/>
              <w:spacing w:line="360" w:lineRule="auto"/>
              <w:ind w:firstLine="480"/>
              <w:rPr>
                <w:rFonts w:ascii="Times New Roman" w:eastAsia="宋体" w:hAnsi="Times New Roman"/>
                <w:color w:val="000000"/>
                <w:kern w:val="0"/>
                <w:sz w:val="24"/>
                <w:szCs w:val="24"/>
              </w:rPr>
            </w:pPr>
            <w:r w:rsidRPr="005D2F4E">
              <w:rPr>
                <w:rFonts w:ascii="Times New Roman" w:eastAsia="宋体" w:hAnsi="Times New Roman"/>
                <w:color w:val="000000"/>
                <w:kern w:val="0"/>
                <w:sz w:val="24"/>
                <w:szCs w:val="24"/>
              </w:rPr>
              <w:t>公司</w:t>
            </w:r>
            <w:r>
              <w:rPr>
                <w:rFonts w:ascii="Times New Roman" w:eastAsia="宋体" w:hAnsi="Times New Roman" w:hint="eastAsia"/>
                <w:color w:val="000000"/>
                <w:kern w:val="0"/>
                <w:sz w:val="24"/>
                <w:szCs w:val="24"/>
              </w:rPr>
              <w:t>于</w:t>
            </w:r>
            <w:r w:rsidRPr="005D2F4E">
              <w:rPr>
                <w:rFonts w:ascii="Times New Roman" w:eastAsia="宋体" w:hAnsi="Times New Roman"/>
                <w:color w:val="000000"/>
                <w:kern w:val="0"/>
                <w:sz w:val="24"/>
                <w:szCs w:val="24"/>
              </w:rPr>
              <w:t>上证路演中心举办了</w:t>
            </w:r>
            <w:r>
              <w:rPr>
                <w:rFonts w:ascii="Times New Roman" w:eastAsia="宋体" w:hAnsi="Times New Roman"/>
                <w:color w:val="000000"/>
                <w:kern w:val="0"/>
                <w:sz w:val="24"/>
                <w:szCs w:val="24"/>
              </w:rPr>
              <w:t>“2024</w:t>
            </w:r>
            <w:r w:rsidRPr="005D2F4E">
              <w:rPr>
                <w:rFonts w:ascii="Times New Roman" w:eastAsia="宋体" w:hAnsi="Times New Roman"/>
                <w:color w:val="000000"/>
                <w:kern w:val="0"/>
                <w:sz w:val="24"/>
                <w:szCs w:val="24"/>
              </w:rPr>
              <w:t>年度业绩说明会</w:t>
            </w:r>
            <w:r w:rsidRPr="005D2F4E">
              <w:rPr>
                <w:rFonts w:ascii="Times New Roman" w:eastAsia="宋体" w:hAnsi="Times New Roman"/>
                <w:color w:val="000000"/>
                <w:kern w:val="0"/>
                <w:sz w:val="24"/>
                <w:szCs w:val="24"/>
              </w:rPr>
              <w:t>”</w:t>
            </w:r>
            <w:r w:rsidRPr="005D2F4E">
              <w:rPr>
                <w:rFonts w:ascii="Times New Roman" w:eastAsia="宋体" w:hAnsi="Times New Roman"/>
                <w:color w:val="000000"/>
                <w:kern w:val="0"/>
                <w:sz w:val="24"/>
                <w:szCs w:val="24"/>
              </w:rPr>
              <w:t>，网上互动交流情况如下：</w:t>
            </w:r>
          </w:p>
          <w:p w14:paraId="22A11949" w14:textId="7E7F18B3" w:rsidR="006B590C" w:rsidRPr="00A117C1" w:rsidRDefault="006B590C" w:rsidP="006B590C">
            <w:pPr>
              <w:pStyle w:val="a8"/>
              <w:adjustRightInd w:val="0"/>
              <w:spacing w:line="360" w:lineRule="auto"/>
              <w:ind w:firstLine="482"/>
              <w:rPr>
                <w:rFonts w:ascii="Times New Roman" w:eastAsia="宋体" w:hAnsi="Times New Roman"/>
                <w:b/>
                <w:color w:val="000000"/>
                <w:kern w:val="0"/>
                <w:sz w:val="24"/>
                <w:szCs w:val="24"/>
                <w:lang w:val="en"/>
              </w:rPr>
            </w:pPr>
            <w:r w:rsidRPr="00A117C1">
              <w:rPr>
                <w:rFonts w:ascii="Times New Roman" w:eastAsia="宋体" w:hAnsi="Times New Roman" w:hint="eastAsia"/>
                <w:b/>
                <w:color w:val="000000"/>
                <w:kern w:val="0"/>
                <w:sz w:val="24"/>
                <w:szCs w:val="24"/>
                <w:lang w:val="en"/>
              </w:rPr>
              <w:t>1</w:t>
            </w:r>
            <w:r w:rsidRPr="00A117C1">
              <w:rPr>
                <w:rFonts w:ascii="Times New Roman" w:eastAsia="宋体" w:hAnsi="Times New Roman" w:hint="eastAsia"/>
                <w:b/>
                <w:color w:val="000000"/>
                <w:kern w:val="0"/>
                <w:sz w:val="24"/>
                <w:szCs w:val="24"/>
                <w:lang w:val="en"/>
              </w:rPr>
              <w:t>、</w:t>
            </w:r>
            <w:r w:rsidR="00A117C1" w:rsidRPr="00A117C1">
              <w:rPr>
                <w:rFonts w:ascii="Times New Roman" w:eastAsia="宋体" w:hAnsi="Times New Roman"/>
                <w:b/>
                <w:color w:val="000000"/>
                <w:kern w:val="0"/>
                <w:sz w:val="24"/>
                <w:szCs w:val="24"/>
                <w:lang w:val="en"/>
              </w:rPr>
              <w:t>我们看到贵司科研性自愿披露是创新药里最多的，请问赵总如何让投资者清晰的知道贵司是创新药研发领域的佼佼者</w:t>
            </w:r>
          </w:p>
          <w:p w14:paraId="53B04C22" w14:textId="1912734C" w:rsidR="006B590C" w:rsidRPr="00DC1D1A" w:rsidRDefault="00991D33" w:rsidP="006B590C">
            <w:pPr>
              <w:pStyle w:val="a8"/>
              <w:adjustRightInd w:val="0"/>
              <w:spacing w:line="360" w:lineRule="auto"/>
              <w:ind w:firstLine="480"/>
              <w:rPr>
                <w:rFonts w:ascii="Times New Roman" w:eastAsia="宋体" w:hAnsi="Times New Roman"/>
                <w:color w:val="000000"/>
                <w:kern w:val="0"/>
                <w:sz w:val="24"/>
                <w:szCs w:val="24"/>
              </w:rPr>
            </w:pPr>
            <w:r w:rsidRPr="00DC1D1A">
              <w:rPr>
                <w:rFonts w:ascii="Times New Roman" w:eastAsia="宋体" w:hAnsi="Times New Roman"/>
                <w:color w:val="000000"/>
                <w:kern w:val="0"/>
                <w:sz w:val="24"/>
                <w:szCs w:val="24"/>
              </w:rPr>
              <w:t>回复：</w:t>
            </w:r>
            <w:r w:rsidR="00A117C1" w:rsidRPr="00DC1D1A">
              <w:rPr>
                <w:rFonts w:ascii="Times New Roman" w:eastAsia="宋体" w:hAnsi="Times New Roman"/>
                <w:color w:val="000000"/>
                <w:kern w:val="0"/>
                <w:sz w:val="24"/>
                <w:szCs w:val="24"/>
              </w:rPr>
              <w:t>尊敬的投资者，您好。近年来，公司受资本市场关注度逐步提高，公司采用业绩说明会、</w:t>
            </w:r>
            <w:r w:rsidR="00A117C1" w:rsidRPr="00DC1D1A">
              <w:rPr>
                <w:rFonts w:ascii="Times New Roman" w:eastAsia="宋体" w:hAnsi="Times New Roman"/>
                <w:color w:val="000000"/>
                <w:kern w:val="0"/>
                <w:sz w:val="24"/>
                <w:szCs w:val="24"/>
              </w:rPr>
              <w:t>e</w:t>
            </w:r>
            <w:r w:rsidR="00A117C1" w:rsidRPr="00DC1D1A">
              <w:rPr>
                <w:rFonts w:ascii="Times New Roman" w:eastAsia="宋体" w:hAnsi="Times New Roman"/>
                <w:color w:val="000000"/>
                <w:kern w:val="0"/>
                <w:sz w:val="24"/>
                <w:szCs w:val="24"/>
              </w:rPr>
              <w:t>互动问答、投资者关系专用邮箱、投资者专线、调研活动、官方微信公众号等多样化平台，以及策略会、媒体和路演活动等方式，与投资者保持积极沟通，为投资者解疑答惑，听取投资者意见和建议。公司本着主动交流，信息公开的原则，高度重视与投资者的信息互通，会及时准确地披露公司各项业务进展，以期让投资者能全面了解公司。感谢您对公司的关注！</w:t>
            </w:r>
          </w:p>
          <w:p w14:paraId="2D03F45A" w14:textId="77777777" w:rsidR="006B590C" w:rsidRDefault="006B590C" w:rsidP="00991D33">
            <w:pPr>
              <w:pStyle w:val="a8"/>
              <w:adjustRightInd w:val="0"/>
              <w:spacing w:line="360" w:lineRule="auto"/>
              <w:ind w:firstLine="480"/>
              <w:rPr>
                <w:rFonts w:ascii="Times New Roman" w:eastAsia="宋体" w:hAnsi="Times New Roman"/>
                <w:color w:val="000000"/>
                <w:kern w:val="0"/>
                <w:sz w:val="24"/>
                <w:szCs w:val="24"/>
              </w:rPr>
            </w:pPr>
          </w:p>
          <w:p w14:paraId="78399B70" w14:textId="77777777" w:rsidR="00A117C1" w:rsidRDefault="00A117C1" w:rsidP="00991D33">
            <w:pPr>
              <w:pStyle w:val="a8"/>
              <w:adjustRightInd w:val="0"/>
              <w:spacing w:line="360" w:lineRule="auto"/>
              <w:ind w:firstLine="480"/>
              <w:rPr>
                <w:rFonts w:ascii="Times New Roman" w:eastAsia="宋体" w:hAnsi="Times New Roman"/>
                <w:color w:val="000000"/>
                <w:kern w:val="0"/>
                <w:sz w:val="24"/>
                <w:szCs w:val="24"/>
              </w:rPr>
            </w:pPr>
          </w:p>
          <w:p w14:paraId="487015EC" w14:textId="77777777" w:rsidR="00A117C1" w:rsidRPr="00A117C1" w:rsidRDefault="00991D33" w:rsidP="00991D33">
            <w:pPr>
              <w:pStyle w:val="a8"/>
              <w:adjustRightInd w:val="0"/>
              <w:spacing w:line="360" w:lineRule="auto"/>
              <w:ind w:firstLine="482"/>
              <w:rPr>
                <w:rFonts w:ascii="Times New Roman" w:eastAsia="宋体" w:hAnsi="Times New Roman"/>
                <w:b/>
                <w:color w:val="000000"/>
                <w:kern w:val="0"/>
                <w:sz w:val="24"/>
                <w:szCs w:val="24"/>
                <w:lang w:val="en"/>
              </w:rPr>
            </w:pPr>
            <w:r>
              <w:rPr>
                <w:rFonts w:ascii="Times New Roman" w:eastAsia="宋体" w:hAnsi="Times New Roman" w:hint="eastAsia"/>
                <w:b/>
                <w:color w:val="000000"/>
                <w:kern w:val="0"/>
                <w:sz w:val="24"/>
                <w:szCs w:val="24"/>
                <w:lang w:val="en"/>
              </w:rPr>
              <w:lastRenderedPageBreak/>
              <w:t>2</w:t>
            </w:r>
            <w:r>
              <w:rPr>
                <w:rFonts w:ascii="Times New Roman" w:eastAsia="宋体" w:hAnsi="Times New Roman" w:hint="eastAsia"/>
                <w:b/>
                <w:color w:val="000000"/>
                <w:kern w:val="0"/>
                <w:sz w:val="24"/>
                <w:szCs w:val="24"/>
                <w:lang w:val="en"/>
              </w:rPr>
              <w:t>、</w:t>
            </w:r>
            <w:r w:rsidR="00A117C1" w:rsidRPr="00A117C1">
              <w:rPr>
                <w:rFonts w:ascii="Times New Roman" w:eastAsia="宋体" w:hAnsi="Times New Roman"/>
                <w:b/>
                <w:color w:val="000000"/>
                <w:kern w:val="0"/>
                <w:sz w:val="24"/>
                <w:szCs w:val="24"/>
                <w:lang w:val="en"/>
              </w:rPr>
              <w:t>在东方财富网上贵司标为体外试剂题材，但公司是实打实的创新药科研企业，请赵总详细介绍贵司在创新药科研方面的布局</w:t>
            </w:r>
          </w:p>
          <w:p w14:paraId="1D51B40E" w14:textId="43664008" w:rsidR="006B590C" w:rsidRDefault="00991D33" w:rsidP="00991D33">
            <w:pPr>
              <w:pStyle w:val="a8"/>
              <w:adjustRightInd w:val="0"/>
              <w:spacing w:line="360" w:lineRule="auto"/>
              <w:ind w:firstLine="480"/>
              <w:rPr>
                <w:rFonts w:ascii="Times New Roman" w:eastAsia="宋体" w:hAnsi="Times New Roman"/>
                <w:color w:val="000000"/>
                <w:kern w:val="0"/>
                <w:sz w:val="24"/>
                <w:szCs w:val="24"/>
                <w:lang w:val="en"/>
              </w:rPr>
            </w:pPr>
            <w:r w:rsidRPr="00A117C1">
              <w:rPr>
                <w:rFonts w:ascii="Times New Roman" w:eastAsia="宋体" w:hAnsi="Times New Roman"/>
                <w:color w:val="000000"/>
                <w:kern w:val="0"/>
                <w:sz w:val="24"/>
                <w:szCs w:val="24"/>
                <w:lang w:val="en"/>
              </w:rPr>
              <w:t>回复</w:t>
            </w:r>
            <w:r w:rsidRPr="00A117C1">
              <w:rPr>
                <w:rFonts w:ascii="Times New Roman" w:eastAsia="宋体" w:hAnsi="Times New Roman" w:hint="eastAsia"/>
                <w:color w:val="000000"/>
                <w:kern w:val="0"/>
                <w:sz w:val="24"/>
                <w:szCs w:val="24"/>
                <w:lang w:val="en"/>
              </w:rPr>
              <w:t>：</w:t>
            </w:r>
            <w:r w:rsidR="00A117C1" w:rsidRPr="00A117C1">
              <w:rPr>
                <w:rFonts w:ascii="Times New Roman" w:eastAsia="宋体" w:hAnsi="Times New Roman"/>
                <w:color w:val="000000"/>
                <w:kern w:val="0"/>
                <w:sz w:val="24"/>
                <w:szCs w:val="24"/>
                <w:lang w:val="en"/>
              </w:rPr>
              <w:t>尊敬的投资者，您好。本集团主要从事生物医药的创新研究开发、生产制造和市场营销，自成立以来，始终坚持以「我们多一分探索，人类多一分健康」为企业宗旨，以探索临床治疗的缺失和不满意并提供更有效的治疗方案和药物为核心定位。经过二十多年的技术积累与发展，陆续建立了基因工程技术平台、光动力技术平台、纳米技术平台、口服固体制剂技术平台等，先后几十项处于不同研究阶段的药物开发项目持续推进，这些技术及项目为集团发展奠定了坚实基础。基于技术积累、人才优势、竞争态势、规模实力等因素，未来相当长的时期，集团将战略性聚焦于优势领域的研究开发及产业化，以期在医药细分领域及资本市场均取得稳固的优势地位。战略性聚焦光动力技术领域：本集团光动力技术处于世界领先水平，光动力药物也是本集团的重要产品群之一，战略性聚焦于这个方向我们有基础，也有明显竞争优势。我们将充分利用多年来积累的技术优势、市场资源、临床口碑等有利条件不断加强光动力药物的研发及产业化。要全方位地在光动力领域发展，从特殊器械到创新药物，均要集中资源加大投入，快速推进研发、注册及产业化，形成光动力技术领域全面发展态势，以期取得该领域全方位的长期的绝对的优势地位及领导地位。快速推进抗体偶联药物（</w:t>
            </w:r>
            <w:r w:rsidR="00A117C1" w:rsidRPr="00A117C1">
              <w:rPr>
                <w:rFonts w:ascii="Times New Roman" w:eastAsia="宋体" w:hAnsi="Times New Roman"/>
                <w:color w:val="000000"/>
                <w:kern w:val="0"/>
                <w:sz w:val="24"/>
                <w:szCs w:val="24"/>
                <w:lang w:val="en"/>
              </w:rPr>
              <w:t>ADC</w:t>
            </w:r>
            <w:r w:rsidR="00A117C1" w:rsidRPr="00A117C1">
              <w:rPr>
                <w:rFonts w:ascii="Times New Roman" w:eastAsia="宋体" w:hAnsi="Times New Roman"/>
                <w:color w:val="000000"/>
                <w:kern w:val="0"/>
                <w:sz w:val="24"/>
                <w:szCs w:val="24"/>
                <w:lang w:val="en"/>
              </w:rPr>
              <w:t>）的研发及产业化：目前虽然</w:t>
            </w:r>
            <w:r w:rsidR="00A117C1" w:rsidRPr="00A117C1">
              <w:rPr>
                <w:rFonts w:ascii="Times New Roman" w:eastAsia="宋体" w:hAnsi="Times New Roman"/>
                <w:color w:val="000000"/>
                <w:kern w:val="0"/>
                <w:sz w:val="24"/>
                <w:szCs w:val="24"/>
                <w:lang w:val="en"/>
              </w:rPr>
              <w:t>ADC</w:t>
            </w:r>
            <w:r w:rsidR="00A117C1" w:rsidRPr="00A117C1">
              <w:rPr>
                <w:rFonts w:ascii="Times New Roman" w:eastAsia="宋体" w:hAnsi="Times New Roman"/>
                <w:color w:val="000000"/>
                <w:kern w:val="0"/>
                <w:sz w:val="24"/>
                <w:szCs w:val="24"/>
                <w:lang w:val="en"/>
              </w:rPr>
              <w:t>药物研发领域竞争非常激烈，但仍不乏有竞争力的项目和药物诞生。本集团的部分</w:t>
            </w:r>
            <w:r w:rsidR="00A117C1" w:rsidRPr="00A117C1">
              <w:rPr>
                <w:rFonts w:ascii="Times New Roman" w:eastAsia="宋体" w:hAnsi="Times New Roman"/>
                <w:color w:val="000000"/>
                <w:kern w:val="0"/>
                <w:sz w:val="24"/>
                <w:szCs w:val="24"/>
                <w:lang w:val="en"/>
              </w:rPr>
              <w:t>ADC</w:t>
            </w:r>
            <w:r w:rsidR="00A117C1" w:rsidRPr="00A117C1">
              <w:rPr>
                <w:rFonts w:ascii="Times New Roman" w:eastAsia="宋体" w:hAnsi="Times New Roman"/>
                <w:color w:val="000000"/>
                <w:kern w:val="0"/>
                <w:sz w:val="24"/>
                <w:szCs w:val="24"/>
                <w:lang w:val="en"/>
              </w:rPr>
              <w:t>药物研发项目在细分领域仍具有一定的竞争优势，我们将快速推进其研发及产业化，积极参与市场竞争，将本集团的产业规模做大、产业能力做强。同时也期待在不断积累中、在多种形式的合作中，快速达到新的高度，取得领域内稳定地位。我们亦将密切关注、谨慎发展新的生长点，兼顾创新与产业化的平衡，兼顾研究开发与市场营销的平衡，使公司行稳致远。具体详情可参见公司刊发的《</w:t>
            </w:r>
            <w:r w:rsidR="00A117C1" w:rsidRPr="00A117C1">
              <w:rPr>
                <w:rFonts w:ascii="Times New Roman" w:eastAsia="宋体" w:hAnsi="Times New Roman"/>
                <w:color w:val="000000"/>
                <w:kern w:val="0"/>
                <w:sz w:val="24"/>
                <w:szCs w:val="24"/>
                <w:lang w:val="en"/>
              </w:rPr>
              <w:t>2024</w:t>
            </w:r>
            <w:r w:rsidR="00A117C1" w:rsidRPr="00A117C1">
              <w:rPr>
                <w:rFonts w:ascii="Times New Roman" w:eastAsia="宋体" w:hAnsi="Times New Roman"/>
                <w:color w:val="000000"/>
                <w:kern w:val="0"/>
                <w:sz w:val="24"/>
                <w:szCs w:val="24"/>
                <w:lang w:val="en"/>
              </w:rPr>
              <w:t>年年度报告》。同时，公司会积极与包括东方财富在内的各家交易软件及时沟通并更新公司所属概念、板块等相关对外信息。感谢您对公司的关注！</w:t>
            </w:r>
          </w:p>
          <w:p w14:paraId="44E8F514" w14:textId="77777777" w:rsidR="006B590C" w:rsidRDefault="006B590C" w:rsidP="00991D33">
            <w:pPr>
              <w:pStyle w:val="a8"/>
              <w:adjustRightInd w:val="0"/>
              <w:spacing w:line="360" w:lineRule="auto"/>
              <w:ind w:firstLine="480"/>
              <w:rPr>
                <w:rFonts w:ascii="Times New Roman" w:eastAsia="宋体" w:hAnsi="Times New Roman"/>
                <w:color w:val="000000"/>
                <w:kern w:val="0"/>
                <w:sz w:val="24"/>
                <w:szCs w:val="24"/>
                <w:lang w:val="en"/>
              </w:rPr>
            </w:pPr>
          </w:p>
          <w:p w14:paraId="19A77CA9" w14:textId="3324F579" w:rsidR="00991D33" w:rsidRPr="00991D33" w:rsidRDefault="00991D33" w:rsidP="00991D33">
            <w:pPr>
              <w:pStyle w:val="a8"/>
              <w:adjustRightInd w:val="0"/>
              <w:spacing w:line="360" w:lineRule="auto"/>
              <w:ind w:firstLine="482"/>
              <w:rPr>
                <w:rFonts w:ascii="Times New Roman" w:eastAsia="宋体" w:hAnsi="Times New Roman"/>
                <w:b/>
                <w:color w:val="000000"/>
                <w:kern w:val="0"/>
                <w:sz w:val="24"/>
                <w:szCs w:val="24"/>
                <w:lang w:val="en"/>
              </w:rPr>
            </w:pPr>
            <w:r>
              <w:rPr>
                <w:rFonts w:ascii="Times New Roman" w:eastAsia="宋体" w:hAnsi="Times New Roman" w:hint="eastAsia"/>
                <w:b/>
                <w:color w:val="000000"/>
                <w:kern w:val="0"/>
                <w:sz w:val="24"/>
                <w:szCs w:val="24"/>
                <w:lang w:val="en"/>
              </w:rPr>
              <w:t>3</w:t>
            </w:r>
            <w:r>
              <w:rPr>
                <w:rFonts w:ascii="Times New Roman" w:eastAsia="宋体" w:hAnsi="Times New Roman" w:hint="eastAsia"/>
                <w:b/>
                <w:color w:val="000000"/>
                <w:kern w:val="0"/>
                <w:sz w:val="24"/>
                <w:szCs w:val="24"/>
                <w:lang w:val="en"/>
              </w:rPr>
              <w:t>、</w:t>
            </w:r>
            <w:r w:rsidR="00A117C1" w:rsidRPr="00A117C1">
              <w:rPr>
                <w:rFonts w:ascii="Times New Roman" w:eastAsia="宋体" w:hAnsi="Times New Roman"/>
                <w:b/>
                <w:color w:val="000000"/>
                <w:kern w:val="0"/>
                <w:sz w:val="24"/>
                <w:szCs w:val="24"/>
                <w:lang w:val="en"/>
              </w:rPr>
              <w:t>为什么公司的研发投入同去年相比增加这么多？</w:t>
            </w:r>
          </w:p>
          <w:p w14:paraId="64CED298" w14:textId="77D8D1BA" w:rsidR="00A117C1" w:rsidRDefault="00991D33" w:rsidP="00253A67">
            <w:pPr>
              <w:pStyle w:val="a8"/>
              <w:adjustRightInd w:val="0"/>
              <w:spacing w:line="360" w:lineRule="auto"/>
              <w:ind w:firstLine="480"/>
              <w:rPr>
                <w:rFonts w:ascii="Times New Roman" w:eastAsia="宋体" w:hAnsi="Times New Roman"/>
                <w:color w:val="000000"/>
                <w:kern w:val="0"/>
                <w:sz w:val="24"/>
                <w:szCs w:val="24"/>
                <w:lang w:val="en"/>
              </w:rPr>
            </w:pPr>
            <w:r w:rsidRPr="00991D33">
              <w:rPr>
                <w:rFonts w:ascii="Times New Roman" w:eastAsia="宋体" w:hAnsi="Times New Roman" w:hint="eastAsia"/>
                <w:color w:val="000000"/>
                <w:kern w:val="0"/>
                <w:sz w:val="24"/>
                <w:szCs w:val="24"/>
                <w:lang w:val="en"/>
              </w:rPr>
              <w:t>回复：</w:t>
            </w:r>
            <w:r w:rsidR="00A117C1" w:rsidRPr="00A117C1">
              <w:rPr>
                <w:rFonts w:ascii="Times New Roman" w:eastAsia="宋体" w:hAnsi="Times New Roman"/>
                <w:color w:val="000000"/>
                <w:kern w:val="0"/>
                <w:sz w:val="24"/>
                <w:szCs w:val="24"/>
                <w:lang w:val="en"/>
              </w:rPr>
              <w:t>尊敬的投资者，您好。报告期内本集团积极推动研发项目进展，研发费用（包括临床、研究用材料及委外研发费用等）与上年同期相比增加约人民币</w:t>
            </w:r>
            <w:r w:rsidR="00A117C1" w:rsidRPr="00A117C1">
              <w:rPr>
                <w:rFonts w:ascii="Times New Roman" w:eastAsia="宋体" w:hAnsi="Times New Roman"/>
                <w:color w:val="000000"/>
                <w:kern w:val="0"/>
                <w:sz w:val="24"/>
                <w:szCs w:val="24"/>
                <w:lang w:val="en"/>
              </w:rPr>
              <w:t>7,000</w:t>
            </w:r>
            <w:r w:rsidR="00A117C1" w:rsidRPr="00A117C1">
              <w:rPr>
                <w:rFonts w:ascii="Times New Roman" w:eastAsia="宋体" w:hAnsi="Times New Roman"/>
                <w:color w:val="000000"/>
                <w:kern w:val="0"/>
                <w:sz w:val="24"/>
                <w:szCs w:val="24"/>
                <w:lang w:val="en"/>
              </w:rPr>
              <w:t>万元。报告期内，本集团积极推动研发项目进展。其中：</w:t>
            </w:r>
            <w:r w:rsidR="00A117C1" w:rsidRPr="00A117C1">
              <w:rPr>
                <w:rFonts w:ascii="Times New Roman" w:eastAsia="宋体" w:hAnsi="Times New Roman"/>
                <w:color w:val="000000"/>
                <w:kern w:val="0"/>
                <w:sz w:val="24"/>
                <w:szCs w:val="24"/>
                <w:lang w:val="en"/>
              </w:rPr>
              <w:t>FDA018</w:t>
            </w:r>
            <w:r w:rsidR="00A117C1" w:rsidRPr="00A117C1">
              <w:rPr>
                <w:rFonts w:ascii="Times New Roman" w:eastAsia="宋体" w:hAnsi="Times New Roman"/>
                <w:color w:val="000000"/>
                <w:kern w:val="0"/>
                <w:sz w:val="24"/>
                <w:szCs w:val="24"/>
                <w:lang w:val="en"/>
              </w:rPr>
              <w:t>抗体偶联剂（即抗</w:t>
            </w:r>
            <w:r w:rsidR="00A117C1" w:rsidRPr="00A117C1">
              <w:rPr>
                <w:rFonts w:ascii="Times New Roman" w:eastAsia="宋体" w:hAnsi="Times New Roman"/>
                <w:color w:val="000000"/>
                <w:kern w:val="0"/>
                <w:sz w:val="24"/>
                <w:szCs w:val="24"/>
                <w:lang w:val="en"/>
              </w:rPr>
              <w:t>Trop2</w:t>
            </w:r>
            <w:r w:rsidR="00A117C1" w:rsidRPr="00A117C1">
              <w:rPr>
                <w:rFonts w:ascii="Times New Roman" w:eastAsia="宋体" w:hAnsi="Times New Roman"/>
                <w:color w:val="000000"/>
                <w:kern w:val="0"/>
                <w:sz w:val="24"/>
                <w:szCs w:val="24"/>
                <w:lang w:val="en"/>
              </w:rPr>
              <w:t>抗体偶联</w:t>
            </w:r>
            <w:r w:rsidR="00A117C1" w:rsidRPr="00A117C1">
              <w:rPr>
                <w:rFonts w:ascii="Times New Roman" w:eastAsia="宋体" w:hAnsi="Times New Roman"/>
                <w:color w:val="000000"/>
                <w:kern w:val="0"/>
                <w:sz w:val="24"/>
                <w:szCs w:val="24"/>
                <w:lang w:val="en"/>
              </w:rPr>
              <w:t>SN38</w:t>
            </w:r>
            <w:r w:rsidR="00A117C1" w:rsidRPr="00A117C1">
              <w:rPr>
                <w:rFonts w:ascii="Times New Roman" w:eastAsia="宋体" w:hAnsi="Times New Roman"/>
                <w:color w:val="000000"/>
                <w:kern w:val="0"/>
                <w:sz w:val="24"/>
                <w:szCs w:val="24"/>
                <w:lang w:val="en"/>
              </w:rPr>
              <w:t>）项目进入</w:t>
            </w:r>
            <w:r w:rsidR="00A117C1" w:rsidRPr="00A117C1">
              <w:rPr>
                <w:rFonts w:ascii="Times New Roman" w:eastAsia="宋体" w:hAnsi="Times New Roman"/>
                <w:color w:val="000000"/>
                <w:kern w:val="0"/>
                <w:sz w:val="24"/>
                <w:szCs w:val="24"/>
                <w:lang w:val="en"/>
              </w:rPr>
              <w:t>Ⅲ</w:t>
            </w:r>
            <w:r w:rsidR="00A117C1" w:rsidRPr="00A117C1">
              <w:rPr>
                <w:rFonts w:ascii="Times New Roman" w:eastAsia="宋体" w:hAnsi="Times New Roman"/>
                <w:color w:val="000000"/>
                <w:kern w:val="0"/>
                <w:sz w:val="24"/>
                <w:szCs w:val="24"/>
                <w:lang w:val="en"/>
              </w:rPr>
              <w:t>期临床，报告期内启动超过</w:t>
            </w:r>
            <w:r w:rsidR="00A117C1" w:rsidRPr="00A117C1">
              <w:rPr>
                <w:rFonts w:ascii="Times New Roman" w:eastAsia="宋体" w:hAnsi="Times New Roman"/>
                <w:color w:val="000000"/>
                <w:kern w:val="0"/>
                <w:sz w:val="24"/>
                <w:szCs w:val="24"/>
                <w:lang w:val="en"/>
              </w:rPr>
              <w:t>40</w:t>
            </w:r>
            <w:r w:rsidR="00A117C1" w:rsidRPr="00A117C1">
              <w:rPr>
                <w:rFonts w:ascii="Times New Roman" w:eastAsia="宋体" w:hAnsi="Times New Roman"/>
                <w:color w:val="000000"/>
                <w:kern w:val="0"/>
                <w:sz w:val="24"/>
                <w:szCs w:val="24"/>
                <w:lang w:val="en"/>
              </w:rPr>
              <w:t>家临床试验中心；</w:t>
            </w:r>
            <w:r w:rsidR="00A117C1" w:rsidRPr="00A117C1">
              <w:rPr>
                <w:rFonts w:ascii="Times New Roman" w:eastAsia="宋体" w:hAnsi="Times New Roman"/>
                <w:color w:val="000000"/>
                <w:kern w:val="0"/>
                <w:sz w:val="24"/>
                <w:szCs w:val="24"/>
                <w:lang w:val="en"/>
              </w:rPr>
              <w:t>FZ-AD005</w:t>
            </w:r>
            <w:r w:rsidR="00A117C1" w:rsidRPr="00A117C1">
              <w:rPr>
                <w:rFonts w:ascii="Times New Roman" w:eastAsia="宋体" w:hAnsi="Times New Roman"/>
                <w:color w:val="000000"/>
                <w:kern w:val="0"/>
                <w:sz w:val="24"/>
                <w:szCs w:val="24"/>
                <w:lang w:val="en"/>
              </w:rPr>
              <w:t>抗体偶联剂（即抗</w:t>
            </w:r>
            <w:r w:rsidR="00A117C1" w:rsidRPr="00A117C1">
              <w:rPr>
                <w:rFonts w:ascii="Times New Roman" w:eastAsia="宋体" w:hAnsi="Times New Roman"/>
                <w:color w:val="000000"/>
                <w:kern w:val="0"/>
                <w:sz w:val="24"/>
                <w:szCs w:val="24"/>
                <w:lang w:val="en"/>
              </w:rPr>
              <w:t>DLL3</w:t>
            </w:r>
            <w:r w:rsidR="00A117C1" w:rsidRPr="00A117C1">
              <w:rPr>
                <w:rFonts w:ascii="Times New Roman" w:eastAsia="宋体" w:hAnsi="Times New Roman"/>
                <w:color w:val="000000"/>
                <w:kern w:val="0"/>
                <w:sz w:val="24"/>
                <w:szCs w:val="24"/>
                <w:lang w:val="en"/>
              </w:rPr>
              <w:t>抗体偶联</w:t>
            </w:r>
            <w:r w:rsidR="00A117C1" w:rsidRPr="00A117C1">
              <w:rPr>
                <w:rFonts w:ascii="Times New Roman" w:eastAsia="宋体" w:hAnsi="Times New Roman"/>
                <w:color w:val="000000"/>
                <w:kern w:val="0"/>
                <w:sz w:val="24"/>
                <w:szCs w:val="24"/>
                <w:lang w:val="en"/>
              </w:rPr>
              <w:t>BB05</w:t>
            </w:r>
            <w:r w:rsidR="00A117C1" w:rsidRPr="00A117C1">
              <w:rPr>
                <w:rFonts w:ascii="Times New Roman" w:eastAsia="宋体" w:hAnsi="Times New Roman"/>
                <w:color w:val="000000"/>
                <w:kern w:val="0"/>
                <w:sz w:val="24"/>
                <w:szCs w:val="24"/>
                <w:lang w:val="en"/>
              </w:rPr>
              <w:t>）项目进入</w:t>
            </w:r>
            <w:r w:rsidR="00A117C1" w:rsidRPr="00A117C1">
              <w:rPr>
                <w:rFonts w:ascii="Times New Roman" w:eastAsia="宋体" w:hAnsi="Times New Roman"/>
                <w:color w:val="000000"/>
                <w:kern w:val="0"/>
                <w:sz w:val="24"/>
                <w:szCs w:val="24"/>
                <w:lang w:val="en"/>
              </w:rPr>
              <w:t>I</w:t>
            </w:r>
            <w:r w:rsidR="00A117C1" w:rsidRPr="00A117C1">
              <w:rPr>
                <w:rFonts w:ascii="Times New Roman" w:eastAsia="宋体" w:hAnsi="Times New Roman"/>
                <w:color w:val="000000"/>
                <w:kern w:val="0"/>
                <w:sz w:val="24"/>
                <w:szCs w:val="24"/>
                <w:lang w:val="en"/>
              </w:rPr>
              <w:t>期临床。此外，集团全资子公司泰州复旦张江药业有限公司新建</w:t>
            </w:r>
            <w:r w:rsidR="00A117C1" w:rsidRPr="00A117C1">
              <w:rPr>
                <w:rFonts w:ascii="Times New Roman" w:eastAsia="宋体" w:hAnsi="Times New Roman"/>
                <w:color w:val="000000"/>
                <w:kern w:val="0"/>
                <w:sz w:val="24"/>
                <w:szCs w:val="24"/>
                <w:lang w:val="en"/>
              </w:rPr>
              <w:t>ADC</w:t>
            </w:r>
            <w:r w:rsidR="00A117C1" w:rsidRPr="00A117C1">
              <w:rPr>
                <w:rFonts w:ascii="Times New Roman" w:eastAsia="宋体" w:hAnsi="Times New Roman"/>
                <w:color w:val="000000"/>
                <w:kern w:val="0"/>
                <w:sz w:val="24"/>
                <w:szCs w:val="24"/>
                <w:lang w:val="en"/>
              </w:rPr>
              <w:t>生产基地于报告期内正式运行，并完成两个</w:t>
            </w:r>
            <w:r w:rsidR="00A117C1" w:rsidRPr="00A117C1">
              <w:rPr>
                <w:rFonts w:ascii="Times New Roman" w:eastAsia="宋体" w:hAnsi="Times New Roman"/>
                <w:color w:val="000000"/>
                <w:kern w:val="0"/>
                <w:sz w:val="24"/>
                <w:szCs w:val="24"/>
                <w:lang w:val="en"/>
              </w:rPr>
              <w:t>ADC</w:t>
            </w:r>
            <w:r w:rsidR="00A117C1" w:rsidRPr="00A117C1">
              <w:rPr>
                <w:rFonts w:ascii="Times New Roman" w:eastAsia="宋体" w:hAnsi="Times New Roman"/>
                <w:color w:val="000000"/>
                <w:kern w:val="0"/>
                <w:sz w:val="24"/>
                <w:szCs w:val="24"/>
                <w:lang w:val="en"/>
              </w:rPr>
              <w:t>项目的生产工艺放大，成功制备多批样品。本集团报告期内的主要研发成果如下：</w:t>
            </w:r>
          </w:p>
          <w:p w14:paraId="7D41962A" w14:textId="77777777" w:rsidR="00A117C1" w:rsidRDefault="00A117C1" w:rsidP="00253A67">
            <w:pPr>
              <w:pStyle w:val="a8"/>
              <w:adjustRightInd w:val="0"/>
              <w:spacing w:line="360" w:lineRule="auto"/>
              <w:ind w:firstLine="480"/>
              <w:rPr>
                <w:rFonts w:ascii="Times New Roman" w:eastAsia="宋体" w:hAnsi="Times New Roman"/>
                <w:color w:val="000000"/>
                <w:kern w:val="0"/>
                <w:sz w:val="24"/>
                <w:szCs w:val="24"/>
                <w:lang w:val="en"/>
              </w:rPr>
            </w:pPr>
            <w:r w:rsidRPr="00A117C1">
              <w:rPr>
                <w:rFonts w:ascii="Times New Roman" w:eastAsia="宋体" w:hAnsi="Times New Roman"/>
                <w:color w:val="000000"/>
                <w:kern w:val="0"/>
                <w:sz w:val="24"/>
                <w:szCs w:val="24"/>
                <w:lang w:val="en"/>
              </w:rPr>
              <w:t>1</w:t>
            </w:r>
            <w:r w:rsidRPr="00A117C1">
              <w:rPr>
                <w:rFonts w:ascii="Times New Roman" w:eastAsia="宋体" w:hAnsi="Times New Roman"/>
                <w:color w:val="000000"/>
                <w:kern w:val="0"/>
                <w:sz w:val="24"/>
                <w:szCs w:val="24"/>
                <w:lang w:val="en"/>
              </w:rPr>
              <w:t>、</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w:t>
            </w:r>
            <w:r w:rsidRPr="00A117C1">
              <w:rPr>
                <w:rFonts w:ascii="Times New Roman" w:eastAsia="宋体" w:hAnsi="Times New Roman"/>
                <w:color w:val="000000"/>
                <w:kern w:val="0"/>
                <w:sz w:val="24"/>
                <w:szCs w:val="24"/>
                <w:lang w:val="en"/>
              </w:rPr>
              <w:t>3</w:t>
            </w:r>
            <w:r w:rsidRPr="00A117C1">
              <w:rPr>
                <w:rFonts w:ascii="Times New Roman" w:eastAsia="宋体" w:hAnsi="Times New Roman"/>
                <w:color w:val="000000"/>
                <w:kern w:val="0"/>
                <w:sz w:val="24"/>
                <w:szCs w:val="24"/>
                <w:lang w:val="en"/>
              </w:rPr>
              <w:t>月，本公司研发的盐酸氨酮戊酸口服溶液用粉末用于高级别脑胶质瘤（</w:t>
            </w:r>
            <w:r w:rsidRPr="00A117C1">
              <w:rPr>
                <w:rFonts w:ascii="Times New Roman" w:eastAsia="宋体" w:hAnsi="Times New Roman"/>
                <w:color w:val="000000"/>
                <w:kern w:val="0"/>
                <w:sz w:val="24"/>
                <w:szCs w:val="24"/>
                <w:lang w:val="en"/>
              </w:rPr>
              <w:t>WHO</w:t>
            </w:r>
            <w:r w:rsidRPr="00A117C1">
              <w:rPr>
                <w:rFonts w:ascii="Times New Roman" w:eastAsia="宋体" w:hAnsi="Times New Roman"/>
                <w:color w:val="000000"/>
                <w:kern w:val="0"/>
                <w:sz w:val="24"/>
                <w:szCs w:val="24"/>
                <w:lang w:val="en"/>
              </w:rPr>
              <w:t>分级</w:t>
            </w:r>
            <w:r w:rsidRPr="00A117C1">
              <w:rPr>
                <w:rFonts w:ascii="Times New Roman" w:eastAsia="宋体" w:hAnsi="Times New Roman"/>
                <w:color w:val="000000"/>
                <w:kern w:val="0"/>
                <w:sz w:val="24"/>
                <w:szCs w:val="24"/>
                <w:lang w:val="en"/>
              </w:rPr>
              <w:t>III-IV</w:t>
            </w:r>
            <w:r w:rsidRPr="00A117C1">
              <w:rPr>
                <w:rFonts w:ascii="Times New Roman" w:eastAsia="宋体" w:hAnsi="Times New Roman"/>
                <w:color w:val="000000"/>
                <w:kern w:val="0"/>
                <w:sz w:val="24"/>
                <w:szCs w:val="24"/>
                <w:lang w:val="en"/>
              </w:rPr>
              <w:t>级）术中可视化的验证性临床试验获得《药物临床试验批准通知书》，于</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w:t>
            </w:r>
            <w:r w:rsidRPr="00A117C1">
              <w:rPr>
                <w:rFonts w:ascii="Times New Roman" w:eastAsia="宋体" w:hAnsi="Times New Roman"/>
                <w:color w:val="000000"/>
                <w:kern w:val="0"/>
                <w:sz w:val="24"/>
                <w:szCs w:val="24"/>
                <w:lang w:val="en"/>
              </w:rPr>
              <w:t>6</w:t>
            </w:r>
            <w:r w:rsidRPr="00A117C1">
              <w:rPr>
                <w:rFonts w:ascii="Times New Roman" w:eastAsia="宋体" w:hAnsi="Times New Roman"/>
                <w:color w:val="000000"/>
                <w:kern w:val="0"/>
                <w:sz w:val="24"/>
                <w:szCs w:val="24"/>
                <w:lang w:val="en"/>
              </w:rPr>
              <w:t>月成功完成首例受试者入组。</w:t>
            </w:r>
          </w:p>
          <w:p w14:paraId="0E445069" w14:textId="77777777" w:rsidR="00A117C1" w:rsidRDefault="00A117C1" w:rsidP="00253A67">
            <w:pPr>
              <w:pStyle w:val="a8"/>
              <w:adjustRightInd w:val="0"/>
              <w:spacing w:line="360" w:lineRule="auto"/>
              <w:ind w:firstLine="480"/>
              <w:rPr>
                <w:rFonts w:ascii="Times New Roman" w:eastAsia="宋体" w:hAnsi="Times New Roman"/>
                <w:color w:val="000000"/>
                <w:kern w:val="0"/>
                <w:sz w:val="24"/>
                <w:szCs w:val="24"/>
                <w:lang w:val="en"/>
              </w:rPr>
            </w:pPr>
            <w:r w:rsidRPr="00A117C1">
              <w:rPr>
                <w:rFonts w:ascii="Times New Roman" w:eastAsia="宋体" w:hAnsi="Times New Roman"/>
                <w:color w:val="000000"/>
                <w:kern w:val="0"/>
                <w:sz w:val="24"/>
                <w:szCs w:val="24"/>
                <w:lang w:val="en"/>
              </w:rPr>
              <w:t>2</w:t>
            </w:r>
            <w:r w:rsidRPr="00A117C1">
              <w:rPr>
                <w:rFonts w:ascii="Times New Roman" w:eastAsia="宋体" w:hAnsi="Times New Roman"/>
                <w:color w:val="000000"/>
                <w:kern w:val="0"/>
                <w:sz w:val="24"/>
                <w:szCs w:val="24"/>
                <w:lang w:val="en"/>
              </w:rPr>
              <w:t>、</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w:t>
            </w:r>
            <w:r w:rsidRPr="00A117C1">
              <w:rPr>
                <w:rFonts w:ascii="Times New Roman" w:eastAsia="宋体" w:hAnsi="Times New Roman"/>
                <w:color w:val="000000"/>
                <w:kern w:val="0"/>
                <w:sz w:val="24"/>
                <w:szCs w:val="24"/>
                <w:lang w:val="en"/>
              </w:rPr>
              <w:t>5</w:t>
            </w:r>
            <w:r w:rsidRPr="00A117C1">
              <w:rPr>
                <w:rFonts w:ascii="Times New Roman" w:eastAsia="宋体" w:hAnsi="Times New Roman"/>
                <w:color w:val="000000"/>
                <w:kern w:val="0"/>
                <w:sz w:val="24"/>
                <w:szCs w:val="24"/>
                <w:lang w:val="en"/>
              </w:rPr>
              <w:t>月，本公司研发的抗</w:t>
            </w:r>
            <w:r w:rsidRPr="00A117C1">
              <w:rPr>
                <w:rFonts w:ascii="Times New Roman" w:eastAsia="宋体" w:hAnsi="Times New Roman"/>
                <w:color w:val="000000"/>
                <w:kern w:val="0"/>
                <w:sz w:val="24"/>
                <w:szCs w:val="24"/>
                <w:lang w:val="en"/>
              </w:rPr>
              <w:t>Trop2</w:t>
            </w:r>
            <w:r w:rsidRPr="00A117C1">
              <w:rPr>
                <w:rFonts w:ascii="Times New Roman" w:eastAsia="宋体" w:hAnsi="Times New Roman"/>
                <w:color w:val="000000"/>
                <w:kern w:val="0"/>
                <w:sz w:val="24"/>
                <w:szCs w:val="24"/>
                <w:lang w:val="en"/>
              </w:rPr>
              <w:t>抗体偶联</w:t>
            </w:r>
            <w:r w:rsidRPr="00A117C1">
              <w:rPr>
                <w:rFonts w:ascii="Times New Roman" w:eastAsia="宋体" w:hAnsi="Times New Roman"/>
                <w:color w:val="000000"/>
                <w:kern w:val="0"/>
                <w:sz w:val="24"/>
                <w:szCs w:val="24"/>
                <w:lang w:val="en"/>
              </w:rPr>
              <w:t>SN38</w:t>
            </w:r>
            <w:r w:rsidRPr="00A117C1">
              <w:rPr>
                <w:rFonts w:ascii="Times New Roman" w:eastAsia="宋体" w:hAnsi="Times New Roman"/>
                <w:color w:val="000000"/>
                <w:kern w:val="0"/>
                <w:sz w:val="24"/>
                <w:szCs w:val="24"/>
                <w:lang w:val="en"/>
              </w:rPr>
              <w:t>药物（即注射用</w:t>
            </w:r>
            <w:r w:rsidRPr="00A117C1">
              <w:rPr>
                <w:rFonts w:ascii="Times New Roman" w:eastAsia="宋体" w:hAnsi="Times New Roman"/>
                <w:color w:val="000000"/>
                <w:kern w:val="0"/>
                <w:sz w:val="24"/>
                <w:szCs w:val="24"/>
                <w:lang w:val="en"/>
              </w:rPr>
              <w:t>FDA018</w:t>
            </w:r>
            <w:r w:rsidRPr="00A117C1">
              <w:rPr>
                <w:rFonts w:ascii="Times New Roman" w:eastAsia="宋体" w:hAnsi="Times New Roman"/>
                <w:color w:val="000000"/>
                <w:kern w:val="0"/>
                <w:sz w:val="24"/>
                <w:szCs w:val="24"/>
                <w:lang w:val="en"/>
              </w:rPr>
              <w:t>抗体偶联剂项目）用于治疗晚期实体瘤的剂量递增研究和三阴性乳腺癌队列拓展之</w:t>
            </w:r>
            <w:r w:rsidRPr="00A117C1">
              <w:rPr>
                <w:rFonts w:ascii="Times New Roman" w:eastAsia="宋体" w:hAnsi="Times New Roman"/>
                <w:color w:val="000000"/>
                <w:kern w:val="0"/>
                <w:sz w:val="24"/>
                <w:szCs w:val="24"/>
                <w:lang w:val="en"/>
              </w:rPr>
              <w:t>I</w:t>
            </w:r>
            <w:r w:rsidRPr="00A117C1">
              <w:rPr>
                <w:rFonts w:ascii="Times New Roman" w:eastAsia="宋体" w:hAnsi="Times New Roman"/>
                <w:color w:val="000000"/>
                <w:kern w:val="0"/>
                <w:sz w:val="24"/>
                <w:szCs w:val="24"/>
                <w:lang w:val="en"/>
              </w:rPr>
              <w:t>期临床研究的数据结果于美国临床肿瘤学会（</w:t>
            </w:r>
            <w:r w:rsidRPr="00A117C1">
              <w:rPr>
                <w:rFonts w:ascii="Times New Roman" w:eastAsia="宋体" w:hAnsi="Times New Roman"/>
                <w:color w:val="000000"/>
                <w:kern w:val="0"/>
                <w:sz w:val="24"/>
                <w:szCs w:val="24"/>
                <w:lang w:val="en"/>
              </w:rPr>
              <w:t>American Society of Clinical Oncology</w:t>
            </w:r>
            <w:r w:rsidRPr="00A117C1">
              <w:rPr>
                <w:rFonts w:ascii="Times New Roman" w:eastAsia="宋体" w:hAnsi="Times New Roman"/>
                <w:color w:val="000000"/>
                <w:kern w:val="0"/>
                <w:sz w:val="24"/>
                <w:szCs w:val="24"/>
                <w:lang w:val="en"/>
              </w:rPr>
              <w:t>，</w:t>
            </w:r>
            <w:r w:rsidRPr="00A117C1">
              <w:rPr>
                <w:rFonts w:ascii="Times New Roman" w:eastAsia="宋体" w:hAnsi="Times New Roman"/>
                <w:color w:val="000000"/>
                <w:kern w:val="0"/>
                <w:sz w:val="24"/>
                <w:szCs w:val="24"/>
                <w:lang w:val="en"/>
              </w:rPr>
              <w:t>“ASCO”</w:t>
            </w:r>
            <w:r w:rsidRPr="00A117C1">
              <w:rPr>
                <w:rFonts w:ascii="Times New Roman" w:eastAsia="宋体" w:hAnsi="Times New Roman"/>
                <w:color w:val="000000"/>
                <w:kern w:val="0"/>
                <w:sz w:val="24"/>
                <w:szCs w:val="24"/>
                <w:lang w:val="en"/>
              </w:rPr>
              <w:t>）官网发表公布；同年</w:t>
            </w:r>
            <w:r w:rsidRPr="00A117C1">
              <w:rPr>
                <w:rFonts w:ascii="Times New Roman" w:eastAsia="宋体" w:hAnsi="Times New Roman"/>
                <w:color w:val="000000"/>
                <w:kern w:val="0"/>
                <w:sz w:val="24"/>
                <w:szCs w:val="24"/>
                <w:lang w:val="en"/>
              </w:rPr>
              <w:t>8</w:t>
            </w:r>
            <w:r w:rsidRPr="00A117C1">
              <w:rPr>
                <w:rFonts w:ascii="Times New Roman" w:eastAsia="宋体" w:hAnsi="Times New Roman"/>
                <w:color w:val="000000"/>
                <w:kern w:val="0"/>
                <w:sz w:val="24"/>
                <w:szCs w:val="24"/>
                <w:lang w:val="en"/>
              </w:rPr>
              <w:t>月，该项目已完成</w:t>
            </w:r>
            <w:r w:rsidRPr="00A117C1">
              <w:rPr>
                <w:rFonts w:ascii="Times New Roman" w:eastAsia="宋体" w:hAnsi="Times New Roman"/>
                <w:color w:val="000000"/>
                <w:kern w:val="0"/>
                <w:sz w:val="24"/>
                <w:szCs w:val="24"/>
                <w:lang w:val="en"/>
              </w:rPr>
              <w:t>III</w:t>
            </w:r>
            <w:r w:rsidRPr="00A117C1">
              <w:rPr>
                <w:rFonts w:ascii="Times New Roman" w:eastAsia="宋体" w:hAnsi="Times New Roman"/>
                <w:color w:val="000000"/>
                <w:kern w:val="0"/>
                <w:sz w:val="24"/>
                <w:szCs w:val="24"/>
                <w:lang w:val="en"/>
              </w:rPr>
              <w:t>期临床首例受试者入组，为研究其在三阴乳腺癌（</w:t>
            </w:r>
            <w:r w:rsidRPr="00A117C1">
              <w:rPr>
                <w:rFonts w:ascii="Times New Roman" w:eastAsia="宋体" w:hAnsi="Times New Roman"/>
                <w:color w:val="000000"/>
                <w:kern w:val="0"/>
                <w:sz w:val="24"/>
                <w:szCs w:val="24"/>
                <w:lang w:val="en"/>
              </w:rPr>
              <w:t>TNBC</w:t>
            </w:r>
            <w:r w:rsidRPr="00A117C1">
              <w:rPr>
                <w:rFonts w:ascii="Times New Roman" w:eastAsia="宋体" w:hAnsi="Times New Roman"/>
                <w:color w:val="000000"/>
                <w:kern w:val="0"/>
                <w:sz w:val="24"/>
                <w:szCs w:val="24"/>
                <w:lang w:val="en"/>
              </w:rPr>
              <w:t>）患者中的有效性、安全性、药代动力学特征和免疫原性的随机、对照临床试验。</w:t>
            </w:r>
          </w:p>
          <w:p w14:paraId="3EF0C20F" w14:textId="77777777" w:rsidR="00A117C1" w:rsidRDefault="00A117C1" w:rsidP="00253A67">
            <w:pPr>
              <w:pStyle w:val="a8"/>
              <w:adjustRightInd w:val="0"/>
              <w:spacing w:line="360" w:lineRule="auto"/>
              <w:ind w:firstLine="480"/>
              <w:rPr>
                <w:rFonts w:ascii="Times New Roman" w:eastAsia="宋体" w:hAnsi="Times New Roman"/>
                <w:color w:val="000000"/>
                <w:kern w:val="0"/>
                <w:sz w:val="24"/>
                <w:szCs w:val="24"/>
                <w:lang w:val="en"/>
              </w:rPr>
            </w:pPr>
            <w:r w:rsidRPr="00A117C1">
              <w:rPr>
                <w:rFonts w:ascii="Times New Roman" w:eastAsia="宋体" w:hAnsi="Times New Roman"/>
                <w:color w:val="000000"/>
                <w:kern w:val="0"/>
                <w:sz w:val="24"/>
                <w:szCs w:val="24"/>
                <w:lang w:val="en"/>
              </w:rPr>
              <w:t>3</w:t>
            </w:r>
            <w:r w:rsidRPr="00A117C1">
              <w:rPr>
                <w:rFonts w:ascii="Times New Roman" w:eastAsia="宋体" w:hAnsi="Times New Roman"/>
                <w:color w:val="000000"/>
                <w:kern w:val="0"/>
                <w:sz w:val="24"/>
                <w:szCs w:val="24"/>
                <w:lang w:val="en"/>
              </w:rPr>
              <w:t>、</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w:t>
            </w:r>
            <w:r w:rsidRPr="00A117C1">
              <w:rPr>
                <w:rFonts w:ascii="Times New Roman" w:eastAsia="宋体" w:hAnsi="Times New Roman"/>
                <w:color w:val="000000"/>
                <w:kern w:val="0"/>
                <w:sz w:val="24"/>
                <w:szCs w:val="24"/>
                <w:lang w:val="en"/>
              </w:rPr>
              <w:t>6</w:t>
            </w:r>
            <w:r w:rsidRPr="00A117C1">
              <w:rPr>
                <w:rFonts w:ascii="Times New Roman" w:eastAsia="宋体" w:hAnsi="Times New Roman"/>
                <w:color w:val="000000"/>
                <w:kern w:val="0"/>
                <w:sz w:val="24"/>
                <w:szCs w:val="24"/>
                <w:lang w:val="en"/>
              </w:rPr>
              <w:t>月，本公司研发的抗</w:t>
            </w:r>
            <w:r w:rsidRPr="00A117C1">
              <w:rPr>
                <w:rFonts w:ascii="Times New Roman" w:eastAsia="宋体" w:hAnsi="Times New Roman"/>
                <w:color w:val="000000"/>
                <w:kern w:val="0"/>
                <w:sz w:val="24"/>
                <w:szCs w:val="24"/>
                <w:lang w:val="en"/>
              </w:rPr>
              <w:t>Her2</w:t>
            </w:r>
            <w:r w:rsidRPr="00A117C1">
              <w:rPr>
                <w:rFonts w:ascii="Times New Roman" w:eastAsia="宋体" w:hAnsi="Times New Roman"/>
                <w:color w:val="000000"/>
                <w:kern w:val="0"/>
                <w:sz w:val="24"/>
                <w:szCs w:val="24"/>
                <w:lang w:val="en"/>
              </w:rPr>
              <w:t>抗体偶联</w:t>
            </w:r>
            <w:r w:rsidRPr="00A117C1">
              <w:rPr>
                <w:rFonts w:ascii="Times New Roman" w:eastAsia="宋体" w:hAnsi="Times New Roman"/>
                <w:color w:val="000000"/>
                <w:kern w:val="0"/>
                <w:sz w:val="24"/>
                <w:szCs w:val="24"/>
                <w:lang w:val="en"/>
              </w:rPr>
              <w:t>BB05</w:t>
            </w:r>
            <w:r w:rsidRPr="00A117C1">
              <w:rPr>
                <w:rFonts w:ascii="Times New Roman" w:eastAsia="宋体" w:hAnsi="Times New Roman"/>
                <w:color w:val="000000"/>
                <w:kern w:val="0"/>
                <w:sz w:val="24"/>
                <w:szCs w:val="24"/>
                <w:lang w:val="en"/>
              </w:rPr>
              <w:t>药物（即注射用</w:t>
            </w:r>
            <w:r w:rsidRPr="00A117C1">
              <w:rPr>
                <w:rFonts w:ascii="Times New Roman" w:eastAsia="宋体" w:hAnsi="Times New Roman"/>
                <w:color w:val="000000"/>
                <w:kern w:val="0"/>
                <w:sz w:val="24"/>
                <w:szCs w:val="24"/>
                <w:lang w:val="en"/>
              </w:rPr>
              <w:t>FDA022</w:t>
            </w:r>
            <w:r w:rsidRPr="00A117C1">
              <w:rPr>
                <w:rFonts w:ascii="Times New Roman" w:eastAsia="宋体" w:hAnsi="Times New Roman"/>
                <w:color w:val="000000"/>
                <w:kern w:val="0"/>
                <w:sz w:val="24"/>
                <w:szCs w:val="24"/>
                <w:lang w:val="en"/>
              </w:rPr>
              <w:t>抗体偶联剂项目）用于治疗</w:t>
            </w:r>
            <w:r w:rsidRPr="00A117C1">
              <w:rPr>
                <w:rFonts w:ascii="Times New Roman" w:eastAsia="宋体" w:hAnsi="Times New Roman"/>
                <w:color w:val="000000"/>
                <w:kern w:val="0"/>
                <w:sz w:val="24"/>
                <w:szCs w:val="24"/>
                <w:lang w:val="en"/>
              </w:rPr>
              <w:t>Her2</w:t>
            </w:r>
            <w:r w:rsidRPr="00A117C1">
              <w:rPr>
                <w:rFonts w:ascii="Times New Roman" w:eastAsia="宋体" w:hAnsi="Times New Roman"/>
                <w:color w:val="000000"/>
                <w:kern w:val="0"/>
                <w:sz w:val="24"/>
                <w:szCs w:val="24"/>
                <w:lang w:val="en"/>
              </w:rPr>
              <w:t>低表达的乳腺癌的</w:t>
            </w:r>
            <w:r w:rsidRPr="00A117C1">
              <w:rPr>
                <w:rFonts w:ascii="Times New Roman" w:eastAsia="宋体" w:hAnsi="Times New Roman"/>
                <w:color w:val="000000"/>
                <w:kern w:val="0"/>
                <w:sz w:val="24"/>
                <w:szCs w:val="24"/>
                <w:lang w:val="en"/>
              </w:rPr>
              <w:t>Ⅰ</w:t>
            </w:r>
            <w:r w:rsidRPr="00A117C1">
              <w:rPr>
                <w:rFonts w:ascii="Times New Roman" w:eastAsia="宋体" w:hAnsi="Times New Roman"/>
                <w:color w:val="000000"/>
                <w:kern w:val="0"/>
                <w:sz w:val="24"/>
                <w:szCs w:val="24"/>
                <w:lang w:val="en"/>
              </w:rPr>
              <w:t>期临床研究完成首例受试者入组；同年</w:t>
            </w:r>
            <w:r w:rsidRPr="00A117C1">
              <w:rPr>
                <w:rFonts w:ascii="Times New Roman" w:eastAsia="宋体" w:hAnsi="Times New Roman"/>
                <w:color w:val="000000"/>
                <w:kern w:val="0"/>
                <w:sz w:val="24"/>
                <w:szCs w:val="24"/>
                <w:lang w:val="en"/>
              </w:rPr>
              <w:t>10</w:t>
            </w:r>
            <w:r w:rsidRPr="00A117C1">
              <w:rPr>
                <w:rFonts w:ascii="Times New Roman" w:eastAsia="宋体" w:hAnsi="Times New Roman"/>
                <w:color w:val="000000"/>
                <w:kern w:val="0"/>
                <w:sz w:val="24"/>
                <w:szCs w:val="24"/>
                <w:lang w:val="en"/>
              </w:rPr>
              <w:t>月，该项目用于治疗晚期实体瘤患者临床前研究论文于美国化学会（</w:t>
            </w:r>
            <w:r w:rsidRPr="00A117C1">
              <w:rPr>
                <w:rFonts w:ascii="Times New Roman" w:eastAsia="宋体" w:hAnsi="Times New Roman"/>
                <w:color w:val="000000"/>
                <w:kern w:val="0"/>
                <w:sz w:val="24"/>
                <w:szCs w:val="24"/>
                <w:lang w:val="en"/>
              </w:rPr>
              <w:t>American Chemical Society</w:t>
            </w:r>
            <w:r w:rsidRPr="00A117C1">
              <w:rPr>
                <w:rFonts w:ascii="Times New Roman" w:eastAsia="宋体" w:hAnsi="Times New Roman"/>
                <w:color w:val="000000"/>
                <w:kern w:val="0"/>
                <w:sz w:val="24"/>
                <w:szCs w:val="24"/>
                <w:lang w:val="en"/>
              </w:rPr>
              <w:t>）创办的</w:t>
            </w:r>
            <w:r w:rsidRPr="00A117C1">
              <w:rPr>
                <w:rFonts w:ascii="Times New Roman" w:eastAsia="宋体" w:hAnsi="Times New Roman"/>
                <w:color w:val="000000"/>
                <w:kern w:val="0"/>
                <w:sz w:val="24"/>
                <w:szCs w:val="24"/>
                <w:lang w:val="en"/>
              </w:rPr>
              <w:t>Journal of Medicinal Chemistry</w:t>
            </w:r>
            <w:r w:rsidRPr="00A117C1">
              <w:rPr>
                <w:rFonts w:ascii="Times New Roman" w:eastAsia="宋体" w:hAnsi="Times New Roman"/>
                <w:color w:val="000000"/>
                <w:kern w:val="0"/>
                <w:sz w:val="24"/>
                <w:szCs w:val="24"/>
                <w:lang w:val="en"/>
              </w:rPr>
              <w:t>期刊发表；同年</w:t>
            </w:r>
            <w:r w:rsidRPr="00A117C1">
              <w:rPr>
                <w:rFonts w:ascii="Times New Roman" w:eastAsia="宋体" w:hAnsi="Times New Roman"/>
                <w:color w:val="000000"/>
                <w:kern w:val="0"/>
                <w:sz w:val="24"/>
                <w:szCs w:val="24"/>
                <w:lang w:val="en"/>
              </w:rPr>
              <w:t>12</w:t>
            </w:r>
            <w:r w:rsidRPr="00A117C1">
              <w:rPr>
                <w:rFonts w:ascii="Times New Roman" w:eastAsia="宋体" w:hAnsi="Times New Roman"/>
                <w:color w:val="000000"/>
                <w:kern w:val="0"/>
                <w:sz w:val="24"/>
                <w:szCs w:val="24"/>
                <w:lang w:val="en"/>
              </w:rPr>
              <w:t>月，该项目用于治疗晚期实体瘤患者的</w:t>
            </w:r>
            <w:r w:rsidRPr="00A117C1">
              <w:rPr>
                <w:rFonts w:ascii="Times New Roman" w:eastAsia="宋体" w:hAnsi="Times New Roman"/>
                <w:color w:val="000000"/>
                <w:kern w:val="0"/>
                <w:sz w:val="24"/>
                <w:szCs w:val="24"/>
                <w:lang w:val="en"/>
              </w:rPr>
              <w:t>I</w:t>
            </w:r>
            <w:r w:rsidRPr="00A117C1">
              <w:rPr>
                <w:rFonts w:ascii="Times New Roman" w:eastAsia="宋体" w:hAnsi="Times New Roman"/>
                <w:color w:val="000000"/>
                <w:kern w:val="0"/>
                <w:sz w:val="24"/>
                <w:szCs w:val="24"/>
                <w:lang w:val="en"/>
              </w:rPr>
              <w:t>期临床研究结果于</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年欧洲肿瘤内科学会亚洲年会（</w:t>
            </w:r>
            <w:r w:rsidRPr="00A117C1">
              <w:rPr>
                <w:rFonts w:ascii="Times New Roman" w:eastAsia="宋体" w:hAnsi="Times New Roman"/>
                <w:color w:val="000000"/>
                <w:kern w:val="0"/>
                <w:sz w:val="24"/>
                <w:szCs w:val="24"/>
                <w:lang w:val="en"/>
              </w:rPr>
              <w:t>EuropeanSocietyfor-Medical-OncologyAsia,ESMO Asia</w:t>
            </w:r>
            <w:r w:rsidRPr="00A117C1">
              <w:rPr>
                <w:rFonts w:ascii="Times New Roman" w:eastAsia="宋体" w:hAnsi="Times New Roman"/>
                <w:color w:val="000000"/>
                <w:kern w:val="0"/>
                <w:sz w:val="24"/>
                <w:szCs w:val="24"/>
                <w:lang w:val="en"/>
              </w:rPr>
              <w:t>）发表。</w:t>
            </w:r>
          </w:p>
          <w:p w14:paraId="53B6A5D3" w14:textId="77777777" w:rsidR="00A117C1" w:rsidRDefault="00A117C1" w:rsidP="00253A67">
            <w:pPr>
              <w:pStyle w:val="a8"/>
              <w:adjustRightInd w:val="0"/>
              <w:spacing w:line="360" w:lineRule="auto"/>
              <w:ind w:firstLine="480"/>
              <w:rPr>
                <w:rFonts w:ascii="Times New Roman" w:eastAsia="宋体" w:hAnsi="Times New Roman"/>
                <w:color w:val="000000"/>
                <w:kern w:val="0"/>
                <w:sz w:val="24"/>
                <w:szCs w:val="24"/>
                <w:lang w:val="en"/>
              </w:rPr>
            </w:pPr>
            <w:r w:rsidRPr="00A117C1">
              <w:rPr>
                <w:rFonts w:ascii="Times New Roman" w:eastAsia="宋体" w:hAnsi="Times New Roman"/>
                <w:color w:val="000000"/>
                <w:kern w:val="0"/>
                <w:sz w:val="24"/>
                <w:szCs w:val="24"/>
                <w:lang w:val="en"/>
              </w:rPr>
              <w:t>4</w:t>
            </w:r>
            <w:r w:rsidRPr="00A117C1">
              <w:rPr>
                <w:rFonts w:ascii="Times New Roman" w:eastAsia="宋体" w:hAnsi="Times New Roman"/>
                <w:color w:val="000000"/>
                <w:kern w:val="0"/>
                <w:sz w:val="24"/>
                <w:szCs w:val="24"/>
                <w:lang w:val="en"/>
              </w:rPr>
              <w:t>、</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w:t>
            </w:r>
            <w:r w:rsidRPr="00A117C1">
              <w:rPr>
                <w:rFonts w:ascii="Times New Roman" w:eastAsia="宋体" w:hAnsi="Times New Roman"/>
                <w:color w:val="000000"/>
                <w:kern w:val="0"/>
                <w:sz w:val="24"/>
                <w:szCs w:val="24"/>
                <w:lang w:val="en"/>
              </w:rPr>
              <w:t>6</w:t>
            </w:r>
            <w:r w:rsidRPr="00A117C1">
              <w:rPr>
                <w:rFonts w:ascii="Times New Roman" w:eastAsia="宋体" w:hAnsi="Times New Roman"/>
                <w:color w:val="000000"/>
                <w:kern w:val="0"/>
                <w:sz w:val="24"/>
                <w:szCs w:val="24"/>
                <w:lang w:val="en"/>
              </w:rPr>
              <w:t>月，本公司研发的抗</w:t>
            </w:r>
            <w:r w:rsidRPr="00A117C1">
              <w:rPr>
                <w:rFonts w:ascii="Times New Roman" w:eastAsia="宋体" w:hAnsi="Times New Roman"/>
                <w:color w:val="000000"/>
                <w:kern w:val="0"/>
                <w:sz w:val="24"/>
                <w:szCs w:val="24"/>
                <w:lang w:val="en"/>
              </w:rPr>
              <w:t>DLL3</w:t>
            </w:r>
            <w:r w:rsidRPr="00A117C1">
              <w:rPr>
                <w:rFonts w:ascii="Times New Roman" w:eastAsia="宋体" w:hAnsi="Times New Roman"/>
                <w:color w:val="000000"/>
                <w:kern w:val="0"/>
                <w:sz w:val="24"/>
                <w:szCs w:val="24"/>
                <w:lang w:val="en"/>
              </w:rPr>
              <w:t>抗体偶联</w:t>
            </w:r>
            <w:r w:rsidRPr="00A117C1">
              <w:rPr>
                <w:rFonts w:ascii="Times New Roman" w:eastAsia="宋体" w:hAnsi="Times New Roman"/>
                <w:color w:val="000000"/>
                <w:kern w:val="0"/>
                <w:sz w:val="24"/>
                <w:szCs w:val="24"/>
                <w:lang w:val="en"/>
              </w:rPr>
              <w:t>BB05</w:t>
            </w:r>
            <w:r w:rsidRPr="00A117C1">
              <w:rPr>
                <w:rFonts w:ascii="Times New Roman" w:eastAsia="宋体" w:hAnsi="Times New Roman"/>
                <w:color w:val="000000"/>
                <w:kern w:val="0"/>
                <w:sz w:val="24"/>
                <w:szCs w:val="24"/>
                <w:lang w:val="en"/>
              </w:rPr>
              <w:t>药物（即注射用</w:t>
            </w:r>
            <w:r w:rsidRPr="00A117C1">
              <w:rPr>
                <w:rFonts w:ascii="Times New Roman" w:eastAsia="宋体" w:hAnsi="Times New Roman"/>
                <w:color w:val="000000"/>
                <w:kern w:val="0"/>
                <w:sz w:val="24"/>
                <w:szCs w:val="24"/>
                <w:lang w:val="en"/>
              </w:rPr>
              <w:t>FZ-AD005</w:t>
            </w:r>
            <w:r w:rsidRPr="00A117C1">
              <w:rPr>
                <w:rFonts w:ascii="Times New Roman" w:eastAsia="宋体" w:hAnsi="Times New Roman"/>
                <w:color w:val="000000"/>
                <w:kern w:val="0"/>
                <w:sz w:val="24"/>
                <w:szCs w:val="24"/>
                <w:lang w:val="en"/>
              </w:rPr>
              <w:t>抗体偶联剂项目）临床前研究论文于美国癌症研究协会（</w:t>
            </w:r>
            <w:r w:rsidRPr="00A117C1">
              <w:rPr>
                <w:rFonts w:ascii="Times New Roman" w:eastAsia="宋体" w:hAnsi="Times New Roman"/>
                <w:color w:val="000000"/>
                <w:kern w:val="0"/>
                <w:sz w:val="24"/>
                <w:szCs w:val="24"/>
                <w:lang w:val="en"/>
              </w:rPr>
              <w:t>AACR</w:t>
            </w:r>
            <w:r w:rsidRPr="00A117C1">
              <w:rPr>
                <w:rFonts w:ascii="Times New Roman" w:eastAsia="宋体" w:hAnsi="Times New Roman"/>
                <w:color w:val="000000"/>
                <w:kern w:val="0"/>
                <w:sz w:val="24"/>
                <w:szCs w:val="24"/>
                <w:lang w:val="en"/>
              </w:rPr>
              <w:t>）旗下期刊发表。同年</w:t>
            </w:r>
            <w:r w:rsidRPr="00A117C1">
              <w:rPr>
                <w:rFonts w:ascii="Times New Roman" w:eastAsia="宋体" w:hAnsi="Times New Roman"/>
                <w:color w:val="000000"/>
                <w:kern w:val="0"/>
                <w:sz w:val="24"/>
                <w:szCs w:val="24"/>
                <w:lang w:val="en"/>
              </w:rPr>
              <w:t>7</w:t>
            </w:r>
            <w:r w:rsidRPr="00A117C1">
              <w:rPr>
                <w:rFonts w:ascii="Times New Roman" w:eastAsia="宋体" w:hAnsi="Times New Roman"/>
                <w:color w:val="000000"/>
                <w:kern w:val="0"/>
                <w:sz w:val="24"/>
                <w:szCs w:val="24"/>
                <w:lang w:val="en"/>
              </w:rPr>
              <w:t>月，该项目用于治疗晚期实体瘤的</w:t>
            </w:r>
            <w:r w:rsidRPr="00A117C1">
              <w:rPr>
                <w:rFonts w:ascii="Times New Roman" w:eastAsia="宋体" w:hAnsi="Times New Roman"/>
                <w:color w:val="000000"/>
                <w:kern w:val="0"/>
                <w:sz w:val="24"/>
                <w:szCs w:val="24"/>
                <w:lang w:val="en"/>
              </w:rPr>
              <w:t>I</w:t>
            </w:r>
            <w:r w:rsidRPr="00A117C1">
              <w:rPr>
                <w:rFonts w:ascii="Times New Roman" w:eastAsia="宋体" w:hAnsi="Times New Roman"/>
                <w:color w:val="000000"/>
                <w:kern w:val="0"/>
                <w:sz w:val="24"/>
                <w:szCs w:val="24"/>
                <w:lang w:val="en"/>
              </w:rPr>
              <w:t>期临床研究完成首例受试者入组。</w:t>
            </w:r>
          </w:p>
          <w:p w14:paraId="5DECCE4C" w14:textId="77777777" w:rsidR="00A117C1" w:rsidRDefault="00A117C1" w:rsidP="00253A67">
            <w:pPr>
              <w:pStyle w:val="a8"/>
              <w:adjustRightInd w:val="0"/>
              <w:spacing w:line="360" w:lineRule="auto"/>
              <w:ind w:firstLine="480"/>
              <w:rPr>
                <w:rFonts w:ascii="Times New Roman" w:eastAsia="宋体" w:hAnsi="Times New Roman"/>
                <w:color w:val="000000"/>
                <w:kern w:val="0"/>
                <w:sz w:val="24"/>
                <w:szCs w:val="24"/>
                <w:lang w:val="en"/>
              </w:rPr>
            </w:pPr>
            <w:r w:rsidRPr="00A117C1">
              <w:rPr>
                <w:rFonts w:ascii="Times New Roman" w:eastAsia="宋体" w:hAnsi="Times New Roman"/>
                <w:color w:val="000000"/>
                <w:kern w:val="0"/>
                <w:sz w:val="24"/>
                <w:szCs w:val="24"/>
                <w:lang w:val="en"/>
              </w:rPr>
              <w:t>5</w:t>
            </w:r>
            <w:r w:rsidRPr="00A117C1">
              <w:rPr>
                <w:rFonts w:ascii="Times New Roman" w:eastAsia="宋体" w:hAnsi="Times New Roman"/>
                <w:color w:val="000000"/>
                <w:kern w:val="0"/>
                <w:sz w:val="24"/>
                <w:szCs w:val="24"/>
                <w:lang w:val="en"/>
              </w:rPr>
              <w:t>、</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w:t>
            </w:r>
            <w:r w:rsidRPr="00A117C1">
              <w:rPr>
                <w:rFonts w:ascii="Times New Roman" w:eastAsia="宋体" w:hAnsi="Times New Roman"/>
                <w:color w:val="000000"/>
                <w:kern w:val="0"/>
                <w:sz w:val="24"/>
                <w:szCs w:val="24"/>
                <w:lang w:val="en"/>
              </w:rPr>
              <w:t>8</w:t>
            </w:r>
            <w:r w:rsidRPr="00A117C1">
              <w:rPr>
                <w:rFonts w:ascii="Times New Roman" w:eastAsia="宋体" w:hAnsi="Times New Roman"/>
                <w:color w:val="000000"/>
                <w:kern w:val="0"/>
                <w:sz w:val="24"/>
                <w:szCs w:val="24"/>
                <w:lang w:val="en"/>
              </w:rPr>
              <w:t>月，本公司用于治疗高危型人乳头瘤病毒（</w:t>
            </w:r>
            <w:r w:rsidRPr="00A117C1">
              <w:rPr>
                <w:rFonts w:ascii="Times New Roman" w:eastAsia="宋体" w:hAnsi="Times New Roman"/>
                <w:color w:val="000000"/>
                <w:kern w:val="0"/>
                <w:sz w:val="24"/>
                <w:szCs w:val="24"/>
                <w:lang w:val="en"/>
              </w:rPr>
              <w:t>HPV</w:t>
            </w:r>
            <w:r w:rsidRPr="00A117C1">
              <w:rPr>
                <w:rFonts w:ascii="Times New Roman" w:eastAsia="宋体" w:hAnsi="Times New Roman"/>
                <w:color w:val="000000"/>
                <w:kern w:val="0"/>
                <w:sz w:val="24"/>
                <w:szCs w:val="24"/>
                <w:lang w:val="en"/>
              </w:rPr>
              <w:t>）感染的中度宫颈上皮内瘤变（</w:t>
            </w:r>
            <w:r w:rsidRPr="00A117C1">
              <w:rPr>
                <w:rFonts w:ascii="Times New Roman" w:eastAsia="宋体" w:hAnsi="Times New Roman"/>
                <w:color w:val="000000"/>
                <w:kern w:val="0"/>
                <w:sz w:val="24"/>
                <w:szCs w:val="24"/>
                <w:lang w:val="en"/>
              </w:rPr>
              <w:t>CIN2</w:t>
            </w:r>
            <w:r w:rsidRPr="00A117C1">
              <w:rPr>
                <w:rFonts w:ascii="Times New Roman" w:eastAsia="宋体" w:hAnsi="Times New Roman"/>
                <w:color w:val="000000"/>
                <w:kern w:val="0"/>
                <w:sz w:val="24"/>
                <w:szCs w:val="24"/>
                <w:lang w:val="en"/>
              </w:rPr>
              <w:t>）研究结果于中华医学会第十八次妇科肿瘤学学术会议发表。</w:t>
            </w:r>
          </w:p>
          <w:p w14:paraId="26F02C4A" w14:textId="77777777" w:rsidR="00A117C1" w:rsidRDefault="00A117C1" w:rsidP="00253A67">
            <w:pPr>
              <w:pStyle w:val="a8"/>
              <w:adjustRightInd w:val="0"/>
              <w:spacing w:line="360" w:lineRule="auto"/>
              <w:ind w:firstLine="480"/>
              <w:rPr>
                <w:rFonts w:ascii="Times New Roman" w:eastAsia="宋体" w:hAnsi="Times New Roman"/>
                <w:color w:val="000000"/>
                <w:kern w:val="0"/>
                <w:sz w:val="24"/>
                <w:szCs w:val="24"/>
                <w:lang w:val="en"/>
              </w:rPr>
            </w:pPr>
            <w:r w:rsidRPr="00A117C1">
              <w:rPr>
                <w:rFonts w:ascii="Times New Roman" w:eastAsia="宋体" w:hAnsi="Times New Roman"/>
                <w:color w:val="000000"/>
                <w:kern w:val="0"/>
                <w:sz w:val="24"/>
                <w:szCs w:val="24"/>
                <w:lang w:val="en"/>
              </w:rPr>
              <w:t>6</w:t>
            </w:r>
            <w:r w:rsidRPr="00A117C1">
              <w:rPr>
                <w:rFonts w:ascii="Times New Roman" w:eastAsia="宋体" w:hAnsi="Times New Roman"/>
                <w:color w:val="000000"/>
                <w:kern w:val="0"/>
                <w:sz w:val="24"/>
                <w:szCs w:val="24"/>
                <w:lang w:val="en"/>
              </w:rPr>
              <w:t>、</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w:t>
            </w:r>
            <w:r w:rsidRPr="00A117C1">
              <w:rPr>
                <w:rFonts w:ascii="Times New Roman" w:eastAsia="宋体" w:hAnsi="Times New Roman"/>
                <w:color w:val="000000"/>
                <w:kern w:val="0"/>
                <w:sz w:val="24"/>
                <w:szCs w:val="24"/>
                <w:lang w:val="en"/>
              </w:rPr>
              <w:t>9</w:t>
            </w:r>
            <w:r w:rsidRPr="00A117C1">
              <w:rPr>
                <w:rFonts w:ascii="Times New Roman" w:eastAsia="宋体" w:hAnsi="Times New Roman"/>
                <w:color w:val="000000"/>
                <w:kern w:val="0"/>
                <w:sz w:val="24"/>
                <w:szCs w:val="24"/>
                <w:lang w:val="en"/>
              </w:rPr>
              <w:t>月，本公司用于治疗中重度痤疮的盐酸氨酮戊酸外用散</w:t>
            </w:r>
            <w:r w:rsidRPr="00A117C1">
              <w:rPr>
                <w:rFonts w:ascii="Times New Roman" w:eastAsia="宋体" w:hAnsi="Times New Roman"/>
                <w:color w:val="000000"/>
                <w:kern w:val="0"/>
                <w:sz w:val="24"/>
                <w:szCs w:val="24"/>
                <w:lang w:val="en"/>
              </w:rPr>
              <w:t>II</w:t>
            </w:r>
            <w:r w:rsidRPr="00A117C1">
              <w:rPr>
                <w:rFonts w:ascii="Times New Roman" w:eastAsia="宋体" w:hAnsi="Times New Roman"/>
                <w:color w:val="000000"/>
                <w:kern w:val="0"/>
                <w:sz w:val="24"/>
                <w:szCs w:val="24"/>
                <w:lang w:val="en"/>
              </w:rPr>
              <w:t>期临床研究结果于第五十三届欧洲皮肤研究协会年会（</w:t>
            </w:r>
            <w:r w:rsidRPr="00A117C1">
              <w:rPr>
                <w:rFonts w:ascii="Times New Roman" w:eastAsia="宋体" w:hAnsi="Times New Roman"/>
                <w:color w:val="000000"/>
                <w:kern w:val="0"/>
                <w:sz w:val="24"/>
                <w:szCs w:val="24"/>
                <w:lang w:val="en"/>
              </w:rPr>
              <w:t>European Society for Dermatological Research</w:t>
            </w:r>
            <w:r w:rsidRPr="00A117C1">
              <w:rPr>
                <w:rFonts w:ascii="Times New Roman" w:eastAsia="宋体" w:hAnsi="Times New Roman"/>
                <w:color w:val="000000"/>
                <w:kern w:val="0"/>
                <w:sz w:val="24"/>
                <w:szCs w:val="24"/>
                <w:lang w:val="en"/>
              </w:rPr>
              <w:t>，</w:t>
            </w:r>
            <w:r w:rsidRPr="00A117C1">
              <w:rPr>
                <w:rFonts w:ascii="Times New Roman" w:eastAsia="宋体" w:hAnsi="Times New Roman"/>
                <w:color w:val="000000"/>
                <w:kern w:val="0"/>
                <w:sz w:val="24"/>
                <w:szCs w:val="24"/>
                <w:lang w:val="en"/>
              </w:rPr>
              <w:t>ESDR</w:t>
            </w:r>
            <w:r w:rsidRPr="00A117C1">
              <w:rPr>
                <w:rFonts w:ascii="Times New Roman" w:eastAsia="宋体" w:hAnsi="Times New Roman"/>
                <w:color w:val="000000"/>
                <w:kern w:val="0"/>
                <w:sz w:val="24"/>
                <w:szCs w:val="24"/>
                <w:lang w:val="en"/>
              </w:rPr>
              <w:t>）发表。</w:t>
            </w:r>
          </w:p>
          <w:p w14:paraId="536AD884" w14:textId="355E7FD7" w:rsidR="00A117C1" w:rsidRDefault="00A117C1" w:rsidP="00253A67">
            <w:pPr>
              <w:pStyle w:val="a8"/>
              <w:adjustRightInd w:val="0"/>
              <w:spacing w:line="360" w:lineRule="auto"/>
              <w:ind w:firstLine="480"/>
              <w:rPr>
                <w:rFonts w:ascii="Times New Roman" w:eastAsia="宋体" w:hAnsi="Times New Roman"/>
                <w:color w:val="000000"/>
                <w:kern w:val="0"/>
                <w:sz w:val="24"/>
                <w:szCs w:val="24"/>
                <w:lang w:val="en"/>
              </w:rPr>
            </w:pPr>
            <w:r w:rsidRPr="00A117C1">
              <w:rPr>
                <w:rFonts w:ascii="Times New Roman" w:eastAsia="宋体" w:hAnsi="Times New Roman"/>
                <w:color w:val="000000"/>
                <w:kern w:val="0"/>
                <w:sz w:val="24"/>
                <w:szCs w:val="24"/>
                <w:lang w:val="en"/>
              </w:rPr>
              <w:t>7</w:t>
            </w:r>
            <w:r w:rsidRPr="00A117C1">
              <w:rPr>
                <w:rFonts w:ascii="Times New Roman" w:eastAsia="宋体" w:hAnsi="Times New Roman"/>
                <w:color w:val="000000"/>
                <w:kern w:val="0"/>
                <w:sz w:val="24"/>
                <w:szCs w:val="24"/>
                <w:lang w:val="en"/>
              </w:rPr>
              <w:t>、</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w:t>
            </w:r>
            <w:r w:rsidRPr="00A117C1">
              <w:rPr>
                <w:rFonts w:ascii="Times New Roman" w:eastAsia="宋体" w:hAnsi="Times New Roman"/>
                <w:color w:val="000000"/>
                <w:kern w:val="0"/>
                <w:sz w:val="24"/>
                <w:szCs w:val="24"/>
                <w:lang w:val="en"/>
              </w:rPr>
              <w:t>9</w:t>
            </w:r>
            <w:r w:rsidRPr="00A117C1">
              <w:rPr>
                <w:rFonts w:ascii="Times New Roman" w:eastAsia="宋体" w:hAnsi="Times New Roman"/>
                <w:color w:val="000000"/>
                <w:kern w:val="0"/>
                <w:sz w:val="24"/>
                <w:szCs w:val="24"/>
                <w:lang w:val="en"/>
              </w:rPr>
              <w:t>月，本公司研发的用于治疗鲜红斑痣的注射用海姆泊芬美国注册项目</w:t>
            </w:r>
            <w:r w:rsidRPr="00A117C1">
              <w:rPr>
                <w:rFonts w:ascii="Times New Roman" w:eastAsia="宋体" w:hAnsi="Times New Roman"/>
                <w:color w:val="000000"/>
                <w:kern w:val="0"/>
                <w:sz w:val="24"/>
                <w:szCs w:val="24"/>
                <w:lang w:val="en"/>
              </w:rPr>
              <w:t>II</w:t>
            </w:r>
            <w:r w:rsidRPr="00A117C1">
              <w:rPr>
                <w:rFonts w:ascii="Times New Roman" w:eastAsia="宋体" w:hAnsi="Times New Roman"/>
                <w:color w:val="000000"/>
                <w:kern w:val="0"/>
                <w:sz w:val="24"/>
                <w:szCs w:val="24"/>
                <w:lang w:val="en"/>
              </w:rPr>
              <w:t>期临床试验于美国成功完成首例受试者入组。</w:t>
            </w:r>
          </w:p>
          <w:p w14:paraId="156FEC15" w14:textId="77777777" w:rsidR="00A117C1" w:rsidRDefault="00A117C1" w:rsidP="00253A67">
            <w:pPr>
              <w:pStyle w:val="a8"/>
              <w:adjustRightInd w:val="0"/>
              <w:spacing w:line="360" w:lineRule="auto"/>
              <w:ind w:firstLine="480"/>
              <w:rPr>
                <w:rFonts w:ascii="Times New Roman" w:eastAsia="宋体" w:hAnsi="Times New Roman"/>
                <w:color w:val="000000"/>
                <w:kern w:val="0"/>
                <w:sz w:val="24"/>
                <w:szCs w:val="24"/>
                <w:lang w:val="en"/>
              </w:rPr>
            </w:pPr>
            <w:r w:rsidRPr="00A117C1">
              <w:rPr>
                <w:rFonts w:ascii="Times New Roman" w:eastAsia="宋体" w:hAnsi="Times New Roman"/>
                <w:color w:val="000000"/>
                <w:kern w:val="0"/>
                <w:sz w:val="24"/>
                <w:szCs w:val="24"/>
                <w:lang w:val="en"/>
              </w:rPr>
              <w:t>8</w:t>
            </w:r>
            <w:r w:rsidRPr="00A117C1">
              <w:rPr>
                <w:rFonts w:ascii="Times New Roman" w:eastAsia="宋体" w:hAnsi="Times New Roman"/>
                <w:color w:val="000000"/>
                <w:kern w:val="0"/>
                <w:sz w:val="24"/>
                <w:szCs w:val="24"/>
                <w:lang w:val="en"/>
              </w:rPr>
              <w:t>、</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w:t>
            </w:r>
            <w:r w:rsidRPr="00A117C1">
              <w:rPr>
                <w:rFonts w:ascii="Times New Roman" w:eastAsia="宋体" w:hAnsi="Times New Roman"/>
                <w:color w:val="000000"/>
                <w:kern w:val="0"/>
                <w:sz w:val="24"/>
                <w:szCs w:val="24"/>
                <w:lang w:val="en"/>
              </w:rPr>
              <w:t>10</w:t>
            </w:r>
            <w:r w:rsidRPr="00A117C1">
              <w:rPr>
                <w:rFonts w:ascii="Times New Roman" w:eastAsia="宋体" w:hAnsi="Times New Roman"/>
                <w:color w:val="000000"/>
                <w:kern w:val="0"/>
                <w:sz w:val="24"/>
                <w:szCs w:val="24"/>
                <w:lang w:val="en"/>
              </w:rPr>
              <w:t>月，公司全资子公司泰州复旦张江研发的用于治疗原发性胆汁性胆管炎（</w:t>
            </w:r>
            <w:r w:rsidRPr="00A117C1">
              <w:rPr>
                <w:rFonts w:ascii="Times New Roman" w:eastAsia="宋体" w:hAnsi="Times New Roman"/>
                <w:color w:val="000000"/>
                <w:kern w:val="0"/>
                <w:sz w:val="24"/>
                <w:szCs w:val="24"/>
                <w:lang w:val="en"/>
              </w:rPr>
              <w:t>PBC</w:t>
            </w:r>
            <w:r w:rsidRPr="00A117C1">
              <w:rPr>
                <w:rFonts w:ascii="Times New Roman" w:eastAsia="宋体" w:hAnsi="Times New Roman"/>
                <w:color w:val="000000"/>
                <w:kern w:val="0"/>
                <w:sz w:val="24"/>
                <w:szCs w:val="24"/>
                <w:lang w:val="en"/>
              </w:rPr>
              <w:t>）的奥贝胆酸片（</w:t>
            </w:r>
            <w:r w:rsidRPr="00A117C1">
              <w:rPr>
                <w:rFonts w:ascii="Times New Roman" w:eastAsia="宋体" w:hAnsi="Times New Roman"/>
                <w:color w:val="000000"/>
                <w:kern w:val="0"/>
                <w:sz w:val="24"/>
                <w:szCs w:val="24"/>
                <w:lang w:val="en"/>
              </w:rPr>
              <w:t>5mg</w:t>
            </w:r>
            <w:r w:rsidRPr="00A117C1">
              <w:rPr>
                <w:rFonts w:ascii="Times New Roman" w:eastAsia="宋体" w:hAnsi="Times New Roman"/>
                <w:color w:val="000000"/>
                <w:kern w:val="0"/>
                <w:sz w:val="24"/>
                <w:szCs w:val="24"/>
                <w:lang w:val="en"/>
              </w:rPr>
              <w:t>、</w:t>
            </w:r>
            <w:r w:rsidRPr="00A117C1">
              <w:rPr>
                <w:rFonts w:ascii="Times New Roman" w:eastAsia="宋体" w:hAnsi="Times New Roman"/>
                <w:color w:val="000000"/>
                <w:kern w:val="0"/>
                <w:sz w:val="24"/>
                <w:szCs w:val="24"/>
                <w:lang w:val="en"/>
              </w:rPr>
              <w:t>10mg</w:t>
            </w:r>
            <w:r w:rsidRPr="00A117C1">
              <w:rPr>
                <w:rFonts w:ascii="Times New Roman" w:eastAsia="宋体" w:hAnsi="Times New Roman"/>
                <w:color w:val="000000"/>
                <w:kern w:val="0"/>
                <w:sz w:val="24"/>
                <w:szCs w:val="24"/>
                <w:lang w:val="en"/>
              </w:rPr>
              <w:t>）收到国家药监局下发的境内生产药品注册上市许可申请的《受理通知书》。</w:t>
            </w:r>
          </w:p>
          <w:p w14:paraId="496619FD" w14:textId="01C0A285" w:rsidR="00991D33" w:rsidRPr="00A117C1" w:rsidRDefault="00A117C1" w:rsidP="00253A67">
            <w:pPr>
              <w:pStyle w:val="a8"/>
              <w:adjustRightInd w:val="0"/>
              <w:spacing w:line="360" w:lineRule="auto"/>
              <w:ind w:firstLine="480"/>
              <w:rPr>
                <w:rFonts w:ascii="Times New Roman" w:eastAsia="宋体" w:hAnsi="Times New Roman"/>
                <w:color w:val="000000"/>
                <w:kern w:val="0"/>
                <w:sz w:val="24"/>
                <w:szCs w:val="24"/>
                <w:lang w:val="en"/>
              </w:rPr>
            </w:pPr>
            <w:r w:rsidRPr="00A117C1">
              <w:rPr>
                <w:rFonts w:ascii="Times New Roman" w:eastAsia="宋体" w:hAnsi="Times New Roman"/>
                <w:color w:val="000000"/>
                <w:kern w:val="0"/>
                <w:sz w:val="24"/>
                <w:szCs w:val="24"/>
                <w:lang w:val="en"/>
              </w:rPr>
              <w:t>9</w:t>
            </w:r>
            <w:r w:rsidRPr="00A117C1">
              <w:rPr>
                <w:rFonts w:ascii="Times New Roman" w:eastAsia="宋体" w:hAnsi="Times New Roman"/>
                <w:color w:val="000000"/>
                <w:kern w:val="0"/>
                <w:sz w:val="24"/>
                <w:szCs w:val="24"/>
                <w:lang w:val="en"/>
              </w:rPr>
              <w:t>、</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w:t>
            </w:r>
            <w:r w:rsidRPr="00A117C1">
              <w:rPr>
                <w:rFonts w:ascii="Times New Roman" w:eastAsia="宋体" w:hAnsi="Times New Roman"/>
                <w:color w:val="000000"/>
                <w:kern w:val="0"/>
                <w:sz w:val="24"/>
                <w:szCs w:val="24"/>
                <w:lang w:val="en"/>
              </w:rPr>
              <w:t>12</w:t>
            </w:r>
            <w:r w:rsidRPr="00A117C1">
              <w:rPr>
                <w:rFonts w:ascii="Times New Roman" w:eastAsia="宋体" w:hAnsi="Times New Roman"/>
                <w:color w:val="000000"/>
                <w:kern w:val="0"/>
                <w:sz w:val="24"/>
                <w:szCs w:val="24"/>
                <w:lang w:val="en"/>
              </w:rPr>
              <w:t>月，本公司研发的治疗肿瘤的注射用重组人鼠嵌合抗</w:t>
            </w:r>
            <w:r w:rsidRPr="00A117C1">
              <w:rPr>
                <w:rFonts w:ascii="Times New Roman" w:eastAsia="宋体" w:hAnsi="Times New Roman"/>
                <w:color w:val="000000"/>
                <w:kern w:val="0"/>
                <w:sz w:val="24"/>
                <w:szCs w:val="24"/>
                <w:lang w:val="en"/>
              </w:rPr>
              <w:t>CD30</w:t>
            </w:r>
            <w:r w:rsidRPr="00A117C1">
              <w:rPr>
                <w:rFonts w:ascii="Times New Roman" w:eastAsia="宋体" w:hAnsi="Times New Roman"/>
                <w:color w:val="000000"/>
                <w:kern w:val="0"/>
                <w:sz w:val="24"/>
                <w:szCs w:val="24"/>
                <w:lang w:val="en"/>
              </w:rPr>
              <w:t>单克隆抗体</w:t>
            </w:r>
            <w:r w:rsidRPr="00A117C1">
              <w:rPr>
                <w:rFonts w:ascii="Times New Roman" w:eastAsia="宋体" w:hAnsi="Times New Roman"/>
                <w:color w:val="000000"/>
                <w:kern w:val="0"/>
                <w:sz w:val="24"/>
                <w:szCs w:val="24"/>
                <w:lang w:val="en"/>
              </w:rPr>
              <w:t>-MCC-DM1</w:t>
            </w:r>
            <w:r w:rsidRPr="00A117C1">
              <w:rPr>
                <w:rFonts w:ascii="Times New Roman" w:eastAsia="宋体" w:hAnsi="Times New Roman"/>
                <w:color w:val="000000"/>
                <w:kern w:val="0"/>
                <w:sz w:val="24"/>
                <w:szCs w:val="24"/>
                <w:lang w:val="en"/>
              </w:rPr>
              <w:t>偶联剂（即抗</w:t>
            </w:r>
            <w:r w:rsidRPr="00A117C1">
              <w:rPr>
                <w:rFonts w:ascii="Times New Roman" w:eastAsia="宋体" w:hAnsi="Times New Roman"/>
                <w:color w:val="000000"/>
                <w:kern w:val="0"/>
                <w:sz w:val="24"/>
                <w:szCs w:val="24"/>
                <w:lang w:val="en"/>
              </w:rPr>
              <w:t>CD30</w:t>
            </w:r>
            <w:r w:rsidRPr="00A117C1">
              <w:rPr>
                <w:rFonts w:ascii="Times New Roman" w:eastAsia="宋体" w:hAnsi="Times New Roman"/>
                <w:color w:val="000000"/>
                <w:kern w:val="0"/>
                <w:sz w:val="24"/>
                <w:szCs w:val="24"/>
                <w:lang w:val="en"/>
              </w:rPr>
              <w:t>抗体偶联</w:t>
            </w:r>
            <w:r w:rsidRPr="00A117C1">
              <w:rPr>
                <w:rFonts w:ascii="Times New Roman" w:eastAsia="宋体" w:hAnsi="Times New Roman"/>
                <w:color w:val="000000"/>
                <w:kern w:val="0"/>
                <w:sz w:val="24"/>
                <w:szCs w:val="24"/>
                <w:lang w:val="en"/>
              </w:rPr>
              <w:t>DM1</w:t>
            </w:r>
            <w:r w:rsidRPr="00A117C1">
              <w:rPr>
                <w:rFonts w:ascii="Times New Roman" w:eastAsia="宋体" w:hAnsi="Times New Roman"/>
                <w:color w:val="000000"/>
                <w:kern w:val="0"/>
                <w:sz w:val="24"/>
                <w:szCs w:val="24"/>
                <w:lang w:val="en"/>
              </w:rPr>
              <w:t>项目）用于治疗复发</w:t>
            </w:r>
            <w:r w:rsidRPr="00A117C1">
              <w:rPr>
                <w:rFonts w:ascii="Times New Roman" w:eastAsia="宋体" w:hAnsi="Times New Roman"/>
                <w:color w:val="000000"/>
                <w:kern w:val="0"/>
                <w:sz w:val="24"/>
                <w:szCs w:val="24"/>
                <w:lang w:val="en"/>
              </w:rPr>
              <w:t>/</w:t>
            </w:r>
            <w:r w:rsidRPr="00A117C1">
              <w:rPr>
                <w:rFonts w:ascii="Times New Roman" w:eastAsia="宋体" w:hAnsi="Times New Roman"/>
                <w:color w:val="000000"/>
                <w:kern w:val="0"/>
                <w:sz w:val="24"/>
                <w:szCs w:val="24"/>
                <w:lang w:val="en"/>
              </w:rPr>
              <w:t>难治性</w:t>
            </w:r>
            <w:r w:rsidRPr="00A117C1">
              <w:rPr>
                <w:rFonts w:ascii="Times New Roman" w:eastAsia="宋体" w:hAnsi="Times New Roman"/>
                <w:color w:val="000000"/>
                <w:kern w:val="0"/>
                <w:sz w:val="24"/>
                <w:szCs w:val="24"/>
                <w:lang w:val="en"/>
              </w:rPr>
              <w:t>CD30</w:t>
            </w:r>
            <w:r w:rsidRPr="00A117C1">
              <w:rPr>
                <w:rFonts w:ascii="Times New Roman" w:eastAsia="宋体" w:hAnsi="Times New Roman"/>
                <w:color w:val="000000"/>
                <w:kern w:val="0"/>
                <w:sz w:val="24"/>
                <w:szCs w:val="24"/>
                <w:lang w:val="en"/>
              </w:rPr>
              <w:t>阳性淋巴瘤</w:t>
            </w:r>
            <w:r w:rsidRPr="00A117C1">
              <w:rPr>
                <w:rFonts w:ascii="Times New Roman" w:eastAsia="宋体" w:hAnsi="Times New Roman"/>
                <w:color w:val="000000"/>
                <w:kern w:val="0"/>
                <w:sz w:val="24"/>
                <w:szCs w:val="24"/>
                <w:lang w:val="en"/>
              </w:rPr>
              <w:t>I</w:t>
            </w:r>
            <w:r w:rsidRPr="00A117C1">
              <w:rPr>
                <w:rFonts w:ascii="Times New Roman" w:eastAsia="宋体" w:hAnsi="Times New Roman"/>
                <w:color w:val="000000"/>
                <w:kern w:val="0"/>
                <w:sz w:val="24"/>
                <w:szCs w:val="24"/>
                <w:lang w:val="en"/>
              </w:rPr>
              <w:t>期临床研究结果相关数据于第</w:t>
            </w:r>
            <w:r w:rsidRPr="00A117C1">
              <w:rPr>
                <w:rFonts w:ascii="Times New Roman" w:eastAsia="宋体" w:hAnsi="Times New Roman"/>
                <w:color w:val="000000"/>
                <w:kern w:val="0"/>
                <w:sz w:val="24"/>
                <w:szCs w:val="24"/>
                <w:lang w:val="en"/>
              </w:rPr>
              <w:t>66</w:t>
            </w:r>
            <w:r w:rsidRPr="00A117C1">
              <w:rPr>
                <w:rFonts w:ascii="Times New Roman" w:eastAsia="宋体" w:hAnsi="Times New Roman"/>
                <w:color w:val="000000"/>
                <w:kern w:val="0"/>
                <w:sz w:val="24"/>
                <w:szCs w:val="24"/>
                <w:lang w:val="en"/>
              </w:rPr>
              <w:t>届美国血液学会年会（</w:t>
            </w:r>
            <w:r w:rsidRPr="00A117C1">
              <w:rPr>
                <w:rFonts w:ascii="Times New Roman" w:eastAsia="宋体" w:hAnsi="Times New Roman"/>
                <w:color w:val="000000"/>
                <w:kern w:val="0"/>
                <w:sz w:val="24"/>
                <w:szCs w:val="24"/>
                <w:lang w:val="en"/>
              </w:rPr>
              <w:t>American Society of Hematology</w:t>
            </w:r>
            <w:r w:rsidRPr="00A117C1">
              <w:rPr>
                <w:rFonts w:ascii="Times New Roman" w:eastAsia="宋体" w:hAnsi="Times New Roman"/>
                <w:color w:val="000000"/>
                <w:kern w:val="0"/>
                <w:sz w:val="24"/>
                <w:szCs w:val="24"/>
                <w:lang w:val="en"/>
              </w:rPr>
              <w:t>，</w:t>
            </w:r>
            <w:r w:rsidRPr="00A117C1">
              <w:rPr>
                <w:rFonts w:ascii="Times New Roman" w:eastAsia="宋体" w:hAnsi="Times New Roman"/>
                <w:color w:val="000000"/>
                <w:kern w:val="0"/>
                <w:sz w:val="24"/>
                <w:szCs w:val="24"/>
                <w:lang w:val="en"/>
              </w:rPr>
              <w:t>ASH</w:t>
            </w:r>
            <w:r w:rsidRPr="00A117C1">
              <w:rPr>
                <w:rFonts w:ascii="Times New Roman" w:eastAsia="宋体" w:hAnsi="Times New Roman"/>
                <w:color w:val="000000"/>
                <w:kern w:val="0"/>
                <w:sz w:val="24"/>
                <w:szCs w:val="24"/>
                <w:lang w:val="en"/>
              </w:rPr>
              <w:t>）进行披露。</w:t>
            </w:r>
            <w:r w:rsidRPr="00A117C1">
              <w:rPr>
                <w:rFonts w:ascii="Times New Roman" w:eastAsia="宋体" w:hAnsi="Times New Roman"/>
                <w:color w:val="000000"/>
                <w:kern w:val="0"/>
                <w:sz w:val="24"/>
                <w:szCs w:val="24"/>
                <w:lang w:val="en"/>
              </w:rPr>
              <w:t xml:space="preserve"> </w:t>
            </w:r>
            <w:r w:rsidRPr="00A117C1">
              <w:rPr>
                <w:rFonts w:ascii="Times New Roman" w:eastAsia="宋体" w:hAnsi="Times New Roman"/>
                <w:color w:val="000000"/>
                <w:kern w:val="0"/>
                <w:sz w:val="24"/>
                <w:szCs w:val="24"/>
                <w:lang w:val="en"/>
              </w:rPr>
              <w:t>具体详情可参见公司刊发的《</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年年度报告》。感谢您对公司的关注！</w:t>
            </w:r>
          </w:p>
          <w:p w14:paraId="1F810C4D" w14:textId="77777777" w:rsidR="006B590C" w:rsidRPr="00A117C1" w:rsidRDefault="006B590C" w:rsidP="00A117C1">
            <w:pPr>
              <w:adjustRightInd w:val="0"/>
              <w:spacing w:line="360" w:lineRule="auto"/>
              <w:rPr>
                <w:color w:val="000000"/>
                <w:kern w:val="0"/>
                <w:sz w:val="24"/>
                <w:lang w:val="en"/>
              </w:rPr>
            </w:pPr>
          </w:p>
          <w:p w14:paraId="50612D9F" w14:textId="77777777" w:rsidR="00A117C1" w:rsidRDefault="006B590C" w:rsidP="00991D33">
            <w:pPr>
              <w:pStyle w:val="a8"/>
              <w:adjustRightInd w:val="0"/>
              <w:spacing w:line="360" w:lineRule="auto"/>
              <w:ind w:firstLine="482"/>
              <w:rPr>
                <w:rFonts w:ascii="Times New Roman" w:eastAsia="宋体" w:hAnsi="Times New Roman"/>
                <w:b/>
                <w:color w:val="000000"/>
                <w:kern w:val="0"/>
                <w:sz w:val="24"/>
                <w:szCs w:val="24"/>
                <w:lang w:val="en"/>
              </w:rPr>
            </w:pPr>
            <w:r>
              <w:rPr>
                <w:rFonts w:ascii="Times New Roman" w:eastAsia="宋体" w:hAnsi="Times New Roman" w:hint="eastAsia"/>
                <w:b/>
                <w:color w:val="000000"/>
                <w:kern w:val="0"/>
                <w:sz w:val="24"/>
                <w:szCs w:val="24"/>
                <w:lang w:val="en"/>
              </w:rPr>
              <w:t>4</w:t>
            </w:r>
            <w:r>
              <w:rPr>
                <w:rFonts w:ascii="Times New Roman" w:eastAsia="宋体" w:hAnsi="Times New Roman" w:hint="eastAsia"/>
                <w:b/>
                <w:color w:val="000000"/>
                <w:kern w:val="0"/>
                <w:sz w:val="24"/>
                <w:szCs w:val="24"/>
                <w:lang w:val="en"/>
              </w:rPr>
              <w:t>、</w:t>
            </w:r>
            <w:r w:rsidR="00A117C1" w:rsidRPr="00A117C1">
              <w:rPr>
                <w:rFonts w:ascii="Times New Roman" w:eastAsia="宋体" w:hAnsi="Times New Roman"/>
                <w:b/>
                <w:color w:val="000000"/>
                <w:kern w:val="0"/>
                <w:sz w:val="24"/>
                <w:szCs w:val="24"/>
                <w:lang w:val="en"/>
              </w:rPr>
              <w:t>能介绍一下泰州生产基地目前的建设情况吗？</w:t>
            </w:r>
          </w:p>
          <w:p w14:paraId="69651676" w14:textId="2DE852F8" w:rsidR="006B590C" w:rsidRPr="00DC1D1A" w:rsidRDefault="00991D33" w:rsidP="00991D33">
            <w:pPr>
              <w:pStyle w:val="a8"/>
              <w:adjustRightInd w:val="0"/>
              <w:spacing w:line="360" w:lineRule="auto"/>
              <w:ind w:firstLine="480"/>
              <w:rPr>
                <w:rFonts w:ascii="Times New Roman" w:eastAsia="宋体" w:hAnsi="Times New Roman"/>
                <w:color w:val="000000"/>
                <w:kern w:val="0"/>
                <w:sz w:val="24"/>
                <w:szCs w:val="24"/>
              </w:rPr>
            </w:pPr>
            <w:r w:rsidRPr="00991D33">
              <w:rPr>
                <w:rFonts w:ascii="Times New Roman" w:eastAsia="宋体" w:hAnsi="Times New Roman" w:hint="eastAsia"/>
                <w:color w:val="000000"/>
                <w:kern w:val="0"/>
                <w:sz w:val="24"/>
                <w:szCs w:val="24"/>
                <w:lang w:val="en"/>
              </w:rPr>
              <w:t>回复：</w:t>
            </w:r>
            <w:r w:rsidR="00A117C1" w:rsidRPr="00A117C1">
              <w:rPr>
                <w:rFonts w:ascii="Times New Roman" w:eastAsia="宋体" w:hAnsi="Times New Roman"/>
                <w:color w:val="000000"/>
                <w:kern w:val="0"/>
                <w:sz w:val="24"/>
                <w:szCs w:val="24"/>
                <w:lang w:val="en"/>
              </w:rPr>
              <w:t>尊敬的投资者，您好。作为复旦张江的重要生产基地，泰州复旦张江占地约</w:t>
            </w:r>
            <w:r w:rsidR="00A117C1" w:rsidRPr="00A117C1">
              <w:rPr>
                <w:rFonts w:ascii="Times New Roman" w:eastAsia="宋体" w:hAnsi="Times New Roman"/>
                <w:color w:val="000000"/>
                <w:kern w:val="0"/>
                <w:sz w:val="24"/>
                <w:szCs w:val="24"/>
                <w:lang w:val="en"/>
              </w:rPr>
              <w:t>144</w:t>
            </w:r>
            <w:r w:rsidR="00A117C1" w:rsidRPr="00A117C1">
              <w:rPr>
                <w:rFonts w:ascii="Times New Roman" w:eastAsia="宋体" w:hAnsi="Times New Roman"/>
                <w:color w:val="000000"/>
                <w:kern w:val="0"/>
                <w:sz w:val="24"/>
                <w:szCs w:val="24"/>
                <w:lang w:val="en"/>
              </w:rPr>
              <w:t>亩，已建成多条生产线，分别用于海姆泊芬原料药、注射剂的生产以及为奥贝胆酸项目等固体制剂及一系列抗体偶联药物项目做产业化准备。报告期内，泰州复旦张江新建的抗体偶联药物车间完成了抗</w:t>
            </w:r>
            <w:r w:rsidR="00A117C1" w:rsidRPr="00A117C1">
              <w:rPr>
                <w:rFonts w:ascii="Times New Roman" w:eastAsia="宋体" w:hAnsi="Times New Roman"/>
                <w:color w:val="000000"/>
                <w:kern w:val="0"/>
                <w:sz w:val="24"/>
                <w:szCs w:val="24"/>
                <w:lang w:val="en"/>
              </w:rPr>
              <w:t>Trop2</w:t>
            </w:r>
            <w:r w:rsidR="00A117C1" w:rsidRPr="00A117C1">
              <w:rPr>
                <w:rFonts w:ascii="Times New Roman" w:eastAsia="宋体" w:hAnsi="Times New Roman"/>
                <w:color w:val="000000"/>
                <w:kern w:val="0"/>
                <w:sz w:val="24"/>
                <w:szCs w:val="24"/>
                <w:lang w:val="en"/>
              </w:rPr>
              <w:t>抗体偶联</w:t>
            </w:r>
            <w:r w:rsidR="00A117C1" w:rsidRPr="00A117C1">
              <w:rPr>
                <w:rFonts w:ascii="Times New Roman" w:eastAsia="宋体" w:hAnsi="Times New Roman"/>
                <w:color w:val="000000"/>
                <w:kern w:val="0"/>
                <w:sz w:val="24"/>
                <w:szCs w:val="24"/>
                <w:lang w:val="en"/>
              </w:rPr>
              <w:t>SN38</w:t>
            </w:r>
            <w:r w:rsidR="00A117C1" w:rsidRPr="00A117C1">
              <w:rPr>
                <w:rFonts w:ascii="Times New Roman" w:eastAsia="宋体" w:hAnsi="Times New Roman"/>
                <w:color w:val="000000"/>
                <w:kern w:val="0"/>
                <w:sz w:val="24"/>
                <w:szCs w:val="24"/>
                <w:lang w:val="en"/>
              </w:rPr>
              <w:t>项目的临床样品生产，已用于针对三阴乳腺癌的</w:t>
            </w:r>
            <w:r w:rsidR="00A117C1" w:rsidRPr="00A117C1">
              <w:rPr>
                <w:rFonts w:ascii="Times New Roman" w:eastAsia="宋体" w:hAnsi="Times New Roman"/>
                <w:color w:val="000000"/>
                <w:kern w:val="0"/>
                <w:sz w:val="24"/>
                <w:szCs w:val="24"/>
                <w:lang w:val="en"/>
              </w:rPr>
              <w:t>III</w:t>
            </w:r>
            <w:r w:rsidR="00A117C1" w:rsidRPr="00A117C1">
              <w:rPr>
                <w:rFonts w:ascii="Times New Roman" w:eastAsia="宋体" w:hAnsi="Times New Roman"/>
                <w:color w:val="000000"/>
                <w:kern w:val="0"/>
                <w:sz w:val="24"/>
                <w:szCs w:val="24"/>
                <w:lang w:val="en"/>
              </w:rPr>
              <w:t>期临床试验。同时，抗</w:t>
            </w:r>
            <w:r w:rsidR="00A117C1" w:rsidRPr="00A117C1">
              <w:rPr>
                <w:rFonts w:ascii="Times New Roman" w:eastAsia="宋体" w:hAnsi="Times New Roman"/>
                <w:color w:val="000000"/>
                <w:kern w:val="0"/>
                <w:sz w:val="24"/>
                <w:szCs w:val="24"/>
                <w:lang w:val="en"/>
              </w:rPr>
              <w:t>Her2</w:t>
            </w:r>
            <w:r w:rsidR="00A117C1" w:rsidRPr="00A117C1">
              <w:rPr>
                <w:rFonts w:ascii="Times New Roman" w:eastAsia="宋体" w:hAnsi="Times New Roman"/>
                <w:color w:val="000000"/>
                <w:kern w:val="0"/>
                <w:sz w:val="24"/>
                <w:szCs w:val="24"/>
                <w:lang w:val="en"/>
              </w:rPr>
              <w:t>抗体偶联</w:t>
            </w:r>
            <w:r w:rsidR="00A117C1" w:rsidRPr="00A117C1">
              <w:rPr>
                <w:rFonts w:ascii="Times New Roman" w:eastAsia="宋体" w:hAnsi="Times New Roman"/>
                <w:color w:val="000000"/>
                <w:kern w:val="0"/>
                <w:sz w:val="24"/>
                <w:szCs w:val="24"/>
                <w:lang w:val="en"/>
              </w:rPr>
              <w:t>BB05</w:t>
            </w:r>
            <w:r w:rsidR="00A117C1" w:rsidRPr="00A117C1">
              <w:rPr>
                <w:rFonts w:ascii="Times New Roman" w:eastAsia="宋体" w:hAnsi="Times New Roman"/>
                <w:color w:val="000000"/>
                <w:kern w:val="0"/>
                <w:sz w:val="24"/>
                <w:szCs w:val="24"/>
                <w:lang w:val="en"/>
              </w:rPr>
              <w:t>项目亦于报告期内完成了工艺放大研究和试生产。泰州复旦张江抗体偶联药物车间的建成及运行为复旦张江抗体偶联药物发展战略稳步推进奠定了坚实的基础。感谢您对公司的关注！</w:t>
            </w:r>
            <w:bookmarkStart w:id="0" w:name="_GoBack"/>
            <w:bookmarkEnd w:id="0"/>
          </w:p>
          <w:p w14:paraId="634AFB76" w14:textId="77777777" w:rsidR="006B590C" w:rsidRPr="00144CA3" w:rsidRDefault="006B590C" w:rsidP="00144CA3">
            <w:pPr>
              <w:adjustRightInd w:val="0"/>
              <w:spacing w:line="360" w:lineRule="auto"/>
              <w:rPr>
                <w:color w:val="000000"/>
                <w:kern w:val="0"/>
                <w:sz w:val="24"/>
                <w:lang w:val="en"/>
              </w:rPr>
            </w:pPr>
          </w:p>
          <w:p w14:paraId="62EDCAB1" w14:textId="21A6C356" w:rsidR="006B590C" w:rsidRDefault="00144CA3" w:rsidP="00991D33">
            <w:pPr>
              <w:pStyle w:val="a8"/>
              <w:adjustRightInd w:val="0"/>
              <w:spacing w:line="360" w:lineRule="auto"/>
              <w:ind w:firstLine="482"/>
              <w:rPr>
                <w:rFonts w:ascii="Times New Roman" w:eastAsia="宋体" w:hAnsi="Times New Roman"/>
                <w:b/>
                <w:color w:val="000000"/>
                <w:kern w:val="0"/>
                <w:sz w:val="24"/>
                <w:szCs w:val="24"/>
                <w:lang w:val="en"/>
              </w:rPr>
            </w:pPr>
            <w:r>
              <w:rPr>
                <w:rFonts w:ascii="Times New Roman" w:eastAsia="宋体" w:hAnsi="Times New Roman"/>
                <w:b/>
                <w:color w:val="000000"/>
                <w:kern w:val="0"/>
                <w:sz w:val="24"/>
                <w:szCs w:val="24"/>
                <w:lang w:val="en"/>
              </w:rPr>
              <w:t>5</w:t>
            </w:r>
            <w:r w:rsidR="006B590C">
              <w:rPr>
                <w:rFonts w:ascii="Times New Roman" w:eastAsia="宋体" w:hAnsi="Times New Roman" w:hint="eastAsia"/>
                <w:b/>
                <w:color w:val="000000"/>
                <w:kern w:val="0"/>
                <w:sz w:val="24"/>
                <w:szCs w:val="24"/>
                <w:lang w:val="en"/>
              </w:rPr>
              <w:t>、</w:t>
            </w:r>
            <w:r w:rsidR="00A117C1" w:rsidRPr="00A117C1">
              <w:rPr>
                <w:rFonts w:ascii="Times New Roman" w:eastAsia="宋体" w:hAnsi="Times New Roman"/>
                <w:b/>
                <w:color w:val="000000"/>
                <w:kern w:val="0"/>
                <w:sz w:val="24"/>
                <w:szCs w:val="24"/>
                <w:lang w:val="en"/>
              </w:rPr>
              <w:t>公司今年怎么分红？</w:t>
            </w:r>
          </w:p>
          <w:p w14:paraId="69A20A8F" w14:textId="77777777" w:rsidR="00A117C1" w:rsidRDefault="00A117C1" w:rsidP="00A117C1">
            <w:pPr>
              <w:pStyle w:val="a8"/>
              <w:adjustRightInd w:val="0"/>
              <w:spacing w:line="360" w:lineRule="auto"/>
              <w:ind w:firstLine="480"/>
              <w:rPr>
                <w:rFonts w:ascii="Times New Roman" w:eastAsia="宋体" w:hAnsi="Times New Roman"/>
                <w:color w:val="000000"/>
                <w:kern w:val="0"/>
                <w:sz w:val="24"/>
                <w:szCs w:val="24"/>
                <w:lang w:val="en"/>
              </w:rPr>
            </w:pPr>
            <w:r w:rsidRPr="00A117C1">
              <w:rPr>
                <w:rFonts w:ascii="Times New Roman" w:eastAsia="宋体" w:hAnsi="Times New Roman"/>
                <w:color w:val="000000"/>
                <w:kern w:val="0"/>
                <w:sz w:val="24"/>
                <w:szCs w:val="24"/>
                <w:lang w:val="en"/>
              </w:rPr>
              <w:t>回复：尊敬的投资者，您好。公司始终重视对投资者的投资回报，自</w:t>
            </w:r>
            <w:r w:rsidRPr="00A117C1">
              <w:rPr>
                <w:rFonts w:ascii="Times New Roman" w:eastAsia="宋体" w:hAnsi="Times New Roman"/>
                <w:color w:val="000000"/>
                <w:kern w:val="0"/>
                <w:sz w:val="24"/>
                <w:szCs w:val="24"/>
                <w:lang w:val="en"/>
              </w:rPr>
              <w:t>2014</w:t>
            </w:r>
            <w:r w:rsidRPr="00A117C1">
              <w:rPr>
                <w:rFonts w:ascii="Times New Roman" w:eastAsia="宋体" w:hAnsi="Times New Roman"/>
                <w:color w:val="000000"/>
                <w:kern w:val="0"/>
                <w:sz w:val="24"/>
                <w:szCs w:val="24"/>
                <w:lang w:val="en"/>
              </w:rPr>
              <w:t>年归属上市公司未分配利润扭亏为盈后首次分红起，公司已连续十年实施现金分红，累计派发股息红利人民币</w:t>
            </w:r>
            <w:r w:rsidRPr="00A117C1">
              <w:rPr>
                <w:rFonts w:ascii="Times New Roman" w:eastAsia="宋体" w:hAnsi="Times New Roman"/>
                <w:color w:val="000000"/>
                <w:kern w:val="0"/>
                <w:sz w:val="24"/>
                <w:szCs w:val="24"/>
                <w:lang w:val="en"/>
              </w:rPr>
              <w:t>5.46</w:t>
            </w:r>
            <w:r w:rsidRPr="00A117C1">
              <w:rPr>
                <w:rFonts w:ascii="Times New Roman" w:eastAsia="宋体" w:hAnsi="Times New Roman"/>
                <w:color w:val="000000"/>
                <w:kern w:val="0"/>
                <w:sz w:val="24"/>
                <w:szCs w:val="24"/>
                <w:lang w:val="en"/>
              </w:rPr>
              <w:t>亿元。在科创板上市后，公司仍坚定不移地提倡连续稳定的分红政策，制定并披露了《未来三年（</w:t>
            </w:r>
            <w:r w:rsidRPr="00A117C1">
              <w:rPr>
                <w:rFonts w:ascii="Times New Roman" w:eastAsia="宋体" w:hAnsi="Times New Roman"/>
                <w:color w:val="000000"/>
                <w:kern w:val="0"/>
                <w:sz w:val="24"/>
                <w:szCs w:val="24"/>
                <w:lang w:val="en"/>
              </w:rPr>
              <w:t>2023</w:t>
            </w:r>
            <w:r w:rsidRPr="00A117C1">
              <w:rPr>
                <w:rFonts w:ascii="Times New Roman" w:eastAsia="宋体" w:hAnsi="Times New Roman"/>
                <w:color w:val="000000"/>
                <w:kern w:val="0"/>
                <w:sz w:val="24"/>
                <w:szCs w:val="24"/>
                <w:lang w:val="en"/>
              </w:rPr>
              <w:t>年</w:t>
            </w:r>
            <w:r w:rsidRPr="00A117C1">
              <w:rPr>
                <w:rFonts w:ascii="Times New Roman" w:eastAsia="宋体" w:hAnsi="Times New Roman"/>
                <w:color w:val="000000"/>
                <w:kern w:val="0"/>
                <w:sz w:val="24"/>
                <w:szCs w:val="24"/>
                <w:lang w:val="en"/>
              </w:rPr>
              <w:t>-2025</w:t>
            </w:r>
            <w:r w:rsidRPr="00A117C1">
              <w:rPr>
                <w:rFonts w:ascii="Times New Roman" w:eastAsia="宋体" w:hAnsi="Times New Roman"/>
                <w:color w:val="000000"/>
                <w:kern w:val="0"/>
                <w:sz w:val="24"/>
                <w:szCs w:val="24"/>
                <w:lang w:val="en"/>
              </w:rPr>
              <w:t>年）股东分红回报规划》。自</w:t>
            </w:r>
            <w:r w:rsidRPr="00A117C1">
              <w:rPr>
                <w:rFonts w:ascii="Times New Roman" w:eastAsia="宋体" w:hAnsi="Times New Roman"/>
                <w:color w:val="000000"/>
                <w:kern w:val="0"/>
                <w:sz w:val="24"/>
                <w:szCs w:val="24"/>
                <w:lang w:val="en"/>
              </w:rPr>
              <w:t>2020</w:t>
            </w:r>
            <w:r w:rsidRPr="00A117C1">
              <w:rPr>
                <w:rFonts w:ascii="Times New Roman" w:eastAsia="宋体" w:hAnsi="Times New Roman"/>
                <w:color w:val="000000"/>
                <w:kern w:val="0"/>
                <w:sz w:val="24"/>
                <w:szCs w:val="24"/>
                <w:lang w:val="en"/>
              </w:rPr>
              <w:t>年</w:t>
            </w:r>
            <w:r w:rsidRPr="00A117C1">
              <w:rPr>
                <w:rFonts w:ascii="Times New Roman" w:eastAsia="宋体" w:hAnsi="Times New Roman"/>
                <w:color w:val="000000"/>
                <w:kern w:val="0"/>
                <w:sz w:val="24"/>
                <w:szCs w:val="24"/>
                <w:lang w:val="en"/>
              </w:rPr>
              <w:t>6</w:t>
            </w:r>
            <w:r w:rsidRPr="00A117C1">
              <w:rPr>
                <w:rFonts w:ascii="Times New Roman" w:eastAsia="宋体" w:hAnsi="Times New Roman"/>
                <w:color w:val="000000"/>
                <w:kern w:val="0"/>
                <w:sz w:val="24"/>
                <w:szCs w:val="24"/>
                <w:lang w:val="en"/>
              </w:rPr>
              <w:t>月科创板上市以来，</w:t>
            </w:r>
            <w:r w:rsidRPr="00A117C1">
              <w:rPr>
                <w:rFonts w:ascii="Times New Roman" w:eastAsia="宋体" w:hAnsi="Times New Roman"/>
                <w:color w:val="000000"/>
                <w:kern w:val="0"/>
                <w:sz w:val="24"/>
                <w:szCs w:val="24"/>
                <w:lang w:val="en"/>
              </w:rPr>
              <w:t>2020</w:t>
            </w:r>
            <w:r w:rsidRPr="00A117C1">
              <w:rPr>
                <w:rFonts w:ascii="Times New Roman" w:eastAsia="宋体" w:hAnsi="Times New Roman"/>
                <w:color w:val="000000"/>
                <w:kern w:val="0"/>
                <w:sz w:val="24"/>
                <w:szCs w:val="24"/>
                <w:lang w:val="en"/>
              </w:rPr>
              <w:t>年度</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年半年度累计现金分红人民币</w:t>
            </w:r>
            <w:r w:rsidRPr="00A117C1">
              <w:rPr>
                <w:rFonts w:ascii="Times New Roman" w:eastAsia="宋体" w:hAnsi="Times New Roman"/>
                <w:color w:val="000000"/>
                <w:kern w:val="0"/>
                <w:sz w:val="24"/>
                <w:szCs w:val="24"/>
                <w:lang w:val="en"/>
              </w:rPr>
              <w:t>2.90</w:t>
            </w:r>
            <w:r w:rsidRPr="00A117C1">
              <w:rPr>
                <w:rFonts w:ascii="Times New Roman" w:eastAsia="宋体" w:hAnsi="Times New Roman"/>
                <w:color w:val="000000"/>
                <w:kern w:val="0"/>
                <w:sz w:val="24"/>
                <w:szCs w:val="24"/>
                <w:lang w:val="en"/>
              </w:rPr>
              <w:t>亿元，平均现金分红比例为</w:t>
            </w:r>
            <w:r w:rsidRPr="00A117C1">
              <w:rPr>
                <w:rFonts w:ascii="Times New Roman" w:eastAsia="宋体" w:hAnsi="Times New Roman"/>
                <w:color w:val="000000"/>
                <w:kern w:val="0"/>
                <w:sz w:val="24"/>
                <w:szCs w:val="24"/>
                <w:lang w:val="en"/>
              </w:rPr>
              <w:t>42.85%</w:t>
            </w:r>
            <w:r w:rsidRPr="00A117C1">
              <w:rPr>
                <w:rFonts w:ascii="Times New Roman" w:eastAsia="宋体" w:hAnsi="Times New Roman"/>
                <w:color w:val="000000"/>
                <w:kern w:val="0"/>
                <w:sz w:val="24"/>
                <w:szCs w:val="24"/>
                <w:lang w:val="en"/>
              </w:rPr>
              <w:t>。每年度现金分红比例均超过归属于公司股东净利润的</w:t>
            </w:r>
            <w:r w:rsidRPr="00A117C1">
              <w:rPr>
                <w:rFonts w:ascii="Times New Roman" w:eastAsia="宋体" w:hAnsi="Times New Roman"/>
                <w:color w:val="000000"/>
                <w:kern w:val="0"/>
                <w:sz w:val="24"/>
                <w:szCs w:val="24"/>
                <w:lang w:val="en"/>
              </w:rPr>
              <w:t>30%</w:t>
            </w:r>
            <w:r w:rsidRPr="00A117C1">
              <w:rPr>
                <w:rFonts w:ascii="Times New Roman" w:eastAsia="宋体" w:hAnsi="Times New Roman"/>
                <w:color w:val="000000"/>
                <w:kern w:val="0"/>
                <w:sz w:val="24"/>
                <w:szCs w:val="24"/>
                <w:lang w:val="en"/>
              </w:rPr>
              <w:t>，公司每年现金分红金额占当年度合并报表中归属于上市公司股东净利润的比例逐年提高。</w:t>
            </w:r>
          </w:p>
          <w:p w14:paraId="2F91DB30" w14:textId="087BF136" w:rsidR="002F665B" w:rsidRPr="00A117C1" w:rsidRDefault="00A117C1" w:rsidP="00A117C1">
            <w:pPr>
              <w:pStyle w:val="a8"/>
              <w:adjustRightInd w:val="0"/>
              <w:spacing w:line="360" w:lineRule="auto"/>
              <w:ind w:firstLine="480"/>
              <w:rPr>
                <w:rFonts w:ascii="Times New Roman" w:eastAsia="宋体" w:hAnsi="Times New Roman"/>
                <w:color w:val="000000"/>
                <w:kern w:val="0"/>
                <w:sz w:val="24"/>
                <w:szCs w:val="24"/>
                <w:lang w:val="en"/>
              </w:rPr>
            </w:pP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年度，公司拟以实施权益分派股权登记日登记的总股本为基数分配利润，拟向全体股东每股派发现金红利人民币</w:t>
            </w:r>
            <w:r w:rsidRPr="00A117C1">
              <w:rPr>
                <w:rFonts w:ascii="Times New Roman" w:eastAsia="宋体" w:hAnsi="Times New Roman"/>
                <w:color w:val="000000"/>
                <w:kern w:val="0"/>
                <w:sz w:val="24"/>
                <w:szCs w:val="24"/>
                <w:lang w:val="en"/>
              </w:rPr>
              <w:t>0.03</w:t>
            </w:r>
            <w:r w:rsidRPr="00A117C1">
              <w:rPr>
                <w:rFonts w:ascii="Times New Roman" w:eastAsia="宋体" w:hAnsi="Times New Roman"/>
                <w:color w:val="000000"/>
                <w:kern w:val="0"/>
                <w:sz w:val="24"/>
                <w:szCs w:val="24"/>
                <w:lang w:val="en"/>
              </w:rPr>
              <w:t>元（含税）。截至目前，公司总股本</w:t>
            </w:r>
            <w:r w:rsidRPr="00A117C1">
              <w:rPr>
                <w:rFonts w:ascii="Times New Roman" w:eastAsia="宋体" w:hAnsi="Times New Roman"/>
                <w:color w:val="000000"/>
                <w:kern w:val="0"/>
                <w:sz w:val="24"/>
                <w:szCs w:val="24"/>
                <w:lang w:val="en"/>
              </w:rPr>
              <w:t>1,036,572,100</w:t>
            </w:r>
            <w:r w:rsidRPr="00A117C1">
              <w:rPr>
                <w:rFonts w:ascii="Times New Roman" w:eastAsia="宋体" w:hAnsi="Times New Roman"/>
                <w:color w:val="000000"/>
                <w:kern w:val="0"/>
                <w:sz w:val="24"/>
                <w:szCs w:val="24"/>
                <w:lang w:val="en"/>
              </w:rPr>
              <w:t>股，以此计算合计拟派发现金红利共计人民币</w:t>
            </w:r>
            <w:r w:rsidRPr="00A117C1">
              <w:rPr>
                <w:rFonts w:ascii="Times New Roman" w:eastAsia="宋体" w:hAnsi="Times New Roman"/>
                <w:color w:val="000000"/>
                <w:kern w:val="0"/>
                <w:sz w:val="24"/>
                <w:szCs w:val="24"/>
                <w:lang w:val="en"/>
              </w:rPr>
              <w:t>31,097,163</w:t>
            </w:r>
            <w:r w:rsidRPr="00A117C1">
              <w:rPr>
                <w:rFonts w:ascii="Times New Roman" w:eastAsia="宋体" w:hAnsi="Times New Roman"/>
                <w:color w:val="000000"/>
                <w:kern w:val="0"/>
                <w:sz w:val="24"/>
                <w:szCs w:val="24"/>
                <w:lang w:val="en"/>
              </w:rPr>
              <w:t>元（含税），其中</w:t>
            </w:r>
            <w:r w:rsidRPr="00A117C1">
              <w:rPr>
                <w:rFonts w:ascii="Times New Roman" w:eastAsia="宋体" w:hAnsi="Times New Roman"/>
                <w:color w:val="000000"/>
                <w:kern w:val="0"/>
                <w:sz w:val="24"/>
                <w:szCs w:val="24"/>
                <w:lang w:val="en"/>
              </w:rPr>
              <w:t>A</w:t>
            </w:r>
            <w:r w:rsidRPr="00A117C1">
              <w:rPr>
                <w:rFonts w:ascii="Times New Roman" w:eastAsia="宋体" w:hAnsi="Times New Roman"/>
                <w:color w:val="000000"/>
                <w:kern w:val="0"/>
                <w:sz w:val="24"/>
                <w:szCs w:val="24"/>
                <w:lang w:val="en"/>
              </w:rPr>
              <w:t>股股本为</w:t>
            </w:r>
            <w:r w:rsidRPr="00A117C1">
              <w:rPr>
                <w:rFonts w:ascii="Times New Roman" w:eastAsia="宋体" w:hAnsi="Times New Roman"/>
                <w:color w:val="000000"/>
                <w:kern w:val="0"/>
                <w:sz w:val="24"/>
                <w:szCs w:val="24"/>
                <w:lang w:val="en"/>
              </w:rPr>
              <w:t>710,572,100</w:t>
            </w:r>
            <w:r w:rsidRPr="00A117C1">
              <w:rPr>
                <w:rFonts w:ascii="Times New Roman" w:eastAsia="宋体" w:hAnsi="Times New Roman"/>
                <w:color w:val="000000"/>
                <w:kern w:val="0"/>
                <w:sz w:val="24"/>
                <w:szCs w:val="24"/>
                <w:lang w:val="en"/>
              </w:rPr>
              <w:t>股，拟派发现金红利人民币</w:t>
            </w:r>
            <w:r w:rsidRPr="00A117C1">
              <w:rPr>
                <w:rFonts w:ascii="Times New Roman" w:eastAsia="宋体" w:hAnsi="Times New Roman"/>
                <w:color w:val="000000"/>
                <w:kern w:val="0"/>
                <w:sz w:val="24"/>
                <w:szCs w:val="24"/>
                <w:lang w:val="en"/>
              </w:rPr>
              <w:t>21,317,163</w:t>
            </w:r>
            <w:r w:rsidRPr="00A117C1">
              <w:rPr>
                <w:rFonts w:ascii="Times New Roman" w:eastAsia="宋体" w:hAnsi="Times New Roman"/>
                <w:color w:val="000000"/>
                <w:kern w:val="0"/>
                <w:sz w:val="24"/>
                <w:szCs w:val="24"/>
                <w:lang w:val="en"/>
              </w:rPr>
              <w:t>元；</w:t>
            </w:r>
            <w:r w:rsidRPr="00A117C1">
              <w:rPr>
                <w:rFonts w:ascii="Times New Roman" w:eastAsia="宋体" w:hAnsi="Times New Roman"/>
                <w:color w:val="000000"/>
                <w:kern w:val="0"/>
                <w:sz w:val="24"/>
                <w:szCs w:val="24"/>
                <w:lang w:val="en"/>
              </w:rPr>
              <w:t>H</w:t>
            </w:r>
            <w:r w:rsidRPr="00A117C1">
              <w:rPr>
                <w:rFonts w:ascii="Times New Roman" w:eastAsia="宋体" w:hAnsi="Times New Roman"/>
                <w:color w:val="000000"/>
                <w:kern w:val="0"/>
                <w:sz w:val="24"/>
                <w:szCs w:val="24"/>
                <w:lang w:val="en"/>
              </w:rPr>
              <w:t>股股本为</w:t>
            </w:r>
            <w:r w:rsidRPr="00A117C1">
              <w:rPr>
                <w:rFonts w:ascii="Times New Roman" w:eastAsia="宋体" w:hAnsi="Times New Roman"/>
                <w:color w:val="000000"/>
                <w:kern w:val="0"/>
                <w:sz w:val="24"/>
                <w:szCs w:val="24"/>
                <w:lang w:val="en"/>
              </w:rPr>
              <w:t>326,000,000</w:t>
            </w:r>
            <w:r w:rsidRPr="00A117C1">
              <w:rPr>
                <w:rFonts w:ascii="Times New Roman" w:eastAsia="宋体" w:hAnsi="Times New Roman"/>
                <w:color w:val="000000"/>
                <w:kern w:val="0"/>
                <w:sz w:val="24"/>
                <w:szCs w:val="24"/>
                <w:lang w:val="en"/>
              </w:rPr>
              <w:t>股，拟派发现金红利人民币</w:t>
            </w:r>
            <w:r w:rsidRPr="00A117C1">
              <w:rPr>
                <w:rFonts w:ascii="Times New Roman" w:eastAsia="宋体" w:hAnsi="Times New Roman"/>
                <w:color w:val="000000"/>
                <w:kern w:val="0"/>
                <w:sz w:val="24"/>
                <w:szCs w:val="24"/>
                <w:lang w:val="en"/>
              </w:rPr>
              <w:t>9,780,000</w:t>
            </w:r>
            <w:r w:rsidRPr="00A117C1">
              <w:rPr>
                <w:rFonts w:ascii="Times New Roman" w:eastAsia="宋体" w:hAnsi="Times New Roman"/>
                <w:color w:val="000000"/>
                <w:kern w:val="0"/>
                <w:sz w:val="24"/>
                <w:szCs w:val="24"/>
                <w:lang w:val="en"/>
              </w:rPr>
              <w:t>元。</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年度利润分配方案已经公司第八届董事会第九次会议审议通过，尚需提交公司</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年度股东周年大会审议。考虑到公司</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年中期已完成的利润分配方案，</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年度公司全年每股累计派发现金红利人民币</w:t>
            </w:r>
            <w:r w:rsidRPr="00A117C1">
              <w:rPr>
                <w:rFonts w:ascii="Times New Roman" w:eastAsia="宋体" w:hAnsi="Times New Roman"/>
                <w:color w:val="000000"/>
                <w:kern w:val="0"/>
                <w:sz w:val="24"/>
                <w:szCs w:val="24"/>
                <w:lang w:val="en"/>
              </w:rPr>
              <w:t>0.05</w:t>
            </w:r>
            <w:r w:rsidRPr="00A117C1">
              <w:rPr>
                <w:rFonts w:ascii="Times New Roman" w:eastAsia="宋体" w:hAnsi="Times New Roman"/>
                <w:color w:val="000000"/>
                <w:kern w:val="0"/>
                <w:sz w:val="24"/>
                <w:szCs w:val="24"/>
                <w:lang w:val="en"/>
              </w:rPr>
              <w:t>元（含税）即全年合计拟派发现金红利人民币</w:t>
            </w:r>
            <w:r w:rsidRPr="00A117C1">
              <w:rPr>
                <w:rFonts w:ascii="Times New Roman" w:eastAsia="宋体" w:hAnsi="Times New Roman"/>
                <w:color w:val="000000"/>
                <w:kern w:val="0"/>
                <w:sz w:val="24"/>
                <w:szCs w:val="24"/>
                <w:lang w:val="en"/>
              </w:rPr>
              <w:t>51,828,605</w:t>
            </w:r>
            <w:r w:rsidRPr="00A117C1">
              <w:rPr>
                <w:rFonts w:ascii="Times New Roman" w:eastAsia="宋体" w:hAnsi="Times New Roman"/>
                <w:color w:val="000000"/>
                <w:kern w:val="0"/>
                <w:sz w:val="24"/>
                <w:szCs w:val="24"/>
                <w:lang w:val="en"/>
              </w:rPr>
              <w:t>元，占本集团</w:t>
            </w:r>
            <w:r w:rsidRPr="00A117C1">
              <w:rPr>
                <w:rFonts w:ascii="Times New Roman" w:eastAsia="宋体" w:hAnsi="Times New Roman"/>
                <w:color w:val="000000"/>
                <w:kern w:val="0"/>
                <w:sz w:val="24"/>
                <w:szCs w:val="24"/>
                <w:lang w:val="en"/>
              </w:rPr>
              <w:t>2024</w:t>
            </w:r>
            <w:r w:rsidRPr="00A117C1">
              <w:rPr>
                <w:rFonts w:ascii="Times New Roman" w:eastAsia="宋体" w:hAnsi="Times New Roman"/>
                <w:color w:val="000000"/>
                <w:kern w:val="0"/>
                <w:sz w:val="24"/>
                <w:szCs w:val="24"/>
                <w:lang w:val="en"/>
              </w:rPr>
              <w:t>年度合并报表归属于上市公司股东净利润的</w:t>
            </w:r>
            <w:r w:rsidRPr="00A117C1">
              <w:rPr>
                <w:rFonts w:ascii="Times New Roman" w:eastAsia="宋体" w:hAnsi="Times New Roman"/>
                <w:color w:val="000000"/>
                <w:kern w:val="0"/>
                <w:sz w:val="24"/>
                <w:szCs w:val="24"/>
                <w:lang w:val="en"/>
              </w:rPr>
              <w:t>130.44%</w:t>
            </w:r>
            <w:r w:rsidRPr="00A117C1">
              <w:rPr>
                <w:rFonts w:ascii="Times New Roman" w:eastAsia="宋体" w:hAnsi="Times New Roman"/>
                <w:color w:val="000000"/>
                <w:kern w:val="0"/>
                <w:sz w:val="24"/>
                <w:szCs w:val="24"/>
                <w:lang w:val="en"/>
              </w:rPr>
              <w:t>。至此，公司自科创板上市以来连续五年累计派发现金红利预计为人民币</w:t>
            </w:r>
            <w:r w:rsidRPr="00A117C1">
              <w:rPr>
                <w:rFonts w:ascii="Times New Roman" w:eastAsia="宋体" w:hAnsi="Times New Roman"/>
                <w:color w:val="000000"/>
                <w:kern w:val="0"/>
                <w:sz w:val="24"/>
                <w:szCs w:val="24"/>
                <w:lang w:val="en"/>
              </w:rPr>
              <w:t>3.21</w:t>
            </w:r>
            <w:r w:rsidRPr="00A117C1">
              <w:rPr>
                <w:rFonts w:ascii="Times New Roman" w:eastAsia="宋体" w:hAnsi="Times New Roman"/>
                <w:color w:val="000000"/>
                <w:kern w:val="0"/>
                <w:sz w:val="24"/>
                <w:szCs w:val="24"/>
                <w:lang w:val="en"/>
              </w:rPr>
              <w:t>亿元，五年平均现金分红比例达</w:t>
            </w:r>
            <w:r w:rsidRPr="00A117C1">
              <w:rPr>
                <w:rFonts w:ascii="Times New Roman" w:eastAsia="宋体" w:hAnsi="Times New Roman"/>
                <w:color w:val="000000"/>
                <w:kern w:val="0"/>
                <w:sz w:val="24"/>
                <w:szCs w:val="24"/>
                <w:lang w:val="en"/>
              </w:rPr>
              <w:t>48.34%</w:t>
            </w:r>
            <w:r w:rsidRPr="00A117C1">
              <w:rPr>
                <w:rFonts w:ascii="Times New Roman" w:eastAsia="宋体" w:hAnsi="Times New Roman"/>
                <w:color w:val="000000"/>
                <w:kern w:val="0"/>
                <w:sz w:val="24"/>
                <w:szCs w:val="24"/>
                <w:lang w:val="en"/>
              </w:rPr>
              <w:t>，公司每年现金分红金额占当年度合并报表中归属于上市公司股东净利润的比例逐年提高。</w:t>
            </w:r>
            <w:r w:rsidRPr="00A117C1">
              <w:rPr>
                <w:rFonts w:ascii="Times New Roman" w:eastAsia="宋体" w:hAnsi="Times New Roman"/>
                <w:color w:val="000000"/>
                <w:kern w:val="0"/>
                <w:sz w:val="24"/>
                <w:szCs w:val="24"/>
                <w:lang w:val="en"/>
              </w:rPr>
              <w:t>2025</w:t>
            </w:r>
            <w:r w:rsidRPr="00A117C1">
              <w:rPr>
                <w:rFonts w:ascii="Times New Roman" w:eastAsia="宋体" w:hAnsi="Times New Roman"/>
                <w:color w:val="000000"/>
                <w:kern w:val="0"/>
                <w:sz w:val="24"/>
                <w:szCs w:val="24"/>
                <w:lang w:val="en"/>
              </w:rPr>
              <w:t>年公司将继续按照法律法规以及《公司章程》等关于现金分红的规定，积极实施现金分红政策，不断提升股东回报水平，努力维护广大投资者的合法权益，增强投资者对公司发展的信心。感谢您对公司的关注！</w:t>
            </w:r>
          </w:p>
        </w:tc>
      </w:tr>
      <w:tr w:rsidR="00E25A6E" w14:paraId="1461102D" w14:textId="77777777" w:rsidTr="00AB474A">
        <w:trPr>
          <w:trHeight w:val="652"/>
        </w:trPr>
        <w:tc>
          <w:tcPr>
            <w:tcW w:w="2235" w:type="dxa"/>
            <w:vAlign w:val="center"/>
          </w:tcPr>
          <w:p w14:paraId="0D0E41B2" w14:textId="77777777" w:rsidR="00E25A6E" w:rsidRDefault="00E25A6E" w:rsidP="00E25A6E">
            <w:pPr>
              <w:autoSpaceDE w:val="0"/>
              <w:autoSpaceDN w:val="0"/>
              <w:adjustRightInd w:val="0"/>
              <w:rPr>
                <w:rFonts w:ascii="宋体" w:hAnsi="Calibri" w:cs="宋体"/>
                <w:color w:val="000000"/>
                <w:kern w:val="0"/>
                <w:sz w:val="24"/>
              </w:rPr>
            </w:pPr>
            <w:r>
              <w:rPr>
                <w:rFonts w:ascii="宋体" w:hAnsi="Calibri" w:cs="宋体" w:hint="eastAsia"/>
                <w:color w:val="000000"/>
                <w:kern w:val="0"/>
                <w:sz w:val="24"/>
              </w:rPr>
              <w:lastRenderedPageBreak/>
              <w:t>附件清单</w:t>
            </w:r>
          </w:p>
        </w:tc>
        <w:tc>
          <w:tcPr>
            <w:tcW w:w="6662" w:type="dxa"/>
            <w:vAlign w:val="center"/>
          </w:tcPr>
          <w:p w14:paraId="76FAF39F" w14:textId="77777777" w:rsidR="00E25A6E" w:rsidRPr="0053500A" w:rsidRDefault="00E25A6E" w:rsidP="00E25A6E">
            <w:pPr>
              <w:jc w:val="left"/>
              <w:rPr>
                <w:color w:val="000000"/>
                <w:kern w:val="0"/>
                <w:sz w:val="24"/>
              </w:rPr>
            </w:pPr>
            <w:r w:rsidRPr="0053500A">
              <w:rPr>
                <w:rFonts w:hint="eastAsia"/>
                <w:color w:val="000000"/>
                <w:kern w:val="0"/>
                <w:sz w:val="24"/>
              </w:rPr>
              <w:t>无</w:t>
            </w:r>
          </w:p>
        </w:tc>
      </w:tr>
    </w:tbl>
    <w:p w14:paraId="20A7DE7F" w14:textId="77777777" w:rsidR="000F3C5A" w:rsidRDefault="000F3C5A" w:rsidP="00E25A6E">
      <w:pPr>
        <w:rPr>
          <w:rFonts w:ascii="黑体" w:eastAsia="黑体" w:cs="黑体"/>
          <w:color w:val="000000"/>
          <w:kern w:val="0"/>
          <w:sz w:val="28"/>
          <w:szCs w:val="28"/>
        </w:rPr>
      </w:pPr>
    </w:p>
    <w:sectPr w:rsidR="000F3C5A">
      <w:footerReference w:type="default" r:id="rId9"/>
      <w:headerReference w:type="first" r:id="rId10"/>
      <w:footerReference w:type="first" r:id="rId11"/>
      <w:pgSz w:w="11906" w:h="16838"/>
      <w:pgMar w:top="993" w:right="1797" w:bottom="851" w:left="1797" w:header="851" w:footer="897"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41A17" w14:textId="77777777" w:rsidR="00F07E27" w:rsidRDefault="00F07E27">
      <w:r>
        <w:separator/>
      </w:r>
    </w:p>
  </w:endnote>
  <w:endnote w:type="continuationSeparator" w:id="0">
    <w:p w14:paraId="405C241E" w14:textId="77777777" w:rsidR="00F07E27" w:rsidRDefault="00F0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BCA1" w14:textId="33B15803" w:rsidR="00E25A6E" w:rsidRDefault="00E25A6E">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2BA9D" w14:textId="6556831B" w:rsidR="00E25A6E" w:rsidRDefault="00E25A6E" w:rsidP="00FC41F1">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5B744" w14:textId="77777777" w:rsidR="00F07E27" w:rsidRDefault="00F07E27">
      <w:r>
        <w:separator/>
      </w:r>
    </w:p>
  </w:footnote>
  <w:footnote w:type="continuationSeparator" w:id="0">
    <w:p w14:paraId="59EBCDDB" w14:textId="77777777" w:rsidR="00F07E27" w:rsidRDefault="00F07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E653E" w14:textId="77777777" w:rsidR="00E25A6E" w:rsidRDefault="00E25A6E" w:rsidP="00031FEA">
    <w:pPr>
      <w:pStyle w:val="a5"/>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68C9"/>
    <w:multiLevelType w:val="hybridMultilevel"/>
    <w:tmpl w:val="2E1C3772"/>
    <w:lvl w:ilvl="0" w:tplc="D4C65C52">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C4F31C4"/>
    <w:multiLevelType w:val="hybridMultilevel"/>
    <w:tmpl w:val="9694108A"/>
    <w:lvl w:ilvl="0" w:tplc="9C4A69A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751915"/>
    <w:multiLevelType w:val="hybridMultilevel"/>
    <w:tmpl w:val="68308938"/>
    <w:lvl w:ilvl="0" w:tplc="167AC6B4">
      <w:start w:val="1"/>
      <w:numFmt w:val="decimal"/>
      <w:lvlText w:val="%1、"/>
      <w:lvlJc w:val="left"/>
      <w:pPr>
        <w:ind w:left="842" w:hanging="36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2A401EC0"/>
    <w:multiLevelType w:val="hybridMultilevel"/>
    <w:tmpl w:val="8ED291C2"/>
    <w:lvl w:ilvl="0" w:tplc="E5546F4E">
      <w:start w:val="1"/>
      <w:numFmt w:val="lowerRoman"/>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34A4F55"/>
    <w:multiLevelType w:val="hybridMultilevel"/>
    <w:tmpl w:val="BAEA2CB8"/>
    <w:lvl w:ilvl="0" w:tplc="A80430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7979CA"/>
    <w:multiLevelType w:val="hybridMultilevel"/>
    <w:tmpl w:val="6C08022A"/>
    <w:lvl w:ilvl="0" w:tplc="E4DC7300">
      <w:start w:val="1"/>
      <w:numFmt w:val="decimal"/>
      <w:lvlText w:val="%1、"/>
      <w:lvlJc w:val="left"/>
      <w:pPr>
        <w:ind w:left="855" w:hanging="37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7DA619CF"/>
    <w:multiLevelType w:val="hybridMultilevel"/>
    <w:tmpl w:val="61C06070"/>
    <w:lvl w:ilvl="0" w:tplc="0952E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1"/>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3F6"/>
    <w:rsid w:val="00000B99"/>
    <w:rsid w:val="00000C3F"/>
    <w:rsid w:val="00001E48"/>
    <w:rsid w:val="0000227C"/>
    <w:rsid w:val="00002B48"/>
    <w:rsid w:val="00002DB6"/>
    <w:rsid w:val="0000522A"/>
    <w:rsid w:val="000065CA"/>
    <w:rsid w:val="0000707E"/>
    <w:rsid w:val="0000769A"/>
    <w:rsid w:val="000125BA"/>
    <w:rsid w:val="000127EB"/>
    <w:rsid w:val="0001294D"/>
    <w:rsid w:val="00014319"/>
    <w:rsid w:val="00014F74"/>
    <w:rsid w:val="00017945"/>
    <w:rsid w:val="00017B4C"/>
    <w:rsid w:val="00026FD9"/>
    <w:rsid w:val="000275E4"/>
    <w:rsid w:val="00031559"/>
    <w:rsid w:val="00031FEA"/>
    <w:rsid w:val="00033EB1"/>
    <w:rsid w:val="000435B0"/>
    <w:rsid w:val="0004604E"/>
    <w:rsid w:val="00046AD4"/>
    <w:rsid w:val="00052BB0"/>
    <w:rsid w:val="00053457"/>
    <w:rsid w:val="00055922"/>
    <w:rsid w:val="00055AA8"/>
    <w:rsid w:val="00057E8D"/>
    <w:rsid w:val="0006128B"/>
    <w:rsid w:val="00061D9F"/>
    <w:rsid w:val="00062C74"/>
    <w:rsid w:val="0006362C"/>
    <w:rsid w:val="00066A51"/>
    <w:rsid w:val="00070AFC"/>
    <w:rsid w:val="00070C9B"/>
    <w:rsid w:val="00072AED"/>
    <w:rsid w:val="0008251C"/>
    <w:rsid w:val="00083DCA"/>
    <w:rsid w:val="00083E24"/>
    <w:rsid w:val="00085684"/>
    <w:rsid w:val="00086ACC"/>
    <w:rsid w:val="00090199"/>
    <w:rsid w:val="00093E67"/>
    <w:rsid w:val="00096874"/>
    <w:rsid w:val="000A16EE"/>
    <w:rsid w:val="000A4DEB"/>
    <w:rsid w:val="000A6FB9"/>
    <w:rsid w:val="000B2347"/>
    <w:rsid w:val="000D3B07"/>
    <w:rsid w:val="000D5717"/>
    <w:rsid w:val="000D5DEB"/>
    <w:rsid w:val="000D799E"/>
    <w:rsid w:val="000E4244"/>
    <w:rsid w:val="000E518C"/>
    <w:rsid w:val="000F15C1"/>
    <w:rsid w:val="000F25AB"/>
    <w:rsid w:val="000F2782"/>
    <w:rsid w:val="000F3C5A"/>
    <w:rsid w:val="000F421F"/>
    <w:rsid w:val="000F60A2"/>
    <w:rsid w:val="0010483B"/>
    <w:rsid w:val="001073E5"/>
    <w:rsid w:val="00112EDC"/>
    <w:rsid w:val="00113527"/>
    <w:rsid w:val="00115566"/>
    <w:rsid w:val="00116C64"/>
    <w:rsid w:val="001232C3"/>
    <w:rsid w:val="001246D4"/>
    <w:rsid w:val="00131D47"/>
    <w:rsid w:val="00132104"/>
    <w:rsid w:val="00134940"/>
    <w:rsid w:val="00143A1C"/>
    <w:rsid w:val="00144672"/>
    <w:rsid w:val="00144880"/>
    <w:rsid w:val="00144CA3"/>
    <w:rsid w:val="00147C8B"/>
    <w:rsid w:val="0015186A"/>
    <w:rsid w:val="00153070"/>
    <w:rsid w:val="001554C1"/>
    <w:rsid w:val="00157453"/>
    <w:rsid w:val="001740D4"/>
    <w:rsid w:val="00176017"/>
    <w:rsid w:val="00181046"/>
    <w:rsid w:val="0018270C"/>
    <w:rsid w:val="001853E2"/>
    <w:rsid w:val="00187E2D"/>
    <w:rsid w:val="00193544"/>
    <w:rsid w:val="001957FC"/>
    <w:rsid w:val="0019719E"/>
    <w:rsid w:val="001A13BD"/>
    <w:rsid w:val="001B106B"/>
    <w:rsid w:val="001B6563"/>
    <w:rsid w:val="001B7C46"/>
    <w:rsid w:val="001C3CA8"/>
    <w:rsid w:val="001D2293"/>
    <w:rsid w:val="001D26D5"/>
    <w:rsid w:val="001D6E7A"/>
    <w:rsid w:val="001D7095"/>
    <w:rsid w:val="001F203F"/>
    <w:rsid w:val="001F2C7A"/>
    <w:rsid w:val="001F3878"/>
    <w:rsid w:val="001F4868"/>
    <w:rsid w:val="001F6BF6"/>
    <w:rsid w:val="001F7D9F"/>
    <w:rsid w:val="0020094B"/>
    <w:rsid w:val="00200BD3"/>
    <w:rsid w:val="00201EB5"/>
    <w:rsid w:val="00203129"/>
    <w:rsid w:val="002108EC"/>
    <w:rsid w:val="0021285C"/>
    <w:rsid w:val="00215CFB"/>
    <w:rsid w:val="00217358"/>
    <w:rsid w:val="00220430"/>
    <w:rsid w:val="00223A87"/>
    <w:rsid w:val="0022450C"/>
    <w:rsid w:val="002328FF"/>
    <w:rsid w:val="002339A8"/>
    <w:rsid w:val="00234FC8"/>
    <w:rsid w:val="00244884"/>
    <w:rsid w:val="00246A1D"/>
    <w:rsid w:val="00250812"/>
    <w:rsid w:val="00253A67"/>
    <w:rsid w:val="00254F2F"/>
    <w:rsid w:val="00261E76"/>
    <w:rsid w:val="00263AE7"/>
    <w:rsid w:val="00263F6C"/>
    <w:rsid w:val="00270984"/>
    <w:rsid w:val="00270F78"/>
    <w:rsid w:val="002838C3"/>
    <w:rsid w:val="00286D56"/>
    <w:rsid w:val="00287E98"/>
    <w:rsid w:val="0029480F"/>
    <w:rsid w:val="00295488"/>
    <w:rsid w:val="002A3A43"/>
    <w:rsid w:val="002A6417"/>
    <w:rsid w:val="002A7B7B"/>
    <w:rsid w:val="002B14F8"/>
    <w:rsid w:val="002B4918"/>
    <w:rsid w:val="002B5888"/>
    <w:rsid w:val="002C10C4"/>
    <w:rsid w:val="002C1512"/>
    <w:rsid w:val="002C1DD6"/>
    <w:rsid w:val="002C265C"/>
    <w:rsid w:val="002D0847"/>
    <w:rsid w:val="002D122F"/>
    <w:rsid w:val="002D399D"/>
    <w:rsid w:val="002E02BD"/>
    <w:rsid w:val="002E47B8"/>
    <w:rsid w:val="002E4A08"/>
    <w:rsid w:val="002E4F25"/>
    <w:rsid w:val="002E698F"/>
    <w:rsid w:val="002F0148"/>
    <w:rsid w:val="002F0621"/>
    <w:rsid w:val="002F0980"/>
    <w:rsid w:val="002F3FB4"/>
    <w:rsid w:val="002F665B"/>
    <w:rsid w:val="00300FD2"/>
    <w:rsid w:val="00304BDB"/>
    <w:rsid w:val="0031479C"/>
    <w:rsid w:val="00315B85"/>
    <w:rsid w:val="00315E48"/>
    <w:rsid w:val="0032544F"/>
    <w:rsid w:val="00325650"/>
    <w:rsid w:val="00330CF9"/>
    <w:rsid w:val="00336390"/>
    <w:rsid w:val="0034258A"/>
    <w:rsid w:val="00343141"/>
    <w:rsid w:val="00356286"/>
    <w:rsid w:val="003568A6"/>
    <w:rsid w:val="0035733D"/>
    <w:rsid w:val="003576D8"/>
    <w:rsid w:val="00360A87"/>
    <w:rsid w:val="003618D9"/>
    <w:rsid w:val="00364F76"/>
    <w:rsid w:val="00365E17"/>
    <w:rsid w:val="003675E0"/>
    <w:rsid w:val="00367740"/>
    <w:rsid w:val="00370C8B"/>
    <w:rsid w:val="00370ED1"/>
    <w:rsid w:val="003773F9"/>
    <w:rsid w:val="00381978"/>
    <w:rsid w:val="00386B81"/>
    <w:rsid w:val="00393B7D"/>
    <w:rsid w:val="003A2057"/>
    <w:rsid w:val="003A2322"/>
    <w:rsid w:val="003A6E78"/>
    <w:rsid w:val="003C056D"/>
    <w:rsid w:val="003C22D3"/>
    <w:rsid w:val="003C420F"/>
    <w:rsid w:val="003C5B56"/>
    <w:rsid w:val="003D089D"/>
    <w:rsid w:val="003D1771"/>
    <w:rsid w:val="003D5D16"/>
    <w:rsid w:val="003D6191"/>
    <w:rsid w:val="003D67F2"/>
    <w:rsid w:val="003E5DEA"/>
    <w:rsid w:val="003E6538"/>
    <w:rsid w:val="003E7443"/>
    <w:rsid w:val="003F35EE"/>
    <w:rsid w:val="003F6281"/>
    <w:rsid w:val="003F651B"/>
    <w:rsid w:val="00405028"/>
    <w:rsid w:val="0041710A"/>
    <w:rsid w:val="00417BD3"/>
    <w:rsid w:val="004233CD"/>
    <w:rsid w:val="00433274"/>
    <w:rsid w:val="0043440B"/>
    <w:rsid w:val="00441212"/>
    <w:rsid w:val="00441CC4"/>
    <w:rsid w:val="00442C6B"/>
    <w:rsid w:val="004437D2"/>
    <w:rsid w:val="00445B7B"/>
    <w:rsid w:val="00445C39"/>
    <w:rsid w:val="00447332"/>
    <w:rsid w:val="00447974"/>
    <w:rsid w:val="00466DB7"/>
    <w:rsid w:val="00467D0F"/>
    <w:rsid w:val="00471C62"/>
    <w:rsid w:val="004725BF"/>
    <w:rsid w:val="00476F02"/>
    <w:rsid w:val="0047771C"/>
    <w:rsid w:val="0048081E"/>
    <w:rsid w:val="004825D1"/>
    <w:rsid w:val="00487103"/>
    <w:rsid w:val="00487BE4"/>
    <w:rsid w:val="0049713B"/>
    <w:rsid w:val="004A4039"/>
    <w:rsid w:val="004A54F9"/>
    <w:rsid w:val="004B1618"/>
    <w:rsid w:val="004B3754"/>
    <w:rsid w:val="004B6536"/>
    <w:rsid w:val="004B7507"/>
    <w:rsid w:val="004D0B61"/>
    <w:rsid w:val="004D1B89"/>
    <w:rsid w:val="004E0960"/>
    <w:rsid w:val="004E36D1"/>
    <w:rsid w:val="004E39D6"/>
    <w:rsid w:val="004E7C73"/>
    <w:rsid w:val="004E7D0F"/>
    <w:rsid w:val="004F28C2"/>
    <w:rsid w:val="004F6F7B"/>
    <w:rsid w:val="004F746B"/>
    <w:rsid w:val="00500C73"/>
    <w:rsid w:val="00501352"/>
    <w:rsid w:val="005026BE"/>
    <w:rsid w:val="005100C2"/>
    <w:rsid w:val="00511D69"/>
    <w:rsid w:val="00511DAC"/>
    <w:rsid w:val="0051623C"/>
    <w:rsid w:val="00516802"/>
    <w:rsid w:val="0052053E"/>
    <w:rsid w:val="00523FCE"/>
    <w:rsid w:val="00524345"/>
    <w:rsid w:val="005245A8"/>
    <w:rsid w:val="00524F23"/>
    <w:rsid w:val="00533765"/>
    <w:rsid w:val="00534A7D"/>
    <w:rsid w:val="0053500A"/>
    <w:rsid w:val="005427CD"/>
    <w:rsid w:val="005518C5"/>
    <w:rsid w:val="005529C9"/>
    <w:rsid w:val="00554239"/>
    <w:rsid w:val="00554FE7"/>
    <w:rsid w:val="00563B2A"/>
    <w:rsid w:val="005642B9"/>
    <w:rsid w:val="00565984"/>
    <w:rsid w:val="00570FE1"/>
    <w:rsid w:val="005779BE"/>
    <w:rsid w:val="00580352"/>
    <w:rsid w:val="00581A83"/>
    <w:rsid w:val="005847C3"/>
    <w:rsid w:val="0058651B"/>
    <w:rsid w:val="00590609"/>
    <w:rsid w:val="00591C01"/>
    <w:rsid w:val="0059201A"/>
    <w:rsid w:val="00597715"/>
    <w:rsid w:val="00597BCB"/>
    <w:rsid w:val="005A0A36"/>
    <w:rsid w:val="005A1878"/>
    <w:rsid w:val="005A3ED1"/>
    <w:rsid w:val="005B1CC0"/>
    <w:rsid w:val="005C038F"/>
    <w:rsid w:val="005C2CD3"/>
    <w:rsid w:val="005C740E"/>
    <w:rsid w:val="005C7C13"/>
    <w:rsid w:val="005D2F4E"/>
    <w:rsid w:val="005D36A7"/>
    <w:rsid w:val="005D6D21"/>
    <w:rsid w:val="005E1A19"/>
    <w:rsid w:val="005F0AA7"/>
    <w:rsid w:val="005F3D34"/>
    <w:rsid w:val="005F500A"/>
    <w:rsid w:val="00600B43"/>
    <w:rsid w:val="00600D7F"/>
    <w:rsid w:val="006028F5"/>
    <w:rsid w:val="006029D3"/>
    <w:rsid w:val="00604E74"/>
    <w:rsid w:val="00605514"/>
    <w:rsid w:val="00605D53"/>
    <w:rsid w:val="006060BF"/>
    <w:rsid w:val="00606753"/>
    <w:rsid w:val="00613784"/>
    <w:rsid w:val="006206DF"/>
    <w:rsid w:val="006218D4"/>
    <w:rsid w:val="00621C1A"/>
    <w:rsid w:val="00622E68"/>
    <w:rsid w:val="00624F16"/>
    <w:rsid w:val="00626D6F"/>
    <w:rsid w:val="006276EF"/>
    <w:rsid w:val="00632B02"/>
    <w:rsid w:val="006349DA"/>
    <w:rsid w:val="00634A0E"/>
    <w:rsid w:val="00637F0F"/>
    <w:rsid w:val="00641782"/>
    <w:rsid w:val="006427F7"/>
    <w:rsid w:val="00647405"/>
    <w:rsid w:val="00651C87"/>
    <w:rsid w:val="00654611"/>
    <w:rsid w:val="00657A82"/>
    <w:rsid w:val="006623CA"/>
    <w:rsid w:val="0066408C"/>
    <w:rsid w:val="00670E77"/>
    <w:rsid w:val="006721EB"/>
    <w:rsid w:val="00677F6A"/>
    <w:rsid w:val="00681C63"/>
    <w:rsid w:val="00685BA9"/>
    <w:rsid w:val="00686FC2"/>
    <w:rsid w:val="00687FB7"/>
    <w:rsid w:val="0069095F"/>
    <w:rsid w:val="00690BF4"/>
    <w:rsid w:val="00693166"/>
    <w:rsid w:val="00693FD0"/>
    <w:rsid w:val="006A6ADD"/>
    <w:rsid w:val="006A6D9E"/>
    <w:rsid w:val="006A7E87"/>
    <w:rsid w:val="006B0B15"/>
    <w:rsid w:val="006B3051"/>
    <w:rsid w:val="006B590C"/>
    <w:rsid w:val="006C0103"/>
    <w:rsid w:val="006C17FF"/>
    <w:rsid w:val="006C39CB"/>
    <w:rsid w:val="006C457C"/>
    <w:rsid w:val="006C4FEF"/>
    <w:rsid w:val="006C76E0"/>
    <w:rsid w:val="006D0E84"/>
    <w:rsid w:val="006D1871"/>
    <w:rsid w:val="006E33B7"/>
    <w:rsid w:val="006E6164"/>
    <w:rsid w:val="006E7391"/>
    <w:rsid w:val="006F3185"/>
    <w:rsid w:val="006F5BEF"/>
    <w:rsid w:val="00700BC2"/>
    <w:rsid w:val="007049B6"/>
    <w:rsid w:val="0071220C"/>
    <w:rsid w:val="00714312"/>
    <w:rsid w:val="00715181"/>
    <w:rsid w:val="0071671B"/>
    <w:rsid w:val="00717CC1"/>
    <w:rsid w:val="00721209"/>
    <w:rsid w:val="00722502"/>
    <w:rsid w:val="00722DCC"/>
    <w:rsid w:val="007264CB"/>
    <w:rsid w:val="00730D84"/>
    <w:rsid w:val="00737C74"/>
    <w:rsid w:val="00742C75"/>
    <w:rsid w:val="00745302"/>
    <w:rsid w:val="007466D0"/>
    <w:rsid w:val="00746751"/>
    <w:rsid w:val="007500A6"/>
    <w:rsid w:val="007578A5"/>
    <w:rsid w:val="00757953"/>
    <w:rsid w:val="007579D2"/>
    <w:rsid w:val="007646BD"/>
    <w:rsid w:val="00764742"/>
    <w:rsid w:val="00764C22"/>
    <w:rsid w:val="00772C51"/>
    <w:rsid w:val="007749EA"/>
    <w:rsid w:val="00776728"/>
    <w:rsid w:val="00783979"/>
    <w:rsid w:val="00786E1B"/>
    <w:rsid w:val="00793087"/>
    <w:rsid w:val="007B384E"/>
    <w:rsid w:val="007B4B89"/>
    <w:rsid w:val="007B5082"/>
    <w:rsid w:val="007B52A5"/>
    <w:rsid w:val="007B5447"/>
    <w:rsid w:val="007B5D87"/>
    <w:rsid w:val="007B73A5"/>
    <w:rsid w:val="007B75C1"/>
    <w:rsid w:val="007B7F2B"/>
    <w:rsid w:val="007C2913"/>
    <w:rsid w:val="007C3C5A"/>
    <w:rsid w:val="007C410C"/>
    <w:rsid w:val="007D1491"/>
    <w:rsid w:val="007D57D4"/>
    <w:rsid w:val="007D7222"/>
    <w:rsid w:val="007D7676"/>
    <w:rsid w:val="007E0AFE"/>
    <w:rsid w:val="007E3BA6"/>
    <w:rsid w:val="007E4669"/>
    <w:rsid w:val="007E6443"/>
    <w:rsid w:val="007E6A0E"/>
    <w:rsid w:val="007F2020"/>
    <w:rsid w:val="007F43B4"/>
    <w:rsid w:val="007F4B03"/>
    <w:rsid w:val="007F5E30"/>
    <w:rsid w:val="007F66D5"/>
    <w:rsid w:val="008000BE"/>
    <w:rsid w:val="008048C8"/>
    <w:rsid w:val="008050A0"/>
    <w:rsid w:val="00806E73"/>
    <w:rsid w:val="00817297"/>
    <w:rsid w:val="00817942"/>
    <w:rsid w:val="008209F5"/>
    <w:rsid w:val="00824BB2"/>
    <w:rsid w:val="008307A2"/>
    <w:rsid w:val="0083088D"/>
    <w:rsid w:val="008309D7"/>
    <w:rsid w:val="008411CB"/>
    <w:rsid w:val="008419A2"/>
    <w:rsid w:val="0084473D"/>
    <w:rsid w:val="008447EB"/>
    <w:rsid w:val="0084604B"/>
    <w:rsid w:val="00846C69"/>
    <w:rsid w:val="0085003E"/>
    <w:rsid w:val="00856B39"/>
    <w:rsid w:val="00857306"/>
    <w:rsid w:val="00857F32"/>
    <w:rsid w:val="0086069F"/>
    <w:rsid w:val="0086433B"/>
    <w:rsid w:val="00866A38"/>
    <w:rsid w:val="00866A6C"/>
    <w:rsid w:val="00874611"/>
    <w:rsid w:val="00877B59"/>
    <w:rsid w:val="00877D31"/>
    <w:rsid w:val="008816DA"/>
    <w:rsid w:val="00883927"/>
    <w:rsid w:val="008867C4"/>
    <w:rsid w:val="008A24BC"/>
    <w:rsid w:val="008B0029"/>
    <w:rsid w:val="008B0AA9"/>
    <w:rsid w:val="008B2F90"/>
    <w:rsid w:val="008B52EB"/>
    <w:rsid w:val="008C097F"/>
    <w:rsid w:val="008C325B"/>
    <w:rsid w:val="008C575D"/>
    <w:rsid w:val="008E0897"/>
    <w:rsid w:val="008E468B"/>
    <w:rsid w:val="008E6C29"/>
    <w:rsid w:val="008E7D2F"/>
    <w:rsid w:val="008F19A5"/>
    <w:rsid w:val="008F6999"/>
    <w:rsid w:val="008F6CC0"/>
    <w:rsid w:val="00901472"/>
    <w:rsid w:val="009033A9"/>
    <w:rsid w:val="009039A1"/>
    <w:rsid w:val="009063DE"/>
    <w:rsid w:val="00906EC6"/>
    <w:rsid w:val="0091048F"/>
    <w:rsid w:val="009143A5"/>
    <w:rsid w:val="00922CCC"/>
    <w:rsid w:val="0092301E"/>
    <w:rsid w:val="00926EA4"/>
    <w:rsid w:val="009306DC"/>
    <w:rsid w:val="009349E7"/>
    <w:rsid w:val="00937A6B"/>
    <w:rsid w:val="00940D64"/>
    <w:rsid w:val="00941E0F"/>
    <w:rsid w:val="00943376"/>
    <w:rsid w:val="009443D5"/>
    <w:rsid w:val="00945019"/>
    <w:rsid w:val="00947011"/>
    <w:rsid w:val="0094764D"/>
    <w:rsid w:val="00950306"/>
    <w:rsid w:val="00955224"/>
    <w:rsid w:val="0095598E"/>
    <w:rsid w:val="00957F4C"/>
    <w:rsid w:val="00966C4F"/>
    <w:rsid w:val="00966CDC"/>
    <w:rsid w:val="009744A8"/>
    <w:rsid w:val="0097567F"/>
    <w:rsid w:val="00976FB5"/>
    <w:rsid w:val="0098083E"/>
    <w:rsid w:val="0098127F"/>
    <w:rsid w:val="00984DBF"/>
    <w:rsid w:val="009853BC"/>
    <w:rsid w:val="00986135"/>
    <w:rsid w:val="0099024A"/>
    <w:rsid w:val="009904A3"/>
    <w:rsid w:val="009905B1"/>
    <w:rsid w:val="00991D33"/>
    <w:rsid w:val="009942B8"/>
    <w:rsid w:val="00994802"/>
    <w:rsid w:val="0099554F"/>
    <w:rsid w:val="009A2446"/>
    <w:rsid w:val="009A4C70"/>
    <w:rsid w:val="009A5868"/>
    <w:rsid w:val="009A77A7"/>
    <w:rsid w:val="009B0D36"/>
    <w:rsid w:val="009B4482"/>
    <w:rsid w:val="009B59D1"/>
    <w:rsid w:val="009B5CD6"/>
    <w:rsid w:val="009B6C5A"/>
    <w:rsid w:val="009B7BBA"/>
    <w:rsid w:val="009B7FB5"/>
    <w:rsid w:val="009C42B3"/>
    <w:rsid w:val="009C67D6"/>
    <w:rsid w:val="009D318F"/>
    <w:rsid w:val="009D464A"/>
    <w:rsid w:val="009D544A"/>
    <w:rsid w:val="009D5C1E"/>
    <w:rsid w:val="009D7620"/>
    <w:rsid w:val="009D78D2"/>
    <w:rsid w:val="009E2897"/>
    <w:rsid w:val="009E72F7"/>
    <w:rsid w:val="009F0322"/>
    <w:rsid w:val="00A01BF8"/>
    <w:rsid w:val="00A05E52"/>
    <w:rsid w:val="00A10C35"/>
    <w:rsid w:val="00A117C1"/>
    <w:rsid w:val="00A12559"/>
    <w:rsid w:val="00A12CFB"/>
    <w:rsid w:val="00A1615C"/>
    <w:rsid w:val="00A17C9B"/>
    <w:rsid w:val="00A23DF7"/>
    <w:rsid w:val="00A25527"/>
    <w:rsid w:val="00A27732"/>
    <w:rsid w:val="00A2776B"/>
    <w:rsid w:val="00A3064F"/>
    <w:rsid w:val="00A314F1"/>
    <w:rsid w:val="00A36D3C"/>
    <w:rsid w:val="00A437EA"/>
    <w:rsid w:val="00A532FB"/>
    <w:rsid w:val="00A551D2"/>
    <w:rsid w:val="00A552F3"/>
    <w:rsid w:val="00A608EB"/>
    <w:rsid w:val="00A62D25"/>
    <w:rsid w:val="00A630D3"/>
    <w:rsid w:val="00A63E52"/>
    <w:rsid w:val="00A66B48"/>
    <w:rsid w:val="00A67EAD"/>
    <w:rsid w:val="00A7419A"/>
    <w:rsid w:val="00A77B3B"/>
    <w:rsid w:val="00A77DA5"/>
    <w:rsid w:val="00A8289A"/>
    <w:rsid w:val="00A84787"/>
    <w:rsid w:val="00A84E8F"/>
    <w:rsid w:val="00A914EC"/>
    <w:rsid w:val="00A925B3"/>
    <w:rsid w:val="00A92679"/>
    <w:rsid w:val="00A937D5"/>
    <w:rsid w:val="00A94DC2"/>
    <w:rsid w:val="00AA2F8C"/>
    <w:rsid w:val="00AA53F6"/>
    <w:rsid w:val="00AB474A"/>
    <w:rsid w:val="00AC2882"/>
    <w:rsid w:val="00AD2B70"/>
    <w:rsid w:val="00AD2CEE"/>
    <w:rsid w:val="00AD6C7A"/>
    <w:rsid w:val="00AE038D"/>
    <w:rsid w:val="00AE1933"/>
    <w:rsid w:val="00AF0792"/>
    <w:rsid w:val="00AF2564"/>
    <w:rsid w:val="00AF296E"/>
    <w:rsid w:val="00AF395D"/>
    <w:rsid w:val="00AF7C45"/>
    <w:rsid w:val="00B03441"/>
    <w:rsid w:val="00B07C96"/>
    <w:rsid w:val="00B132B7"/>
    <w:rsid w:val="00B139B5"/>
    <w:rsid w:val="00B14993"/>
    <w:rsid w:val="00B15267"/>
    <w:rsid w:val="00B1724D"/>
    <w:rsid w:val="00B20355"/>
    <w:rsid w:val="00B20CB0"/>
    <w:rsid w:val="00B24491"/>
    <w:rsid w:val="00B311D4"/>
    <w:rsid w:val="00B339BA"/>
    <w:rsid w:val="00B33F8B"/>
    <w:rsid w:val="00B3423A"/>
    <w:rsid w:val="00B34247"/>
    <w:rsid w:val="00B36ADF"/>
    <w:rsid w:val="00B37C38"/>
    <w:rsid w:val="00B41A77"/>
    <w:rsid w:val="00B44347"/>
    <w:rsid w:val="00B448AB"/>
    <w:rsid w:val="00B5127F"/>
    <w:rsid w:val="00B556FC"/>
    <w:rsid w:val="00B5747A"/>
    <w:rsid w:val="00B61453"/>
    <w:rsid w:val="00B77E34"/>
    <w:rsid w:val="00B80301"/>
    <w:rsid w:val="00B807DE"/>
    <w:rsid w:val="00B8491C"/>
    <w:rsid w:val="00B9131D"/>
    <w:rsid w:val="00B9182B"/>
    <w:rsid w:val="00B974B4"/>
    <w:rsid w:val="00BA1575"/>
    <w:rsid w:val="00BA346B"/>
    <w:rsid w:val="00BA4A5B"/>
    <w:rsid w:val="00BA6711"/>
    <w:rsid w:val="00BA78E6"/>
    <w:rsid w:val="00BB4BB5"/>
    <w:rsid w:val="00BB5301"/>
    <w:rsid w:val="00BB6567"/>
    <w:rsid w:val="00BB657D"/>
    <w:rsid w:val="00BC5229"/>
    <w:rsid w:val="00BC5CB8"/>
    <w:rsid w:val="00BC77ED"/>
    <w:rsid w:val="00BD2346"/>
    <w:rsid w:val="00BD2C2F"/>
    <w:rsid w:val="00BD2CF7"/>
    <w:rsid w:val="00BD685F"/>
    <w:rsid w:val="00BE0A85"/>
    <w:rsid w:val="00BE0BEE"/>
    <w:rsid w:val="00BE359D"/>
    <w:rsid w:val="00BE5647"/>
    <w:rsid w:val="00BE5C26"/>
    <w:rsid w:val="00BF45E1"/>
    <w:rsid w:val="00C01ECA"/>
    <w:rsid w:val="00C029C7"/>
    <w:rsid w:val="00C02D77"/>
    <w:rsid w:val="00C02FD2"/>
    <w:rsid w:val="00C071FC"/>
    <w:rsid w:val="00C15786"/>
    <w:rsid w:val="00C17A94"/>
    <w:rsid w:val="00C17D61"/>
    <w:rsid w:val="00C22C96"/>
    <w:rsid w:val="00C25035"/>
    <w:rsid w:val="00C33121"/>
    <w:rsid w:val="00C352F7"/>
    <w:rsid w:val="00C362CC"/>
    <w:rsid w:val="00C40ADD"/>
    <w:rsid w:val="00C43BC5"/>
    <w:rsid w:val="00C45C87"/>
    <w:rsid w:val="00C45CD2"/>
    <w:rsid w:val="00C525FE"/>
    <w:rsid w:val="00C641EB"/>
    <w:rsid w:val="00C65FBF"/>
    <w:rsid w:val="00C7019F"/>
    <w:rsid w:val="00C7371C"/>
    <w:rsid w:val="00C83433"/>
    <w:rsid w:val="00C859FA"/>
    <w:rsid w:val="00C90D7D"/>
    <w:rsid w:val="00C91D41"/>
    <w:rsid w:val="00C955AD"/>
    <w:rsid w:val="00C96FFD"/>
    <w:rsid w:val="00CB027D"/>
    <w:rsid w:val="00CB0B28"/>
    <w:rsid w:val="00CB318E"/>
    <w:rsid w:val="00CB3F99"/>
    <w:rsid w:val="00CB41EC"/>
    <w:rsid w:val="00CC08E3"/>
    <w:rsid w:val="00CD2B13"/>
    <w:rsid w:val="00CD3967"/>
    <w:rsid w:val="00CE6BF7"/>
    <w:rsid w:val="00CF173A"/>
    <w:rsid w:val="00CF365D"/>
    <w:rsid w:val="00CF4BE4"/>
    <w:rsid w:val="00CF4F6C"/>
    <w:rsid w:val="00CF6510"/>
    <w:rsid w:val="00CF6CDC"/>
    <w:rsid w:val="00CF7445"/>
    <w:rsid w:val="00D024FE"/>
    <w:rsid w:val="00D030A3"/>
    <w:rsid w:val="00D049E2"/>
    <w:rsid w:val="00D06C79"/>
    <w:rsid w:val="00D07D55"/>
    <w:rsid w:val="00D118CD"/>
    <w:rsid w:val="00D12AA6"/>
    <w:rsid w:val="00D1320A"/>
    <w:rsid w:val="00D142FC"/>
    <w:rsid w:val="00D1523E"/>
    <w:rsid w:val="00D15640"/>
    <w:rsid w:val="00D218ED"/>
    <w:rsid w:val="00D22665"/>
    <w:rsid w:val="00D36C6F"/>
    <w:rsid w:val="00D42404"/>
    <w:rsid w:val="00D441B8"/>
    <w:rsid w:val="00D450C1"/>
    <w:rsid w:val="00D45D67"/>
    <w:rsid w:val="00D5108C"/>
    <w:rsid w:val="00D5178A"/>
    <w:rsid w:val="00D51C7D"/>
    <w:rsid w:val="00D52574"/>
    <w:rsid w:val="00D52EE3"/>
    <w:rsid w:val="00D563F9"/>
    <w:rsid w:val="00D57D16"/>
    <w:rsid w:val="00D61F49"/>
    <w:rsid w:val="00D658F8"/>
    <w:rsid w:val="00D76683"/>
    <w:rsid w:val="00D77AB6"/>
    <w:rsid w:val="00D77CBE"/>
    <w:rsid w:val="00D808C9"/>
    <w:rsid w:val="00D87C8E"/>
    <w:rsid w:val="00D9594A"/>
    <w:rsid w:val="00DA0C21"/>
    <w:rsid w:val="00DB051E"/>
    <w:rsid w:val="00DB1147"/>
    <w:rsid w:val="00DC1D1A"/>
    <w:rsid w:val="00DC58E7"/>
    <w:rsid w:val="00DC657E"/>
    <w:rsid w:val="00DD0704"/>
    <w:rsid w:val="00DD291D"/>
    <w:rsid w:val="00DD2CF4"/>
    <w:rsid w:val="00DD6DF8"/>
    <w:rsid w:val="00DE5223"/>
    <w:rsid w:val="00DE7072"/>
    <w:rsid w:val="00DF77A0"/>
    <w:rsid w:val="00E02EC1"/>
    <w:rsid w:val="00E03494"/>
    <w:rsid w:val="00E04FD8"/>
    <w:rsid w:val="00E055E3"/>
    <w:rsid w:val="00E05BDB"/>
    <w:rsid w:val="00E10267"/>
    <w:rsid w:val="00E12F79"/>
    <w:rsid w:val="00E17E84"/>
    <w:rsid w:val="00E2483C"/>
    <w:rsid w:val="00E25A6E"/>
    <w:rsid w:val="00E2638A"/>
    <w:rsid w:val="00E2717F"/>
    <w:rsid w:val="00E32E31"/>
    <w:rsid w:val="00E3346D"/>
    <w:rsid w:val="00E339F8"/>
    <w:rsid w:val="00E36D3C"/>
    <w:rsid w:val="00E411A9"/>
    <w:rsid w:val="00E411F4"/>
    <w:rsid w:val="00E43C79"/>
    <w:rsid w:val="00E44A97"/>
    <w:rsid w:val="00E45080"/>
    <w:rsid w:val="00E46ED4"/>
    <w:rsid w:val="00E55C73"/>
    <w:rsid w:val="00E56BC1"/>
    <w:rsid w:val="00E609F4"/>
    <w:rsid w:val="00E61A39"/>
    <w:rsid w:val="00E62D01"/>
    <w:rsid w:val="00E6592A"/>
    <w:rsid w:val="00E67038"/>
    <w:rsid w:val="00E71F08"/>
    <w:rsid w:val="00E733EC"/>
    <w:rsid w:val="00E76D22"/>
    <w:rsid w:val="00E906A6"/>
    <w:rsid w:val="00E927FD"/>
    <w:rsid w:val="00E94DDD"/>
    <w:rsid w:val="00E95F4F"/>
    <w:rsid w:val="00EA32E9"/>
    <w:rsid w:val="00EA3D9B"/>
    <w:rsid w:val="00EA58E6"/>
    <w:rsid w:val="00EA7F37"/>
    <w:rsid w:val="00EA7FF3"/>
    <w:rsid w:val="00EB14DA"/>
    <w:rsid w:val="00EB232E"/>
    <w:rsid w:val="00EB413C"/>
    <w:rsid w:val="00EB726D"/>
    <w:rsid w:val="00EC4071"/>
    <w:rsid w:val="00EC5341"/>
    <w:rsid w:val="00ED1BC8"/>
    <w:rsid w:val="00ED3400"/>
    <w:rsid w:val="00ED5077"/>
    <w:rsid w:val="00EF36B7"/>
    <w:rsid w:val="00EF3FDB"/>
    <w:rsid w:val="00EF5336"/>
    <w:rsid w:val="00EF64CC"/>
    <w:rsid w:val="00F00607"/>
    <w:rsid w:val="00F03FF9"/>
    <w:rsid w:val="00F04C6C"/>
    <w:rsid w:val="00F07E27"/>
    <w:rsid w:val="00F130CE"/>
    <w:rsid w:val="00F167CE"/>
    <w:rsid w:val="00F20813"/>
    <w:rsid w:val="00F262C7"/>
    <w:rsid w:val="00F30253"/>
    <w:rsid w:val="00F34DB2"/>
    <w:rsid w:val="00F36B1C"/>
    <w:rsid w:val="00F41F21"/>
    <w:rsid w:val="00F462BA"/>
    <w:rsid w:val="00F50F61"/>
    <w:rsid w:val="00F51112"/>
    <w:rsid w:val="00F55209"/>
    <w:rsid w:val="00F5562C"/>
    <w:rsid w:val="00F57007"/>
    <w:rsid w:val="00F572F9"/>
    <w:rsid w:val="00F60DB1"/>
    <w:rsid w:val="00F61A5C"/>
    <w:rsid w:val="00F61DA9"/>
    <w:rsid w:val="00F65ED7"/>
    <w:rsid w:val="00F7596E"/>
    <w:rsid w:val="00F764A4"/>
    <w:rsid w:val="00F76E22"/>
    <w:rsid w:val="00F772C0"/>
    <w:rsid w:val="00F824D8"/>
    <w:rsid w:val="00F84064"/>
    <w:rsid w:val="00F8431B"/>
    <w:rsid w:val="00F92761"/>
    <w:rsid w:val="00F928D9"/>
    <w:rsid w:val="00F92D64"/>
    <w:rsid w:val="00F93BAF"/>
    <w:rsid w:val="00F964F7"/>
    <w:rsid w:val="00F96F71"/>
    <w:rsid w:val="00F973A2"/>
    <w:rsid w:val="00FA1185"/>
    <w:rsid w:val="00FA4846"/>
    <w:rsid w:val="00FB0278"/>
    <w:rsid w:val="00FB39D0"/>
    <w:rsid w:val="00FB4CB6"/>
    <w:rsid w:val="00FB5C9F"/>
    <w:rsid w:val="00FC333D"/>
    <w:rsid w:val="00FC3FFE"/>
    <w:rsid w:val="00FC417C"/>
    <w:rsid w:val="00FC41F1"/>
    <w:rsid w:val="00FC5D79"/>
    <w:rsid w:val="00FC7AD0"/>
    <w:rsid w:val="00FD4D02"/>
    <w:rsid w:val="00FD679F"/>
    <w:rsid w:val="00FD76C5"/>
    <w:rsid w:val="00FE1CAC"/>
    <w:rsid w:val="00FE354D"/>
    <w:rsid w:val="00FF393C"/>
    <w:rsid w:val="00FF4153"/>
    <w:rsid w:val="00FF61C3"/>
    <w:rsid w:val="00FF635B"/>
    <w:rsid w:val="0E433D8F"/>
    <w:rsid w:val="1CBD53FA"/>
    <w:rsid w:val="23C8760C"/>
    <w:rsid w:val="2FE5083E"/>
    <w:rsid w:val="438B1486"/>
    <w:rsid w:val="451C1DA9"/>
    <w:rsid w:val="6A324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AE676D7"/>
  <w15:docId w15:val="{D4B010C2-B76D-4AE4-88A2-3EEDE15B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character" w:customStyle="1" w:styleId="Char1">
    <w:name w:val="页眉 Char"/>
    <w:link w:val="a5"/>
    <w:uiPriority w:val="99"/>
    <w:qFormat/>
    <w:rPr>
      <w:sz w:val="18"/>
      <w:szCs w:val="18"/>
    </w:rPr>
  </w:style>
  <w:style w:type="character" w:customStyle="1" w:styleId="Char0">
    <w:name w:val="页脚 Char"/>
    <w:link w:val="a4"/>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styleId="a8">
    <w:name w:val="List Paragraph"/>
    <w:basedOn w:val="a"/>
    <w:link w:val="Char2"/>
    <w:uiPriority w:val="34"/>
    <w:qFormat/>
    <w:pPr>
      <w:ind w:firstLineChars="200" w:firstLine="420"/>
    </w:pPr>
    <w:rPr>
      <w:rFonts w:ascii="等线" w:eastAsia="等线" w:hAnsi="等线"/>
      <w:szCs w:val="22"/>
    </w:rPr>
  </w:style>
  <w:style w:type="character" w:customStyle="1" w:styleId="Char">
    <w:name w:val="批注框文本 Char"/>
    <w:link w:val="a3"/>
    <w:uiPriority w:val="99"/>
    <w:semiHidden/>
    <w:qFormat/>
    <w:rPr>
      <w:rFonts w:ascii="Times New Roman" w:hAnsi="Times New Roman"/>
      <w:kern w:val="2"/>
      <w:sz w:val="18"/>
      <w:szCs w:val="18"/>
    </w:rPr>
  </w:style>
  <w:style w:type="paragraph" w:customStyle="1" w:styleId="1">
    <w:name w:val="正文1"/>
    <w:qFormat/>
    <w:pPr>
      <w:jc w:val="both"/>
    </w:pPr>
    <w:rPr>
      <w:rFonts w:ascii="Times New Roman" w:hAnsi="Times New Roman"/>
      <w:kern w:val="2"/>
      <w:sz w:val="21"/>
      <w:szCs w:val="21"/>
    </w:rPr>
  </w:style>
  <w:style w:type="paragraph" w:customStyle="1" w:styleId="10">
    <w:name w:val="修订1"/>
    <w:hidden/>
    <w:uiPriority w:val="99"/>
    <w:semiHidden/>
    <w:rPr>
      <w:rFonts w:ascii="Times New Roman" w:hAnsi="Times New Roman"/>
      <w:kern w:val="2"/>
      <w:sz w:val="21"/>
      <w:szCs w:val="24"/>
    </w:rPr>
  </w:style>
  <w:style w:type="paragraph" w:customStyle="1" w:styleId="a9">
    <w:name w:val="日常使用"/>
    <w:basedOn w:val="a"/>
    <w:link w:val="aa"/>
    <w:qFormat/>
    <w:pPr>
      <w:spacing w:line="460" w:lineRule="exact"/>
      <w:ind w:firstLineChars="200" w:firstLine="200"/>
    </w:pPr>
    <w:rPr>
      <w:sz w:val="24"/>
      <w:szCs w:val="19"/>
      <w:shd w:val="clear" w:color="auto" w:fill="FFFFFF"/>
    </w:rPr>
  </w:style>
  <w:style w:type="character" w:customStyle="1" w:styleId="aa">
    <w:name w:val="日常使用 字符"/>
    <w:link w:val="a9"/>
    <w:qFormat/>
    <w:rPr>
      <w:rFonts w:ascii="Times New Roman" w:hAnsi="Times New Roman"/>
      <w:kern w:val="2"/>
      <w:sz w:val="24"/>
      <w:szCs w:val="19"/>
    </w:rPr>
  </w:style>
  <w:style w:type="paragraph" w:customStyle="1" w:styleId="ab">
    <w:name w:val="标准格式"/>
    <w:link w:val="ac"/>
    <w:qFormat/>
    <w:rsid w:val="009905B1"/>
    <w:pPr>
      <w:spacing w:line="360" w:lineRule="exact"/>
      <w:ind w:firstLineChars="200" w:firstLine="200"/>
      <w:jc w:val="both"/>
    </w:pPr>
    <w:rPr>
      <w:rFonts w:ascii="Times New Roman" w:hAnsi="Times New Roman" w:cs="宋体"/>
      <w:color w:val="000000"/>
      <w:sz w:val="21"/>
      <w:szCs w:val="24"/>
    </w:rPr>
  </w:style>
  <w:style w:type="character" w:customStyle="1" w:styleId="ac">
    <w:name w:val="标准格式 字符"/>
    <w:link w:val="ab"/>
    <w:rsid w:val="009905B1"/>
    <w:rPr>
      <w:rFonts w:ascii="Times New Roman" w:hAnsi="Times New Roman" w:cs="宋体"/>
      <w:color w:val="000000"/>
      <w:sz w:val="21"/>
      <w:szCs w:val="24"/>
    </w:rPr>
  </w:style>
  <w:style w:type="character" w:customStyle="1" w:styleId="Char2">
    <w:name w:val="列出段落 Char"/>
    <w:link w:val="a8"/>
    <w:uiPriority w:val="34"/>
    <w:rsid w:val="006028F5"/>
    <w:rPr>
      <w:rFonts w:ascii="等线" w:eastAsia="等线" w:hAnsi="等线"/>
      <w:kern w:val="2"/>
      <w:sz w:val="21"/>
      <w:szCs w:val="22"/>
    </w:rPr>
  </w:style>
  <w:style w:type="character" w:styleId="ad">
    <w:name w:val="annotation reference"/>
    <w:uiPriority w:val="99"/>
    <w:semiHidden/>
    <w:unhideWhenUsed/>
    <w:rsid w:val="00134940"/>
    <w:rPr>
      <w:sz w:val="21"/>
      <w:szCs w:val="21"/>
    </w:rPr>
  </w:style>
  <w:style w:type="paragraph" w:styleId="ae">
    <w:name w:val="annotation text"/>
    <w:basedOn w:val="a"/>
    <w:link w:val="Char3"/>
    <w:uiPriority w:val="99"/>
    <w:semiHidden/>
    <w:unhideWhenUsed/>
    <w:rsid w:val="00134940"/>
    <w:pPr>
      <w:jc w:val="left"/>
    </w:pPr>
  </w:style>
  <w:style w:type="character" w:customStyle="1" w:styleId="Char3">
    <w:name w:val="批注文字 Char"/>
    <w:link w:val="ae"/>
    <w:uiPriority w:val="99"/>
    <w:semiHidden/>
    <w:rsid w:val="00134940"/>
    <w:rPr>
      <w:rFonts w:ascii="Times New Roman" w:hAnsi="Times New Roman"/>
      <w:kern w:val="2"/>
      <w:sz w:val="21"/>
      <w:szCs w:val="24"/>
    </w:rPr>
  </w:style>
  <w:style w:type="paragraph" w:styleId="af">
    <w:name w:val="annotation subject"/>
    <w:basedOn w:val="ae"/>
    <w:next w:val="ae"/>
    <w:link w:val="Char4"/>
    <w:uiPriority w:val="99"/>
    <w:semiHidden/>
    <w:unhideWhenUsed/>
    <w:rsid w:val="00134940"/>
    <w:rPr>
      <w:b/>
      <w:bCs/>
    </w:rPr>
  </w:style>
  <w:style w:type="character" w:customStyle="1" w:styleId="Char4">
    <w:name w:val="批注主题 Char"/>
    <w:link w:val="af"/>
    <w:uiPriority w:val="99"/>
    <w:semiHidden/>
    <w:rsid w:val="00134940"/>
    <w:rPr>
      <w:rFonts w:ascii="Times New Roman" w:hAnsi="Times New Roman"/>
      <w:b/>
      <w:bCs/>
      <w:kern w:val="2"/>
      <w:sz w:val="21"/>
      <w:szCs w:val="24"/>
    </w:rPr>
  </w:style>
  <w:style w:type="paragraph" w:customStyle="1" w:styleId="2">
    <w:name w:val="样式2"/>
    <w:basedOn w:val="a"/>
    <w:link w:val="20"/>
    <w:qFormat/>
    <w:rsid w:val="00315B85"/>
    <w:pPr>
      <w:spacing w:line="460" w:lineRule="exact"/>
      <w:ind w:firstLineChars="200" w:firstLine="200"/>
      <w:outlineLvl w:val="1"/>
    </w:pPr>
    <w:rPr>
      <w:b/>
      <w:sz w:val="24"/>
    </w:rPr>
  </w:style>
  <w:style w:type="character" w:customStyle="1" w:styleId="20">
    <w:name w:val="样式2 字符"/>
    <w:link w:val="2"/>
    <w:rsid w:val="00315B85"/>
    <w:rPr>
      <w:rFonts w:ascii="Times New Roman" w:hAnsi="Times New Roman"/>
      <w:b/>
      <w:kern w:val="2"/>
      <w:sz w:val="24"/>
      <w:szCs w:val="24"/>
    </w:rPr>
  </w:style>
  <w:style w:type="paragraph" w:styleId="21">
    <w:name w:val="toc 2"/>
    <w:basedOn w:val="a"/>
    <w:next w:val="a"/>
    <w:autoRedefine/>
    <w:uiPriority w:val="39"/>
    <w:unhideWhenUsed/>
    <w:qFormat/>
    <w:rsid w:val="00C40ADD"/>
    <w:pPr>
      <w:widowControl/>
      <w:spacing w:after="100" w:line="276" w:lineRule="auto"/>
      <w:ind w:left="220"/>
      <w:jc w:val="left"/>
    </w:pPr>
    <w:rPr>
      <w:rFonts w:ascii="等线" w:eastAsia="等线" w:hAnsi="等线"/>
      <w:kern w:val="0"/>
      <w:sz w:val="22"/>
      <w:szCs w:val="22"/>
    </w:rPr>
  </w:style>
  <w:style w:type="paragraph" w:styleId="4">
    <w:name w:val="toc 4"/>
    <w:basedOn w:val="a"/>
    <w:next w:val="a"/>
    <w:autoRedefine/>
    <w:uiPriority w:val="39"/>
    <w:semiHidden/>
    <w:unhideWhenUsed/>
    <w:rsid w:val="00EA3D9B"/>
    <w:pPr>
      <w:ind w:leftChars="600" w:left="1260"/>
    </w:pPr>
  </w:style>
  <w:style w:type="paragraph" w:customStyle="1" w:styleId="005">
    <w:name w:val="005正文"/>
    <w:basedOn w:val="a"/>
    <w:link w:val="005Char"/>
    <w:qFormat/>
    <w:rsid w:val="00D87C8E"/>
    <w:pPr>
      <w:spacing w:beforeLines="50"/>
    </w:pPr>
    <w:rPr>
      <w:szCs w:val="22"/>
    </w:rPr>
  </w:style>
  <w:style w:type="character" w:customStyle="1" w:styleId="005Char">
    <w:name w:val="005正文 Char"/>
    <w:link w:val="005"/>
    <w:qFormat/>
    <w:rsid w:val="00D87C8E"/>
    <w:rPr>
      <w:rFonts w:ascii="Times New Roman" w:hAnsi="Times New Roman"/>
      <w:kern w:val="2"/>
      <w:sz w:val="21"/>
      <w:szCs w:val="22"/>
    </w:rPr>
  </w:style>
  <w:style w:type="paragraph" w:styleId="HTML">
    <w:name w:val="HTML Preformatted"/>
    <w:basedOn w:val="a"/>
    <w:link w:val="HTMLChar"/>
    <w:uiPriority w:val="99"/>
    <w:semiHidden/>
    <w:unhideWhenUsed/>
    <w:rsid w:val="00062C74"/>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hAnsi="Consolas" w:cs="Courier New"/>
      <w:color w:val="333333"/>
      <w:kern w:val="0"/>
      <w:sz w:val="20"/>
      <w:szCs w:val="20"/>
    </w:rPr>
  </w:style>
  <w:style w:type="character" w:customStyle="1" w:styleId="HTMLChar">
    <w:name w:val="HTML 预设格式 Char"/>
    <w:link w:val="HTML"/>
    <w:uiPriority w:val="99"/>
    <w:semiHidden/>
    <w:rsid w:val="00062C74"/>
    <w:rPr>
      <w:rFonts w:ascii="Consolas" w:hAnsi="Consolas" w:cs="Courier New"/>
      <w:color w:val="333333"/>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096">
      <w:bodyDiv w:val="1"/>
      <w:marLeft w:val="0"/>
      <w:marRight w:val="0"/>
      <w:marTop w:val="0"/>
      <w:marBottom w:val="0"/>
      <w:divBdr>
        <w:top w:val="none" w:sz="0" w:space="0" w:color="auto"/>
        <w:left w:val="none" w:sz="0" w:space="0" w:color="auto"/>
        <w:bottom w:val="none" w:sz="0" w:space="0" w:color="auto"/>
        <w:right w:val="none" w:sz="0" w:space="0" w:color="auto"/>
      </w:divBdr>
      <w:divsChild>
        <w:div w:id="821510068">
          <w:marLeft w:val="0"/>
          <w:marRight w:val="0"/>
          <w:marTop w:val="0"/>
          <w:marBottom w:val="0"/>
          <w:divBdr>
            <w:top w:val="none" w:sz="0" w:space="0" w:color="auto"/>
            <w:left w:val="none" w:sz="0" w:space="0" w:color="auto"/>
            <w:bottom w:val="none" w:sz="0" w:space="0" w:color="auto"/>
            <w:right w:val="none" w:sz="0" w:space="0" w:color="auto"/>
          </w:divBdr>
          <w:divsChild>
            <w:div w:id="829909598">
              <w:marLeft w:val="0"/>
              <w:marRight w:val="0"/>
              <w:marTop w:val="0"/>
              <w:marBottom w:val="0"/>
              <w:divBdr>
                <w:top w:val="none" w:sz="0" w:space="0" w:color="auto"/>
                <w:left w:val="none" w:sz="0" w:space="0" w:color="auto"/>
                <w:bottom w:val="none" w:sz="0" w:space="0" w:color="auto"/>
                <w:right w:val="none" w:sz="0" w:space="0" w:color="auto"/>
              </w:divBdr>
              <w:divsChild>
                <w:div w:id="121536502">
                  <w:marLeft w:val="0"/>
                  <w:marRight w:val="0"/>
                  <w:marTop w:val="0"/>
                  <w:marBottom w:val="0"/>
                  <w:divBdr>
                    <w:top w:val="none" w:sz="0" w:space="0" w:color="auto"/>
                    <w:left w:val="none" w:sz="0" w:space="0" w:color="auto"/>
                    <w:bottom w:val="none" w:sz="0" w:space="0" w:color="auto"/>
                    <w:right w:val="none" w:sz="0" w:space="0" w:color="auto"/>
                  </w:divBdr>
                  <w:divsChild>
                    <w:div w:id="1517231977">
                      <w:marLeft w:val="0"/>
                      <w:marRight w:val="0"/>
                      <w:marTop w:val="0"/>
                      <w:marBottom w:val="0"/>
                      <w:divBdr>
                        <w:top w:val="none" w:sz="0" w:space="0" w:color="auto"/>
                        <w:left w:val="none" w:sz="0" w:space="0" w:color="auto"/>
                        <w:bottom w:val="none" w:sz="0" w:space="0" w:color="auto"/>
                        <w:right w:val="none" w:sz="0" w:space="0" w:color="auto"/>
                      </w:divBdr>
                      <w:divsChild>
                        <w:div w:id="1954512333">
                          <w:marLeft w:val="0"/>
                          <w:marRight w:val="0"/>
                          <w:marTop w:val="0"/>
                          <w:marBottom w:val="0"/>
                          <w:divBdr>
                            <w:top w:val="none" w:sz="0" w:space="0" w:color="auto"/>
                            <w:left w:val="none" w:sz="0" w:space="0" w:color="auto"/>
                            <w:bottom w:val="none" w:sz="0" w:space="0" w:color="auto"/>
                            <w:right w:val="none" w:sz="0" w:space="0" w:color="auto"/>
                          </w:divBdr>
                          <w:divsChild>
                            <w:div w:id="10070999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644377">
      <w:bodyDiv w:val="1"/>
      <w:marLeft w:val="0"/>
      <w:marRight w:val="0"/>
      <w:marTop w:val="0"/>
      <w:marBottom w:val="0"/>
      <w:divBdr>
        <w:top w:val="none" w:sz="0" w:space="0" w:color="auto"/>
        <w:left w:val="none" w:sz="0" w:space="0" w:color="auto"/>
        <w:bottom w:val="none" w:sz="0" w:space="0" w:color="auto"/>
        <w:right w:val="none" w:sz="0" w:space="0" w:color="auto"/>
      </w:divBdr>
      <w:divsChild>
        <w:div w:id="2083019836">
          <w:marLeft w:val="0"/>
          <w:marRight w:val="0"/>
          <w:marTop w:val="0"/>
          <w:marBottom w:val="0"/>
          <w:divBdr>
            <w:top w:val="none" w:sz="0" w:space="0" w:color="auto"/>
            <w:left w:val="none" w:sz="0" w:space="0" w:color="auto"/>
            <w:bottom w:val="none" w:sz="0" w:space="0" w:color="auto"/>
            <w:right w:val="none" w:sz="0" w:space="0" w:color="auto"/>
          </w:divBdr>
          <w:divsChild>
            <w:div w:id="1996882784">
              <w:marLeft w:val="0"/>
              <w:marRight w:val="0"/>
              <w:marTop w:val="0"/>
              <w:marBottom w:val="0"/>
              <w:divBdr>
                <w:top w:val="none" w:sz="0" w:space="0" w:color="auto"/>
                <w:left w:val="none" w:sz="0" w:space="0" w:color="auto"/>
                <w:bottom w:val="none" w:sz="0" w:space="0" w:color="auto"/>
                <w:right w:val="none" w:sz="0" w:space="0" w:color="auto"/>
              </w:divBdr>
              <w:divsChild>
                <w:div w:id="827207119">
                  <w:marLeft w:val="0"/>
                  <w:marRight w:val="0"/>
                  <w:marTop w:val="0"/>
                  <w:marBottom w:val="600"/>
                  <w:divBdr>
                    <w:top w:val="none" w:sz="0" w:space="0" w:color="auto"/>
                    <w:left w:val="none" w:sz="0" w:space="0" w:color="auto"/>
                    <w:bottom w:val="none" w:sz="0" w:space="0" w:color="auto"/>
                    <w:right w:val="none" w:sz="0" w:space="0" w:color="auto"/>
                  </w:divBdr>
                  <w:divsChild>
                    <w:div w:id="1301155625">
                      <w:marLeft w:val="0"/>
                      <w:marRight w:val="0"/>
                      <w:marTop w:val="0"/>
                      <w:marBottom w:val="0"/>
                      <w:divBdr>
                        <w:top w:val="none" w:sz="0" w:space="0" w:color="auto"/>
                        <w:left w:val="none" w:sz="0" w:space="0" w:color="auto"/>
                        <w:bottom w:val="none" w:sz="0" w:space="0" w:color="auto"/>
                        <w:right w:val="none" w:sz="0" w:space="0" w:color="auto"/>
                      </w:divBdr>
                      <w:divsChild>
                        <w:div w:id="1651712121">
                          <w:marLeft w:val="0"/>
                          <w:marRight w:val="0"/>
                          <w:marTop w:val="0"/>
                          <w:marBottom w:val="0"/>
                          <w:divBdr>
                            <w:top w:val="none" w:sz="0" w:space="0" w:color="auto"/>
                            <w:left w:val="none" w:sz="0" w:space="0" w:color="auto"/>
                            <w:bottom w:val="none" w:sz="0" w:space="0" w:color="auto"/>
                            <w:right w:val="none" w:sz="0" w:space="0" w:color="auto"/>
                          </w:divBdr>
                          <w:divsChild>
                            <w:div w:id="1312521651">
                              <w:marLeft w:val="0"/>
                              <w:marRight w:val="0"/>
                              <w:marTop w:val="0"/>
                              <w:marBottom w:val="0"/>
                              <w:divBdr>
                                <w:top w:val="none" w:sz="0" w:space="0" w:color="auto"/>
                                <w:left w:val="none" w:sz="0" w:space="0" w:color="auto"/>
                                <w:bottom w:val="none" w:sz="0" w:space="0" w:color="auto"/>
                                <w:right w:val="none" w:sz="0" w:space="0" w:color="auto"/>
                              </w:divBdr>
                              <w:divsChild>
                                <w:div w:id="2136025576">
                                  <w:marLeft w:val="0"/>
                                  <w:marRight w:val="0"/>
                                  <w:marTop w:val="0"/>
                                  <w:marBottom w:val="0"/>
                                  <w:divBdr>
                                    <w:top w:val="none" w:sz="0" w:space="0" w:color="auto"/>
                                    <w:left w:val="none" w:sz="0" w:space="0" w:color="auto"/>
                                    <w:bottom w:val="none" w:sz="0" w:space="0" w:color="auto"/>
                                    <w:right w:val="none" w:sz="0" w:space="0" w:color="auto"/>
                                  </w:divBdr>
                                  <w:divsChild>
                                    <w:div w:id="728111960">
                                      <w:marLeft w:val="0"/>
                                      <w:marRight w:val="0"/>
                                      <w:marTop w:val="0"/>
                                      <w:marBottom w:val="0"/>
                                      <w:divBdr>
                                        <w:top w:val="none" w:sz="0" w:space="0" w:color="auto"/>
                                        <w:left w:val="none" w:sz="0" w:space="0" w:color="auto"/>
                                        <w:bottom w:val="none" w:sz="0" w:space="0" w:color="auto"/>
                                        <w:right w:val="none" w:sz="0" w:space="0" w:color="auto"/>
                                      </w:divBdr>
                                      <w:divsChild>
                                        <w:div w:id="11978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0955585">
      <w:bodyDiv w:val="1"/>
      <w:marLeft w:val="0"/>
      <w:marRight w:val="0"/>
      <w:marTop w:val="0"/>
      <w:marBottom w:val="0"/>
      <w:divBdr>
        <w:top w:val="none" w:sz="0" w:space="0" w:color="auto"/>
        <w:left w:val="none" w:sz="0" w:space="0" w:color="auto"/>
        <w:bottom w:val="none" w:sz="0" w:space="0" w:color="auto"/>
        <w:right w:val="none" w:sz="0" w:space="0" w:color="auto"/>
      </w:divBdr>
      <w:divsChild>
        <w:div w:id="1461268284">
          <w:marLeft w:val="0"/>
          <w:marRight w:val="0"/>
          <w:marTop w:val="0"/>
          <w:marBottom w:val="0"/>
          <w:divBdr>
            <w:top w:val="none" w:sz="0" w:space="0" w:color="auto"/>
            <w:left w:val="none" w:sz="0" w:space="0" w:color="auto"/>
            <w:bottom w:val="none" w:sz="0" w:space="0" w:color="auto"/>
            <w:right w:val="none" w:sz="0" w:space="0" w:color="auto"/>
          </w:divBdr>
          <w:divsChild>
            <w:div w:id="1005279010">
              <w:marLeft w:val="0"/>
              <w:marRight w:val="0"/>
              <w:marTop w:val="0"/>
              <w:marBottom w:val="0"/>
              <w:divBdr>
                <w:top w:val="none" w:sz="0" w:space="0" w:color="auto"/>
                <w:left w:val="none" w:sz="0" w:space="0" w:color="auto"/>
                <w:bottom w:val="none" w:sz="0" w:space="0" w:color="auto"/>
                <w:right w:val="none" w:sz="0" w:space="0" w:color="auto"/>
              </w:divBdr>
              <w:divsChild>
                <w:div w:id="1865746507">
                  <w:marLeft w:val="0"/>
                  <w:marRight w:val="0"/>
                  <w:marTop w:val="0"/>
                  <w:marBottom w:val="600"/>
                  <w:divBdr>
                    <w:top w:val="none" w:sz="0" w:space="0" w:color="auto"/>
                    <w:left w:val="none" w:sz="0" w:space="0" w:color="auto"/>
                    <w:bottom w:val="none" w:sz="0" w:space="0" w:color="auto"/>
                    <w:right w:val="none" w:sz="0" w:space="0" w:color="auto"/>
                  </w:divBdr>
                  <w:divsChild>
                    <w:div w:id="1794591785">
                      <w:marLeft w:val="0"/>
                      <w:marRight w:val="0"/>
                      <w:marTop w:val="0"/>
                      <w:marBottom w:val="0"/>
                      <w:divBdr>
                        <w:top w:val="none" w:sz="0" w:space="0" w:color="auto"/>
                        <w:left w:val="none" w:sz="0" w:space="0" w:color="auto"/>
                        <w:bottom w:val="none" w:sz="0" w:space="0" w:color="auto"/>
                        <w:right w:val="none" w:sz="0" w:space="0" w:color="auto"/>
                      </w:divBdr>
                      <w:divsChild>
                        <w:div w:id="910389789">
                          <w:marLeft w:val="0"/>
                          <w:marRight w:val="0"/>
                          <w:marTop w:val="0"/>
                          <w:marBottom w:val="0"/>
                          <w:divBdr>
                            <w:top w:val="none" w:sz="0" w:space="0" w:color="auto"/>
                            <w:left w:val="none" w:sz="0" w:space="0" w:color="auto"/>
                            <w:bottom w:val="none" w:sz="0" w:space="0" w:color="auto"/>
                            <w:right w:val="none" w:sz="0" w:space="0" w:color="auto"/>
                          </w:divBdr>
                          <w:divsChild>
                            <w:div w:id="1137726585">
                              <w:marLeft w:val="0"/>
                              <w:marRight w:val="0"/>
                              <w:marTop w:val="0"/>
                              <w:marBottom w:val="0"/>
                              <w:divBdr>
                                <w:top w:val="none" w:sz="0" w:space="0" w:color="auto"/>
                                <w:left w:val="none" w:sz="0" w:space="0" w:color="auto"/>
                                <w:bottom w:val="none" w:sz="0" w:space="0" w:color="auto"/>
                                <w:right w:val="none" w:sz="0" w:space="0" w:color="auto"/>
                              </w:divBdr>
                              <w:divsChild>
                                <w:div w:id="897089477">
                                  <w:marLeft w:val="0"/>
                                  <w:marRight w:val="0"/>
                                  <w:marTop w:val="0"/>
                                  <w:marBottom w:val="0"/>
                                  <w:divBdr>
                                    <w:top w:val="none" w:sz="0" w:space="0" w:color="auto"/>
                                    <w:left w:val="none" w:sz="0" w:space="0" w:color="auto"/>
                                    <w:bottom w:val="single" w:sz="6" w:space="0" w:color="EEEEEE"/>
                                    <w:right w:val="none" w:sz="0" w:space="0" w:color="auto"/>
                                  </w:divBdr>
                                  <w:divsChild>
                                    <w:div w:id="1975089419">
                                      <w:marLeft w:val="0"/>
                                      <w:marRight w:val="0"/>
                                      <w:marTop w:val="0"/>
                                      <w:marBottom w:val="0"/>
                                      <w:divBdr>
                                        <w:top w:val="none" w:sz="0" w:space="0" w:color="auto"/>
                                        <w:left w:val="none" w:sz="0" w:space="0" w:color="auto"/>
                                        <w:bottom w:val="none" w:sz="0" w:space="0" w:color="auto"/>
                                        <w:right w:val="none" w:sz="0" w:space="0" w:color="auto"/>
                                      </w:divBdr>
                                      <w:divsChild>
                                        <w:div w:id="2019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603081">
      <w:bodyDiv w:val="1"/>
      <w:marLeft w:val="0"/>
      <w:marRight w:val="0"/>
      <w:marTop w:val="0"/>
      <w:marBottom w:val="0"/>
      <w:divBdr>
        <w:top w:val="none" w:sz="0" w:space="0" w:color="auto"/>
        <w:left w:val="none" w:sz="0" w:space="0" w:color="auto"/>
        <w:bottom w:val="none" w:sz="0" w:space="0" w:color="auto"/>
        <w:right w:val="none" w:sz="0" w:space="0" w:color="auto"/>
      </w:divBdr>
      <w:divsChild>
        <w:div w:id="1365447029">
          <w:marLeft w:val="0"/>
          <w:marRight w:val="0"/>
          <w:marTop w:val="0"/>
          <w:marBottom w:val="0"/>
          <w:divBdr>
            <w:top w:val="none" w:sz="0" w:space="0" w:color="auto"/>
            <w:left w:val="none" w:sz="0" w:space="0" w:color="auto"/>
            <w:bottom w:val="none" w:sz="0" w:space="0" w:color="auto"/>
            <w:right w:val="none" w:sz="0" w:space="0" w:color="auto"/>
          </w:divBdr>
          <w:divsChild>
            <w:div w:id="892275455">
              <w:marLeft w:val="0"/>
              <w:marRight w:val="0"/>
              <w:marTop w:val="0"/>
              <w:marBottom w:val="0"/>
              <w:divBdr>
                <w:top w:val="none" w:sz="0" w:space="0" w:color="auto"/>
                <w:left w:val="none" w:sz="0" w:space="0" w:color="auto"/>
                <w:bottom w:val="none" w:sz="0" w:space="0" w:color="auto"/>
                <w:right w:val="none" w:sz="0" w:space="0" w:color="auto"/>
              </w:divBdr>
              <w:divsChild>
                <w:div w:id="553273264">
                  <w:marLeft w:val="0"/>
                  <w:marRight w:val="0"/>
                  <w:marTop w:val="0"/>
                  <w:marBottom w:val="600"/>
                  <w:divBdr>
                    <w:top w:val="none" w:sz="0" w:space="0" w:color="auto"/>
                    <w:left w:val="none" w:sz="0" w:space="0" w:color="auto"/>
                    <w:bottom w:val="none" w:sz="0" w:space="0" w:color="auto"/>
                    <w:right w:val="none" w:sz="0" w:space="0" w:color="auto"/>
                  </w:divBdr>
                  <w:divsChild>
                    <w:div w:id="223302352">
                      <w:marLeft w:val="0"/>
                      <w:marRight w:val="0"/>
                      <w:marTop w:val="0"/>
                      <w:marBottom w:val="0"/>
                      <w:divBdr>
                        <w:top w:val="none" w:sz="0" w:space="0" w:color="auto"/>
                        <w:left w:val="none" w:sz="0" w:space="0" w:color="auto"/>
                        <w:bottom w:val="none" w:sz="0" w:space="0" w:color="auto"/>
                        <w:right w:val="none" w:sz="0" w:space="0" w:color="auto"/>
                      </w:divBdr>
                      <w:divsChild>
                        <w:div w:id="528759249">
                          <w:marLeft w:val="0"/>
                          <w:marRight w:val="0"/>
                          <w:marTop w:val="0"/>
                          <w:marBottom w:val="0"/>
                          <w:divBdr>
                            <w:top w:val="none" w:sz="0" w:space="0" w:color="auto"/>
                            <w:left w:val="none" w:sz="0" w:space="0" w:color="auto"/>
                            <w:bottom w:val="none" w:sz="0" w:space="0" w:color="auto"/>
                            <w:right w:val="none" w:sz="0" w:space="0" w:color="auto"/>
                          </w:divBdr>
                          <w:divsChild>
                            <w:div w:id="928152192">
                              <w:marLeft w:val="0"/>
                              <w:marRight w:val="0"/>
                              <w:marTop w:val="0"/>
                              <w:marBottom w:val="0"/>
                              <w:divBdr>
                                <w:top w:val="none" w:sz="0" w:space="0" w:color="auto"/>
                                <w:left w:val="none" w:sz="0" w:space="0" w:color="auto"/>
                                <w:bottom w:val="none" w:sz="0" w:space="0" w:color="auto"/>
                                <w:right w:val="none" w:sz="0" w:space="0" w:color="auto"/>
                              </w:divBdr>
                              <w:divsChild>
                                <w:div w:id="1402866870">
                                  <w:marLeft w:val="0"/>
                                  <w:marRight w:val="0"/>
                                  <w:marTop w:val="0"/>
                                  <w:marBottom w:val="0"/>
                                  <w:divBdr>
                                    <w:top w:val="none" w:sz="0" w:space="0" w:color="auto"/>
                                    <w:left w:val="none" w:sz="0" w:space="0" w:color="auto"/>
                                    <w:bottom w:val="none" w:sz="0" w:space="0" w:color="auto"/>
                                    <w:right w:val="none" w:sz="0" w:space="0" w:color="auto"/>
                                  </w:divBdr>
                                  <w:divsChild>
                                    <w:div w:id="147941922">
                                      <w:marLeft w:val="0"/>
                                      <w:marRight w:val="0"/>
                                      <w:marTop w:val="0"/>
                                      <w:marBottom w:val="0"/>
                                      <w:divBdr>
                                        <w:top w:val="none" w:sz="0" w:space="0" w:color="auto"/>
                                        <w:left w:val="none" w:sz="0" w:space="0" w:color="auto"/>
                                        <w:bottom w:val="single" w:sz="6" w:space="0" w:color="EEEEEE"/>
                                        <w:right w:val="none" w:sz="0" w:space="0" w:color="auto"/>
                                      </w:divBdr>
                                      <w:divsChild>
                                        <w:div w:id="1719161031">
                                          <w:marLeft w:val="0"/>
                                          <w:marRight w:val="0"/>
                                          <w:marTop w:val="0"/>
                                          <w:marBottom w:val="0"/>
                                          <w:divBdr>
                                            <w:top w:val="none" w:sz="0" w:space="0" w:color="auto"/>
                                            <w:left w:val="none" w:sz="0" w:space="0" w:color="auto"/>
                                            <w:bottom w:val="none" w:sz="0" w:space="0" w:color="auto"/>
                                            <w:right w:val="none" w:sz="0" w:space="0" w:color="auto"/>
                                          </w:divBdr>
                                          <w:divsChild>
                                            <w:div w:id="3893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7529619">
      <w:bodyDiv w:val="1"/>
      <w:marLeft w:val="0"/>
      <w:marRight w:val="0"/>
      <w:marTop w:val="0"/>
      <w:marBottom w:val="0"/>
      <w:divBdr>
        <w:top w:val="none" w:sz="0" w:space="0" w:color="auto"/>
        <w:left w:val="none" w:sz="0" w:space="0" w:color="auto"/>
        <w:bottom w:val="none" w:sz="0" w:space="0" w:color="auto"/>
        <w:right w:val="none" w:sz="0" w:space="0" w:color="auto"/>
      </w:divBdr>
      <w:divsChild>
        <w:div w:id="1853563652">
          <w:marLeft w:val="0"/>
          <w:marRight w:val="0"/>
          <w:marTop w:val="0"/>
          <w:marBottom w:val="0"/>
          <w:divBdr>
            <w:top w:val="none" w:sz="0" w:space="0" w:color="auto"/>
            <w:left w:val="none" w:sz="0" w:space="0" w:color="auto"/>
            <w:bottom w:val="none" w:sz="0" w:space="0" w:color="auto"/>
            <w:right w:val="none" w:sz="0" w:space="0" w:color="auto"/>
          </w:divBdr>
          <w:divsChild>
            <w:div w:id="733819797">
              <w:marLeft w:val="0"/>
              <w:marRight w:val="0"/>
              <w:marTop w:val="0"/>
              <w:marBottom w:val="0"/>
              <w:divBdr>
                <w:top w:val="none" w:sz="0" w:space="0" w:color="auto"/>
                <w:left w:val="none" w:sz="0" w:space="0" w:color="auto"/>
                <w:bottom w:val="none" w:sz="0" w:space="0" w:color="auto"/>
                <w:right w:val="none" w:sz="0" w:space="0" w:color="auto"/>
              </w:divBdr>
              <w:divsChild>
                <w:div w:id="1703019034">
                  <w:marLeft w:val="0"/>
                  <w:marRight w:val="0"/>
                  <w:marTop w:val="0"/>
                  <w:marBottom w:val="0"/>
                  <w:divBdr>
                    <w:top w:val="none" w:sz="0" w:space="0" w:color="auto"/>
                    <w:left w:val="none" w:sz="0" w:space="0" w:color="auto"/>
                    <w:bottom w:val="none" w:sz="0" w:space="0" w:color="auto"/>
                    <w:right w:val="none" w:sz="0" w:space="0" w:color="auto"/>
                  </w:divBdr>
                  <w:divsChild>
                    <w:div w:id="1736125789">
                      <w:marLeft w:val="0"/>
                      <w:marRight w:val="0"/>
                      <w:marTop w:val="0"/>
                      <w:marBottom w:val="0"/>
                      <w:divBdr>
                        <w:top w:val="none" w:sz="0" w:space="0" w:color="auto"/>
                        <w:left w:val="none" w:sz="0" w:space="0" w:color="auto"/>
                        <w:bottom w:val="none" w:sz="0" w:space="0" w:color="auto"/>
                        <w:right w:val="none" w:sz="0" w:space="0" w:color="auto"/>
                      </w:divBdr>
                      <w:divsChild>
                        <w:div w:id="1686832031">
                          <w:marLeft w:val="0"/>
                          <w:marRight w:val="0"/>
                          <w:marTop w:val="0"/>
                          <w:marBottom w:val="0"/>
                          <w:divBdr>
                            <w:top w:val="none" w:sz="0" w:space="0" w:color="auto"/>
                            <w:left w:val="none" w:sz="0" w:space="0" w:color="auto"/>
                            <w:bottom w:val="none" w:sz="0" w:space="0" w:color="auto"/>
                            <w:right w:val="none" w:sz="0" w:space="0" w:color="auto"/>
                          </w:divBdr>
                          <w:divsChild>
                            <w:div w:id="490801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490D35-D22B-4FE2-8AC2-C3D055A0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641</Words>
  <Characters>3660</Characters>
  <Application>Microsoft Office Word</Application>
  <DocSecurity>0</DocSecurity>
  <Lines>30</Lines>
  <Paragraphs>8</Paragraphs>
  <ScaleCrop>false</ScaleCrop>
  <Company>微软中国</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杨毅玲</dc:creator>
  <cp:lastModifiedBy>胡明</cp:lastModifiedBy>
  <cp:revision>31</cp:revision>
  <cp:lastPrinted>2024-04-18T03:29:00Z</cp:lastPrinted>
  <dcterms:created xsi:type="dcterms:W3CDTF">2022-04-07T08:31:00Z</dcterms:created>
  <dcterms:modified xsi:type="dcterms:W3CDTF">2025-03-31T08:55:00Z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