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AE20C" w14:textId="0838ED1B" w:rsidR="00585A12" w:rsidRPr="00774DC6" w:rsidRDefault="00100B4C" w:rsidP="00F63867">
      <w:pPr>
        <w:spacing w:after="220" w:line="560" w:lineRule="exact"/>
        <w:rPr>
          <w:rFonts w:ascii="Arial" w:eastAsia="宋体" w:hAnsi="Arial" w:cs="Arial"/>
          <w:color w:val="auto"/>
        </w:rPr>
      </w:pPr>
      <w:r w:rsidRPr="00774DC6">
        <w:rPr>
          <w:rFonts w:ascii="Arial" w:eastAsia="宋体" w:hAnsi="Arial" w:cs="Arial"/>
          <w:color w:val="auto"/>
          <w:sz w:val="24"/>
        </w:rPr>
        <w:t>证券代码：</w:t>
      </w:r>
      <w:r w:rsidRPr="00774DC6">
        <w:rPr>
          <w:rFonts w:ascii="Arial" w:eastAsia="宋体" w:hAnsi="Arial" w:cs="Arial"/>
          <w:color w:val="auto"/>
          <w:sz w:val="24"/>
        </w:rPr>
        <w:t xml:space="preserve">688208                       </w:t>
      </w:r>
      <w:r w:rsidR="00681009">
        <w:rPr>
          <w:rFonts w:ascii="Arial" w:eastAsia="宋体" w:hAnsi="Arial" w:cs="Arial"/>
          <w:color w:val="auto"/>
          <w:sz w:val="24"/>
        </w:rPr>
        <w:t xml:space="preserve">                            </w:t>
      </w:r>
      <w:r w:rsidRPr="00774DC6">
        <w:rPr>
          <w:rFonts w:ascii="Arial" w:eastAsia="宋体" w:hAnsi="Arial" w:cs="Arial"/>
          <w:color w:val="auto"/>
          <w:sz w:val="24"/>
        </w:rPr>
        <w:t xml:space="preserve">           </w:t>
      </w:r>
      <w:r w:rsidRPr="00774DC6">
        <w:rPr>
          <w:rFonts w:ascii="Arial" w:eastAsia="宋体" w:hAnsi="Arial" w:cs="Arial"/>
          <w:color w:val="auto"/>
          <w:sz w:val="24"/>
        </w:rPr>
        <w:t>证券简称：道通科技</w:t>
      </w:r>
    </w:p>
    <w:p w14:paraId="29722F40" w14:textId="77777777" w:rsidR="000370AF" w:rsidRPr="00681009" w:rsidRDefault="00100B4C" w:rsidP="00F63867">
      <w:pPr>
        <w:spacing w:after="0" w:line="560" w:lineRule="exact"/>
        <w:jc w:val="center"/>
        <w:rPr>
          <w:rFonts w:ascii="黑体" w:eastAsia="黑体" w:hAnsi="黑体" w:cs="Arial"/>
          <w:b/>
          <w:color w:val="auto"/>
          <w:sz w:val="32"/>
        </w:rPr>
      </w:pPr>
      <w:r w:rsidRPr="00681009">
        <w:rPr>
          <w:rFonts w:ascii="黑体" w:eastAsia="黑体" w:hAnsi="黑体" w:cs="Arial"/>
          <w:b/>
          <w:color w:val="auto"/>
          <w:sz w:val="32"/>
        </w:rPr>
        <w:t>深圳市道通科技股份有限公司</w:t>
      </w:r>
      <w:r w:rsidR="00150DB7" w:rsidRPr="00681009">
        <w:rPr>
          <w:rFonts w:ascii="黑体" w:eastAsia="黑体" w:hAnsi="黑体" w:cs="Arial"/>
          <w:b/>
          <w:color w:val="auto"/>
          <w:sz w:val="32"/>
        </w:rPr>
        <w:t xml:space="preserve"> </w:t>
      </w:r>
    </w:p>
    <w:p w14:paraId="58AE92A4" w14:textId="2DED0853" w:rsidR="00585A12" w:rsidRPr="00681009" w:rsidRDefault="00100B4C" w:rsidP="00F63867">
      <w:pPr>
        <w:spacing w:after="0" w:line="560" w:lineRule="exact"/>
        <w:jc w:val="center"/>
        <w:rPr>
          <w:rFonts w:ascii="黑体" w:eastAsia="黑体" w:hAnsi="黑体" w:cs="Arial"/>
          <w:b/>
          <w:color w:val="auto"/>
          <w:sz w:val="32"/>
        </w:rPr>
      </w:pPr>
      <w:r w:rsidRPr="00681009">
        <w:rPr>
          <w:rFonts w:ascii="黑体" w:eastAsia="黑体" w:hAnsi="黑体" w:cs="Arial"/>
          <w:b/>
          <w:color w:val="auto"/>
          <w:sz w:val="32"/>
        </w:rPr>
        <w:t>投资者关系活动记录表</w:t>
      </w:r>
    </w:p>
    <w:p w14:paraId="3C3C84D4" w14:textId="70FC3830" w:rsidR="00585A12" w:rsidRPr="00774DC6" w:rsidRDefault="00585A12" w:rsidP="00F63867">
      <w:pPr>
        <w:spacing w:after="0" w:line="560" w:lineRule="exact"/>
        <w:jc w:val="center"/>
        <w:rPr>
          <w:rFonts w:ascii="Arial" w:eastAsia="宋体" w:hAnsi="Arial" w:cs="Arial"/>
          <w:b/>
          <w:color w:val="auto"/>
          <w:sz w:val="32"/>
        </w:rPr>
      </w:pPr>
    </w:p>
    <w:p w14:paraId="78C09E64" w14:textId="68A9B34A" w:rsidR="00585A12" w:rsidRPr="00774DC6" w:rsidRDefault="00552672">
      <w:pPr>
        <w:spacing w:after="0"/>
        <w:ind w:left="1179"/>
        <w:jc w:val="right"/>
        <w:rPr>
          <w:rFonts w:ascii="Arial" w:eastAsia="宋体" w:hAnsi="Arial" w:cs="Arial"/>
          <w:color w:val="auto"/>
        </w:rPr>
      </w:pPr>
      <w:r w:rsidRPr="00774DC6">
        <w:rPr>
          <w:rFonts w:ascii="Arial" w:eastAsia="宋体" w:hAnsi="Arial" w:cs="Arial"/>
          <w:color w:val="auto"/>
        </w:rPr>
        <w:t>编号：</w:t>
      </w:r>
      <w:r w:rsidRPr="00774DC6">
        <w:rPr>
          <w:rFonts w:ascii="Arial" w:eastAsia="宋体" w:hAnsi="Arial" w:cs="Arial"/>
          <w:color w:val="auto"/>
        </w:rPr>
        <w:t>202</w:t>
      </w:r>
      <w:r w:rsidR="00C81833">
        <w:rPr>
          <w:rFonts w:ascii="Arial" w:eastAsia="宋体" w:hAnsi="Arial" w:cs="Arial"/>
          <w:color w:val="auto"/>
        </w:rPr>
        <w:t>5</w:t>
      </w:r>
      <w:r w:rsidRPr="00774DC6">
        <w:rPr>
          <w:rFonts w:ascii="Arial" w:eastAsia="宋体" w:hAnsi="Arial" w:cs="Arial"/>
          <w:color w:val="auto"/>
        </w:rPr>
        <w:t>-0</w:t>
      </w:r>
      <w:r w:rsidR="00C81833">
        <w:rPr>
          <w:rFonts w:ascii="Arial" w:eastAsia="宋体" w:hAnsi="Arial" w:cs="Arial"/>
          <w:color w:val="auto"/>
        </w:rPr>
        <w:t>0</w:t>
      </w:r>
      <w:r w:rsidR="00A255F7">
        <w:rPr>
          <w:rFonts w:ascii="Arial" w:eastAsia="宋体" w:hAnsi="Arial" w:cs="Arial"/>
          <w:color w:val="auto"/>
        </w:rPr>
        <w:t>3</w:t>
      </w:r>
    </w:p>
    <w:tbl>
      <w:tblPr>
        <w:tblStyle w:val="TableGrid"/>
        <w:tblW w:w="9356" w:type="dxa"/>
        <w:jc w:val="center"/>
        <w:tblInd w:w="0" w:type="dxa"/>
        <w:tblLayout w:type="fixed"/>
        <w:tblCellMar>
          <w:left w:w="108" w:type="dxa"/>
          <w:bottom w:w="41" w:type="dxa"/>
        </w:tblCellMar>
        <w:tblLook w:val="04A0" w:firstRow="1" w:lastRow="0" w:firstColumn="1" w:lastColumn="0" w:noHBand="0" w:noVBand="1"/>
      </w:tblPr>
      <w:tblGrid>
        <w:gridCol w:w="846"/>
        <w:gridCol w:w="8510"/>
      </w:tblGrid>
      <w:tr w:rsidR="00C22940" w:rsidRPr="00774DC6" w14:paraId="7A14894B" w14:textId="77777777" w:rsidTr="00221A47">
        <w:trPr>
          <w:trHeight w:val="1739"/>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0895951" w14:textId="53FF1DFB" w:rsidR="00585A12" w:rsidRPr="00774DC6" w:rsidRDefault="00100B4C" w:rsidP="00686285">
            <w:pPr>
              <w:snapToGrid w:val="0"/>
              <w:spacing w:after="0" w:line="360" w:lineRule="auto"/>
              <w:jc w:val="center"/>
              <w:rPr>
                <w:rFonts w:ascii="Arial" w:eastAsia="宋体" w:hAnsi="Arial" w:cs="Arial"/>
                <w:b/>
                <w:color w:val="auto"/>
                <w:sz w:val="24"/>
                <w:szCs w:val="24"/>
              </w:rPr>
            </w:pPr>
            <w:r w:rsidRPr="00774DC6">
              <w:rPr>
                <w:rFonts w:ascii="Arial" w:eastAsia="宋体" w:hAnsi="Arial" w:cs="Arial"/>
                <w:b/>
                <w:color w:val="auto"/>
                <w:sz w:val="24"/>
                <w:szCs w:val="24"/>
              </w:rPr>
              <w:t>投资者关系活动类别</w:t>
            </w:r>
          </w:p>
        </w:tc>
        <w:tc>
          <w:tcPr>
            <w:tcW w:w="8510" w:type="dxa"/>
            <w:tcBorders>
              <w:top w:val="single" w:sz="4" w:space="0" w:color="000000"/>
              <w:left w:val="single" w:sz="4" w:space="0" w:color="000000"/>
              <w:bottom w:val="single" w:sz="4" w:space="0" w:color="000000"/>
              <w:right w:val="single" w:sz="4" w:space="0" w:color="000000"/>
            </w:tcBorders>
            <w:vAlign w:val="bottom"/>
          </w:tcPr>
          <w:p w14:paraId="00343CFD" w14:textId="40720313" w:rsidR="00585A12" w:rsidRPr="00686285" w:rsidRDefault="00A255F7" w:rsidP="003F6FA5">
            <w:pPr>
              <w:snapToGrid w:val="0"/>
              <w:spacing w:after="0" w:line="320" w:lineRule="exact"/>
              <w:rPr>
                <w:rFonts w:ascii="宋体" w:eastAsia="宋体" w:hAnsi="宋体" w:cs="Arial"/>
                <w:color w:val="auto"/>
                <w:sz w:val="24"/>
                <w:szCs w:val="24"/>
              </w:rPr>
            </w:pPr>
            <w:r w:rsidRPr="00686285">
              <w:rPr>
                <w:rFonts w:ascii="宋体" w:eastAsia="宋体" w:hAnsi="宋体" w:cs="Arial"/>
                <w:color w:val="auto"/>
                <w:sz w:val="24"/>
                <w:szCs w:val="24"/>
              </w:rPr>
              <w:t>□</w:t>
            </w:r>
            <w:r w:rsidR="00100B4C" w:rsidRPr="00686285">
              <w:rPr>
                <w:rFonts w:ascii="宋体" w:eastAsia="宋体" w:hAnsi="宋体" w:cs="Arial"/>
                <w:color w:val="auto"/>
                <w:sz w:val="24"/>
                <w:szCs w:val="24"/>
              </w:rPr>
              <w:t xml:space="preserve">特定对象调研        </w:t>
            </w:r>
            <w:r w:rsidR="00552672" w:rsidRPr="00686285">
              <w:rPr>
                <w:rFonts w:ascii="宋体" w:eastAsia="宋体" w:hAnsi="宋体" w:cs="Arial"/>
                <w:color w:val="auto"/>
                <w:sz w:val="24"/>
                <w:szCs w:val="24"/>
              </w:rPr>
              <w:t>□</w:t>
            </w:r>
            <w:r w:rsidR="00100B4C" w:rsidRPr="00686285">
              <w:rPr>
                <w:rFonts w:ascii="宋体" w:eastAsia="宋体" w:hAnsi="宋体" w:cs="Arial"/>
                <w:color w:val="auto"/>
                <w:sz w:val="24"/>
                <w:szCs w:val="24"/>
              </w:rPr>
              <w:t xml:space="preserve">分析师会议 </w:t>
            </w:r>
          </w:p>
          <w:p w14:paraId="6F14711A" w14:textId="01BBDD4F" w:rsidR="00585A12" w:rsidRPr="00686285" w:rsidRDefault="00100B4C" w:rsidP="003F6FA5">
            <w:pPr>
              <w:snapToGrid w:val="0"/>
              <w:spacing w:after="0" w:line="320" w:lineRule="exact"/>
              <w:rPr>
                <w:rFonts w:ascii="宋体" w:eastAsia="宋体" w:hAnsi="宋体" w:cs="Arial"/>
                <w:color w:val="auto"/>
                <w:sz w:val="24"/>
                <w:szCs w:val="24"/>
              </w:rPr>
            </w:pPr>
            <w:r w:rsidRPr="00686285">
              <w:rPr>
                <w:rFonts w:ascii="宋体" w:eastAsia="宋体" w:hAnsi="宋体" w:cs="Arial"/>
                <w:color w:val="auto"/>
                <w:sz w:val="24"/>
                <w:szCs w:val="24"/>
              </w:rPr>
              <w:t xml:space="preserve">□媒体采访        </w:t>
            </w:r>
            <w:r w:rsidR="00552672" w:rsidRPr="00686285">
              <w:rPr>
                <w:rFonts w:ascii="宋体" w:eastAsia="宋体" w:hAnsi="宋体" w:cs="Arial"/>
                <w:color w:val="auto"/>
                <w:sz w:val="24"/>
                <w:szCs w:val="24"/>
              </w:rPr>
              <w:t xml:space="preserve"> </w:t>
            </w:r>
            <w:r w:rsidRPr="00686285">
              <w:rPr>
                <w:rFonts w:ascii="宋体" w:eastAsia="宋体" w:hAnsi="宋体" w:cs="Arial"/>
                <w:color w:val="auto"/>
                <w:sz w:val="24"/>
                <w:szCs w:val="24"/>
              </w:rPr>
              <w:t xml:space="preserve">   </w:t>
            </w:r>
            <w:r w:rsidR="00705B30" w:rsidRPr="00686285">
              <w:rPr>
                <w:rFonts w:ascii="宋体" w:eastAsia="宋体" w:hAnsi="宋体" w:cs="Arial"/>
                <w:color w:val="auto"/>
                <w:sz w:val="24"/>
                <w:szCs w:val="24"/>
              </w:rPr>
              <w:t>□</w:t>
            </w:r>
            <w:r w:rsidRPr="00686285">
              <w:rPr>
                <w:rFonts w:ascii="宋体" w:eastAsia="宋体" w:hAnsi="宋体" w:cs="Arial"/>
                <w:color w:val="auto"/>
                <w:sz w:val="24"/>
                <w:szCs w:val="24"/>
              </w:rPr>
              <w:t xml:space="preserve">业绩说明会 </w:t>
            </w:r>
          </w:p>
          <w:p w14:paraId="7E43DF50" w14:textId="10B1F9E0" w:rsidR="00585A12" w:rsidRPr="00686285" w:rsidRDefault="00100B4C" w:rsidP="003F6FA5">
            <w:pPr>
              <w:snapToGrid w:val="0"/>
              <w:spacing w:after="0" w:line="320" w:lineRule="exact"/>
              <w:rPr>
                <w:rFonts w:ascii="宋体" w:eastAsia="宋体" w:hAnsi="宋体" w:cs="Arial"/>
                <w:color w:val="auto"/>
                <w:sz w:val="24"/>
                <w:szCs w:val="24"/>
              </w:rPr>
            </w:pPr>
            <w:r w:rsidRPr="00686285">
              <w:rPr>
                <w:rFonts w:ascii="宋体" w:eastAsia="宋体" w:hAnsi="宋体" w:cs="Arial"/>
                <w:color w:val="auto"/>
                <w:sz w:val="24"/>
                <w:szCs w:val="24"/>
              </w:rPr>
              <w:t xml:space="preserve">□新闻发布会     </w:t>
            </w:r>
            <w:r w:rsidR="00552672" w:rsidRPr="00686285">
              <w:rPr>
                <w:rFonts w:ascii="宋体" w:eastAsia="宋体" w:hAnsi="宋体" w:cs="Arial"/>
                <w:color w:val="auto"/>
                <w:sz w:val="24"/>
                <w:szCs w:val="24"/>
              </w:rPr>
              <w:t xml:space="preserve">  </w:t>
            </w:r>
            <w:r w:rsidRPr="00686285">
              <w:rPr>
                <w:rFonts w:ascii="宋体" w:eastAsia="宋体" w:hAnsi="宋体" w:cs="Arial"/>
                <w:color w:val="auto"/>
                <w:sz w:val="24"/>
                <w:szCs w:val="24"/>
              </w:rPr>
              <w:t xml:space="preserve">   </w:t>
            </w:r>
            <w:r w:rsidR="00B109BA" w:rsidRPr="00686285">
              <w:rPr>
                <w:rFonts w:ascii="宋体" w:eastAsia="宋体" w:hAnsi="宋体" w:cs="Arial"/>
                <w:color w:val="auto"/>
                <w:sz w:val="24"/>
                <w:szCs w:val="24"/>
              </w:rPr>
              <w:t>□</w:t>
            </w:r>
            <w:r w:rsidRPr="00686285">
              <w:rPr>
                <w:rFonts w:ascii="宋体" w:eastAsia="宋体" w:hAnsi="宋体" w:cs="Arial"/>
                <w:color w:val="auto"/>
                <w:sz w:val="24"/>
                <w:szCs w:val="24"/>
              </w:rPr>
              <w:t xml:space="preserve">路演活动 </w:t>
            </w:r>
          </w:p>
          <w:p w14:paraId="0CDB0BCF" w14:textId="1C035A24" w:rsidR="00585A12" w:rsidRPr="00686285" w:rsidRDefault="00A255F7" w:rsidP="003F6FA5">
            <w:pPr>
              <w:snapToGrid w:val="0"/>
              <w:spacing w:after="0" w:line="320" w:lineRule="exact"/>
              <w:rPr>
                <w:rFonts w:ascii="宋体" w:eastAsia="宋体" w:hAnsi="宋体" w:cs="Arial"/>
                <w:color w:val="auto"/>
                <w:sz w:val="24"/>
                <w:szCs w:val="24"/>
              </w:rPr>
            </w:pPr>
            <w:r w:rsidRPr="00686285">
              <w:rPr>
                <w:rFonts w:ascii="宋体" w:eastAsia="宋体" w:hAnsi="宋体" w:cs="Arial"/>
                <w:color w:val="auto"/>
                <w:sz w:val="24"/>
                <w:szCs w:val="24"/>
              </w:rPr>
              <w:t>□</w:t>
            </w:r>
            <w:r w:rsidR="00100B4C" w:rsidRPr="00686285">
              <w:rPr>
                <w:rFonts w:ascii="宋体" w:eastAsia="宋体" w:hAnsi="宋体" w:cs="Arial"/>
                <w:color w:val="auto"/>
                <w:sz w:val="24"/>
                <w:szCs w:val="24"/>
              </w:rPr>
              <w:t xml:space="preserve">现场参观      </w:t>
            </w:r>
            <w:r w:rsidR="00552672" w:rsidRPr="00686285">
              <w:rPr>
                <w:rFonts w:ascii="宋体" w:eastAsia="宋体" w:hAnsi="宋体" w:cs="Arial"/>
                <w:color w:val="auto"/>
                <w:sz w:val="24"/>
                <w:szCs w:val="24"/>
              </w:rPr>
              <w:t xml:space="preserve">   </w:t>
            </w:r>
            <w:r w:rsidR="00100B4C" w:rsidRPr="00686285">
              <w:rPr>
                <w:rFonts w:ascii="宋体" w:eastAsia="宋体" w:hAnsi="宋体" w:cs="Arial"/>
                <w:color w:val="auto"/>
                <w:sz w:val="24"/>
                <w:szCs w:val="24"/>
              </w:rPr>
              <w:t xml:space="preserve">   </w:t>
            </w:r>
            <w:r w:rsidR="00D85F53" w:rsidRPr="00686285">
              <w:rPr>
                <w:rFonts w:ascii="宋体" w:eastAsia="宋体" w:hAnsi="宋体" w:cs="Arial"/>
                <w:color w:val="auto"/>
                <w:sz w:val="24"/>
                <w:szCs w:val="24"/>
              </w:rPr>
              <w:t>□</w:t>
            </w:r>
            <w:r w:rsidR="00100B4C" w:rsidRPr="00686285">
              <w:rPr>
                <w:rFonts w:ascii="宋体" w:eastAsia="宋体" w:hAnsi="宋体" w:cs="Arial"/>
                <w:color w:val="auto"/>
                <w:sz w:val="24"/>
                <w:szCs w:val="24"/>
              </w:rPr>
              <w:t>一对一沟通</w:t>
            </w:r>
          </w:p>
          <w:p w14:paraId="4A60AE89" w14:textId="4C2C096D" w:rsidR="00585A12" w:rsidRPr="00686285" w:rsidRDefault="00A255F7" w:rsidP="003F6FA5">
            <w:pPr>
              <w:snapToGrid w:val="0"/>
              <w:spacing w:after="0" w:line="320" w:lineRule="exact"/>
              <w:rPr>
                <w:rFonts w:ascii="宋体" w:eastAsia="宋体" w:hAnsi="宋体" w:cs="Arial"/>
                <w:color w:val="auto"/>
                <w:sz w:val="24"/>
                <w:szCs w:val="24"/>
              </w:rPr>
            </w:pPr>
            <w:r w:rsidRPr="00686285">
              <w:rPr>
                <w:rFonts w:ascii="宋体" w:eastAsia="宋体" w:hAnsi="宋体" w:cs="Arial"/>
                <w:color w:val="auto"/>
                <w:sz w:val="24"/>
                <w:szCs w:val="24"/>
              </w:rPr>
              <w:t>■</w:t>
            </w:r>
            <w:r w:rsidR="00100B4C" w:rsidRPr="00686285">
              <w:rPr>
                <w:rFonts w:ascii="宋体" w:eastAsia="宋体" w:hAnsi="宋体" w:cs="Arial"/>
                <w:color w:val="auto"/>
                <w:sz w:val="24"/>
                <w:szCs w:val="24"/>
              </w:rPr>
              <w:t>其他</w:t>
            </w:r>
            <w:r w:rsidR="008C3B0C">
              <w:rPr>
                <w:rFonts w:ascii="宋体" w:eastAsia="宋体" w:hAnsi="宋体" w:cs="Arial" w:hint="eastAsia"/>
                <w:color w:val="auto"/>
                <w:sz w:val="24"/>
                <w:szCs w:val="24"/>
              </w:rPr>
              <w:t>（电话会议）</w:t>
            </w:r>
          </w:p>
        </w:tc>
      </w:tr>
      <w:tr w:rsidR="00C22940" w:rsidRPr="00774DC6" w14:paraId="1EAD1ACB" w14:textId="77777777" w:rsidTr="00221A47">
        <w:trPr>
          <w:trHeight w:val="1778"/>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0E4060D" w14:textId="77777777" w:rsidR="00585A12" w:rsidRPr="00774DC6" w:rsidRDefault="00100B4C">
            <w:pPr>
              <w:snapToGrid w:val="0"/>
              <w:spacing w:after="0" w:line="360" w:lineRule="auto"/>
              <w:ind w:right="110"/>
              <w:jc w:val="center"/>
              <w:rPr>
                <w:rFonts w:ascii="Arial" w:eastAsia="宋体" w:hAnsi="Arial" w:cs="Arial"/>
                <w:b/>
                <w:color w:val="auto"/>
                <w:sz w:val="24"/>
                <w:szCs w:val="24"/>
              </w:rPr>
            </w:pPr>
            <w:r w:rsidRPr="00774DC6">
              <w:rPr>
                <w:rFonts w:ascii="Arial" w:eastAsia="宋体" w:hAnsi="Arial" w:cs="Arial"/>
                <w:b/>
                <w:color w:val="auto"/>
                <w:sz w:val="24"/>
                <w:szCs w:val="24"/>
              </w:rPr>
              <w:t>参与单位及人员</w:t>
            </w:r>
          </w:p>
        </w:tc>
        <w:tc>
          <w:tcPr>
            <w:tcW w:w="8510" w:type="dxa"/>
            <w:tcBorders>
              <w:top w:val="single" w:sz="4" w:space="0" w:color="000000"/>
              <w:left w:val="single" w:sz="4" w:space="0" w:color="000000"/>
              <w:bottom w:val="single" w:sz="4" w:space="0" w:color="000000"/>
              <w:right w:val="single" w:sz="4" w:space="0" w:color="000000"/>
            </w:tcBorders>
            <w:vAlign w:val="center"/>
          </w:tcPr>
          <w:p w14:paraId="5C9B0832" w14:textId="59EE53AB" w:rsidR="004F31CC" w:rsidRDefault="004F31CC" w:rsidP="004F31CC">
            <w:pPr>
              <w:spacing w:after="0" w:line="276" w:lineRule="auto"/>
              <w:rPr>
                <w:rFonts w:ascii="Arial" w:eastAsia="宋体" w:hAnsi="Arial" w:cs="Arial"/>
                <w:color w:val="auto"/>
                <w:sz w:val="24"/>
                <w:szCs w:val="24"/>
              </w:rPr>
            </w:pPr>
          </w:p>
          <w:tbl>
            <w:tblPr>
              <w:tblW w:w="4500" w:type="pct"/>
              <w:jc w:val="center"/>
              <w:tblLayout w:type="fixed"/>
              <w:tblLook w:val="04A0" w:firstRow="1" w:lastRow="0" w:firstColumn="1" w:lastColumn="0" w:noHBand="0" w:noVBand="1"/>
            </w:tblPr>
            <w:tblGrid>
              <w:gridCol w:w="2211"/>
              <w:gridCol w:w="5351"/>
            </w:tblGrid>
            <w:tr w:rsidR="00BF2E5A" w:rsidRPr="00BF2E5A" w14:paraId="5B8DAF01"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3CB49232"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Vincent Lu</w:t>
                  </w:r>
                </w:p>
              </w:tc>
              <w:tc>
                <w:tcPr>
                  <w:tcW w:w="5351" w:type="dxa"/>
                  <w:tcBorders>
                    <w:top w:val="nil"/>
                    <w:left w:val="nil"/>
                    <w:bottom w:val="nil"/>
                    <w:right w:val="nil"/>
                  </w:tcBorders>
                  <w:shd w:val="clear" w:color="auto" w:fill="auto"/>
                  <w:noWrap/>
                  <w:vAlign w:val="center"/>
                  <w:hideMark/>
                </w:tcPr>
                <w:p w14:paraId="76595137" w14:textId="77777777" w:rsidR="00BF2E5A" w:rsidRPr="00BF2E5A" w:rsidRDefault="00BF2E5A" w:rsidP="00BF2E5A">
                  <w:pPr>
                    <w:spacing w:after="0" w:line="240" w:lineRule="auto"/>
                    <w:rPr>
                      <w:rFonts w:ascii="Arial" w:eastAsia="宋体" w:hAnsi="Arial" w:cs="Arial"/>
                      <w:kern w:val="0"/>
                    </w:rPr>
                  </w:pPr>
                  <w:proofErr w:type="spellStart"/>
                  <w:r w:rsidRPr="00BF2E5A">
                    <w:rPr>
                      <w:rFonts w:ascii="Arial" w:eastAsia="宋体" w:hAnsi="Arial" w:cs="Arial"/>
                      <w:kern w:val="0"/>
                    </w:rPr>
                    <w:t>Gaoteng</w:t>
                  </w:r>
                  <w:proofErr w:type="spellEnd"/>
                  <w:r w:rsidRPr="00BF2E5A">
                    <w:rPr>
                      <w:rFonts w:ascii="Arial" w:eastAsia="宋体" w:hAnsi="Arial" w:cs="Arial"/>
                      <w:kern w:val="0"/>
                    </w:rPr>
                    <w:t xml:space="preserve"> Global Asset Management </w:t>
                  </w:r>
                  <w:r w:rsidRPr="00BF2E5A">
                    <w:rPr>
                      <w:rFonts w:ascii="Arial" w:eastAsia="宋体" w:hAnsi="Arial" w:cs="Arial"/>
                      <w:kern w:val="0"/>
                    </w:rPr>
                    <w:t>高腾国际</w:t>
                  </w:r>
                </w:p>
              </w:tc>
            </w:tr>
            <w:tr w:rsidR="00BF2E5A" w:rsidRPr="00BF2E5A" w14:paraId="1E2C19A5"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657F954C"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宋亮</w:t>
                  </w:r>
                </w:p>
              </w:tc>
              <w:tc>
                <w:tcPr>
                  <w:tcW w:w="5351" w:type="dxa"/>
                  <w:tcBorders>
                    <w:top w:val="nil"/>
                    <w:left w:val="nil"/>
                    <w:bottom w:val="nil"/>
                    <w:right w:val="nil"/>
                  </w:tcBorders>
                  <w:shd w:val="clear" w:color="auto" w:fill="auto"/>
                  <w:noWrap/>
                  <w:vAlign w:val="center"/>
                  <w:hideMark/>
                </w:tcPr>
                <w:p w14:paraId="6A8F7FF0"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Haitong International Securities Company Limited</w:t>
                  </w:r>
                </w:p>
              </w:tc>
            </w:tr>
            <w:tr w:rsidR="00BF2E5A" w:rsidRPr="00BF2E5A" w14:paraId="3118BD87"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1CE0814C"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黄晨</w:t>
                  </w:r>
                </w:p>
              </w:tc>
              <w:tc>
                <w:tcPr>
                  <w:tcW w:w="5351" w:type="dxa"/>
                  <w:tcBorders>
                    <w:top w:val="nil"/>
                    <w:left w:val="nil"/>
                    <w:bottom w:val="nil"/>
                    <w:right w:val="nil"/>
                  </w:tcBorders>
                  <w:shd w:val="clear" w:color="auto" w:fill="auto"/>
                  <w:noWrap/>
                  <w:vAlign w:val="center"/>
                  <w:hideMark/>
                </w:tcPr>
                <w:p w14:paraId="6BCCF67B" w14:textId="77777777" w:rsidR="00BF2E5A" w:rsidRPr="00BF2E5A" w:rsidRDefault="00BF2E5A" w:rsidP="00BF2E5A">
                  <w:pPr>
                    <w:spacing w:after="0" w:line="240" w:lineRule="auto"/>
                    <w:rPr>
                      <w:rFonts w:ascii="Arial" w:eastAsia="宋体" w:hAnsi="Arial" w:cs="Arial"/>
                      <w:kern w:val="0"/>
                    </w:rPr>
                  </w:pPr>
                  <w:proofErr w:type="spellStart"/>
                  <w:r w:rsidRPr="00BF2E5A">
                    <w:rPr>
                      <w:rFonts w:ascii="Arial" w:eastAsia="宋体" w:hAnsi="Arial" w:cs="Arial"/>
                      <w:kern w:val="0"/>
                    </w:rPr>
                    <w:t>MacroPolo</w:t>
                  </w:r>
                  <w:proofErr w:type="spellEnd"/>
                </w:p>
              </w:tc>
            </w:tr>
            <w:tr w:rsidR="00BF2E5A" w:rsidRPr="00BF2E5A" w14:paraId="67442E3F"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1D2BACCD"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Peter Luo</w:t>
                  </w:r>
                </w:p>
              </w:tc>
              <w:tc>
                <w:tcPr>
                  <w:tcW w:w="5351" w:type="dxa"/>
                  <w:tcBorders>
                    <w:top w:val="nil"/>
                    <w:left w:val="nil"/>
                    <w:bottom w:val="nil"/>
                    <w:right w:val="nil"/>
                  </w:tcBorders>
                  <w:shd w:val="clear" w:color="auto" w:fill="auto"/>
                  <w:noWrap/>
                  <w:vAlign w:val="center"/>
                  <w:hideMark/>
                </w:tcPr>
                <w:p w14:paraId="2F90F643"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Principal Global Investors (</w:t>
                  </w:r>
                  <w:proofErr w:type="spellStart"/>
                  <w:r w:rsidRPr="00BF2E5A">
                    <w:rPr>
                      <w:rFonts w:ascii="Arial" w:eastAsia="宋体" w:hAnsi="Arial" w:cs="Arial"/>
                      <w:kern w:val="0"/>
                    </w:rPr>
                    <w:t>HongKong</w:t>
                  </w:r>
                  <w:proofErr w:type="spellEnd"/>
                  <w:r w:rsidRPr="00BF2E5A">
                    <w:rPr>
                      <w:rFonts w:ascii="Arial" w:eastAsia="宋体" w:hAnsi="Arial" w:cs="Arial"/>
                      <w:kern w:val="0"/>
                    </w:rPr>
                    <w:t>) Limited</w:t>
                  </w:r>
                </w:p>
              </w:tc>
            </w:tr>
            <w:tr w:rsidR="00BF2E5A" w:rsidRPr="00BF2E5A" w14:paraId="74D5208F"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3DAF12C9"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袁子翔</w:t>
                  </w:r>
                </w:p>
              </w:tc>
              <w:tc>
                <w:tcPr>
                  <w:tcW w:w="5351" w:type="dxa"/>
                  <w:tcBorders>
                    <w:top w:val="nil"/>
                    <w:left w:val="nil"/>
                    <w:bottom w:val="nil"/>
                    <w:right w:val="nil"/>
                  </w:tcBorders>
                  <w:shd w:val="clear" w:color="auto" w:fill="auto"/>
                  <w:noWrap/>
                  <w:vAlign w:val="center"/>
                  <w:hideMark/>
                </w:tcPr>
                <w:p w14:paraId="00707214"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安信证券股份有限公司</w:t>
                  </w:r>
                </w:p>
              </w:tc>
            </w:tr>
            <w:tr w:rsidR="00BF2E5A" w:rsidRPr="00BF2E5A" w14:paraId="5F56C19B"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2F4F101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李玲</w:t>
                  </w:r>
                </w:p>
              </w:tc>
              <w:tc>
                <w:tcPr>
                  <w:tcW w:w="5351" w:type="dxa"/>
                  <w:tcBorders>
                    <w:top w:val="nil"/>
                    <w:left w:val="nil"/>
                    <w:bottom w:val="nil"/>
                    <w:right w:val="nil"/>
                  </w:tcBorders>
                  <w:shd w:val="clear" w:color="auto" w:fill="auto"/>
                  <w:noWrap/>
                  <w:vAlign w:val="center"/>
                  <w:hideMark/>
                </w:tcPr>
                <w:p w14:paraId="07298818"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安信证券股份有限公司</w:t>
                  </w:r>
                </w:p>
              </w:tc>
            </w:tr>
            <w:tr w:rsidR="00BF2E5A" w:rsidRPr="00BF2E5A" w14:paraId="1B37E4E0"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1E4E3CB0"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王亮</w:t>
                  </w:r>
                </w:p>
              </w:tc>
              <w:tc>
                <w:tcPr>
                  <w:tcW w:w="5351" w:type="dxa"/>
                  <w:tcBorders>
                    <w:top w:val="nil"/>
                    <w:left w:val="nil"/>
                    <w:bottom w:val="nil"/>
                    <w:right w:val="nil"/>
                  </w:tcBorders>
                  <w:shd w:val="clear" w:color="auto" w:fill="auto"/>
                  <w:noWrap/>
                  <w:vAlign w:val="center"/>
                  <w:hideMark/>
                </w:tcPr>
                <w:p w14:paraId="3A7AFC90"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北京高信百诺投资管理有限公司</w:t>
                  </w:r>
                </w:p>
              </w:tc>
            </w:tr>
            <w:tr w:rsidR="00BF2E5A" w:rsidRPr="00BF2E5A" w14:paraId="732F9CC6"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4A542091"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吴子卓</w:t>
                  </w:r>
                </w:p>
              </w:tc>
              <w:tc>
                <w:tcPr>
                  <w:tcW w:w="5351" w:type="dxa"/>
                  <w:tcBorders>
                    <w:top w:val="nil"/>
                    <w:left w:val="nil"/>
                    <w:bottom w:val="nil"/>
                    <w:right w:val="nil"/>
                  </w:tcBorders>
                  <w:shd w:val="clear" w:color="auto" w:fill="auto"/>
                  <w:noWrap/>
                  <w:vAlign w:val="center"/>
                  <w:hideMark/>
                </w:tcPr>
                <w:p w14:paraId="1872478D"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博道基金管理有限公司</w:t>
                  </w:r>
                </w:p>
              </w:tc>
            </w:tr>
            <w:tr w:rsidR="00BF2E5A" w:rsidRPr="00BF2E5A" w14:paraId="4ECADA0F"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049E4CBF"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魏铮</w:t>
                  </w:r>
                </w:p>
              </w:tc>
              <w:tc>
                <w:tcPr>
                  <w:tcW w:w="5351" w:type="dxa"/>
                  <w:tcBorders>
                    <w:top w:val="nil"/>
                    <w:left w:val="nil"/>
                    <w:bottom w:val="nil"/>
                    <w:right w:val="nil"/>
                  </w:tcBorders>
                  <w:shd w:val="clear" w:color="auto" w:fill="auto"/>
                  <w:noWrap/>
                  <w:vAlign w:val="center"/>
                  <w:hideMark/>
                </w:tcPr>
                <w:p w14:paraId="47F2F5C1"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博时基金管理有限公司</w:t>
                  </w:r>
                </w:p>
              </w:tc>
            </w:tr>
            <w:tr w:rsidR="00BF2E5A" w:rsidRPr="00BF2E5A" w14:paraId="7FB1A211"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571C4F55"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罗云扬</w:t>
                  </w:r>
                </w:p>
              </w:tc>
              <w:tc>
                <w:tcPr>
                  <w:tcW w:w="5351" w:type="dxa"/>
                  <w:tcBorders>
                    <w:top w:val="nil"/>
                    <w:left w:val="nil"/>
                    <w:bottom w:val="nil"/>
                    <w:right w:val="nil"/>
                  </w:tcBorders>
                  <w:shd w:val="clear" w:color="auto" w:fill="auto"/>
                  <w:noWrap/>
                  <w:vAlign w:val="center"/>
                  <w:hideMark/>
                </w:tcPr>
                <w:p w14:paraId="741C6091"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财通证券</w:t>
                  </w:r>
                </w:p>
              </w:tc>
            </w:tr>
            <w:tr w:rsidR="00BF2E5A" w:rsidRPr="00BF2E5A" w14:paraId="73FF6738"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5CA36F11"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张一弛</w:t>
                  </w:r>
                </w:p>
              </w:tc>
              <w:tc>
                <w:tcPr>
                  <w:tcW w:w="5351" w:type="dxa"/>
                  <w:tcBorders>
                    <w:top w:val="nil"/>
                    <w:left w:val="nil"/>
                    <w:bottom w:val="nil"/>
                    <w:right w:val="nil"/>
                  </w:tcBorders>
                  <w:shd w:val="clear" w:color="auto" w:fill="auto"/>
                  <w:noWrap/>
                  <w:vAlign w:val="center"/>
                  <w:hideMark/>
                </w:tcPr>
                <w:p w14:paraId="04E8D9FD"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财通证券</w:t>
                  </w:r>
                </w:p>
              </w:tc>
            </w:tr>
            <w:tr w:rsidR="00BF2E5A" w:rsidRPr="00BF2E5A" w14:paraId="2BB90132"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2827C4E8"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赵子淇</w:t>
                  </w:r>
                </w:p>
              </w:tc>
              <w:tc>
                <w:tcPr>
                  <w:tcW w:w="5351" w:type="dxa"/>
                  <w:tcBorders>
                    <w:top w:val="nil"/>
                    <w:left w:val="nil"/>
                    <w:bottom w:val="nil"/>
                    <w:right w:val="nil"/>
                  </w:tcBorders>
                  <w:shd w:val="clear" w:color="auto" w:fill="auto"/>
                  <w:noWrap/>
                  <w:vAlign w:val="center"/>
                  <w:hideMark/>
                </w:tcPr>
                <w:p w14:paraId="18B9D1F9"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财通证券</w:t>
                  </w:r>
                </w:p>
              </w:tc>
            </w:tr>
            <w:tr w:rsidR="00BF2E5A" w:rsidRPr="00BF2E5A" w14:paraId="41B1A46B"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736F966E"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邓芳程</w:t>
                  </w:r>
                </w:p>
              </w:tc>
              <w:tc>
                <w:tcPr>
                  <w:tcW w:w="5351" w:type="dxa"/>
                  <w:tcBorders>
                    <w:top w:val="nil"/>
                    <w:left w:val="nil"/>
                    <w:bottom w:val="nil"/>
                    <w:right w:val="nil"/>
                  </w:tcBorders>
                  <w:shd w:val="clear" w:color="auto" w:fill="auto"/>
                  <w:noWrap/>
                  <w:vAlign w:val="center"/>
                  <w:hideMark/>
                </w:tcPr>
                <w:p w14:paraId="1AEAEDCD"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财通证券资产管理有限公司</w:t>
                  </w:r>
                </w:p>
              </w:tc>
            </w:tr>
            <w:tr w:rsidR="00BF2E5A" w:rsidRPr="00BF2E5A" w14:paraId="2FFF4182"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56FD79A2"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姬晶</w:t>
                  </w:r>
                </w:p>
              </w:tc>
              <w:tc>
                <w:tcPr>
                  <w:tcW w:w="5351" w:type="dxa"/>
                  <w:tcBorders>
                    <w:top w:val="nil"/>
                    <w:left w:val="nil"/>
                    <w:bottom w:val="nil"/>
                    <w:right w:val="nil"/>
                  </w:tcBorders>
                  <w:shd w:val="clear" w:color="auto" w:fill="auto"/>
                  <w:noWrap/>
                  <w:vAlign w:val="center"/>
                  <w:hideMark/>
                </w:tcPr>
                <w:p w14:paraId="553010BF"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成都社润投资咨询有限公司</w:t>
                  </w:r>
                </w:p>
              </w:tc>
            </w:tr>
            <w:tr w:rsidR="00BF2E5A" w:rsidRPr="00BF2E5A" w14:paraId="7678B4FF"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6E80F50F"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韩晨光</w:t>
                  </w:r>
                </w:p>
              </w:tc>
              <w:tc>
                <w:tcPr>
                  <w:tcW w:w="5351" w:type="dxa"/>
                  <w:tcBorders>
                    <w:top w:val="nil"/>
                    <w:left w:val="nil"/>
                    <w:bottom w:val="nil"/>
                    <w:right w:val="nil"/>
                  </w:tcBorders>
                  <w:shd w:val="clear" w:color="auto" w:fill="auto"/>
                  <w:noWrap/>
                  <w:vAlign w:val="center"/>
                  <w:hideMark/>
                </w:tcPr>
                <w:p w14:paraId="644642AC"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创金合信基金管理有限公司</w:t>
                  </w:r>
                </w:p>
              </w:tc>
            </w:tr>
            <w:tr w:rsidR="00BF2E5A" w:rsidRPr="00BF2E5A" w14:paraId="0BA75F27"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0FC485C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李佩京</w:t>
                  </w:r>
                </w:p>
              </w:tc>
              <w:tc>
                <w:tcPr>
                  <w:tcW w:w="5351" w:type="dxa"/>
                  <w:tcBorders>
                    <w:top w:val="nil"/>
                    <w:left w:val="nil"/>
                    <w:bottom w:val="nil"/>
                    <w:right w:val="nil"/>
                  </w:tcBorders>
                  <w:shd w:val="clear" w:color="auto" w:fill="auto"/>
                  <w:noWrap/>
                  <w:vAlign w:val="center"/>
                  <w:hideMark/>
                </w:tcPr>
                <w:p w14:paraId="014D4046"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德邦证券股份有限公司</w:t>
                  </w:r>
                </w:p>
              </w:tc>
            </w:tr>
            <w:tr w:rsidR="00BF2E5A" w:rsidRPr="00BF2E5A" w14:paraId="43F2AC39"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2EFA049B"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陈涵泊</w:t>
                  </w:r>
                </w:p>
              </w:tc>
              <w:tc>
                <w:tcPr>
                  <w:tcW w:w="5351" w:type="dxa"/>
                  <w:tcBorders>
                    <w:top w:val="nil"/>
                    <w:left w:val="nil"/>
                    <w:bottom w:val="nil"/>
                    <w:right w:val="nil"/>
                  </w:tcBorders>
                  <w:shd w:val="clear" w:color="auto" w:fill="auto"/>
                  <w:noWrap/>
                  <w:vAlign w:val="center"/>
                  <w:hideMark/>
                </w:tcPr>
                <w:p w14:paraId="488F7E72"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德邦证券股份有限公司</w:t>
                  </w:r>
                </w:p>
              </w:tc>
            </w:tr>
            <w:tr w:rsidR="00BF2E5A" w:rsidRPr="00BF2E5A" w14:paraId="21D00262"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4FC5EFE8"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金晓溪</w:t>
                  </w:r>
                </w:p>
              </w:tc>
              <w:tc>
                <w:tcPr>
                  <w:tcW w:w="5351" w:type="dxa"/>
                  <w:tcBorders>
                    <w:top w:val="nil"/>
                    <w:left w:val="nil"/>
                    <w:bottom w:val="nil"/>
                    <w:right w:val="nil"/>
                  </w:tcBorders>
                  <w:shd w:val="clear" w:color="auto" w:fill="auto"/>
                  <w:noWrap/>
                  <w:vAlign w:val="center"/>
                  <w:hideMark/>
                </w:tcPr>
                <w:p w14:paraId="77917204"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德邦证券股份有限公司</w:t>
                  </w:r>
                </w:p>
              </w:tc>
            </w:tr>
            <w:tr w:rsidR="00BF2E5A" w:rsidRPr="00BF2E5A" w14:paraId="0A0C0E38"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43F8380D"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薛进</w:t>
                  </w:r>
                </w:p>
              </w:tc>
              <w:tc>
                <w:tcPr>
                  <w:tcW w:w="5351" w:type="dxa"/>
                  <w:tcBorders>
                    <w:top w:val="nil"/>
                    <w:left w:val="nil"/>
                    <w:bottom w:val="nil"/>
                    <w:right w:val="nil"/>
                  </w:tcBorders>
                  <w:shd w:val="clear" w:color="auto" w:fill="auto"/>
                  <w:noWrap/>
                  <w:vAlign w:val="center"/>
                  <w:hideMark/>
                </w:tcPr>
                <w:p w14:paraId="248B2B62"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东北证券</w:t>
                  </w:r>
                </w:p>
              </w:tc>
            </w:tr>
            <w:tr w:rsidR="00BF2E5A" w:rsidRPr="00BF2E5A" w14:paraId="26CFA6D7"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0B8A35FD"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浦俊懿</w:t>
                  </w:r>
                </w:p>
              </w:tc>
              <w:tc>
                <w:tcPr>
                  <w:tcW w:w="5351" w:type="dxa"/>
                  <w:tcBorders>
                    <w:top w:val="nil"/>
                    <w:left w:val="nil"/>
                    <w:bottom w:val="nil"/>
                    <w:right w:val="nil"/>
                  </w:tcBorders>
                  <w:shd w:val="clear" w:color="auto" w:fill="auto"/>
                  <w:noWrap/>
                  <w:vAlign w:val="center"/>
                  <w:hideMark/>
                </w:tcPr>
                <w:p w14:paraId="5045F4DD"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东方证券</w:t>
                  </w:r>
                </w:p>
              </w:tc>
            </w:tr>
            <w:tr w:rsidR="00BF2E5A" w:rsidRPr="00BF2E5A" w14:paraId="50351538"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074056CF"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周珂</w:t>
                  </w:r>
                </w:p>
              </w:tc>
              <w:tc>
                <w:tcPr>
                  <w:tcW w:w="5351" w:type="dxa"/>
                  <w:tcBorders>
                    <w:top w:val="nil"/>
                    <w:left w:val="nil"/>
                    <w:bottom w:val="nil"/>
                    <w:right w:val="nil"/>
                  </w:tcBorders>
                  <w:shd w:val="clear" w:color="auto" w:fill="auto"/>
                  <w:noWrap/>
                  <w:vAlign w:val="center"/>
                  <w:hideMark/>
                </w:tcPr>
                <w:p w14:paraId="4A4EE85D"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东吴证券研究所</w:t>
                  </w:r>
                </w:p>
              </w:tc>
            </w:tr>
            <w:tr w:rsidR="00BF2E5A" w:rsidRPr="00BF2E5A" w14:paraId="022A9D76"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1F7BF297"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赵靓</w:t>
                  </w:r>
                </w:p>
              </w:tc>
              <w:tc>
                <w:tcPr>
                  <w:tcW w:w="5351" w:type="dxa"/>
                  <w:tcBorders>
                    <w:top w:val="nil"/>
                    <w:left w:val="nil"/>
                    <w:bottom w:val="nil"/>
                    <w:right w:val="nil"/>
                  </w:tcBorders>
                  <w:shd w:val="clear" w:color="auto" w:fill="auto"/>
                  <w:noWrap/>
                  <w:vAlign w:val="center"/>
                  <w:hideMark/>
                </w:tcPr>
                <w:p w14:paraId="71165E3F"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发展研究中心</w:t>
                  </w:r>
                </w:p>
              </w:tc>
            </w:tr>
            <w:tr w:rsidR="00BF2E5A" w:rsidRPr="00BF2E5A" w14:paraId="5B57DF49"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37E77409"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风华</w:t>
                  </w:r>
                </w:p>
              </w:tc>
              <w:tc>
                <w:tcPr>
                  <w:tcW w:w="5351" w:type="dxa"/>
                  <w:tcBorders>
                    <w:top w:val="nil"/>
                    <w:left w:val="nil"/>
                    <w:bottom w:val="nil"/>
                    <w:right w:val="nil"/>
                  </w:tcBorders>
                  <w:shd w:val="clear" w:color="auto" w:fill="auto"/>
                  <w:noWrap/>
                  <w:vAlign w:val="center"/>
                  <w:hideMark/>
                </w:tcPr>
                <w:p w14:paraId="455B51A4"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沣京资本管理（北京）有限公司</w:t>
                  </w:r>
                </w:p>
              </w:tc>
            </w:tr>
            <w:tr w:rsidR="00BF2E5A" w:rsidRPr="00BF2E5A" w14:paraId="221974DF"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551DE423"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周志鹏</w:t>
                  </w:r>
                </w:p>
              </w:tc>
              <w:tc>
                <w:tcPr>
                  <w:tcW w:w="5351" w:type="dxa"/>
                  <w:tcBorders>
                    <w:top w:val="nil"/>
                    <w:left w:val="nil"/>
                    <w:bottom w:val="nil"/>
                    <w:right w:val="nil"/>
                  </w:tcBorders>
                  <w:shd w:val="clear" w:color="auto" w:fill="auto"/>
                  <w:noWrap/>
                  <w:vAlign w:val="center"/>
                  <w:hideMark/>
                </w:tcPr>
                <w:p w14:paraId="76C5ECC7"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佛山市东盈投资管理有限公司</w:t>
                  </w:r>
                </w:p>
              </w:tc>
            </w:tr>
            <w:tr w:rsidR="00BF2E5A" w:rsidRPr="00BF2E5A" w14:paraId="650080A0"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45A55C1D"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余思贤</w:t>
                  </w:r>
                </w:p>
              </w:tc>
              <w:tc>
                <w:tcPr>
                  <w:tcW w:w="5351" w:type="dxa"/>
                  <w:tcBorders>
                    <w:top w:val="nil"/>
                    <w:left w:val="nil"/>
                    <w:bottom w:val="nil"/>
                    <w:right w:val="nil"/>
                  </w:tcBorders>
                  <w:shd w:val="clear" w:color="auto" w:fill="auto"/>
                  <w:noWrap/>
                  <w:vAlign w:val="center"/>
                  <w:hideMark/>
                </w:tcPr>
                <w:p w14:paraId="73CB9AD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富安达基金管理有限公司</w:t>
                  </w:r>
                </w:p>
              </w:tc>
            </w:tr>
            <w:tr w:rsidR="00BF2E5A" w:rsidRPr="00BF2E5A" w14:paraId="49081A9F"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5F535576"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陈洪</w:t>
                  </w:r>
                </w:p>
              </w:tc>
              <w:tc>
                <w:tcPr>
                  <w:tcW w:w="5351" w:type="dxa"/>
                  <w:tcBorders>
                    <w:top w:val="nil"/>
                    <w:left w:val="nil"/>
                    <w:bottom w:val="nil"/>
                    <w:right w:val="nil"/>
                  </w:tcBorders>
                  <w:shd w:val="clear" w:color="auto" w:fill="auto"/>
                  <w:noWrap/>
                  <w:vAlign w:val="center"/>
                  <w:hideMark/>
                </w:tcPr>
                <w:p w14:paraId="1B0279D2"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富舜资产管理（上海）有限公司</w:t>
                  </w:r>
                </w:p>
              </w:tc>
            </w:tr>
            <w:tr w:rsidR="00BF2E5A" w:rsidRPr="00BF2E5A" w14:paraId="40094ECD"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56F21B7B"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杨文健</w:t>
                  </w:r>
                </w:p>
              </w:tc>
              <w:tc>
                <w:tcPr>
                  <w:tcW w:w="5351" w:type="dxa"/>
                  <w:tcBorders>
                    <w:top w:val="nil"/>
                    <w:left w:val="nil"/>
                    <w:bottom w:val="nil"/>
                    <w:right w:val="nil"/>
                  </w:tcBorders>
                  <w:shd w:val="clear" w:color="auto" w:fill="auto"/>
                  <w:noWrap/>
                  <w:vAlign w:val="center"/>
                  <w:hideMark/>
                </w:tcPr>
                <w:p w14:paraId="21150FBB"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光大保德信基金管理有限公司</w:t>
                  </w:r>
                </w:p>
              </w:tc>
            </w:tr>
            <w:tr w:rsidR="00BF2E5A" w:rsidRPr="00BF2E5A" w14:paraId="316BEEB9"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4020EE75"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邵琳</w:t>
                  </w:r>
                </w:p>
              </w:tc>
              <w:tc>
                <w:tcPr>
                  <w:tcW w:w="5351" w:type="dxa"/>
                  <w:tcBorders>
                    <w:top w:val="nil"/>
                    <w:left w:val="nil"/>
                    <w:bottom w:val="nil"/>
                    <w:right w:val="nil"/>
                  </w:tcBorders>
                  <w:shd w:val="clear" w:color="auto" w:fill="auto"/>
                  <w:noWrap/>
                  <w:vAlign w:val="center"/>
                  <w:hideMark/>
                </w:tcPr>
                <w:p w14:paraId="4A68CC21"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光大保德信基金管理有限公司</w:t>
                  </w:r>
                </w:p>
              </w:tc>
            </w:tr>
            <w:tr w:rsidR="00BF2E5A" w:rsidRPr="00BF2E5A" w14:paraId="4D8F3565"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14B1F5CB"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廖一专</w:t>
                  </w:r>
                </w:p>
              </w:tc>
              <w:tc>
                <w:tcPr>
                  <w:tcW w:w="5351" w:type="dxa"/>
                  <w:tcBorders>
                    <w:top w:val="nil"/>
                    <w:left w:val="nil"/>
                    <w:bottom w:val="nil"/>
                    <w:right w:val="nil"/>
                  </w:tcBorders>
                  <w:shd w:val="clear" w:color="auto" w:fill="auto"/>
                  <w:noWrap/>
                  <w:vAlign w:val="center"/>
                  <w:hideMark/>
                </w:tcPr>
                <w:p w14:paraId="0A2F2446"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广东民营投资股份有限公司</w:t>
                  </w:r>
                </w:p>
              </w:tc>
            </w:tr>
            <w:tr w:rsidR="00BF2E5A" w:rsidRPr="00BF2E5A" w14:paraId="4851FA29"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0A0044B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吴祖鹏</w:t>
                  </w:r>
                </w:p>
              </w:tc>
              <w:tc>
                <w:tcPr>
                  <w:tcW w:w="5351" w:type="dxa"/>
                  <w:tcBorders>
                    <w:top w:val="nil"/>
                    <w:left w:val="nil"/>
                    <w:bottom w:val="nil"/>
                    <w:right w:val="nil"/>
                  </w:tcBorders>
                  <w:shd w:val="clear" w:color="auto" w:fill="auto"/>
                  <w:noWrap/>
                  <w:vAlign w:val="center"/>
                  <w:hideMark/>
                </w:tcPr>
                <w:p w14:paraId="47594FA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广发证券</w:t>
                  </w:r>
                </w:p>
              </w:tc>
            </w:tr>
            <w:tr w:rsidR="00BF2E5A" w:rsidRPr="00BF2E5A" w14:paraId="4D8DE2EE"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0BF6C2B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范亮</w:t>
                  </w:r>
                </w:p>
              </w:tc>
              <w:tc>
                <w:tcPr>
                  <w:tcW w:w="5351" w:type="dxa"/>
                  <w:tcBorders>
                    <w:top w:val="nil"/>
                    <w:left w:val="nil"/>
                    <w:bottom w:val="nil"/>
                    <w:right w:val="nil"/>
                  </w:tcBorders>
                  <w:shd w:val="clear" w:color="auto" w:fill="auto"/>
                  <w:noWrap/>
                  <w:vAlign w:val="center"/>
                  <w:hideMark/>
                </w:tcPr>
                <w:p w14:paraId="14990628"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国金基金管理有限公司</w:t>
                  </w:r>
                </w:p>
              </w:tc>
            </w:tr>
            <w:tr w:rsidR="00BF2E5A" w:rsidRPr="00BF2E5A" w14:paraId="6B3A638B"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5747995B"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lastRenderedPageBreak/>
                    <w:t>甘传琦</w:t>
                  </w:r>
                </w:p>
              </w:tc>
              <w:tc>
                <w:tcPr>
                  <w:tcW w:w="5351" w:type="dxa"/>
                  <w:tcBorders>
                    <w:top w:val="nil"/>
                    <w:left w:val="nil"/>
                    <w:bottom w:val="nil"/>
                    <w:right w:val="nil"/>
                  </w:tcBorders>
                  <w:shd w:val="clear" w:color="auto" w:fill="auto"/>
                  <w:noWrap/>
                  <w:vAlign w:val="center"/>
                  <w:hideMark/>
                </w:tcPr>
                <w:p w14:paraId="70D30A2D"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国联基金管理有限公司</w:t>
                  </w:r>
                </w:p>
              </w:tc>
            </w:tr>
            <w:tr w:rsidR="00BF2E5A" w:rsidRPr="00BF2E5A" w14:paraId="2C2C183A"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3A09CDCC"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陈泽青</w:t>
                  </w:r>
                </w:p>
              </w:tc>
              <w:tc>
                <w:tcPr>
                  <w:tcW w:w="5351" w:type="dxa"/>
                  <w:tcBorders>
                    <w:top w:val="nil"/>
                    <w:left w:val="nil"/>
                    <w:bottom w:val="nil"/>
                    <w:right w:val="nil"/>
                  </w:tcBorders>
                  <w:shd w:val="clear" w:color="auto" w:fill="auto"/>
                  <w:noWrap/>
                  <w:vAlign w:val="center"/>
                  <w:hideMark/>
                </w:tcPr>
                <w:p w14:paraId="2528E028"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国盛研究所</w:t>
                  </w:r>
                </w:p>
              </w:tc>
            </w:tr>
            <w:tr w:rsidR="00BF2E5A" w:rsidRPr="00BF2E5A" w14:paraId="227F2679"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32AA3DA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林卓欣</w:t>
                  </w:r>
                </w:p>
              </w:tc>
              <w:tc>
                <w:tcPr>
                  <w:tcW w:w="5351" w:type="dxa"/>
                  <w:tcBorders>
                    <w:top w:val="nil"/>
                    <w:left w:val="nil"/>
                    <w:bottom w:val="nil"/>
                    <w:right w:val="nil"/>
                  </w:tcBorders>
                  <w:shd w:val="clear" w:color="auto" w:fill="auto"/>
                  <w:noWrap/>
                  <w:vAlign w:val="center"/>
                  <w:hideMark/>
                </w:tcPr>
                <w:p w14:paraId="480C7F5E"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国盛证券研究所</w:t>
                  </w:r>
                </w:p>
              </w:tc>
            </w:tr>
            <w:tr w:rsidR="00BF2E5A" w:rsidRPr="00BF2E5A" w14:paraId="2586B744"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02F3A3F6"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刘毅</w:t>
                  </w:r>
                </w:p>
              </w:tc>
              <w:tc>
                <w:tcPr>
                  <w:tcW w:w="5351" w:type="dxa"/>
                  <w:tcBorders>
                    <w:top w:val="nil"/>
                    <w:left w:val="nil"/>
                    <w:bottom w:val="nil"/>
                    <w:right w:val="nil"/>
                  </w:tcBorders>
                  <w:shd w:val="clear" w:color="auto" w:fill="auto"/>
                  <w:noWrap/>
                  <w:vAlign w:val="center"/>
                  <w:hideMark/>
                </w:tcPr>
                <w:p w14:paraId="57E5CA17"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国泰基金管理有限公司</w:t>
                  </w:r>
                </w:p>
              </w:tc>
            </w:tr>
            <w:tr w:rsidR="00BF2E5A" w:rsidRPr="00BF2E5A" w14:paraId="029E978D"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3C316D31"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伍巍</w:t>
                  </w:r>
                </w:p>
              </w:tc>
              <w:tc>
                <w:tcPr>
                  <w:tcW w:w="5351" w:type="dxa"/>
                  <w:tcBorders>
                    <w:top w:val="nil"/>
                    <w:left w:val="nil"/>
                    <w:bottom w:val="nil"/>
                    <w:right w:val="nil"/>
                  </w:tcBorders>
                  <w:shd w:val="clear" w:color="auto" w:fill="auto"/>
                  <w:noWrap/>
                  <w:vAlign w:val="center"/>
                  <w:hideMark/>
                </w:tcPr>
                <w:p w14:paraId="4F36C133"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国泰君安</w:t>
                  </w:r>
                </w:p>
              </w:tc>
            </w:tr>
            <w:tr w:rsidR="00BF2E5A" w:rsidRPr="00BF2E5A" w14:paraId="1AEDD11A"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19289D6B"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闵晓平</w:t>
                  </w:r>
                </w:p>
              </w:tc>
              <w:tc>
                <w:tcPr>
                  <w:tcW w:w="5351" w:type="dxa"/>
                  <w:tcBorders>
                    <w:top w:val="nil"/>
                    <w:left w:val="nil"/>
                    <w:bottom w:val="nil"/>
                    <w:right w:val="nil"/>
                  </w:tcBorders>
                  <w:shd w:val="clear" w:color="auto" w:fill="auto"/>
                  <w:noWrap/>
                  <w:vAlign w:val="center"/>
                  <w:hideMark/>
                </w:tcPr>
                <w:p w14:paraId="462BD742"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国信证券股份有限公司</w:t>
                  </w:r>
                </w:p>
              </w:tc>
            </w:tr>
            <w:tr w:rsidR="00BF2E5A" w:rsidRPr="00BF2E5A" w14:paraId="5AC47ACC"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307B88EB"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张超</w:t>
                  </w:r>
                </w:p>
              </w:tc>
              <w:tc>
                <w:tcPr>
                  <w:tcW w:w="5351" w:type="dxa"/>
                  <w:tcBorders>
                    <w:top w:val="nil"/>
                    <w:left w:val="nil"/>
                    <w:bottom w:val="nil"/>
                    <w:right w:val="nil"/>
                  </w:tcBorders>
                  <w:shd w:val="clear" w:color="auto" w:fill="auto"/>
                  <w:noWrap/>
                  <w:vAlign w:val="center"/>
                  <w:hideMark/>
                </w:tcPr>
                <w:p w14:paraId="0E407B3D"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国信证券股份有限公司</w:t>
                  </w:r>
                </w:p>
              </w:tc>
            </w:tr>
            <w:tr w:rsidR="00BF2E5A" w:rsidRPr="00BF2E5A" w14:paraId="3872B4BF"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3EA7C152"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耿军军</w:t>
                  </w:r>
                </w:p>
              </w:tc>
              <w:tc>
                <w:tcPr>
                  <w:tcW w:w="5351" w:type="dxa"/>
                  <w:tcBorders>
                    <w:top w:val="nil"/>
                    <w:left w:val="nil"/>
                    <w:bottom w:val="nil"/>
                    <w:right w:val="nil"/>
                  </w:tcBorders>
                  <w:shd w:val="clear" w:color="auto" w:fill="auto"/>
                  <w:noWrap/>
                  <w:vAlign w:val="center"/>
                  <w:hideMark/>
                </w:tcPr>
                <w:p w14:paraId="44B03F21"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国元证券研究所</w:t>
                  </w:r>
                </w:p>
              </w:tc>
            </w:tr>
            <w:tr w:rsidR="00BF2E5A" w:rsidRPr="00BF2E5A" w14:paraId="164905C3"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238CE279"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马天一</w:t>
                  </w:r>
                </w:p>
              </w:tc>
              <w:tc>
                <w:tcPr>
                  <w:tcW w:w="5351" w:type="dxa"/>
                  <w:tcBorders>
                    <w:top w:val="nil"/>
                    <w:left w:val="nil"/>
                    <w:bottom w:val="nil"/>
                    <w:right w:val="nil"/>
                  </w:tcBorders>
                  <w:shd w:val="clear" w:color="auto" w:fill="auto"/>
                  <w:noWrap/>
                  <w:vAlign w:val="center"/>
                  <w:hideMark/>
                </w:tcPr>
                <w:p w14:paraId="6ED902B0"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海通研究所</w:t>
                  </w:r>
                </w:p>
              </w:tc>
            </w:tr>
            <w:tr w:rsidR="00BF2E5A" w:rsidRPr="00BF2E5A" w14:paraId="0AE4110C"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0A6ECC01"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杨林</w:t>
                  </w:r>
                </w:p>
              </w:tc>
              <w:tc>
                <w:tcPr>
                  <w:tcW w:w="5351" w:type="dxa"/>
                  <w:tcBorders>
                    <w:top w:val="nil"/>
                    <w:left w:val="nil"/>
                    <w:bottom w:val="nil"/>
                    <w:right w:val="nil"/>
                  </w:tcBorders>
                  <w:shd w:val="clear" w:color="auto" w:fill="auto"/>
                  <w:noWrap/>
                  <w:vAlign w:val="center"/>
                  <w:hideMark/>
                </w:tcPr>
                <w:p w14:paraId="579504C0"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海通证券</w:t>
                  </w:r>
                </w:p>
              </w:tc>
            </w:tr>
            <w:tr w:rsidR="00BF2E5A" w:rsidRPr="00BF2E5A" w14:paraId="0541EEA9"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6A6E9DEC"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吕志东</w:t>
                  </w:r>
                </w:p>
              </w:tc>
              <w:tc>
                <w:tcPr>
                  <w:tcW w:w="5351" w:type="dxa"/>
                  <w:tcBorders>
                    <w:top w:val="nil"/>
                    <w:left w:val="nil"/>
                    <w:bottom w:val="nil"/>
                    <w:right w:val="nil"/>
                  </w:tcBorders>
                  <w:shd w:val="clear" w:color="auto" w:fill="auto"/>
                  <w:noWrap/>
                  <w:vAlign w:val="center"/>
                  <w:hideMark/>
                </w:tcPr>
                <w:p w14:paraId="30AD5927"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恒大人寿保险有限公司</w:t>
                  </w:r>
                </w:p>
              </w:tc>
            </w:tr>
            <w:tr w:rsidR="00BF2E5A" w:rsidRPr="00BF2E5A" w14:paraId="34B51CBE"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4D6D736E"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郑祥</w:t>
                  </w:r>
                </w:p>
              </w:tc>
              <w:tc>
                <w:tcPr>
                  <w:tcW w:w="5351" w:type="dxa"/>
                  <w:tcBorders>
                    <w:top w:val="nil"/>
                    <w:left w:val="nil"/>
                    <w:bottom w:val="nil"/>
                    <w:right w:val="nil"/>
                  </w:tcBorders>
                  <w:shd w:val="clear" w:color="auto" w:fill="auto"/>
                  <w:noWrap/>
                  <w:vAlign w:val="center"/>
                  <w:hideMark/>
                </w:tcPr>
                <w:p w14:paraId="7AF218F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恒大人寿保险有限公司</w:t>
                  </w:r>
                </w:p>
              </w:tc>
            </w:tr>
            <w:tr w:rsidR="00BF2E5A" w:rsidRPr="00BF2E5A" w14:paraId="3DEFCF22"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231C6A7C"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闫慧辰</w:t>
                  </w:r>
                </w:p>
              </w:tc>
              <w:tc>
                <w:tcPr>
                  <w:tcW w:w="5351" w:type="dxa"/>
                  <w:tcBorders>
                    <w:top w:val="nil"/>
                    <w:left w:val="nil"/>
                    <w:bottom w:val="nil"/>
                    <w:right w:val="nil"/>
                  </w:tcBorders>
                  <w:shd w:val="clear" w:color="auto" w:fill="auto"/>
                  <w:noWrap/>
                  <w:vAlign w:val="center"/>
                  <w:hideMark/>
                </w:tcPr>
                <w:p w14:paraId="142DD923"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红杉</w:t>
                  </w:r>
                  <w:r w:rsidRPr="00BF2E5A">
                    <w:rPr>
                      <w:rFonts w:ascii="Arial" w:eastAsia="宋体" w:hAnsi="Arial" w:cs="Arial"/>
                      <w:kern w:val="0"/>
                    </w:rPr>
                    <w:t>PIPE</w:t>
                  </w:r>
                </w:p>
              </w:tc>
            </w:tr>
            <w:tr w:rsidR="00BF2E5A" w:rsidRPr="00BF2E5A" w14:paraId="36769D0D"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33EA26C4"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饶华翔</w:t>
                  </w:r>
                </w:p>
              </w:tc>
              <w:tc>
                <w:tcPr>
                  <w:tcW w:w="5351" w:type="dxa"/>
                  <w:tcBorders>
                    <w:top w:val="nil"/>
                    <w:left w:val="nil"/>
                    <w:bottom w:val="nil"/>
                    <w:right w:val="nil"/>
                  </w:tcBorders>
                  <w:shd w:val="clear" w:color="auto" w:fill="auto"/>
                  <w:noWrap/>
                  <w:vAlign w:val="center"/>
                  <w:hideMark/>
                </w:tcPr>
                <w:p w14:paraId="38DDF7C2"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红象投资</w:t>
                  </w:r>
                </w:p>
              </w:tc>
            </w:tr>
            <w:tr w:rsidR="00BF2E5A" w:rsidRPr="00BF2E5A" w14:paraId="0921DC68"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7F73D1D0"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来祚豪</w:t>
                  </w:r>
                </w:p>
              </w:tc>
              <w:tc>
                <w:tcPr>
                  <w:tcW w:w="5351" w:type="dxa"/>
                  <w:tcBorders>
                    <w:top w:val="nil"/>
                    <w:left w:val="nil"/>
                    <w:bottom w:val="nil"/>
                    <w:right w:val="nil"/>
                  </w:tcBorders>
                  <w:shd w:val="clear" w:color="auto" w:fill="auto"/>
                  <w:noWrap/>
                  <w:vAlign w:val="center"/>
                  <w:hideMark/>
                </w:tcPr>
                <w:p w14:paraId="19450D74"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华安证券</w:t>
                  </w:r>
                </w:p>
              </w:tc>
            </w:tr>
            <w:tr w:rsidR="00BF2E5A" w:rsidRPr="00BF2E5A" w14:paraId="00555A13"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73113D46"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周志浩</w:t>
                  </w:r>
                </w:p>
              </w:tc>
              <w:tc>
                <w:tcPr>
                  <w:tcW w:w="5351" w:type="dxa"/>
                  <w:tcBorders>
                    <w:top w:val="nil"/>
                    <w:left w:val="nil"/>
                    <w:bottom w:val="nil"/>
                    <w:right w:val="nil"/>
                  </w:tcBorders>
                  <w:shd w:val="clear" w:color="auto" w:fill="auto"/>
                  <w:noWrap/>
                  <w:vAlign w:val="center"/>
                  <w:hideMark/>
                </w:tcPr>
                <w:p w14:paraId="776888CF"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华创证券研究所</w:t>
                  </w:r>
                </w:p>
              </w:tc>
            </w:tr>
            <w:tr w:rsidR="00BF2E5A" w:rsidRPr="00BF2E5A" w14:paraId="30937A94"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656D3B87"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何家金</w:t>
                  </w:r>
                </w:p>
              </w:tc>
              <w:tc>
                <w:tcPr>
                  <w:tcW w:w="5351" w:type="dxa"/>
                  <w:tcBorders>
                    <w:top w:val="nil"/>
                    <w:left w:val="nil"/>
                    <w:bottom w:val="nil"/>
                    <w:right w:val="nil"/>
                  </w:tcBorders>
                  <w:shd w:val="clear" w:color="auto" w:fill="auto"/>
                  <w:noWrap/>
                  <w:vAlign w:val="center"/>
                  <w:hideMark/>
                </w:tcPr>
                <w:p w14:paraId="2A91A5D4"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华创证券研究所</w:t>
                  </w:r>
                </w:p>
              </w:tc>
            </w:tr>
            <w:tr w:rsidR="00BF2E5A" w:rsidRPr="00BF2E5A" w14:paraId="3E4A294B"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24D23AF6"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袁家亮</w:t>
                  </w:r>
                </w:p>
              </w:tc>
              <w:tc>
                <w:tcPr>
                  <w:tcW w:w="5351" w:type="dxa"/>
                  <w:tcBorders>
                    <w:top w:val="nil"/>
                    <w:left w:val="nil"/>
                    <w:bottom w:val="nil"/>
                    <w:right w:val="nil"/>
                  </w:tcBorders>
                  <w:shd w:val="clear" w:color="auto" w:fill="auto"/>
                  <w:noWrap/>
                  <w:vAlign w:val="center"/>
                  <w:hideMark/>
                </w:tcPr>
                <w:p w14:paraId="302CB5E0"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华福证券</w:t>
                  </w:r>
                </w:p>
              </w:tc>
            </w:tr>
            <w:tr w:rsidR="00BF2E5A" w:rsidRPr="00BF2E5A" w14:paraId="04DFD8C5"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3E1EF0B2"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赵楠</w:t>
                  </w:r>
                </w:p>
              </w:tc>
              <w:tc>
                <w:tcPr>
                  <w:tcW w:w="5351" w:type="dxa"/>
                  <w:tcBorders>
                    <w:top w:val="nil"/>
                    <w:left w:val="nil"/>
                    <w:bottom w:val="nil"/>
                    <w:right w:val="nil"/>
                  </w:tcBorders>
                  <w:shd w:val="clear" w:color="auto" w:fill="auto"/>
                  <w:noWrap/>
                  <w:vAlign w:val="center"/>
                  <w:hideMark/>
                </w:tcPr>
                <w:p w14:paraId="4404BD52"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华泰柏瑞基金管理有限公司</w:t>
                  </w:r>
                </w:p>
              </w:tc>
            </w:tr>
            <w:tr w:rsidR="00BF2E5A" w:rsidRPr="00BF2E5A" w14:paraId="1167C399"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1A8BB936"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胡斌</w:t>
                  </w:r>
                </w:p>
              </w:tc>
              <w:tc>
                <w:tcPr>
                  <w:tcW w:w="5351" w:type="dxa"/>
                  <w:tcBorders>
                    <w:top w:val="nil"/>
                    <w:left w:val="nil"/>
                    <w:bottom w:val="nil"/>
                    <w:right w:val="nil"/>
                  </w:tcBorders>
                  <w:shd w:val="clear" w:color="auto" w:fill="auto"/>
                  <w:noWrap/>
                  <w:vAlign w:val="center"/>
                  <w:hideMark/>
                </w:tcPr>
                <w:p w14:paraId="7D4D1691"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华夏基金管理有限公司</w:t>
                  </w:r>
                </w:p>
              </w:tc>
            </w:tr>
            <w:tr w:rsidR="00BF2E5A" w:rsidRPr="00BF2E5A" w14:paraId="574440C5"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54C76F11"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董令飞</w:t>
                  </w:r>
                </w:p>
              </w:tc>
              <w:tc>
                <w:tcPr>
                  <w:tcW w:w="5351" w:type="dxa"/>
                  <w:tcBorders>
                    <w:top w:val="nil"/>
                    <w:left w:val="nil"/>
                    <w:bottom w:val="nil"/>
                    <w:right w:val="nil"/>
                  </w:tcBorders>
                  <w:shd w:val="clear" w:color="auto" w:fill="auto"/>
                  <w:noWrap/>
                  <w:vAlign w:val="center"/>
                  <w:hideMark/>
                </w:tcPr>
                <w:p w14:paraId="01FCB8A5"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汇丰晋信基金管理有限公司</w:t>
                  </w:r>
                </w:p>
              </w:tc>
            </w:tr>
            <w:tr w:rsidR="00BF2E5A" w:rsidRPr="00BF2E5A" w14:paraId="52E63A91"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7075B390"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谢泽林</w:t>
                  </w:r>
                </w:p>
              </w:tc>
              <w:tc>
                <w:tcPr>
                  <w:tcW w:w="5351" w:type="dxa"/>
                  <w:tcBorders>
                    <w:top w:val="nil"/>
                    <w:left w:val="nil"/>
                    <w:bottom w:val="nil"/>
                    <w:right w:val="nil"/>
                  </w:tcBorders>
                  <w:shd w:val="clear" w:color="auto" w:fill="auto"/>
                  <w:noWrap/>
                  <w:vAlign w:val="center"/>
                  <w:hideMark/>
                </w:tcPr>
                <w:p w14:paraId="6E767EA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嘉实基金管理有限公司</w:t>
                  </w:r>
                </w:p>
              </w:tc>
            </w:tr>
            <w:tr w:rsidR="00BF2E5A" w:rsidRPr="00BF2E5A" w14:paraId="173686B3"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65619B6C"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姜则宇</w:t>
                  </w:r>
                </w:p>
              </w:tc>
              <w:tc>
                <w:tcPr>
                  <w:tcW w:w="5351" w:type="dxa"/>
                  <w:tcBorders>
                    <w:top w:val="nil"/>
                    <w:left w:val="nil"/>
                    <w:bottom w:val="nil"/>
                    <w:right w:val="nil"/>
                  </w:tcBorders>
                  <w:shd w:val="clear" w:color="auto" w:fill="auto"/>
                  <w:noWrap/>
                  <w:vAlign w:val="center"/>
                  <w:hideMark/>
                </w:tcPr>
                <w:p w14:paraId="6C947AC3"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交易所</w:t>
                  </w:r>
                </w:p>
              </w:tc>
            </w:tr>
            <w:tr w:rsidR="00BF2E5A" w:rsidRPr="00BF2E5A" w14:paraId="33EBC8F2"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21DA3E3F"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杨芝廷</w:t>
                  </w:r>
                </w:p>
              </w:tc>
              <w:tc>
                <w:tcPr>
                  <w:tcW w:w="5351" w:type="dxa"/>
                  <w:tcBorders>
                    <w:top w:val="nil"/>
                    <w:left w:val="nil"/>
                    <w:bottom w:val="nil"/>
                    <w:right w:val="nil"/>
                  </w:tcBorders>
                  <w:shd w:val="clear" w:color="auto" w:fill="auto"/>
                  <w:noWrap/>
                  <w:vAlign w:val="center"/>
                  <w:hideMark/>
                </w:tcPr>
                <w:p w14:paraId="4C92B9B9"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交银施罗德基金管理有限公司</w:t>
                  </w:r>
                </w:p>
              </w:tc>
            </w:tr>
            <w:tr w:rsidR="00BF2E5A" w:rsidRPr="00BF2E5A" w14:paraId="27894658"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7788C47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谭雅芙</w:t>
                  </w:r>
                </w:p>
              </w:tc>
              <w:tc>
                <w:tcPr>
                  <w:tcW w:w="5351" w:type="dxa"/>
                  <w:tcBorders>
                    <w:top w:val="nil"/>
                    <w:left w:val="nil"/>
                    <w:bottom w:val="nil"/>
                    <w:right w:val="nil"/>
                  </w:tcBorders>
                  <w:shd w:val="clear" w:color="auto" w:fill="auto"/>
                  <w:noWrap/>
                  <w:vAlign w:val="center"/>
                  <w:hideMark/>
                </w:tcPr>
                <w:p w14:paraId="54E670FC"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进门财经</w:t>
                  </w:r>
                </w:p>
              </w:tc>
            </w:tr>
            <w:tr w:rsidR="00BF2E5A" w:rsidRPr="00BF2E5A" w14:paraId="16E4A37A"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585C6CCB"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陈宝健</w:t>
                  </w:r>
                </w:p>
              </w:tc>
              <w:tc>
                <w:tcPr>
                  <w:tcW w:w="5351" w:type="dxa"/>
                  <w:tcBorders>
                    <w:top w:val="nil"/>
                    <w:left w:val="nil"/>
                    <w:bottom w:val="nil"/>
                    <w:right w:val="nil"/>
                  </w:tcBorders>
                  <w:shd w:val="clear" w:color="auto" w:fill="auto"/>
                  <w:noWrap/>
                  <w:vAlign w:val="center"/>
                  <w:hideMark/>
                </w:tcPr>
                <w:p w14:paraId="6CC684E1"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开源证券</w:t>
                  </w:r>
                </w:p>
              </w:tc>
            </w:tr>
            <w:tr w:rsidR="00BF2E5A" w:rsidRPr="00BF2E5A" w14:paraId="5A794C2D"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5C603CFC"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王嘉懿</w:t>
                  </w:r>
                </w:p>
              </w:tc>
              <w:tc>
                <w:tcPr>
                  <w:tcW w:w="5351" w:type="dxa"/>
                  <w:tcBorders>
                    <w:top w:val="nil"/>
                    <w:left w:val="nil"/>
                    <w:bottom w:val="nil"/>
                    <w:right w:val="nil"/>
                  </w:tcBorders>
                  <w:shd w:val="clear" w:color="auto" w:fill="auto"/>
                  <w:noWrap/>
                  <w:vAlign w:val="center"/>
                  <w:hideMark/>
                </w:tcPr>
                <w:p w14:paraId="73107C31"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开源证券研究所</w:t>
                  </w:r>
                </w:p>
              </w:tc>
            </w:tr>
            <w:tr w:rsidR="00BF2E5A" w:rsidRPr="00BF2E5A" w14:paraId="3EFAC108"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7A6C353C"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陈诺</w:t>
                  </w:r>
                </w:p>
              </w:tc>
              <w:tc>
                <w:tcPr>
                  <w:tcW w:w="5351" w:type="dxa"/>
                  <w:tcBorders>
                    <w:top w:val="nil"/>
                    <w:left w:val="nil"/>
                    <w:bottom w:val="nil"/>
                    <w:right w:val="nil"/>
                  </w:tcBorders>
                  <w:shd w:val="clear" w:color="auto" w:fill="auto"/>
                  <w:noWrap/>
                  <w:vAlign w:val="center"/>
                  <w:hideMark/>
                </w:tcPr>
                <w:p w14:paraId="2443254D"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开源证券研究所</w:t>
                  </w:r>
                </w:p>
              </w:tc>
            </w:tr>
            <w:tr w:rsidR="00BF2E5A" w:rsidRPr="00BF2E5A" w14:paraId="48132E22"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34CC2361"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殷晟路</w:t>
                  </w:r>
                </w:p>
              </w:tc>
              <w:tc>
                <w:tcPr>
                  <w:tcW w:w="5351" w:type="dxa"/>
                  <w:tcBorders>
                    <w:top w:val="nil"/>
                    <w:left w:val="nil"/>
                    <w:bottom w:val="nil"/>
                    <w:right w:val="nil"/>
                  </w:tcBorders>
                  <w:shd w:val="clear" w:color="auto" w:fill="auto"/>
                  <w:noWrap/>
                  <w:vAlign w:val="center"/>
                  <w:hideMark/>
                </w:tcPr>
                <w:p w14:paraId="1676010E"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开源证券研究所</w:t>
                  </w:r>
                </w:p>
              </w:tc>
            </w:tr>
            <w:tr w:rsidR="00BF2E5A" w:rsidRPr="00BF2E5A" w14:paraId="01E4A7C9"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22DDA319"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曹芮</w:t>
                  </w:r>
                </w:p>
              </w:tc>
              <w:tc>
                <w:tcPr>
                  <w:tcW w:w="5351" w:type="dxa"/>
                  <w:tcBorders>
                    <w:top w:val="nil"/>
                    <w:left w:val="nil"/>
                    <w:bottom w:val="nil"/>
                    <w:right w:val="nil"/>
                  </w:tcBorders>
                  <w:shd w:val="clear" w:color="auto" w:fill="auto"/>
                  <w:noWrap/>
                  <w:vAlign w:val="center"/>
                  <w:hideMark/>
                </w:tcPr>
                <w:p w14:paraId="2BC6BA45"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联储证券股份有限公司</w:t>
                  </w:r>
                </w:p>
              </w:tc>
            </w:tr>
            <w:tr w:rsidR="00BF2E5A" w:rsidRPr="00BF2E5A" w14:paraId="7338F7BB"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3C057EC5"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黄熙景</w:t>
                  </w:r>
                </w:p>
              </w:tc>
              <w:tc>
                <w:tcPr>
                  <w:tcW w:w="5351" w:type="dxa"/>
                  <w:tcBorders>
                    <w:top w:val="nil"/>
                    <w:left w:val="nil"/>
                    <w:bottom w:val="nil"/>
                    <w:right w:val="nil"/>
                  </w:tcBorders>
                  <w:shd w:val="clear" w:color="auto" w:fill="auto"/>
                  <w:noWrap/>
                  <w:vAlign w:val="center"/>
                  <w:hideMark/>
                </w:tcPr>
                <w:p w14:paraId="39DD209D"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陆家嘴国泰人寿保险有限责任公司</w:t>
                  </w:r>
                </w:p>
              </w:tc>
            </w:tr>
            <w:tr w:rsidR="00BF2E5A" w:rsidRPr="00BF2E5A" w14:paraId="453B0750"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6B84B2D2"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胡智敏</w:t>
                  </w:r>
                </w:p>
              </w:tc>
              <w:tc>
                <w:tcPr>
                  <w:tcW w:w="5351" w:type="dxa"/>
                  <w:tcBorders>
                    <w:top w:val="nil"/>
                    <w:left w:val="nil"/>
                    <w:bottom w:val="nil"/>
                    <w:right w:val="nil"/>
                  </w:tcBorders>
                  <w:shd w:val="clear" w:color="auto" w:fill="auto"/>
                  <w:noWrap/>
                  <w:vAlign w:val="center"/>
                  <w:hideMark/>
                </w:tcPr>
                <w:p w14:paraId="5CCD2616"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美阳投资</w:t>
                  </w:r>
                </w:p>
              </w:tc>
            </w:tr>
            <w:tr w:rsidR="00BF2E5A" w:rsidRPr="00BF2E5A" w14:paraId="0CE2DB7C"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0494626E"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赵丹</w:t>
                  </w:r>
                </w:p>
              </w:tc>
              <w:tc>
                <w:tcPr>
                  <w:tcW w:w="5351" w:type="dxa"/>
                  <w:tcBorders>
                    <w:top w:val="nil"/>
                    <w:left w:val="nil"/>
                    <w:bottom w:val="nil"/>
                    <w:right w:val="nil"/>
                  </w:tcBorders>
                  <w:shd w:val="clear" w:color="auto" w:fill="auto"/>
                  <w:noWrap/>
                  <w:vAlign w:val="center"/>
                  <w:hideMark/>
                </w:tcPr>
                <w:p w14:paraId="4B90CBAF"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民生证券</w:t>
                  </w:r>
                </w:p>
              </w:tc>
            </w:tr>
            <w:tr w:rsidR="00BF2E5A" w:rsidRPr="00BF2E5A" w14:paraId="3F6E105B"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760ACE87"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陆如林</w:t>
                  </w:r>
                </w:p>
              </w:tc>
              <w:tc>
                <w:tcPr>
                  <w:tcW w:w="5351" w:type="dxa"/>
                  <w:tcBorders>
                    <w:top w:val="nil"/>
                    <w:left w:val="nil"/>
                    <w:bottom w:val="nil"/>
                    <w:right w:val="nil"/>
                  </w:tcBorders>
                  <w:shd w:val="clear" w:color="auto" w:fill="auto"/>
                  <w:noWrap/>
                  <w:vAlign w:val="center"/>
                  <w:hideMark/>
                </w:tcPr>
                <w:p w14:paraId="17A210E0"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南京青云合益投资管理有限公司</w:t>
                  </w:r>
                </w:p>
              </w:tc>
            </w:tr>
            <w:tr w:rsidR="00BF2E5A" w:rsidRPr="00BF2E5A" w14:paraId="356927C5"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7C7648A0"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张骥</w:t>
                  </w:r>
                </w:p>
              </w:tc>
              <w:tc>
                <w:tcPr>
                  <w:tcW w:w="5351" w:type="dxa"/>
                  <w:tcBorders>
                    <w:top w:val="nil"/>
                    <w:left w:val="nil"/>
                    <w:bottom w:val="nil"/>
                    <w:right w:val="nil"/>
                  </w:tcBorders>
                  <w:shd w:val="clear" w:color="auto" w:fill="auto"/>
                  <w:noWrap/>
                  <w:vAlign w:val="center"/>
                  <w:hideMark/>
                </w:tcPr>
                <w:p w14:paraId="60CD0C99"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宁银理财有限责任公司</w:t>
                  </w:r>
                </w:p>
              </w:tc>
            </w:tr>
            <w:tr w:rsidR="00BF2E5A" w:rsidRPr="00BF2E5A" w14:paraId="06357879"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1E277068"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王鹏</w:t>
                  </w:r>
                </w:p>
              </w:tc>
              <w:tc>
                <w:tcPr>
                  <w:tcW w:w="5351" w:type="dxa"/>
                  <w:tcBorders>
                    <w:top w:val="nil"/>
                    <w:left w:val="nil"/>
                    <w:bottom w:val="nil"/>
                    <w:right w:val="nil"/>
                  </w:tcBorders>
                  <w:shd w:val="clear" w:color="auto" w:fill="auto"/>
                  <w:noWrap/>
                  <w:vAlign w:val="center"/>
                  <w:hideMark/>
                </w:tcPr>
                <w:p w14:paraId="6A101654"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农银人寿保险股份有限公司</w:t>
                  </w:r>
                </w:p>
              </w:tc>
            </w:tr>
            <w:tr w:rsidR="00BF2E5A" w:rsidRPr="00BF2E5A" w14:paraId="29AEC6C1"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4C5B7945"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薛锐</w:t>
                  </w:r>
                </w:p>
              </w:tc>
              <w:tc>
                <w:tcPr>
                  <w:tcW w:w="5351" w:type="dxa"/>
                  <w:tcBorders>
                    <w:top w:val="nil"/>
                    <w:left w:val="nil"/>
                    <w:bottom w:val="nil"/>
                    <w:right w:val="nil"/>
                  </w:tcBorders>
                  <w:shd w:val="clear" w:color="auto" w:fill="auto"/>
                  <w:noWrap/>
                  <w:vAlign w:val="center"/>
                  <w:hideMark/>
                </w:tcPr>
                <w:p w14:paraId="6C48388F"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平安养老保险股份有限公司</w:t>
                  </w:r>
                </w:p>
              </w:tc>
            </w:tr>
            <w:tr w:rsidR="00BF2E5A" w:rsidRPr="00BF2E5A" w14:paraId="60337DDF"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310B96E2"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闫磊</w:t>
                  </w:r>
                </w:p>
              </w:tc>
              <w:tc>
                <w:tcPr>
                  <w:tcW w:w="5351" w:type="dxa"/>
                  <w:tcBorders>
                    <w:top w:val="nil"/>
                    <w:left w:val="nil"/>
                    <w:bottom w:val="nil"/>
                    <w:right w:val="nil"/>
                  </w:tcBorders>
                  <w:shd w:val="clear" w:color="auto" w:fill="auto"/>
                  <w:noWrap/>
                  <w:vAlign w:val="center"/>
                  <w:hideMark/>
                </w:tcPr>
                <w:p w14:paraId="24A81B7E"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平安证券</w:t>
                  </w:r>
                </w:p>
              </w:tc>
            </w:tr>
            <w:tr w:rsidR="00BF2E5A" w:rsidRPr="00BF2E5A" w14:paraId="66335632"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3270D0B2"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洪玉婷</w:t>
                  </w:r>
                  <w:proofErr w:type="spellStart"/>
                  <w:r w:rsidRPr="00BF2E5A">
                    <w:rPr>
                      <w:rFonts w:ascii="Arial" w:eastAsia="宋体" w:hAnsi="Arial" w:cs="Arial"/>
                      <w:kern w:val="0"/>
                    </w:rPr>
                    <w:t>Jocerly</w:t>
                  </w:r>
                  <w:proofErr w:type="spellEnd"/>
                </w:p>
              </w:tc>
              <w:tc>
                <w:tcPr>
                  <w:tcW w:w="5351" w:type="dxa"/>
                  <w:tcBorders>
                    <w:top w:val="nil"/>
                    <w:left w:val="nil"/>
                    <w:bottom w:val="nil"/>
                    <w:right w:val="nil"/>
                  </w:tcBorders>
                  <w:shd w:val="clear" w:color="auto" w:fill="auto"/>
                  <w:noWrap/>
                  <w:vAlign w:val="center"/>
                  <w:hideMark/>
                </w:tcPr>
                <w:p w14:paraId="2D02F9BB"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群益证券投资信托股份有限公司</w:t>
                  </w:r>
                </w:p>
              </w:tc>
            </w:tr>
            <w:tr w:rsidR="00BF2E5A" w:rsidRPr="00BF2E5A" w14:paraId="55448752"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5A7E9F25"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刘士成</w:t>
                  </w:r>
                </w:p>
              </w:tc>
              <w:tc>
                <w:tcPr>
                  <w:tcW w:w="5351" w:type="dxa"/>
                  <w:tcBorders>
                    <w:top w:val="nil"/>
                    <w:left w:val="nil"/>
                    <w:bottom w:val="nil"/>
                    <w:right w:val="nil"/>
                  </w:tcBorders>
                  <w:shd w:val="clear" w:color="auto" w:fill="auto"/>
                  <w:noWrap/>
                  <w:vAlign w:val="center"/>
                  <w:hideMark/>
                </w:tcPr>
                <w:p w14:paraId="46AC2642"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瑞泰人寿保险有限公司</w:t>
                  </w:r>
                </w:p>
              </w:tc>
            </w:tr>
            <w:tr w:rsidR="00BF2E5A" w:rsidRPr="00BF2E5A" w14:paraId="511F7284"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41082A5C"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刘青林</w:t>
                  </w:r>
                </w:p>
              </w:tc>
              <w:tc>
                <w:tcPr>
                  <w:tcW w:w="5351" w:type="dxa"/>
                  <w:tcBorders>
                    <w:top w:val="nil"/>
                    <w:left w:val="nil"/>
                    <w:bottom w:val="nil"/>
                    <w:right w:val="nil"/>
                  </w:tcBorders>
                  <w:shd w:val="clear" w:color="auto" w:fill="auto"/>
                  <w:noWrap/>
                  <w:vAlign w:val="center"/>
                  <w:hideMark/>
                </w:tcPr>
                <w:p w14:paraId="714DCF87"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上海呈瑞投资管理有限公司</w:t>
                  </w:r>
                </w:p>
              </w:tc>
            </w:tr>
            <w:tr w:rsidR="00BF2E5A" w:rsidRPr="00BF2E5A" w14:paraId="07D67664"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3E791130"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孙周</w:t>
                  </w:r>
                </w:p>
              </w:tc>
              <w:tc>
                <w:tcPr>
                  <w:tcW w:w="5351" w:type="dxa"/>
                  <w:tcBorders>
                    <w:top w:val="nil"/>
                    <w:left w:val="nil"/>
                    <w:bottom w:val="nil"/>
                    <w:right w:val="nil"/>
                  </w:tcBorders>
                  <w:shd w:val="clear" w:color="auto" w:fill="auto"/>
                  <w:noWrap/>
                  <w:vAlign w:val="center"/>
                  <w:hideMark/>
                </w:tcPr>
                <w:p w14:paraId="4595331B"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上海和谐汇一资产管理有限公司</w:t>
                  </w:r>
                </w:p>
              </w:tc>
            </w:tr>
            <w:tr w:rsidR="00BF2E5A" w:rsidRPr="00BF2E5A" w14:paraId="03D1C535"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49889D2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黎晓楠</w:t>
                  </w:r>
                </w:p>
              </w:tc>
              <w:tc>
                <w:tcPr>
                  <w:tcW w:w="5351" w:type="dxa"/>
                  <w:tcBorders>
                    <w:top w:val="nil"/>
                    <w:left w:val="nil"/>
                    <w:bottom w:val="nil"/>
                    <w:right w:val="nil"/>
                  </w:tcBorders>
                  <w:shd w:val="clear" w:color="auto" w:fill="auto"/>
                  <w:noWrap/>
                  <w:vAlign w:val="center"/>
                  <w:hideMark/>
                </w:tcPr>
                <w:p w14:paraId="19022F00"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上海混沌投资（集团）有限公司</w:t>
                  </w:r>
                </w:p>
              </w:tc>
            </w:tr>
            <w:tr w:rsidR="00BF2E5A" w:rsidRPr="00BF2E5A" w14:paraId="62D21889"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21872A31"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盛亮洪</w:t>
                  </w:r>
                </w:p>
              </w:tc>
              <w:tc>
                <w:tcPr>
                  <w:tcW w:w="5351" w:type="dxa"/>
                  <w:tcBorders>
                    <w:top w:val="nil"/>
                    <w:left w:val="nil"/>
                    <w:bottom w:val="nil"/>
                    <w:right w:val="nil"/>
                  </w:tcBorders>
                  <w:shd w:val="clear" w:color="auto" w:fill="auto"/>
                  <w:noWrap/>
                  <w:vAlign w:val="center"/>
                  <w:hideMark/>
                </w:tcPr>
                <w:p w14:paraId="596A6C85"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上海景林资产管理有限公司</w:t>
                  </w:r>
                </w:p>
              </w:tc>
            </w:tr>
            <w:tr w:rsidR="00BF2E5A" w:rsidRPr="00BF2E5A" w14:paraId="2593C789"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31042107"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程岽</w:t>
                  </w:r>
                </w:p>
              </w:tc>
              <w:tc>
                <w:tcPr>
                  <w:tcW w:w="5351" w:type="dxa"/>
                  <w:tcBorders>
                    <w:top w:val="nil"/>
                    <w:left w:val="nil"/>
                    <w:bottom w:val="nil"/>
                    <w:right w:val="nil"/>
                  </w:tcBorders>
                  <w:shd w:val="clear" w:color="auto" w:fill="auto"/>
                  <w:noWrap/>
                  <w:vAlign w:val="center"/>
                  <w:hideMark/>
                </w:tcPr>
                <w:p w14:paraId="0673DA8B"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上海玖歌投资管理有限公司</w:t>
                  </w:r>
                </w:p>
              </w:tc>
            </w:tr>
            <w:tr w:rsidR="00BF2E5A" w:rsidRPr="00BF2E5A" w14:paraId="448A1A2A"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315A9FB9"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成佩剑</w:t>
                  </w:r>
                </w:p>
              </w:tc>
              <w:tc>
                <w:tcPr>
                  <w:tcW w:w="5351" w:type="dxa"/>
                  <w:tcBorders>
                    <w:top w:val="nil"/>
                    <w:left w:val="nil"/>
                    <w:bottom w:val="nil"/>
                    <w:right w:val="nil"/>
                  </w:tcBorders>
                  <w:shd w:val="clear" w:color="auto" w:fill="auto"/>
                  <w:noWrap/>
                  <w:vAlign w:val="center"/>
                  <w:hideMark/>
                </w:tcPr>
                <w:p w14:paraId="7CAE4496"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上海尚雅投资管理有限公司</w:t>
                  </w:r>
                </w:p>
              </w:tc>
            </w:tr>
            <w:tr w:rsidR="00BF2E5A" w:rsidRPr="00BF2E5A" w14:paraId="5CA9C769"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011A97D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张亚辉</w:t>
                  </w:r>
                </w:p>
              </w:tc>
              <w:tc>
                <w:tcPr>
                  <w:tcW w:w="5351" w:type="dxa"/>
                  <w:tcBorders>
                    <w:top w:val="nil"/>
                    <w:left w:val="nil"/>
                    <w:bottom w:val="nil"/>
                    <w:right w:val="nil"/>
                  </w:tcBorders>
                  <w:shd w:val="clear" w:color="auto" w:fill="auto"/>
                  <w:noWrap/>
                  <w:vAlign w:val="center"/>
                  <w:hideMark/>
                </w:tcPr>
                <w:p w14:paraId="74402A75"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上海于翼资产管理合伙企业（有限合伙）</w:t>
                  </w:r>
                </w:p>
              </w:tc>
            </w:tr>
            <w:tr w:rsidR="00BF2E5A" w:rsidRPr="00BF2E5A" w14:paraId="0E8EED45"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7853E4B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徐平平</w:t>
                  </w:r>
                </w:p>
              </w:tc>
              <w:tc>
                <w:tcPr>
                  <w:tcW w:w="5351" w:type="dxa"/>
                  <w:tcBorders>
                    <w:top w:val="nil"/>
                    <w:left w:val="nil"/>
                    <w:bottom w:val="nil"/>
                    <w:right w:val="nil"/>
                  </w:tcBorders>
                  <w:shd w:val="clear" w:color="auto" w:fill="auto"/>
                  <w:noWrap/>
                  <w:vAlign w:val="center"/>
                  <w:hideMark/>
                </w:tcPr>
                <w:p w14:paraId="457AAEC1"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申万宏源</w:t>
                  </w:r>
                </w:p>
              </w:tc>
            </w:tr>
            <w:tr w:rsidR="00BF2E5A" w:rsidRPr="00BF2E5A" w14:paraId="677D5F9F"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1C312AA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lastRenderedPageBreak/>
                    <w:t>周晚云</w:t>
                  </w:r>
                </w:p>
              </w:tc>
              <w:tc>
                <w:tcPr>
                  <w:tcW w:w="5351" w:type="dxa"/>
                  <w:tcBorders>
                    <w:top w:val="nil"/>
                    <w:left w:val="nil"/>
                    <w:bottom w:val="nil"/>
                    <w:right w:val="nil"/>
                  </w:tcBorders>
                  <w:shd w:val="clear" w:color="auto" w:fill="auto"/>
                  <w:noWrap/>
                  <w:vAlign w:val="center"/>
                  <w:hideMark/>
                </w:tcPr>
                <w:p w14:paraId="253E70E2"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深圳市君弘投资管理有限公司</w:t>
                  </w:r>
                </w:p>
              </w:tc>
            </w:tr>
            <w:tr w:rsidR="00BF2E5A" w:rsidRPr="00BF2E5A" w14:paraId="5E60C4CC"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4FCA4894"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刘伟刚</w:t>
                  </w:r>
                </w:p>
              </w:tc>
              <w:tc>
                <w:tcPr>
                  <w:tcW w:w="5351" w:type="dxa"/>
                  <w:tcBorders>
                    <w:top w:val="nil"/>
                    <w:left w:val="nil"/>
                    <w:bottom w:val="nil"/>
                    <w:right w:val="nil"/>
                  </w:tcBorders>
                  <w:shd w:val="clear" w:color="auto" w:fill="auto"/>
                  <w:noWrap/>
                  <w:vAlign w:val="center"/>
                  <w:hideMark/>
                </w:tcPr>
                <w:p w14:paraId="1E4F2C3C"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太平养老保险股份有限公司</w:t>
                  </w:r>
                </w:p>
              </w:tc>
            </w:tr>
            <w:tr w:rsidR="00BF2E5A" w:rsidRPr="00BF2E5A" w14:paraId="59BBADA2"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416ABF7E"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曲奕丞</w:t>
                  </w:r>
                </w:p>
              </w:tc>
              <w:tc>
                <w:tcPr>
                  <w:tcW w:w="5351" w:type="dxa"/>
                  <w:tcBorders>
                    <w:top w:val="nil"/>
                    <w:left w:val="nil"/>
                    <w:bottom w:val="nil"/>
                    <w:right w:val="nil"/>
                  </w:tcBorders>
                  <w:shd w:val="clear" w:color="auto" w:fill="auto"/>
                  <w:noWrap/>
                  <w:vAlign w:val="center"/>
                  <w:hideMark/>
                </w:tcPr>
                <w:p w14:paraId="37412881"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泰信基金管理有限公司</w:t>
                  </w:r>
                </w:p>
              </w:tc>
            </w:tr>
            <w:tr w:rsidR="00BF2E5A" w:rsidRPr="00BF2E5A" w14:paraId="34DE8495"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100118B7"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刘尊钰</w:t>
                  </w:r>
                </w:p>
              </w:tc>
              <w:tc>
                <w:tcPr>
                  <w:tcW w:w="5351" w:type="dxa"/>
                  <w:tcBorders>
                    <w:top w:val="nil"/>
                    <w:left w:val="nil"/>
                    <w:bottom w:val="nil"/>
                    <w:right w:val="nil"/>
                  </w:tcBorders>
                  <w:shd w:val="clear" w:color="auto" w:fill="auto"/>
                  <w:noWrap/>
                  <w:vAlign w:val="center"/>
                  <w:hideMark/>
                </w:tcPr>
                <w:p w14:paraId="151DD76F"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天风证券股份有限公司</w:t>
                  </w:r>
                </w:p>
              </w:tc>
            </w:tr>
            <w:tr w:rsidR="00BF2E5A" w:rsidRPr="00BF2E5A" w14:paraId="224F4D23"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57911800"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邱天</w:t>
                  </w:r>
                </w:p>
              </w:tc>
              <w:tc>
                <w:tcPr>
                  <w:tcW w:w="5351" w:type="dxa"/>
                  <w:tcBorders>
                    <w:top w:val="nil"/>
                    <w:left w:val="nil"/>
                    <w:bottom w:val="nil"/>
                    <w:right w:val="nil"/>
                  </w:tcBorders>
                  <w:shd w:val="clear" w:color="auto" w:fill="auto"/>
                  <w:noWrap/>
                  <w:vAlign w:val="center"/>
                  <w:hideMark/>
                </w:tcPr>
                <w:p w14:paraId="7452A9F7"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天风资管</w:t>
                  </w:r>
                </w:p>
              </w:tc>
            </w:tr>
            <w:tr w:rsidR="00BF2E5A" w:rsidRPr="00BF2E5A" w14:paraId="7519C50A"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574EFA7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杨森</w:t>
                  </w:r>
                </w:p>
              </w:tc>
              <w:tc>
                <w:tcPr>
                  <w:tcW w:w="5351" w:type="dxa"/>
                  <w:tcBorders>
                    <w:top w:val="nil"/>
                    <w:left w:val="nil"/>
                    <w:bottom w:val="nil"/>
                    <w:right w:val="nil"/>
                  </w:tcBorders>
                  <w:shd w:val="clear" w:color="auto" w:fill="auto"/>
                  <w:noWrap/>
                  <w:vAlign w:val="center"/>
                  <w:hideMark/>
                </w:tcPr>
                <w:p w14:paraId="0BEBEE18"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西安瀑布资产管理有限公司</w:t>
                  </w:r>
                </w:p>
              </w:tc>
            </w:tr>
            <w:tr w:rsidR="00BF2E5A" w:rsidRPr="00BF2E5A" w14:paraId="23EEFE5C"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78A904EB"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侯立森</w:t>
                  </w:r>
                </w:p>
              </w:tc>
              <w:tc>
                <w:tcPr>
                  <w:tcW w:w="5351" w:type="dxa"/>
                  <w:tcBorders>
                    <w:top w:val="nil"/>
                    <w:left w:val="nil"/>
                    <w:bottom w:val="nil"/>
                    <w:right w:val="nil"/>
                  </w:tcBorders>
                  <w:shd w:val="clear" w:color="auto" w:fill="auto"/>
                  <w:noWrap/>
                  <w:vAlign w:val="center"/>
                  <w:hideMark/>
                </w:tcPr>
                <w:p w14:paraId="072EA7FB"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西部证券</w:t>
                  </w:r>
                </w:p>
              </w:tc>
            </w:tr>
            <w:tr w:rsidR="00BF2E5A" w:rsidRPr="00BF2E5A" w14:paraId="0D7A7534"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22A0CF6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尤品柯</w:t>
                  </w:r>
                </w:p>
              </w:tc>
              <w:tc>
                <w:tcPr>
                  <w:tcW w:w="5351" w:type="dxa"/>
                  <w:tcBorders>
                    <w:top w:val="nil"/>
                    <w:left w:val="nil"/>
                    <w:bottom w:val="nil"/>
                    <w:right w:val="nil"/>
                  </w:tcBorders>
                  <w:shd w:val="clear" w:color="auto" w:fill="auto"/>
                  <w:noWrap/>
                  <w:vAlign w:val="center"/>
                  <w:hideMark/>
                </w:tcPr>
                <w:p w14:paraId="0E41CDA2"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西南证券</w:t>
                  </w:r>
                </w:p>
              </w:tc>
            </w:tr>
            <w:tr w:rsidR="00BF2E5A" w:rsidRPr="00BF2E5A" w14:paraId="145AF150"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2DEF0BF5"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邓欧</w:t>
                  </w:r>
                </w:p>
              </w:tc>
              <w:tc>
                <w:tcPr>
                  <w:tcW w:w="5351" w:type="dxa"/>
                  <w:tcBorders>
                    <w:top w:val="nil"/>
                    <w:left w:val="nil"/>
                    <w:bottom w:val="nil"/>
                    <w:right w:val="nil"/>
                  </w:tcBorders>
                  <w:shd w:val="clear" w:color="auto" w:fill="auto"/>
                  <w:noWrap/>
                  <w:vAlign w:val="center"/>
                  <w:hideMark/>
                </w:tcPr>
                <w:p w14:paraId="46AA7518"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新华人寿保险股份有限公司</w:t>
                  </w:r>
                </w:p>
              </w:tc>
            </w:tr>
            <w:tr w:rsidR="00BF2E5A" w:rsidRPr="00BF2E5A" w14:paraId="5A274F62"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7FE84A7F"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武圣豪</w:t>
                  </w:r>
                </w:p>
              </w:tc>
              <w:tc>
                <w:tcPr>
                  <w:tcW w:w="5351" w:type="dxa"/>
                  <w:tcBorders>
                    <w:top w:val="nil"/>
                    <w:left w:val="nil"/>
                    <w:bottom w:val="nil"/>
                    <w:right w:val="nil"/>
                  </w:tcBorders>
                  <w:shd w:val="clear" w:color="auto" w:fill="auto"/>
                  <w:noWrap/>
                  <w:vAlign w:val="center"/>
                  <w:hideMark/>
                </w:tcPr>
                <w:p w14:paraId="0D7EF26F"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兴业证券股份有限公司</w:t>
                  </w:r>
                </w:p>
              </w:tc>
            </w:tr>
            <w:tr w:rsidR="00BF2E5A" w:rsidRPr="00BF2E5A" w14:paraId="22C1CCC8"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311D523F"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田肖溪</w:t>
                  </w:r>
                </w:p>
              </w:tc>
              <w:tc>
                <w:tcPr>
                  <w:tcW w:w="5351" w:type="dxa"/>
                  <w:tcBorders>
                    <w:top w:val="nil"/>
                    <w:left w:val="nil"/>
                    <w:bottom w:val="nil"/>
                    <w:right w:val="nil"/>
                  </w:tcBorders>
                  <w:shd w:val="clear" w:color="auto" w:fill="auto"/>
                  <w:noWrap/>
                  <w:vAlign w:val="center"/>
                  <w:hideMark/>
                </w:tcPr>
                <w:p w14:paraId="4CE90717"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循远资产管理（上海）有限公司</w:t>
                  </w:r>
                </w:p>
              </w:tc>
            </w:tr>
            <w:tr w:rsidR="00BF2E5A" w:rsidRPr="00BF2E5A" w14:paraId="5FDBF38A"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7FD9DCCF"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贺康年</w:t>
                  </w:r>
                </w:p>
              </w:tc>
              <w:tc>
                <w:tcPr>
                  <w:tcW w:w="5351" w:type="dxa"/>
                  <w:tcBorders>
                    <w:top w:val="nil"/>
                    <w:left w:val="nil"/>
                    <w:bottom w:val="nil"/>
                    <w:right w:val="nil"/>
                  </w:tcBorders>
                  <w:shd w:val="clear" w:color="auto" w:fill="auto"/>
                  <w:noWrap/>
                  <w:vAlign w:val="center"/>
                  <w:hideMark/>
                </w:tcPr>
                <w:p w14:paraId="63F8EE54"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银华基金管理股份有限公司</w:t>
                  </w:r>
                </w:p>
              </w:tc>
            </w:tr>
            <w:tr w:rsidR="00BF2E5A" w:rsidRPr="00BF2E5A" w14:paraId="66E7F710"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141AEBF9"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龙华明</w:t>
                  </w:r>
                </w:p>
              </w:tc>
              <w:tc>
                <w:tcPr>
                  <w:tcW w:w="5351" w:type="dxa"/>
                  <w:tcBorders>
                    <w:top w:val="nil"/>
                    <w:left w:val="nil"/>
                    <w:bottom w:val="nil"/>
                    <w:right w:val="nil"/>
                  </w:tcBorders>
                  <w:shd w:val="clear" w:color="auto" w:fill="auto"/>
                  <w:noWrap/>
                  <w:vAlign w:val="center"/>
                  <w:hideMark/>
                </w:tcPr>
                <w:p w14:paraId="67DB6614"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云禧投资</w:t>
                  </w:r>
                </w:p>
              </w:tc>
            </w:tr>
            <w:tr w:rsidR="00BF2E5A" w:rsidRPr="00BF2E5A" w14:paraId="03019278"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6BFE0CEF"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徐小勇</w:t>
                  </w:r>
                </w:p>
              </w:tc>
              <w:tc>
                <w:tcPr>
                  <w:tcW w:w="5351" w:type="dxa"/>
                  <w:tcBorders>
                    <w:top w:val="nil"/>
                    <w:left w:val="nil"/>
                    <w:bottom w:val="nil"/>
                    <w:right w:val="nil"/>
                  </w:tcBorders>
                  <w:shd w:val="clear" w:color="auto" w:fill="auto"/>
                  <w:noWrap/>
                  <w:vAlign w:val="center"/>
                  <w:hideMark/>
                </w:tcPr>
                <w:p w14:paraId="0C430AC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长安基金管理有限公司</w:t>
                  </w:r>
                </w:p>
              </w:tc>
            </w:tr>
            <w:tr w:rsidR="00BF2E5A" w:rsidRPr="00BF2E5A" w14:paraId="28222231"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6E5CCA13"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胡纪元</w:t>
                  </w:r>
                </w:p>
              </w:tc>
              <w:tc>
                <w:tcPr>
                  <w:tcW w:w="5351" w:type="dxa"/>
                  <w:tcBorders>
                    <w:top w:val="nil"/>
                    <w:left w:val="nil"/>
                    <w:bottom w:val="nil"/>
                    <w:right w:val="nil"/>
                  </w:tcBorders>
                  <w:shd w:val="clear" w:color="auto" w:fill="auto"/>
                  <w:noWrap/>
                  <w:vAlign w:val="center"/>
                  <w:hideMark/>
                </w:tcPr>
                <w:p w14:paraId="78C13BD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长城财富保险资产管理股份有限公司</w:t>
                  </w:r>
                </w:p>
              </w:tc>
            </w:tr>
            <w:tr w:rsidR="00BF2E5A" w:rsidRPr="00BF2E5A" w14:paraId="12D06E93"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40867F5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袁澎</w:t>
                  </w:r>
                </w:p>
              </w:tc>
              <w:tc>
                <w:tcPr>
                  <w:tcW w:w="5351" w:type="dxa"/>
                  <w:tcBorders>
                    <w:top w:val="nil"/>
                    <w:left w:val="nil"/>
                    <w:bottom w:val="nil"/>
                    <w:right w:val="nil"/>
                  </w:tcBorders>
                  <w:shd w:val="clear" w:color="auto" w:fill="auto"/>
                  <w:noWrap/>
                  <w:vAlign w:val="center"/>
                  <w:hideMark/>
                </w:tcPr>
                <w:p w14:paraId="02D07977"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长江电新</w:t>
                  </w:r>
                </w:p>
              </w:tc>
            </w:tr>
            <w:tr w:rsidR="00BF2E5A" w:rsidRPr="00BF2E5A" w14:paraId="17DF477A"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612EB48D"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杨胜</w:t>
                  </w:r>
                </w:p>
              </w:tc>
              <w:tc>
                <w:tcPr>
                  <w:tcW w:w="5351" w:type="dxa"/>
                  <w:tcBorders>
                    <w:top w:val="nil"/>
                    <w:left w:val="nil"/>
                    <w:bottom w:val="nil"/>
                    <w:right w:val="nil"/>
                  </w:tcBorders>
                  <w:shd w:val="clear" w:color="auto" w:fill="auto"/>
                  <w:noWrap/>
                  <w:vAlign w:val="center"/>
                  <w:hideMark/>
                </w:tcPr>
                <w:p w14:paraId="57D16A13"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长江养老保险股份有限公司</w:t>
                  </w:r>
                </w:p>
              </w:tc>
            </w:tr>
            <w:tr w:rsidR="00BF2E5A" w:rsidRPr="00BF2E5A" w14:paraId="47DE0614"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6BC5CE5D"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肖知雨</w:t>
                  </w:r>
                </w:p>
              </w:tc>
              <w:tc>
                <w:tcPr>
                  <w:tcW w:w="5351" w:type="dxa"/>
                  <w:tcBorders>
                    <w:top w:val="nil"/>
                    <w:left w:val="nil"/>
                    <w:bottom w:val="nil"/>
                    <w:right w:val="nil"/>
                  </w:tcBorders>
                  <w:shd w:val="clear" w:color="auto" w:fill="auto"/>
                  <w:noWrap/>
                  <w:vAlign w:val="center"/>
                  <w:hideMark/>
                </w:tcPr>
                <w:p w14:paraId="1E8AA4B9"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长江证券股份有限公司</w:t>
                  </w:r>
                </w:p>
              </w:tc>
            </w:tr>
            <w:tr w:rsidR="00BF2E5A" w:rsidRPr="00BF2E5A" w14:paraId="5FBF859E"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2B9C01F0"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徐颢</w:t>
                  </w:r>
                </w:p>
              </w:tc>
              <w:tc>
                <w:tcPr>
                  <w:tcW w:w="5351" w:type="dxa"/>
                  <w:tcBorders>
                    <w:top w:val="nil"/>
                    <w:left w:val="nil"/>
                    <w:bottom w:val="nil"/>
                    <w:right w:val="nil"/>
                  </w:tcBorders>
                  <w:shd w:val="clear" w:color="auto" w:fill="auto"/>
                  <w:noWrap/>
                  <w:vAlign w:val="center"/>
                  <w:hideMark/>
                </w:tcPr>
                <w:p w14:paraId="1B031168"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长信基金管理有限责任公司</w:t>
                  </w:r>
                </w:p>
              </w:tc>
            </w:tr>
            <w:tr w:rsidR="00BF2E5A" w:rsidRPr="00BF2E5A" w14:paraId="7DD05474"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5175D923"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何增华</w:t>
                  </w:r>
                </w:p>
              </w:tc>
              <w:tc>
                <w:tcPr>
                  <w:tcW w:w="5351" w:type="dxa"/>
                  <w:tcBorders>
                    <w:top w:val="nil"/>
                    <w:left w:val="nil"/>
                    <w:bottom w:val="nil"/>
                    <w:right w:val="nil"/>
                  </w:tcBorders>
                  <w:shd w:val="clear" w:color="auto" w:fill="auto"/>
                  <w:noWrap/>
                  <w:vAlign w:val="center"/>
                  <w:hideMark/>
                </w:tcPr>
                <w:p w14:paraId="3117EC48"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长信基金管理有限责任公司</w:t>
                  </w:r>
                </w:p>
              </w:tc>
            </w:tr>
            <w:tr w:rsidR="00BF2E5A" w:rsidRPr="00BF2E5A" w14:paraId="2D83145B"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3C44DF3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朱之光</w:t>
                  </w:r>
                </w:p>
              </w:tc>
              <w:tc>
                <w:tcPr>
                  <w:tcW w:w="5351" w:type="dxa"/>
                  <w:tcBorders>
                    <w:top w:val="nil"/>
                    <w:left w:val="nil"/>
                    <w:bottom w:val="nil"/>
                    <w:right w:val="nil"/>
                  </w:tcBorders>
                  <w:shd w:val="clear" w:color="auto" w:fill="auto"/>
                  <w:noWrap/>
                  <w:vAlign w:val="center"/>
                  <w:hideMark/>
                </w:tcPr>
                <w:p w14:paraId="39347BED"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招商基金管理有限公司</w:t>
                  </w:r>
                </w:p>
              </w:tc>
            </w:tr>
            <w:tr w:rsidR="00BF2E5A" w:rsidRPr="00BF2E5A" w14:paraId="4C2B005C"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18B0B80F"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鲍淑娴</w:t>
                  </w:r>
                </w:p>
              </w:tc>
              <w:tc>
                <w:tcPr>
                  <w:tcW w:w="5351" w:type="dxa"/>
                  <w:tcBorders>
                    <w:top w:val="nil"/>
                    <w:left w:val="nil"/>
                    <w:bottom w:val="nil"/>
                    <w:right w:val="nil"/>
                  </w:tcBorders>
                  <w:shd w:val="clear" w:color="auto" w:fill="auto"/>
                  <w:noWrap/>
                  <w:vAlign w:val="center"/>
                  <w:hideMark/>
                </w:tcPr>
                <w:p w14:paraId="4E91D87D"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招商证券</w:t>
                  </w:r>
                </w:p>
              </w:tc>
            </w:tr>
            <w:tr w:rsidR="00BF2E5A" w:rsidRPr="00BF2E5A" w14:paraId="29D89AFA"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28B9B82B"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周迪</w:t>
                  </w:r>
                </w:p>
              </w:tc>
              <w:tc>
                <w:tcPr>
                  <w:tcW w:w="5351" w:type="dxa"/>
                  <w:tcBorders>
                    <w:top w:val="nil"/>
                    <w:left w:val="nil"/>
                    <w:bottom w:val="nil"/>
                    <w:right w:val="nil"/>
                  </w:tcBorders>
                  <w:shd w:val="clear" w:color="auto" w:fill="auto"/>
                  <w:noWrap/>
                  <w:vAlign w:val="center"/>
                  <w:hideMark/>
                </w:tcPr>
                <w:p w14:paraId="77DB0EED"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招银理财有限责任公司</w:t>
                  </w:r>
                </w:p>
              </w:tc>
            </w:tr>
            <w:tr w:rsidR="00BF2E5A" w:rsidRPr="00BF2E5A" w14:paraId="471A3914"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75BE2C7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杨子伟</w:t>
                  </w:r>
                </w:p>
              </w:tc>
              <w:tc>
                <w:tcPr>
                  <w:tcW w:w="5351" w:type="dxa"/>
                  <w:tcBorders>
                    <w:top w:val="nil"/>
                    <w:left w:val="nil"/>
                    <w:bottom w:val="nil"/>
                    <w:right w:val="nil"/>
                  </w:tcBorders>
                  <w:shd w:val="clear" w:color="auto" w:fill="auto"/>
                  <w:noWrap/>
                  <w:vAlign w:val="center"/>
                  <w:hideMark/>
                </w:tcPr>
                <w:p w14:paraId="1BBD4559"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浙商证券研究所</w:t>
                  </w:r>
                </w:p>
              </w:tc>
            </w:tr>
            <w:tr w:rsidR="00BF2E5A" w:rsidRPr="00BF2E5A" w14:paraId="1FAD0B90"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540C949F"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袁咪</w:t>
                  </w:r>
                </w:p>
              </w:tc>
              <w:tc>
                <w:tcPr>
                  <w:tcW w:w="5351" w:type="dxa"/>
                  <w:tcBorders>
                    <w:top w:val="nil"/>
                    <w:left w:val="nil"/>
                    <w:bottom w:val="nil"/>
                    <w:right w:val="nil"/>
                  </w:tcBorders>
                  <w:shd w:val="clear" w:color="auto" w:fill="auto"/>
                  <w:noWrap/>
                  <w:vAlign w:val="center"/>
                  <w:hideMark/>
                </w:tcPr>
                <w:p w14:paraId="01AE883C"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中国国际金融股份有限公司</w:t>
                  </w:r>
                </w:p>
              </w:tc>
            </w:tr>
            <w:tr w:rsidR="00BF2E5A" w:rsidRPr="00BF2E5A" w14:paraId="74E48D28"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4CA15BC5"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杜懿臻</w:t>
                  </w:r>
                </w:p>
              </w:tc>
              <w:tc>
                <w:tcPr>
                  <w:tcW w:w="5351" w:type="dxa"/>
                  <w:tcBorders>
                    <w:top w:val="nil"/>
                    <w:left w:val="nil"/>
                    <w:bottom w:val="nil"/>
                    <w:right w:val="nil"/>
                  </w:tcBorders>
                  <w:shd w:val="clear" w:color="auto" w:fill="auto"/>
                  <w:noWrap/>
                  <w:vAlign w:val="center"/>
                  <w:hideMark/>
                </w:tcPr>
                <w:p w14:paraId="654A77D8"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中金公司</w:t>
                  </w:r>
                </w:p>
              </w:tc>
            </w:tr>
            <w:tr w:rsidR="00BF2E5A" w:rsidRPr="00BF2E5A" w14:paraId="48B12A0B"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7F0822C0"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胡博</w:t>
                  </w:r>
                </w:p>
              </w:tc>
              <w:tc>
                <w:tcPr>
                  <w:tcW w:w="5351" w:type="dxa"/>
                  <w:tcBorders>
                    <w:top w:val="nil"/>
                    <w:left w:val="nil"/>
                    <w:bottom w:val="nil"/>
                    <w:right w:val="nil"/>
                  </w:tcBorders>
                  <w:shd w:val="clear" w:color="auto" w:fill="auto"/>
                  <w:noWrap/>
                  <w:vAlign w:val="center"/>
                  <w:hideMark/>
                </w:tcPr>
                <w:p w14:paraId="762A1D40"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中金基金管理有限公司</w:t>
                  </w:r>
                </w:p>
              </w:tc>
            </w:tr>
            <w:tr w:rsidR="00BF2E5A" w:rsidRPr="00BF2E5A" w14:paraId="670801B5"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4FA6C355"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姜涵奕</w:t>
                  </w:r>
                </w:p>
              </w:tc>
              <w:tc>
                <w:tcPr>
                  <w:tcW w:w="5351" w:type="dxa"/>
                  <w:tcBorders>
                    <w:top w:val="nil"/>
                    <w:left w:val="nil"/>
                    <w:bottom w:val="nil"/>
                    <w:right w:val="nil"/>
                  </w:tcBorders>
                  <w:shd w:val="clear" w:color="auto" w:fill="auto"/>
                  <w:noWrap/>
                  <w:vAlign w:val="center"/>
                  <w:hideMark/>
                </w:tcPr>
                <w:p w14:paraId="4BA07DD4"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中泰金融国际有限公司</w:t>
                  </w:r>
                </w:p>
              </w:tc>
            </w:tr>
            <w:tr w:rsidR="00BF2E5A" w:rsidRPr="00BF2E5A" w14:paraId="4E87CA40"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393678D6"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郭军</w:t>
                  </w:r>
                </w:p>
              </w:tc>
              <w:tc>
                <w:tcPr>
                  <w:tcW w:w="5351" w:type="dxa"/>
                  <w:tcBorders>
                    <w:top w:val="nil"/>
                    <w:left w:val="nil"/>
                    <w:bottom w:val="nil"/>
                    <w:right w:val="nil"/>
                  </w:tcBorders>
                  <w:shd w:val="clear" w:color="auto" w:fill="auto"/>
                  <w:noWrap/>
                  <w:vAlign w:val="center"/>
                  <w:hideMark/>
                </w:tcPr>
                <w:p w14:paraId="79C67BC9"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中泰证券股份有限公司</w:t>
                  </w:r>
                </w:p>
              </w:tc>
            </w:tr>
            <w:tr w:rsidR="00BF2E5A" w:rsidRPr="00BF2E5A" w14:paraId="4AAC03BF"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4A66D962"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朱柏睿</w:t>
                  </w:r>
                </w:p>
              </w:tc>
              <w:tc>
                <w:tcPr>
                  <w:tcW w:w="5351" w:type="dxa"/>
                  <w:tcBorders>
                    <w:top w:val="nil"/>
                    <w:left w:val="nil"/>
                    <w:bottom w:val="nil"/>
                    <w:right w:val="nil"/>
                  </w:tcBorders>
                  <w:shd w:val="clear" w:color="auto" w:fill="auto"/>
                  <w:noWrap/>
                  <w:vAlign w:val="center"/>
                  <w:hideMark/>
                </w:tcPr>
                <w:p w14:paraId="66AE6029"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中泰证券研究所</w:t>
                  </w:r>
                </w:p>
              </w:tc>
            </w:tr>
            <w:tr w:rsidR="00BF2E5A" w:rsidRPr="00BF2E5A" w14:paraId="53C23970"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4418A415"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邹伟</w:t>
                  </w:r>
                </w:p>
              </w:tc>
              <w:tc>
                <w:tcPr>
                  <w:tcW w:w="5351" w:type="dxa"/>
                  <w:tcBorders>
                    <w:top w:val="nil"/>
                    <w:left w:val="nil"/>
                    <w:bottom w:val="nil"/>
                    <w:right w:val="nil"/>
                  </w:tcBorders>
                  <w:shd w:val="clear" w:color="auto" w:fill="auto"/>
                  <w:noWrap/>
                  <w:vAlign w:val="center"/>
                  <w:hideMark/>
                </w:tcPr>
                <w:p w14:paraId="005B907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中信保诚基金管理有限公司</w:t>
                  </w:r>
                </w:p>
              </w:tc>
            </w:tr>
            <w:tr w:rsidR="00BF2E5A" w:rsidRPr="00BF2E5A" w14:paraId="27733C14"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5D226277"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张蔷</w:t>
                  </w:r>
                </w:p>
              </w:tc>
              <w:tc>
                <w:tcPr>
                  <w:tcW w:w="5351" w:type="dxa"/>
                  <w:tcBorders>
                    <w:top w:val="nil"/>
                    <w:left w:val="nil"/>
                    <w:bottom w:val="nil"/>
                    <w:right w:val="nil"/>
                  </w:tcBorders>
                  <w:shd w:val="clear" w:color="auto" w:fill="auto"/>
                  <w:noWrap/>
                  <w:vAlign w:val="center"/>
                  <w:hideMark/>
                </w:tcPr>
                <w:p w14:paraId="0B286339"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中信建投证券股份有限公司</w:t>
                  </w:r>
                </w:p>
              </w:tc>
            </w:tr>
            <w:tr w:rsidR="00BF2E5A" w:rsidRPr="00BF2E5A" w14:paraId="5623D02C"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0AD491D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杨越</w:t>
                  </w:r>
                </w:p>
              </w:tc>
              <w:tc>
                <w:tcPr>
                  <w:tcW w:w="5351" w:type="dxa"/>
                  <w:tcBorders>
                    <w:top w:val="nil"/>
                    <w:left w:val="nil"/>
                    <w:bottom w:val="nil"/>
                    <w:right w:val="nil"/>
                  </w:tcBorders>
                  <w:shd w:val="clear" w:color="auto" w:fill="auto"/>
                  <w:noWrap/>
                  <w:vAlign w:val="center"/>
                  <w:hideMark/>
                </w:tcPr>
                <w:p w14:paraId="17EC0FB8"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中信建投证券股份有限公司</w:t>
                  </w:r>
                </w:p>
              </w:tc>
            </w:tr>
            <w:tr w:rsidR="00BF2E5A" w:rsidRPr="00BF2E5A" w14:paraId="7229780B"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36F60904"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李诣然</w:t>
                  </w:r>
                </w:p>
              </w:tc>
              <w:tc>
                <w:tcPr>
                  <w:tcW w:w="5351" w:type="dxa"/>
                  <w:tcBorders>
                    <w:top w:val="nil"/>
                    <w:left w:val="nil"/>
                    <w:bottom w:val="nil"/>
                    <w:right w:val="nil"/>
                  </w:tcBorders>
                  <w:shd w:val="clear" w:color="auto" w:fill="auto"/>
                  <w:noWrap/>
                  <w:vAlign w:val="center"/>
                  <w:hideMark/>
                </w:tcPr>
                <w:p w14:paraId="17C4C0E9"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中信建投证券股份有限公司</w:t>
                  </w:r>
                </w:p>
              </w:tc>
            </w:tr>
            <w:tr w:rsidR="00BF2E5A" w:rsidRPr="00BF2E5A" w14:paraId="5F35B05C"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3BEF3030"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林勇</w:t>
                  </w:r>
                </w:p>
              </w:tc>
              <w:tc>
                <w:tcPr>
                  <w:tcW w:w="5351" w:type="dxa"/>
                  <w:tcBorders>
                    <w:top w:val="nil"/>
                    <w:left w:val="nil"/>
                    <w:bottom w:val="nil"/>
                    <w:right w:val="nil"/>
                  </w:tcBorders>
                  <w:shd w:val="clear" w:color="auto" w:fill="auto"/>
                  <w:noWrap/>
                  <w:vAlign w:val="center"/>
                  <w:hideMark/>
                </w:tcPr>
                <w:p w14:paraId="62187462"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中信建投证券股份有限公司</w:t>
                  </w:r>
                </w:p>
              </w:tc>
            </w:tr>
            <w:tr w:rsidR="00BF2E5A" w:rsidRPr="00BF2E5A" w14:paraId="627D1EB7"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29BBB4AE"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程丽超</w:t>
                  </w:r>
                </w:p>
              </w:tc>
              <w:tc>
                <w:tcPr>
                  <w:tcW w:w="5351" w:type="dxa"/>
                  <w:tcBorders>
                    <w:top w:val="nil"/>
                    <w:left w:val="nil"/>
                    <w:bottom w:val="nil"/>
                    <w:right w:val="nil"/>
                  </w:tcBorders>
                  <w:shd w:val="clear" w:color="auto" w:fill="auto"/>
                  <w:noWrap/>
                  <w:vAlign w:val="center"/>
                  <w:hideMark/>
                </w:tcPr>
                <w:p w14:paraId="210F4956"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中信建投证券股份有限公司</w:t>
                  </w:r>
                </w:p>
              </w:tc>
            </w:tr>
            <w:tr w:rsidR="00BF2E5A" w:rsidRPr="00BF2E5A" w14:paraId="7CDB0E60"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75102E57"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应瑛</w:t>
                  </w:r>
                </w:p>
              </w:tc>
              <w:tc>
                <w:tcPr>
                  <w:tcW w:w="5351" w:type="dxa"/>
                  <w:tcBorders>
                    <w:top w:val="nil"/>
                    <w:left w:val="nil"/>
                    <w:bottom w:val="nil"/>
                    <w:right w:val="nil"/>
                  </w:tcBorders>
                  <w:shd w:val="clear" w:color="auto" w:fill="auto"/>
                  <w:noWrap/>
                  <w:vAlign w:val="center"/>
                  <w:hideMark/>
                </w:tcPr>
                <w:p w14:paraId="08CEB3F9"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中信建投证券股份有限公司</w:t>
                  </w:r>
                </w:p>
              </w:tc>
            </w:tr>
            <w:tr w:rsidR="00BF2E5A" w:rsidRPr="00BF2E5A" w14:paraId="35B293AC"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7AC37E8B"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李楚涵</w:t>
                  </w:r>
                </w:p>
              </w:tc>
              <w:tc>
                <w:tcPr>
                  <w:tcW w:w="5351" w:type="dxa"/>
                  <w:tcBorders>
                    <w:top w:val="nil"/>
                    <w:left w:val="nil"/>
                    <w:bottom w:val="nil"/>
                    <w:right w:val="nil"/>
                  </w:tcBorders>
                  <w:shd w:val="clear" w:color="auto" w:fill="auto"/>
                  <w:noWrap/>
                  <w:vAlign w:val="center"/>
                  <w:hideMark/>
                </w:tcPr>
                <w:p w14:paraId="38DA9C7F"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中信建投证券股份有限公司</w:t>
                  </w:r>
                </w:p>
              </w:tc>
            </w:tr>
            <w:tr w:rsidR="00BF2E5A" w:rsidRPr="00BF2E5A" w14:paraId="194B20E5"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1ED7F7A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魏巍</w:t>
                  </w:r>
                </w:p>
              </w:tc>
              <w:tc>
                <w:tcPr>
                  <w:tcW w:w="5351" w:type="dxa"/>
                  <w:tcBorders>
                    <w:top w:val="nil"/>
                    <w:left w:val="nil"/>
                    <w:bottom w:val="nil"/>
                    <w:right w:val="nil"/>
                  </w:tcBorders>
                  <w:shd w:val="clear" w:color="auto" w:fill="auto"/>
                  <w:noWrap/>
                  <w:vAlign w:val="center"/>
                  <w:hideMark/>
                </w:tcPr>
                <w:p w14:paraId="5E4507DA"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中信期货</w:t>
                  </w:r>
                </w:p>
              </w:tc>
            </w:tr>
            <w:tr w:rsidR="00BF2E5A" w:rsidRPr="00BF2E5A" w14:paraId="02A9118D"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7239BDD7"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李子硕</w:t>
                  </w:r>
                </w:p>
              </w:tc>
              <w:tc>
                <w:tcPr>
                  <w:tcW w:w="5351" w:type="dxa"/>
                  <w:tcBorders>
                    <w:top w:val="nil"/>
                    <w:left w:val="nil"/>
                    <w:bottom w:val="nil"/>
                    <w:right w:val="nil"/>
                  </w:tcBorders>
                  <w:shd w:val="clear" w:color="auto" w:fill="auto"/>
                  <w:noWrap/>
                  <w:vAlign w:val="center"/>
                  <w:hideMark/>
                </w:tcPr>
                <w:p w14:paraId="2C34DA57"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中信证券</w:t>
                  </w:r>
                </w:p>
              </w:tc>
            </w:tr>
            <w:tr w:rsidR="00BF2E5A" w:rsidRPr="00BF2E5A" w14:paraId="55B18349"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2B130ED0"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孙竟耀</w:t>
                  </w:r>
                </w:p>
              </w:tc>
              <w:tc>
                <w:tcPr>
                  <w:tcW w:w="5351" w:type="dxa"/>
                  <w:tcBorders>
                    <w:top w:val="nil"/>
                    <w:left w:val="nil"/>
                    <w:bottom w:val="nil"/>
                    <w:right w:val="nil"/>
                  </w:tcBorders>
                  <w:shd w:val="clear" w:color="auto" w:fill="auto"/>
                  <w:noWrap/>
                  <w:vAlign w:val="center"/>
                  <w:hideMark/>
                </w:tcPr>
                <w:p w14:paraId="152C0B13"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中信证券</w:t>
                  </w:r>
                </w:p>
              </w:tc>
            </w:tr>
            <w:tr w:rsidR="00BF2E5A" w:rsidRPr="00BF2E5A" w14:paraId="4049E699" w14:textId="77777777" w:rsidTr="00BB733A">
              <w:trPr>
                <w:trHeight w:val="280"/>
                <w:jc w:val="center"/>
              </w:trPr>
              <w:tc>
                <w:tcPr>
                  <w:tcW w:w="2211" w:type="dxa"/>
                  <w:tcBorders>
                    <w:top w:val="nil"/>
                    <w:left w:val="nil"/>
                    <w:bottom w:val="nil"/>
                    <w:right w:val="nil"/>
                  </w:tcBorders>
                  <w:shd w:val="clear" w:color="auto" w:fill="auto"/>
                  <w:noWrap/>
                  <w:vAlign w:val="center"/>
                  <w:hideMark/>
                </w:tcPr>
                <w:p w14:paraId="160667E1"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王晓彦</w:t>
                  </w:r>
                </w:p>
              </w:tc>
              <w:tc>
                <w:tcPr>
                  <w:tcW w:w="5351" w:type="dxa"/>
                  <w:tcBorders>
                    <w:top w:val="nil"/>
                    <w:left w:val="nil"/>
                    <w:bottom w:val="nil"/>
                    <w:right w:val="nil"/>
                  </w:tcBorders>
                  <w:shd w:val="clear" w:color="auto" w:fill="auto"/>
                  <w:noWrap/>
                  <w:vAlign w:val="center"/>
                  <w:hideMark/>
                </w:tcPr>
                <w:p w14:paraId="0ECBECD8" w14:textId="77777777" w:rsidR="00BF2E5A" w:rsidRPr="00BF2E5A" w:rsidRDefault="00BF2E5A" w:rsidP="00BF2E5A">
                  <w:pPr>
                    <w:spacing w:after="0" w:line="240" w:lineRule="auto"/>
                    <w:rPr>
                      <w:rFonts w:ascii="Arial" w:eastAsia="宋体" w:hAnsi="Arial" w:cs="Arial"/>
                      <w:kern w:val="0"/>
                    </w:rPr>
                  </w:pPr>
                  <w:r w:rsidRPr="00BF2E5A">
                    <w:rPr>
                      <w:rFonts w:ascii="Arial" w:eastAsia="宋体" w:hAnsi="Arial" w:cs="Arial"/>
                      <w:kern w:val="0"/>
                    </w:rPr>
                    <w:t>中银基金管理有限公司</w:t>
                  </w:r>
                </w:p>
              </w:tc>
            </w:tr>
            <w:tr w:rsidR="00BB733A" w:rsidRPr="00BF2E5A" w14:paraId="30B84AE3" w14:textId="77777777" w:rsidTr="008F40B2">
              <w:trPr>
                <w:trHeight w:val="280"/>
                <w:jc w:val="center"/>
              </w:trPr>
              <w:tc>
                <w:tcPr>
                  <w:tcW w:w="7562" w:type="dxa"/>
                  <w:gridSpan w:val="2"/>
                  <w:tcBorders>
                    <w:top w:val="nil"/>
                    <w:left w:val="nil"/>
                    <w:bottom w:val="nil"/>
                    <w:right w:val="nil"/>
                  </w:tcBorders>
                  <w:shd w:val="clear" w:color="auto" w:fill="auto"/>
                  <w:noWrap/>
                  <w:vAlign w:val="center"/>
                </w:tcPr>
                <w:p w14:paraId="25348B64" w14:textId="77777777" w:rsidR="00BB733A" w:rsidRDefault="00BB733A" w:rsidP="00BF2E5A">
                  <w:pPr>
                    <w:spacing w:after="0" w:line="240" w:lineRule="auto"/>
                    <w:rPr>
                      <w:rFonts w:ascii="Arial" w:eastAsia="宋体" w:hAnsi="Arial" w:cs="Arial"/>
                      <w:kern w:val="0"/>
                    </w:rPr>
                  </w:pPr>
                </w:p>
                <w:p w14:paraId="3DD85EC4" w14:textId="77E28DC7" w:rsidR="00BB733A" w:rsidRPr="00BF2E5A" w:rsidRDefault="00BB733A" w:rsidP="00BF2E5A">
                  <w:pPr>
                    <w:spacing w:after="0" w:line="240" w:lineRule="auto"/>
                    <w:rPr>
                      <w:rFonts w:ascii="Arial" w:eastAsia="宋体" w:hAnsi="Arial" w:cs="Arial"/>
                      <w:kern w:val="0"/>
                    </w:rPr>
                  </w:pPr>
                  <w:r>
                    <w:rPr>
                      <w:rFonts w:ascii="Arial" w:eastAsia="宋体" w:hAnsi="Arial" w:cs="Arial" w:hint="eastAsia"/>
                      <w:kern w:val="0"/>
                    </w:rPr>
                    <w:t>（注：参会人员信息为依据会议系统提供的信息整理</w:t>
                  </w:r>
                  <w:r w:rsidR="00854A41">
                    <w:rPr>
                      <w:rFonts w:ascii="Arial" w:eastAsia="宋体" w:hAnsi="Arial" w:cs="Arial" w:hint="eastAsia"/>
                      <w:kern w:val="0"/>
                    </w:rPr>
                    <w:t>所得</w:t>
                  </w:r>
                  <w:r>
                    <w:rPr>
                      <w:rFonts w:ascii="Arial" w:eastAsia="宋体" w:hAnsi="Arial" w:cs="Arial" w:hint="eastAsia"/>
                      <w:kern w:val="0"/>
                    </w:rPr>
                    <w:t>）</w:t>
                  </w:r>
                </w:p>
              </w:tc>
            </w:tr>
          </w:tbl>
          <w:p w14:paraId="46C8C151" w14:textId="1C26844E" w:rsidR="00DB03A2" w:rsidRPr="00854A41" w:rsidRDefault="00DB03A2" w:rsidP="00DB03A2">
            <w:pPr>
              <w:spacing w:after="0" w:line="276" w:lineRule="auto"/>
              <w:rPr>
                <w:rFonts w:ascii="宋体" w:eastAsia="宋体" w:hAnsi="宋体" w:cs="宋体"/>
                <w:color w:val="auto"/>
                <w:kern w:val="0"/>
                <w:sz w:val="24"/>
                <w:szCs w:val="24"/>
              </w:rPr>
            </w:pPr>
          </w:p>
        </w:tc>
      </w:tr>
      <w:tr w:rsidR="00C22940" w:rsidRPr="00774DC6" w14:paraId="014B59B3" w14:textId="77777777" w:rsidTr="00221A47">
        <w:trPr>
          <w:trHeight w:val="1371"/>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1E99EEE" w14:textId="77777777" w:rsidR="00585A12" w:rsidRPr="00774DC6" w:rsidRDefault="00100B4C" w:rsidP="008D787E">
            <w:pPr>
              <w:spacing w:after="0" w:line="320" w:lineRule="exact"/>
              <w:ind w:right="110"/>
              <w:jc w:val="center"/>
              <w:rPr>
                <w:rFonts w:ascii="Arial" w:eastAsia="宋体" w:hAnsi="Arial" w:cs="Arial"/>
                <w:b/>
                <w:color w:val="auto"/>
                <w:sz w:val="24"/>
                <w:szCs w:val="24"/>
              </w:rPr>
            </w:pPr>
            <w:r w:rsidRPr="00774DC6">
              <w:rPr>
                <w:rFonts w:ascii="Arial" w:eastAsia="宋体" w:hAnsi="Arial" w:cs="Arial"/>
                <w:b/>
                <w:color w:val="auto"/>
                <w:sz w:val="24"/>
                <w:szCs w:val="24"/>
              </w:rPr>
              <w:lastRenderedPageBreak/>
              <w:t>时间</w:t>
            </w:r>
          </w:p>
        </w:tc>
        <w:tc>
          <w:tcPr>
            <w:tcW w:w="8510" w:type="dxa"/>
            <w:tcBorders>
              <w:top w:val="single" w:sz="4" w:space="0" w:color="000000"/>
              <w:left w:val="single" w:sz="4" w:space="0" w:color="000000"/>
              <w:bottom w:val="single" w:sz="4" w:space="0" w:color="000000"/>
              <w:right w:val="single" w:sz="4" w:space="0" w:color="000000"/>
            </w:tcBorders>
            <w:vAlign w:val="center"/>
          </w:tcPr>
          <w:p w14:paraId="2A8311B7" w14:textId="35E5261C" w:rsidR="00062A7B" w:rsidRPr="00774DC6" w:rsidRDefault="00CC30BE" w:rsidP="00FE296A">
            <w:pPr>
              <w:snapToGrid w:val="0"/>
              <w:spacing w:after="0" w:line="276" w:lineRule="auto"/>
              <w:ind w:left="120" w:hangingChars="50" w:hanging="120"/>
              <w:jc w:val="both"/>
              <w:rPr>
                <w:rFonts w:ascii="Arial" w:eastAsia="宋体" w:hAnsi="Arial" w:cs="Arial"/>
                <w:color w:val="auto"/>
                <w:sz w:val="24"/>
                <w:szCs w:val="24"/>
              </w:rPr>
            </w:pPr>
            <w:r w:rsidRPr="00774DC6">
              <w:rPr>
                <w:rFonts w:ascii="Arial" w:eastAsia="宋体" w:hAnsi="Arial" w:cs="Arial"/>
                <w:color w:val="auto"/>
                <w:sz w:val="24"/>
                <w:szCs w:val="24"/>
              </w:rPr>
              <w:t>202</w:t>
            </w:r>
            <w:r w:rsidR="00C81833">
              <w:rPr>
                <w:rFonts w:ascii="Arial" w:eastAsia="宋体" w:hAnsi="Arial" w:cs="Arial"/>
                <w:color w:val="auto"/>
                <w:sz w:val="24"/>
                <w:szCs w:val="24"/>
              </w:rPr>
              <w:t>5</w:t>
            </w:r>
            <w:r w:rsidRPr="00774DC6">
              <w:rPr>
                <w:rFonts w:ascii="Arial" w:eastAsia="宋体" w:hAnsi="Arial" w:cs="Arial"/>
                <w:color w:val="auto"/>
                <w:sz w:val="24"/>
                <w:szCs w:val="24"/>
              </w:rPr>
              <w:t>年</w:t>
            </w:r>
            <w:r w:rsidR="00A255F7">
              <w:rPr>
                <w:rFonts w:ascii="Arial" w:eastAsia="宋体" w:hAnsi="Arial" w:cs="Arial"/>
                <w:color w:val="auto"/>
                <w:sz w:val="24"/>
                <w:szCs w:val="24"/>
              </w:rPr>
              <w:t>3</w:t>
            </w:r>
            <w:r w:rsidRPr="00774DC6">
              <w:rPr>
                <w:rFonts w:ascii="Arial" w:eastAsia="宋体" w:hAnsi="Arial" w:cs="Arial"/>
                <w:color w:val="auto"/>
                <w:sz w:val="24"/>
                <w:szCs w:val="24"/>
              </w:rPr>
              <w:t>月</w:t>
            </w:r>
            <w:r w:rsidR="00A255F7">
              <w:rPr>
                <w:rFonts w:ascii="Arial" w:eastAsia="宋体" w:hAnsi="Arial" w:cs="Arial"/>
                <w:color w:val="auto"/>
                <w:sz w:val="24"/>
                <w:szCs w:val="24"/>
              </w:rPr>
              <w:t>30</w:t>
            </w:r>
            <w:r w:rsidR="00062A7B">
              <w:rPr>
                <w:rFonts w:ascii="Arial" w:eastAsia="宋体" w:hAnsi="Arial" w:cs="Arial" w:hint="eastAsia"/>
                <w:color w:val="auto"/>
                <w:sz w:val="24"/>
                <w:szCs w:val="24"/>
              </w:rPr>
              <w:t>日</w:t>
            </w:r>
            <w:r w:rsidR="00062A7B">
              <w:rPr>
                <w:rFonts w:ascii="Arial" w:eastAsia="宋体" w:hAnsi="Arial" w:cs="Arial"/>
                <w:color w:val="auto"/>
                <w:sz w:val="24"/>
                <w:szCs w:val="24"/>
              </w:rPr>
              <w:t>1</w:t>
            </w:r>
            <w:r w:rsidR="00A255F7">
              <w:rPr>
                <w:rFonts w:ascii="Arial" w:eastAsia="宋体" w:hAnsi="Arial" w:cs="Arial"/>
                <w:color w:val="auto"/>
                <w:sz w:val="24"/>
                <w:szCs w:val="24"/>
              </w:rPr>
              <w:t>9</w:t>
            </w:r>
            <w:r w:rsidR="00062A7B">
              <w:rPr>
                <w:rFonts w:ascii="Arial" w:eastAsia="宋体" w:hAnsi="Arial" w:cs="Arial"/>
                <w:color w:val="auto"/>
                <w:sz w:val="24"/>
                <w:szCs w:val="24"/>
              </w:rPr>
              <w:t>:00</w:t>
            </w:r>
            <w:r w:rsidR="00777F8A">
              <w:rPr>
                <w:rFonts w:ascii="Arial" w:eastAsia="宋体" w:hAnsi="Arial" w:cs="Arial" w:hint="eastAsia"/>
                <w:color w:val="auto"/>
                <w:sz w:val="24"/>
                <w:szCs w:val="24"/>
              </w:rPr>
              <w:t>-</w:t>
            </w:r>
            <w:r w:rsidR="00A255F7">
              <w:rPr>
                <w:rFonts w:ascii="Arial" w:eastAsia="宋体" w:hAnsi="Arial" w:cs="Arial"/>
                <w:color w:val="auto"/>
                <w:sz w:val="24"/>
                <w:szCs w:val="24"/>
              </w:rPr>
              <w:t>20</w:t>
            </w:r>
            <w:r w:rsidR="00451965">
              <w:rPr>
                <w:rFonts w:ascii="Arial" w:eastAsia="宋体" w:hAnsi="Arial" w:cs="Arial"/>
                <w:color w:val="auto"/>
                <w:sz w:val="24"/>
                <w:szCs w:val="24"/>
              </w:rPr>
              <w:t>:00</w:t>
            </w:r>
          </w:p>
        </w:tc>
      </w:tr>
      <w:tr w:rsidR="00C22940" w:rsidRPr="00774DC6" w14:paraId="4B617252" w14:textId="77777777" w:rsidTr="00221A47">
        <w:trPr>
          <w:trHeight w:val="938"/>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2BCCEB1" w14:textId="77777777" w:rsidR="00585A12" w:rsidRPr="00774DC6" w:rsidRDefault="00100B4C" w:rsidP="008D787E">
            <w:pPr>
              <w:spacing w:after="0" w:line="320" w:lineRule="exact"/>
              <w:ind w:right="110"/>
              <w:jc w:val="center"/>
              <w:rPr>
                <w:rFonts w:ascii="Arial" w:eastAsia="宋体" w:hAnsi="Arial" w:cs="Arial"/>
                <w:b/>
                <w:color w:val="auto"/>
                <w:sz w:val="24"/>
                <w:szCs w:val="24"/>
              </w:rPr>
            </w:pPr>
            <w:r w:rsidRPr="00774DC6">
              <w:rPr>
                <w:rFonts w:ascii="Arial" w:eastAsia="宋体" w:hAnsi="Arial" w:cs="Arial"/>
                <w:b/>
                <w:color w:val="auto"/>
                <w:sz w:val="24"/>
                <w:szCs w:val="24"/>
              </w:rPr>
              <w:t>地点</w:t>
            </w:r>
          </w:p>
        </w:tc>
        <w:tc>
          <w:tcPr>
            <w:tcW w:w="8510" w:type="dxa"/>
            <w:tcBorders>
              <w:top w:val="single" w:sz="4" w:space="0" w:color="000000"/>
              <w:left w:val="single" w:sz="4" w:space="0" w:color="000000"/>
              <w:bottom w:val="single" w:sz="4" w:space="0" w:color="000000"/>
              <w:right w:val="single" w:sz="4" w:space="0" w:color="000000"/>
            </w:tcBorders>
            <w:vAlign w:val="center"/>
          </w:tcPr>
          <w:p w14:paraId="60522BA6" w14:textId="597BB787" w:rsidR="00585A12" w:rsidRPr="00774DC6" w:rsidRDefault="005634E6" w:rsidP="00CC115F">
            <w:pPr>
              <w:spacing w:after="0" w:line="276" w:lineRule="auto"/>
              <w:jc w:val="both"/>
              <w:rPr>
                <w:rFonts w:ascii="Arial" w:eastAsia="宋体" w:hAnsi="Arial" w:cs="Arial"/>
                <w:color w:val="auto"/>
                <w:sz w:val="24"/>
                <w:szCs w:val="24"/>
              </w:rPr>
            </w:pPr>
            <w:r>
              <w:rPr>
                <w:rFonts w:ascii="Arial" w:eastAsia="宋体" w:hAnsi="Arial" w:cs="Arial" w:hint="eastAsia"/>
                <w:color w:val="auto"/>
                <w:sz w:val="24"/>
                <w:szCs w:val="24"/>
              </w:rPr>
              <w:t>电话会议</w:t>
            </w:r>
          </w:p>
        </w:tc>
      </w:tr>
      <w:tr w:rsidR="008D787E" w:rsidRPr="00774DC6" w14:paraId="50334513" w14:textId="77777777" w:rsidTr="00221A47">
        <w:trPr>
          <w:trHeight w:val="1797"/>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A9630EE" w14:textId="1BAF2CD0" w:rsidR="008D787E" w:rsidRPr="00774DC6" w:rsidRDefault="008D787E" w:rsidP="008D787E">
            <w:pPr>
              <w:spacing w:after="0" w:line="320" w:lineRule="exact"/>
              <w:ind w:right="110"/>
              <w:jc w:val="center"/>
              <w:rPr>
                <w:rFonts w:ascii="Arial" w:eastAsia="宋体" w:hAnsi="Arial" w:cs="Arial"/>
                <w:b/>
                <w:color w:val="auto"/>
                <w:sz w:val="24"/>
                <w:szCs w:val="24"/>
              </w:rPr>
            </w:pPr>
            <w:r w:rsidRPr="00774DC6">
              <w:rPr>
                <w:rFonts w:ascii="Arial" w:eastAsia="宋体" w:hAnsi="Arial" w:cs="Arial"/>
                <w:b/>
                <w:color w:val="auto"/>
                <w:sz w:val="24"/>
                <w:szCs w:val="24"/>
              </w:rPr>
              <w:t>接待人员</w:t>
            </w:r>
          </w:p>
        </w:tc>
        <w:tc>
          <w:tcPr>
            <w:tcW w:w="8510" w:type="dxa"/>
            <w:tcBorders>
              <w:top w:val="single" w:sz="4" w:space="0" w:color="000000"/>
              <w:left w:val="single" w:sz="4" w:space="0" w:color="000000"/>
              <w:bottom w:val="single" w:sz="4" w:space="0" w:color="000000"/>
              <w:right w:val="single" w:sz="4" w:space="0" w:color="000000"/>
            </w:tcBorders>
            <w:vAlign w:val="center"/>
          </w:tcPr>
          <w:p w14:paraId="4610A32A" w14:textId="4EF4DAA3" w:rsidR="005634E6" w:rsidRDefault="005634E6" w:rsidP="00777F8A">
            <w:pPr>
              <w:snapToGrid w:val="0"/>
              <w:spacing w:after="0" w:line="276" w:lineRule="auto"/>
              <w:rPr>
                <w:rFonts w:ascii="Arial" w:eastAsia="宋体" w:hAnsi="Arial" w:cs="Arial"/>
                <w:color w:val="auto"/>
                <w:sz w:val="24"/>
                <w:szCs w:val="24"/>
              </w:rPr>
            </w:pPr>
            <w:r>
              <w:rPr>
                <w:rFonts w:ascii="Arial" w:eastAsia="宋体" w:hAnsi="Arial" w:cs="Arial" w:hint="eastAsia"/>
                <w:color w:val="auto"/>
                <w:sz w:val="24"/>
                <w:szCs w:val="24"/>
              </w:rPr>
              <w:t>董事、副总经理：农颖斌</w:t>
            </w:r>
          </w:p>
          <w:p w14:paraId="5EDFF127" w14:textId="13AF45AC" w:rsidR="00C81833" w:rsidRPr="00062A7B" w:rsidRDefault="002A58D8" w:rsidP="00777F8A">
            <w:pPr>
              <w:snapToGrid w:val="0"/>
              <w:spacing w:after="0" w:line="276" w:lineRule="auto"/>
              <w:rPr>
                <w:rFonts w:ascii="Arial" w:eastAsia="宋体" w:hAnsi="Arial" w:cs="Arial"/>
                <w:color w:val="auto"/>
                <w:sz w:val="24"/>
                <w:szCs w:val="24"/>
              </w:rPr>
            </w:pPr>
            <w:r>
              <w:rPr>
                <w:rFonts w:ascii="Arial" w:eastAsia="宋体" w:hAnsi="Arial" w:cs="Arial" w:hint="eastAsia"/>
                <w:color w:val="auto"/>
                <w:sz w:val="24"/>
                <w:szCs w:val="24"/>
              </w:rPr>
              <w:t>董事会秘书：李雄伟</w:t>
            </w:r>
          </w:p>
        </w:tc>
      </w:tr>
      <w:tr w:rsidR="00473A8E" w:rsidRPr="00774DC6" w14:paraId="1E3E6893" w14:textId="77777777" w:rsidTr="00221A47">
        <w:trPr>
          <w:trHeight w:val="1216"/>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FA3B457" w14:textId="48DE9AFC" w:rsidR="00473A8E" w:rsidRPr="00774DC6" w:rsidRDefault="00473A8E" w:rsidP="008D787E">
            <w:pPr>
              <w:spacing w:after="0" w:line="320" w:lineRule="exact"/>
              <w:ind w:right="110"/>
              <w:jc w:val="center"/>
              <w:rPr>
                <w:rFonts w:ascii="Arial" w:eastAsia="宋体" w:hAnsi="Arial" w:cs="Arial"/>
                <w:b/>
                <w:color w:val="auto"/>
                <w:sz w:val="24"/>
                <w:szCs w:val="24"/>
              </w:rPr>
            </w:pPr>
            <w:r w:rsidRPr="00774DC6">
              <w:rPr>
                <w:rFonts w:ascii="Arial" w:eastAsia="宋体" w:hAnsi="Arial" w:cs="Arial"/>
                <w:b/>
                <w:sz w:val="24"/>
                <w:szCs w:val="24"/>
              </w:rPr>
              <w:t>投资者关系活动主要内容介绍</w:t>
            </w:r>
          </w:p>
        </w:tc>
        <w:tc>
          <w:tcPr>
            <w:tcW w:w="8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09B07" w14:textId="77777777" w:rsidR="00756FD0" w:rsidRDefault="00756FD0" w:rsidP="00552672">
            <w:pPr>
              <w:pStyle w:val="af5"/>
              <w:ind w:firstLine="480"/>
              <w:jc w:val="both"/>
              <w:rPr>
                <w:rFonts w:ascii="Arial" w:eastAsia="宋体" w:hAnsi="Arial" w:cs="Arial"/>
              </w:rPr>
            </w:pPr>
          </w:p>
          <w:p w14:paraId="3290F76C" w14:textId="17E66BC1" w:rsidR="005634E6" w:rsidRDefault="005634E6" w:rsidP="005634E6">
            <w:pPr>
              <w:pStyle w:val="af5"/>
              <w:ind w:firstLine="480"/>
              <w:jc w:val="both"/>
              <w:rPr>
                <w:rFonts w:ascii="Arial" w:eastAsia="宋体" w:hAnsi="Arial" w:cs="Arial"/>
              </w:rPr>
            </w:pPr>
            <w:r w:rsidRPr="00C1104C">
              <w:rPr>
                <w:rFonts w:ascii="Arial" w:eastAsia="宋体" w:hAnsi="Arial" w:cs="Arial" w:hint="eastAsia"/>
              </w:rPr>
              <w:t>本次投资者关系活动以电话会议的方式进行，接待人员与投资者进行了沟通交流，主要内容如下：</w:t>
            </w:r>
          </w:p>
          <w:p w14:paraId="7DC09284" w14:textId="77777777" w:rsidR="004E1E10" w:rsidRDefault="004E1E10" w:rsidP="005634E6">
            <w:pPr>
              <w:pStyle w:val="af5"/>
              <w:ind w:firstLine="482"/>
              <w:jc w:val="both"/>
              <w:rPr>
                <w:rFonts w:ascii="Arial" w:eastAsia="宋体" w:hAnsi="Arial" w:cs="Arial"/>
                <w:b/>
                <w:bCs/>
              </w:rPr>
            </w:pPr>
          </w:p>
          <w:p w14:paraId="61A31CD7" w14:textId="5331CCB3" w:rsidR="00440EC2" w:rsidRPr="00BC0C28" w:rsidRDefault="005634E6" w:rsidP="005634E6">
            <w:pPr>
              <w:pStyle w:val="af5"/>
              <w:ind w:firstLine="482"/>
              <w:jc w:val="both"/>
              <w:rPr>
                <w:rFonts w:ascii="Arial" w:eastAsia="宋体" w:hAnsi="Arial" w:cs="Arial"/>
                <w:b/>
                <w:bCs/>
              </w:rPr>
            </w:pPr>
            <w:r w:rsidRPr="00C1104C">
              <w:rPr>
                <w:rFonts w:ascii="Arial" w:eastAsia="宋体" w:hAnsi="Arial" w:cs="Arial" w:hint="eastAsia"/>
                <w:b/>
                <w:bCs/>
              </w:rPr>
              <w:t>一、介绍公司</w:t>
            </w:r>
            <w:r w:rsidRPr="00C1104C">
              <w:rPr>
                <w:rFonts w:ascii="Arial" w:eastAsia="宋体" w:hAnsi="Arial" w:cs="Arial"/>
                <w:b/>
                <w:bCs/>
              </w:rPr>
              <w:t>2024</w:t>
            </w:r>
            <w:r w:rsidRPr="00C1104C">
              <w:rPr>
                <w:rFonts w:ascii="Arial" w:eastAsia="宋体" w:hAnsi="Arial" w:cs="Arial" w:hint="eastAsia"/>
                <w:b/>
                <w:bCs/>
              </w:rPr>
              <w:t>年</w:t>
            </w:r>
            <w:r>
              <w:rPr>
                <w:rFonts w:ascii="Arial" w:eastAsia="宋体" w:hAnsi="Arial" w:cs="Arial" w:hint="eastAsia"/>
                <w:b/>
                <w:bCs/>
              </w:rPr>
              <w:t>年度</w:t>
            </w:r>
            <w:r w:rsidRPr="00C1104C">
              <w:rPr>
                <w:rFonts w:ascii="Arial" w:eastAsia="宋体" w:hAnsi="Arial" w:cs="Arial" w:hint="eastAsia"/>
                <w:b/>
                <w:bCs/>
              </w:rPr>
              <w:t>经营</w:t>
            </w:r>
            <w:r>
              <w:rPr>
                <w:rFonts w:ascii="Arial" w:eastAsia="宋体" w:hAnsi="Arial" w:cs="Arial" w:hint="eastAsia"/>
                <w:b/>
                <w:bCs/>
              </w:rPr>
              <w:t>情况介绍</w:t>
            </w:r>
          </w:p>
          <w:p w14:paraId="305B9345" w14:textId="32A5EDAD" w:rsidR="005634E6" w:rsidRDefault="00ED394D" w:rsidP="005634E6">
            <w:pPr>
              <w:pStyle w:val="af5"/>
              <w:ind w:firstLine="480"/>
              <w:jc w:val="both"/>
              <w:rPr>
                <w:rFonts w:ascii="Arial" w:eastAsia="宋体" w:hAnsi="Arial" w:cs="Arial"/>
              </w:rPr>
            </w:pPr>
            <w:r w:rsidRPr="00ED394D">
              <w:rPr>
                <w:rFonts w:ascii="Arial" w:eastAsia="宋体" w:hAnsi="Arial" w:cs="Arial"/>
              </w:rPr>
              <w:t>2024</w:t>
            </w:r>
            <w:r w:rsidRPr="00ED394D">
              <w:rPr>
                <w:rFonts w:ascii="Arial" w:eastAsia="宋体" w:hAnsi="Arial" w:cs="Arial" w:hint="eastAsia"/>
              </w:rPr>
              <w:t>年，道通科技</w:t>
            </w:r>
            <w:r w:rsidR="005634E6">
              <w:rPr>
                <w:rFonts w:ascii="Arial" w:eastAsia="宋体" w:hAnsi="Arial" w:cs="Arial" w:hint="eastAsia"/>
              </w:rPr>
              <w:t>全面拥抱</w:t>
            </w:r>
            <w:r w:rsidR="005634E6">
              <w:rPr>
                <w:rFonts w:ascii="Arial" w:eastAsia="宋体" w:hAnsi="Arial" w:cs="Arial" w:hint="eastAsia"/>
              </w:rPr>
              <w:t>A</w:t>
            </w:r>
            <w:r w:rsidR="005634E6">
              <w:rPr>
                <w:rFonts w:ascii="Arial" w:eastAsia="宋体" w:hAnsi="Arial" w:cs="Arial"/>
              </w:rPr>
              <w:t>I</w:t>
            </w:r>
            <w:r w:rsidR="005634E6">
              <w:rPr>
                <w:rFonts w:ascii="Arial" w:eastAsia="宋体" w:hAnsi="Arial" w:cs="Arial" w:hint="eastAsia"/>
              </w:rPr>
              <w:t>，</w:t>
            </w:r>
            <w:r w:rsidRPr="00ED394D">
              <w:rPr>
                <w:rFonts w:ascii="Arial" w:eastAsia="宋体" w:hAnsi="Arial" w:cs="Arial" w:hint="eastAsia"/>
              </w:rPr>
              <w:t>以</w:t>
            </w:r>
            <w:r w:rsidRPr="00ED394D">
              <w:rPr>
                <w:rFonts w:ascii="Arial" w:eastAsia="宋体" w:hAnsi="Arial" w:cs="Arial"/>
              </w:rPr>
              <w:t>AI</w:t>
            </w:r>
            <w:r w:rsidRPr="00ED394D">
              <w:rPr>
                <w:rFonts w:ascii="Arial" w:eastAsia="宋体" w:hAnsi="Arial" w:cs="Arial" w:hint="eastAsia"/>
              </w:rPr>
              <w:t>为核心驱动力，加速推动</w:t>
            </w:r>
            <w:r w:rsidRPr="00ED394D">
              <w:rPr>
                <w:rFonts w:ascii="Arial" w:eastAsia="宋体" w:hAnsi="Arial" w:cs="Arial"/>
              </w:rPr>
              <w:t>AI</w:t>
            </w:r>
            <w:r w:rsidRPr="00ED394D">
              <w:rPr>
                <w:rFonts w:ascii="Arial" w:eastAsia="宋体" w:hAnsi="Arial" w:cs="Arial" w:hint="eastAsia"/>
              </w:rPr>
              <w:t>技术与业务场景和组织变革深度融合</w:t>
            </w:r>
            <w:r>
              <w:rPr>
                <w:rFonts w:ascii="Arial" w:eastAsia="宋体" w:hAnsi="Arial" w:cs="Arial" w:hint="eastAsia"/>
              </w:rPr>
              <w:t>，</w:t>
            </w:r>
            <w:r w:rsidR="005634E6">
              <w:rPr>
                <w:rFonts w:ascii="Arial" w:eastAsia="宋体" w:hAnsi="Arial" w:cs="Arial" w:hint="eastAsia"/>
              </w:rPr>
              <w:t>各项经营数据均创新高</w:t>
            </w:r>
            <w:r w:rsidR="00B60C45">
              <w:rPr>
                <w:rFonts w:ascii="Arial" w:eastAsia="宋体" w:hAnsi="Arial" w:cs="Arial" w:hint="eastAsia"/>
              </w:rPr>
              <w:t>，这也是公司持续增长的一个新起点</w:t>
            </w:r>
            <w:r w:rsidR="005634E6">
              <w:rPr>
                <w:rFonts w:ascii="Arial" w:eastAsia="宋体" w:hAnsi="Arial" w:cs="Arial" w:hint="eastAsia"/>
              </w:rPr>
              <w:t>。</w:t>
            </w:r>
            <w:r w:rsidR="00FB0A83" w:rsidRPr="00FB0A83">
              <w:rPr>
                <w:rFonts w:ascii="Arial" w:eastAsia="宋体" w:hAnsi="Arial" w:cs="Arial" w:hint="eastAsia"/>
              </w:rPr>
              <w:t>报告期内，公司实现营业收入</w:t>
            </w:r>
            <w:r w:rsidR="00FB0A83" w:rsidRPr="00FB0A83">
              <w:rPr>
                <w:rFonts w:ascii="Arial" w:eastAsia="宋体" w:hAnsi="Arial" w:cs="Arial"/>
              </w:rPr>
              <w:t>39.32</w:t>
            </w:r>
            <w:r w:rsidR="00FB0A83" w:rsidRPr="00FB0A83">
              <w:rPr>
                <w:rFonts w:ascii="Arial" w:eastAsia="宋体" w:hAnsi="Arial" w:cs="Arial" w:hint="eastAsia"/>
              </w:rPr>
              <w:t>亿元，同比增长</w:t>
            </w:r>
            <w:r w:rsidR="00FB0A83" w:rsidRPr="00FB0A83">
              <w:rPr>
                <w:rFonts w:ascii="Arial" w:eastAsia="宋体" w:hAnsi="Arial" w:cs="Arial"/>
              </w:rPr>
              <w:t>20.95%</w:t>
            </w:r>
            <w:r w:rsidR="00FB0A83" w:rsidRPr="00FB0A83">
              <w:rPr>
                <w:rFonts w:ascii="Arial" w:eastAsia="宋体" w:hAnsi="Arial" w:cs="Arial" w:hint="eastAsia"/>
              </w:rPr>
              <w:t>；实现归属上市公司股东净利润</w:t>
            </w:r>
            <w:r w:rsidR="00FB0A83" w:rsidRPr="00FB0A83">
              <w:rPr>
                <w:rFonts w:ascii="Arial" w:eastAsia="宋体" w:hAnsi="Arial" w:cs="Arial"/>
              </w:rPr>
              <w:t>6.41</w:t>
            </w:r>
            <w:r w:rsidR="00FB0A83" w:rsidRPr="00FB0A83">
              <w:rPr>
                <w:rFonts w:ascii="Arial" w:eastAsia="宋体" w:hAnsi="Arial" w:cs="Arial" w:hint="eastAsia"/>
              </w:rPr>
              <w:t>亿元，同比增长</w:t>
            </w:r>
            <w:r w:rsidR="00FB0A83" w:rsidRPr="00FB0A83">
              <w:rPr>
                <w:rFonts w:ascii="Arial" w:eastAsia="宋体" w:hAnsi="Arial" w:cs="Arial"/>
              </w:rPr>
              <w:t>257.59%</w:t>
            </w:r>
            <w:r w:rsidR="00FB0A83">
              <w:rPr>
                <w:rFonts w:ascii="Arial" w:eastAsia="宋体" w:hAnsi="Arial" w:cs="Arial" w:hint="eastAsia"/>
              </w:rPr>
              <w:t>；实现归母扣非净利润</w:t>
            </w:r>
            <w:r w:rsidR="00FB0A83">
              <w:rPr>
                <w:rFonts w:ascii="Arial" w:eastAsia="宋体" w:hAnsi="Arial" w:cs="Arial" w:hint="eastAsia"/>
              </w:rPr>
              <w:t>5</w:t>
            </w:r>
            <w:r w:rsidR="00FB0A83">
              <w:rPr>
                <w:rFonts w:ascii="Arial" w:eastAsia="宋体" w:hAnsi="Arial" w:cs="Arial"/>
              </w:rPr>
              <w:t>.41</w:t>
            </w:r>
            <w:r w:rsidR="00FB0A83">
              <w:rPr>
                <w:rFonts w:ascii="Arial" w:eastAsia="宋体" w:hAnsi="Arial" w:cs="Arial" w:hint="eastAsia"/>
              </w:rPr>
              <w:t>亿元，同比增长</w:t>
            </w:r>
            <w:r w:rsidR="00FB0A83">
              <w:rPr>
                <w:rFonts w:ascii="Arial" w:eastAsia="宋体" w:hAnsi="Arial" w:cs="Arial" w:hint="eastAsia"/>
              </w:rPr>
              <w:t>4</w:t>
            </w:r>
            <w:r w:rsidR="00FB0A83">
              <w:rPr>
                <w:rFonts w:ascii="Arial" w:eastAsia="宋体" w:hAnsi="Arial" w:cs="Arial"/>
              </w:rPr>
              <w:t>7.</w:t>
            </w:r>
            <w:r w:rsidR="00FB0A83">
              <w:rPr>
                <w:rFonts w:ascii="Arial" w:eastAsia="宋体" w:hAnsi="Arial" w:cs="Arial" w:hint="eastAsia"/>
              </w:rPr>
              <w:t>4</w:t>
            </w:r>
            <w:r w:rsidR="00FB0A83">
              <w:rPr>
                <w:rFonts w:ascii="Arial" w:eastAsia="宋体" w:hAnsi="Arial" w:cs="Arial"/>
              </w:rPr>
              <w:t>2%</w:t>
            </w:r>
            <w:r w:rsidR="00FB0A83">
              <w:rPr>
                <w:rFonts w:ascii="Arial" w:eastAsia="宋体" w:hAnsi="Arial" w:cs="Arial" w:hint="eastAsia"/>
              </w:rPr>
              <w:t>；实现经营活动产生的现金流量净额</w:t>
            </w:r>
            <w:r w:rsidR="00FB0A83">
              <w:rPr>
                <w:rFonts w:ascii="Arial" w:eastAsia="宋体" w:hAnsi="Arial" w:cs="Arial" w:hint="eastAsia"/>
              </w:rPr>
              <w:t>7</w:t>
            </w:r>
            <w:r w:rsidR="00FB0A83">
              <w:rPr>
                <w:rFonts w:ascii="Arial" w:eastAsia="宋体" w:hAnsi="Arial" w:cs="Arial"/>
              </w:rPr>
              <w:t>.48</w:t>
            </w:r>
            <w:r w:rsidR="00FB0A83">
              <w:rPr>
                <w:rFonts w:ascii="Arial" w:eastAsia="宋体" w:hAnsi="Arial" w:cs="Arial" w:hint="eastAsia"/>
              </w:rPr>
              <w:t>亿元，同比增长</w:t>
            </w:r>
            <w:r w:rsidR="00FB0A83">
              <w:rPr>
                <w:rFonts w:ascii="Arial" w:eastAsia="宋体" w:hAnsi="Arial" w:cs="Arial"/>
              </w:rPr>
              <w:t>72.22%</w:t>
            </w:r>
            <w:r w:rsidR="004E1E10">
              <w:rPr>
                <w:rFonts w:ascii="Arial" w:eastAsia="宋体" w:hAnsi="Arial" w:cs="Arial" w:hint="eastAsia"/>
              </w:rPr>
              <w:t>；期末货币资金余额</w:t>
            </w:r>
            <w:r w:rsidR="004E1E10">
              <w:rPr>
                <w:rFonts w:ascii="Arial" w:eastAsia="宋体" w:hAnsi="Arial" w:cs="Arial"/>
              </w:rPr>
              <w:t>18.29</w:t>
            </w:r>
            <w:r w:rsidR="004E1E10">
              <w:rPr>
                <w:rFonts w:ascii="Arial" w:eastAsia="宋体" w:hAnsi="Arial" w:cs="Arial" w:hint="eastAsia"/>
              </w:rPr>
              <w:t>亿元，现金体量充足。</w:t>
            </w:r>
          </w:p>
          <w:p w14:paraId="50A7EFDC" w14:textId="1C820573" w:rsidR="004E1E10" w:rsidRDefault="004E1E10" w:rsidP="005634E6">
            <w:pPr>
              <w:pStyle w:val="af5"/>
              <w:ind w:firstLine="480"/>
              <w:jc w:val="both"/>
              <w:rPr>
                <w:rFonts w:ascii="Arial" w:eastAsia="宋体" w:hAnsi="Arial" w:cs="Arial"/>
              </w:rPr>
            </w:pPr>
            <w:r>
              <w:rPr>
                <w:rFonts w:ascii="Arial" w:eastAsia="宋体" w:hAnsi="Arial" w:cs="Arial" w:hint="eastAsia"/>
              </w:rPr>
              <w:t>2</w:t>
            </w:r>
            <w:r>
              <w:rPr>
                <w:rFonts w:ascii="Arial" w:eastAsia="宋体" w:hAnsi="Arial" w:cs="Arial"/>
              </w:rPr>
              <w:t>024</w:t>
            </w:r>
            <w:r>
              <w:rPr>
                <w:rFonts w:ascii="Arial" w:eastAsia="宋体" w:hAnsi="Arial" w:cs="Arial" w:hint="eastAsia"/>
              </w:rPr>
              <w:t>年，</w:t>
            </w:r>
            <w:r w:rsidRPr="004E1E10">
              <w:rPr>
                <w:rFonts w:ascii="Arial" w:eastAsia="宋体" w:hAnsi="Arial" w:cs="Arial" w:hint="eastAsia"/>
              </w:rPr>
              <w:t>公司积极推动数智化变革和组织能力建设，覆盖研发、营销服、供应链等核心业务场景，</w:t>
            </w:r>
            <w:r>
              <w:rPr>
                <w:rFonts w:ascii="Arial" w:eastAsia="宋体" w:hAnsi="Arial" w:cs="Arial" w:hint="eastAsia"/>
              </w:rPr>
              <w:t>报告期内公司</w:t>
            </w:r>
            <w:r w:rsidRPr="004E1E10">
              <w:rPr>
                <w:rFonts w:ascii="Arial" w:eastAsia="宋体" w:hAnsi="Arial" w:cs="Arial" w:hint="eastAsia"/>
              </w:rPr>
              <w:t>库存周转率同比改善</w:t>
            </w:r>
            <w:r w:rsidRPr="004E1E10">
              <w:rPr>
                <w:rFonts w:ascii="Arial" w:eastAsia="宋体" w:hAnsi="Arial" w:cs="Arial"/>
              </w:rPr>
              <w:t>1</w:t>
            </w:r>
            <w:r>
              <w:rPr>
                <w:rFonts w:ascii="Arial" w:eastAsia="宋体" w:hAnsi="Arial" w:cs="Arial"/>
              </w:rPr>
              <w:t>3</w:t>
            </w:r>
            <w:r w:rsidRPr="004E1E10">
              <w:rPr>
                <w:rFonts w:ascii="Arial" w:eastAsia="宋体" w:hAnsi="Arial" w:cs="Arial"/>
              </w:rPr>
              <w:t>%</w:t>
            </w:r>
            <w:r>
              <w:rPr>
                <w:rFonts w:ascii="Arial" w:eastAsia="宋体" w:hAnsi="Arial" w:cs="Arial" w:hint="eastAsia"/>
              </w:rPr>
              <w:t>，</w:t>
            </w:r>
            <w:r w:rsidRPr="004E1E10">
              <w:rPr>
                <w:rFonts w:ascii="Arial" w:eastAsia="宋体" w:hAnsi="Arial" w:cs="Arial" w:hint="eastAsia"/>
              </w:rPr>
              <w:t>期间费用</w:t>
            </w:r>
            <w:r>
              <w:rPr>
                <w:rFonts w:ascii="Arial" w:eastAsia="宋体" w:hAnsi="Arial" w:cs="Arial" w:hint="eastAsia"/>
              </w:rPr>
              <w:t>率</w:t>
            </w:r>
            <w:r w:rsidRPr="004E1E10">
              <w:rPr>
                <w:rFonts w:ascii="Arial" w:eastAsia="宋体" w:hAnsi="Arial" w:cs="Arial" w:hint="eastAsia"/>
              </w:rPr>
              <w:t>同比降低</w:t>
            </w:r>
            <w:r w:rsidRPr="004E1E10">
              <w:rPr>
                <w:rFonts w:ascii="Arial" w:eastAsia="宋体" w:hAnsi="Arial" w:cs="Arial"/>
              </w:rPr>
              <w:t>1.36</w:t>
            </w:r>
            <w:r w:rsidRPr="004E1E10">
              <w:rPr>
                <w:rFonts w:ascii="Arial" w:eastAsia="宋体" w:hAnsi="Arial" w:cs="Arial" w:hint="eastAsia"/>
              </w:rPr>
              <w:t>个百分点</w:t>
            </w:r>
            <w:r>
              <w:rPr>
                <w:rFonts w:ascii="Arial" w:eastAsia="宋体" w:hAnsi="Arial" w:cs="Arial" w:hint="eastAsia"/>
              </w:rPr>
              <w:t>，</w:t>
            </w:r>
            <w:r w:rsidRPr="004E1E10">
              <w:rPr>
                <w:rFonts w:ascii="Arial" w:eastAsia="宋体" w:hAnsi="Arial" w:cs="Arial" w:hint="eastAsia"/>
              </w:rPr>
              <w:t>应收账款周转率同比改善</w:t>
            </w:r>
            <w:r w:rsidRPr="004E1E10">
              <w:rPr>
                <w:rFonts w:ascii="Arial" w:eastAsia="宋体" w:hAnsi="Arial" w:cs="Arial"/>
              </w:rPr>
              <w:t>5%</w:t>
            </w:r>
            <w:r>
              <w:rPr>
                <w:rFonts w:ascii="Arial" w:eastAsia="宋体" w:hAnsi="Arial" w:cs="Arial" w:hint="eastAsia"/>
              </w:rPr>
              <w:t>，实现了降本增效，</w:t>
            </w:r>
            <w:r w:rsidRPr="004E1E10">
              <w:rPr>
                <w:rFonts w:ascii="Arial" w:eastAsia="宋体" w:hAnsi="Arial" w:cs="Arial" w:hint="eastAsia"/>
              </w:rPr>
              <w:t>运营效率持续优化</w:t>
            </w:r>
            <w:r>
              <w:rPr>
                <w:rFonts w:ascii="Arial" w:eastAsia="宋体" w:hAnsi="Arial" w:cs="Arial" w:hint="eastAsia"/>
              </w:rPr>
              <w:t>。报告期内，公司综合毛利率为</w:t>
            </w:r>
            <w:r>
              <w:rPr>
                <w:rFonts w:ascii="Arial" w:eastAsia="宋体" w:hAnsi="Arial" w:cs="Arial" w:hint="eastAsia"/>
              </w:rPr>
              <w:t>5</w:t>
            </w:r>
            <w:r>
              <w:rPr>
                <w:rFonts w:ascii="Arial" w:eastAsia="宋体" w:hAnsi="Arial" w:cs="Arial"/>
              </w:rPr>
              <w:t>5.31%</w:t>
            </w:r>
            <w:r>
              <w:rPr>
                <w:rFonts w:ascii="Arial" w:eastAsia="宋体" w:hAnsi="Arial" w:cs="Arial" w:hint="eastAsia"/>
              </w:rPr>
              <w:t>，其中数字维修业务毛利率</w:t>
            </w:r>
            <w:r>
              <w:rPr>
                <w:rFonts w:ascii="Arial" w:eastAsia="宋体" w:hAnsi="Arial" w:cs="Arial" w:hint="eastAsia"/>
              </w:rPr>
              <w:t>6</w:t>
            </w:r>
            <w:r>
              <w:rPr>
                <w:rFonts w:ascii="Arial" w:eastAsia="宋体" w:hAnsi="Arial" w:cs="Arial"/>
              </w:rPr>
              <w:t>0.64%</w:t>
            </w:r>
            <w:r>
              <w:rPr>
                <w:rFonts w:ascii="Arial" w:eastAsia="宋体" w:hAnsi="Arial" w:cs="Arial" w:hint="eastAsia"/>
              </w:rPr>
              <w:t>，同比增加</w:t>
            </w:r>
            <w:r>
              <w:rPr>
                <w:rFonts w:ascii="Arial" w:eastAsia="宋体" w:hAnsi="Arial" w:cs="Arial" w:hint="eastAsia"/>
              </w:rPr>
              <w:t>0</w:t>
            </w:r>
            <w:r>
              <w:rPr>
                <w:rFonts w:ascii="Arial" w:eastAsia="宋体" w:hAnsi="Arial" w:cs="Arial"/>
              </w:rPr>
              <w:t>.94</w:t>
            </w:r>
            <w:r>
              <w:rPr>
                <w:rFonts w:ascii="Arial" w:eastAsia="宋体" w:hAnsi="Arial" w:cs="Arial" w:hint="eastAsia"/>
              </w:rPr>
              <w:t>个百分点；</w:t>
            </w:r>
            <w:r w:rsidR="00B60C45">
              <w:rPr>
                <w:rFonts w:ascii="Arial" w:eastAsia="宋体" w:hAnsi="Arial" w:cs="Arial" w:hint="eastAsia"/>
              </w:rPr>
              <w:t>数智能源</w:t>
            </w:r>
            <w:r>
              <w:rPr>
                <w:rFonts w:ascii="Arial" w:eastAsia="宋体" w:hAnsi="Arial" w:cs="Arial" w:hint="eastAsia"/>
              </w:rPr>
              <w:t>业务毛利率</w:t>
            </w:r>
            <w:r>
              <w:rPr>
                <w:rFonts w:ascii="Arial" w:eastAsia="宋体" w:hAnsi="Arial" w:cs="Arial" w:hint="eastAsia"/>
              </w:rPr>
              <w:t>3</w:t>
            </w:r>
            <w:r>
              <w:rPr>
                <w:rFonts w:ascii="Arial" w:eastAsia="宋体" w:hAnsi="Arial" w:cs="Arial"/>
              </w:rPr>
              <w:t>7.27%</w:t>
            </w:r>
            <w:r>
              <w:rPr>
                <w:rFonts w:ascii="Arial" w:eastAsia="宋体" w:hAnsi="Arial" w:cs="Arial" w:hint="eastAsia"/>
              </w:rPr>
              <w:t>，同比增加</w:t>
            </w:r>
            <w:r>
              <w:rPr>
                <w:rFonts w:ascii="Arial" w:eastAsia="宋体" w:hAnsi="Arial" w:cs="Arial" w:hint="eastAsia"/>
              </w:rPr>
              <w:t>3</w:t>
            </w:r>
            <w:r>
              <w:rPr>
                <w:rFonts w:ascii="Arial" w:eastAsia="宋体" w:hAnsi="Arial" w:cs="Arial"/>
              </w:rPr>
              <w:t>.62</w:t>
            </w:r>
            <w:r>
              <w:rPr>
                <w:rFonts w:ascii="Arial" w:eastAsia="宋体" w:hAnsi="Arial" w:cs="Arial" w:hint="eastAsia"/>
              </w:rPr>
              <w:t>个百分点。费用方面，</w:t>
            </w:r>
            <w:r w:rsidR="00C34ED8">
              <w:rPr>
                <w:rFonts w:ascii="Arial" w:eastAsia="宋体" w:hAnsi="Arial" w:cs="Arial" w:hint="eastAsia"/>
              </w:rPr>
              <w:t>公司研发费用约</w:t>
            </w:r>
            <w:r w:rsidR="00C34ED8">
              <w:rPr>
                <w:rFonts w:ascii="Arial" w:eastAsia="宋体" w:hAnsi="Arial" w:cs="Arial" w:hint="eastAsia"/>
              </w:rPr>
              <w:t>6</w:t>
            </w:r>
            <w:r w:rsidR="00C34ED8">
              <w:rPr>
                <w:rFonts w:ascii="Arial" w:eastAsia="宋体" w:hAnsi="Arial" w:cs="Arial"/>
              </w:rPr>
              <w:t>.36</w:t>
            </w:r>
            <w:r w:rsidR="00C34ED8">
              <w:rPr>
                <w:rFonts w:ascii="Arial" w:eastAsia="宋体" w:hAnsi="Arial" w:cs="Arial" w:hint="eastAsia"/>
              </w:rPr>
              <w:t>亿元，同比增长</w:t>
            </w:r>
            <w:r w:rsidR="00C34ED8">
              <w:rPr>
                <w:rFonts w:ascii="Arial" w:eastAsia="宋体" w:hAnsi="Arial" w:cs="Arial" w:hint="eastAsia"/>
              </w:rPr>
              <w:t>1</w:t>
            </w:r>
            <w:r w:rsidR="00C34ED8">
              <w:rPr>
                <w:rFonts w:ascii="Arial" w:eastAsia="宋体" w:hAnsi="Arial" w:cs="Arial"/>
              </w:rPr>
              <w:t>8.82%</w:t>
            </w:r>
            <w:r w:rsidR="00C34ED8">
              <w:rPr>
                <w:rFonts w:ascii="Arial" w:eastAsia="宋体" w:hAnsi="Arial" w:cs="Arial" w:hint="eastAsia"/>
              </w:rPr>
              <w:t>，主要是增加了数</w:t>
            </w:r>
            <w:r w:rsidR="00B60C45">
              <w:rPr>
                <w:rFonts w:ascii="Arial" w:eastAsia="宋体" w:hAnsi="Arial" w:cs="Arial" w:hint="eastAsia"/>
              </w:rPr>
              <w:t>智</w:t>
            </w:r>
            <w:r w:rsidR="00C34ED8">
              <w:rPr>
                <w:rFonts w:ascii="Arial" w:eastAsia="宋体" w:hAnsi="Arial" w:cs="Arial" w:hint="eastAsia"/>
              </w:rPr>
              <w:t>能源新产品的研发投入，同时</w:t>
            </w:r>
            <w:r w:rsidR="00C34ED8">
              <w:rPr>
                <w:rFonts w:ascii="Arial" w:eastAsia="宋体" w:hAnsi="Arial" w:cs="Arial" w:hint="eastAsia"/>
              </w:rPr>
              <w:t>2</w:t>
            </w:r>
            <w:r w:rsidR="00C34ED8">
              <w:rPr>
                <w:rFonts w:ascii="Arial" w:eastAsia="宋体" w:hAnsi="Arial" w:cs="Arial"/>
              </w:rPr>
              <w:t>024</w:t>
            </w:r>
            <w:r w:rsidR="00C34ED8">
              <w:rPr>
                <w:rFonts w:ascii="Arial" w:eastAsia="宋体" w:hAnsi="Arial" w:cs="Arial" w:hint="eastAsia"/>
              </w:rPr>
              <w:t>年公司新增</w:t>
            </w:r>
            <w:r w:rsidR="00C34ED8">
              <w:rPr>
                <w:rFonts w:ascii="Arial" w:eastAsia="宋体" w:hAnsi="Arial" w:cs="Arial" w:hint="eastAsia"/>
              </w:rPr>
              <w:t>A</w:t>
            </w:r>
            <w:r w:rsidR="00C34ED8">
              <w:rPr>
                <w:rFonts w:ascii="Arial" w:eastAsia="宋体" w:hAnsi="Arial" w:cs="Arial"/>
              </w:rPr>
              <w:t>I</w:t>
            </w:r>
            <w:r w:rsidR="00C34ED8">
              <w:rPr>
                <w:rFonts w:ascii="Arial" w:eastAsia="宋体" w:hAnsi="Arial" w:cs="Arial" w:hint="eastAsia"/>
              </w:rPr>
              <w:t>事业部</w:t>
            </w:r>
            <w:r w:rsidR="00650FB3">
              <w:rPr>
                <w:rFonts w:ascii="Arial" w:eastAsia="宋体" w:hAnsi="Arial" w:cs="Arial" w:hint="eastAsia"/>
              </w:rPr>
              <w:t>也</w:t>
            </w:r>
            <w:r w:rsidR="00C34ED8">
              <w:rPr>
                <w:rFonts w:ascii="Arial" w:eastAsia="宋体" w:hAnsi="Arial" w:cs="Arial" w:hint="eastAsia"/>
              </w:rPr>
              <w:t>相应地增加了一些研发投入；销售费用约</w:t>
            </w:r>
            <w:r w:rsidR="00C34ED8">
              <w:rPr>
                <w:rFonts w:ascii="Arial" w:eastAsia="宋体" w:hAnsi="Arial" w:cs="Arial" w:hint="eastAsia"/>
              </w:rPr>
              <w:t>5</w:t>
            </w:r>
            <w:r w:rsidR="00C34ED8">
              <w:rPr>
                <w:rFonts w:ascii="Arial" w:eastAsia="宋体" w:hAnsi="Arial" w:cs="Arial"/>
              </w:rPr>
              <w:t>.59</w:t>
            </w:r>
            <w:r w:rsidR="00C34ED8">
              <w:rPr>
                <w:rFonts w:ascii="Arial" w:eastAsia="宋体" w:hAnsi="Arial" w:cs="Arial" w:hint="eastAsia"/>
              </w:rPr>
              <w:t>亿元，同比增长</w:t>
            </w:r>
            <w:r w:rsidR="00C34ED8">
              <w:rPr>
                <w:rFonts w:ascii="Arial" w:eastAsia="宋体" w:hAnsi="Arial" w:cs="Arial" w:hint="eastAsia"/>
              </w:rPr>
              <w:t>1</w:t>
            </w:r>
            <w:r w:rsidR="00C34ED8">
              <w:rPr>
                <w:rFonts w:ascii="Arial" w:eastAsia="宋体" w:hAnsi="Arial" w:cs="Arial"/>
              </w:rPr>
              <w:t>6.15%</w:t>
            </w:r>
            <w:r w:rsidR="00C34ED8">
              <w:rPr>
                <w:rFonts w:ascii="Arial" w:eastAsia="宋体" w:hAnsi="Arial" w:cs="Arial" w:hint="eastAsia"/>
              </w:rPr>
              <w:t>，</w:t>
            </w:r>
            <w:r w:rsidR="00C34ED8" w:rsidRPr="00C34ED8">
              <w:rPr>
                <w:rFonts w:ascii="Arial" w:eastAsia="宋体" w:hAnsi="Arial" w:cs="Arial" w:hint="eastAsia"/>
              </w:rPr>
              <w:t>主要系销售收</w:t>
            </w:r>
            <w:r w:rsidR="00C34ED8" w:rsidRPr="00C34ED8">
              <w:rPr>
                <w:rFonts w:ascii="Arial" w:eastAsia="宋体" w:hAnsi="Arial" w:cs="Arial" w:hint="eastAsia"/>
              </w:rPr>
              <w:lastRenderedPageBreak/>
              <w:t>入增加带动销售人员薪酬、仓储及咨询服务费增加所致</w:t>
            </w:r>
            <w:r w:rsidR="00C34ED8">
              <w:rPr>
                <w:rFonts w:ascii="Arial" w:eastAsia="宋体" w:hAnsi="Arial" w:cs="Arial" w:hint="eastAsia"/>
              </w:rPr>
              <w:t>；管理费用约</w:t>
            </w:r>
            <w:r w:rsidR="00C34ED8">
              <w:rPr>
                <w:rFonts w:ascii="Arial" w:eastAsia="宋体" w:hAnsi="Arial" w:cs="Arial" w:hint="eastAsia"/>
              </w:rPr>
              <w:t>3</w:t>
            </w:r>
            <w:r w:rsidR="00C34ED8">
              <w:rPr>
                <w:rFonts w:ascii="Arial" w:eastAsia="宋体" w:hAnsi="Arial" w:cs="Arial"/>
              </w:rPr>
              <w:t>.24</w:t>
            </w:r>
            <w:r w:rsidR="00C34ED8">
              <w:rPr>
                <w:rFonts w:ascii="Arial" w:eastAsia="宋体" w:hAnsi="Arial" w:cs="Arial" w:hint="eastAsia"/>
              </w:rPr>
              <w:t>亿元，同比增长</w:t>
            </w:r>
            <w:r w:rsidR="00C34ED8">
              <w:rPr>
                <w:rFonts w:ascii="Arial" w:eastAsia="宋体" w:hAnsi="Arial" w:cs="Arial" w:hint="eastAsia"/>
              </w:rPr>
              <w:t>1</w:t>
            </w:r>
            <w:r w:rsidR="00C34ED8">
              <w:rPr>
                <w:rFonts w:ascii="Arial" w:eastAsia="宋体" w:hAnsi="Arial" w:cs="Arial"/>
              </w:rPr>
              <w:t>4.31%</w:t>
            </w:r>
            <w:r w:rsidR="00C34ED8">
              <w:rPr>
                <w:rFonts w:ascii="Arial" w:eastAsia="宋体" w:hAnsi="Arial" w:cs="Arial" w:hint="eastAsia"/>
              </w:rPr>
              <w:t>，</w:t>
            </w:r>
            <w:r w:rsidR="00C34ED8" w:rsidRPr="00C34ED8">
              <w:rPr>
                <w:rFonts w:ascii="Arial" w:eastAsia="宋体" w:hAnsi="Arial" w:cs="Arial" w:hint="eastAsia"/>
              </w:rPr>
              <w:t>主要系本期对管理人员实施激励所致。</w:t>
            </w:r>
          </w:p>
          <w:p w14:paraId="339D2A1A" w14:textId="06F9B2A9" w:rsidR="00891699" w:rsidRDefault="00891699" w:rsidP="005634E6">
            <w:pPr>
              <w:pStyle w:val="af5"/>
              <w:ind w:firstLine="480"/>
              <w:jc w:val="both"/>
              <w:rPr>
                <w:rFonts w:ascii="Arial" w:eastAsia="宋体" w:hAnsi="Arial" w:cs="Arial"/>
              </w:rPr>
            </w:pPr>
            <w:r>
              <w:rPr>
                <w:rFonts w:ascii="Arial" w:eastAsia="宋体" w:hAnsi="Arial" w:cs="Arial" w:hint="eastAsia"/>
              </w:rPr>
              <w:t>在数字维修领域，公司推出了</w:t>
            </w:r>
            <w:r w:rsidRPr="00891699">
              <w:rPr>
                <w:rFonts w:ascii="Arial" w:eastAsia="宋体" w:hAnsi="Arial" w:cs="Arial" w:hint="eastAsia"/>
              </w:rPr>
              <w:t>新一代的终端的诊断平</w:t>
            </w:r>
            <w:r>
              <w:rPr>
                <w:rFonts w:ascii="Arial" w:eastAsia="宋体" w:hAnsi="Arial" w:cs="Arial" w:hint="eastAsia"/>
              </w:rPr>
              <w:t>板</w:t>
            </w:r>
            <w:r w:rsidRPr="00891699">
              <w:rPr>
                <w:rFonts w:ascii="Arial" w:eastAsia="宋体" w:hAnsi="Arial" w:cs="Arial"/>
              </w:rPr>
              <w:t xml:space="preserve">MS906 </w:t>
            </w:r>
            <w:r>
              <w:rPr>
                <w:rFonts w:ascii="Arial" w:eastAsia="宋体" w:hAnsi="Arial" w:cs="Arial"/>
              </w:rPr>
              <w:t>MAX</w:t>
            </w:r>
            <w:r>
              <w:rPr>
                <w:rFonts w:ascii="Arial" w:eastAsia="宋体" w:hAnsi="Arial" w:cs="Arial" w:hint="eastAsia"/>
              </w:rPr>
              <w:t>和新一代</w:t>
            </w:r>
            <w:r>
              <w:rPr>
                <w:rFonts w:ascii="Arial" w:eastAsia="宋体" w:hAnsi="Arial" w:cs="Arial" w:hint="eastAsia"/>
              </w:rPr>
              <w:t>A</w:t>
            </w:r>
            <w:r>
              <w:rPr>
                <w:rFonts w:ascii="Arial" w:eastAsia="宋体" w:hAnsi="Arial" w:cs="Arial"/>
              </w:rPr>
              <w:t>DAS</w:t>
            </w:r>
            <w:r>
              <w:rPr>
                <w:rFonts w:ascii="Arial" w:eastAsia="宋体" w:hAnsi="Arial" w:cs="Arial" w:hint="eastAsia"/>
              </w:rPr>
              <w:t>标定主架</w:t>
            </w:r>
            <w:r>
              <w:rPr>
                <w:rFonts w:ascii="Arial" w:eastAsia="宋体" w:hAnsi="Arial" w:cs="Arial" w:hint="eastAsia"/>
              </w:rPr>
              <w:t>I</w:t>
            </w:r>
            <w:r>
              <w:rPr>
                <w:rFonts w:ascii="Arial" w:eastAsia="宋体" w:hAnsi="Arial" w:cs="Arial"/>
              </w:rPr>
              <w:t>A700</w:t>
            </w:r>
            <w:r>
              <w:rPr>
                <w:rFonts w:ascii="Arial" w:eastAsia="宋体" w:hAnsi="Arial" w:cs="Arial" w:hint="eastAsia"/>
              </w:rPr>
              <w:t>，全年实现营业收入</w:t>
            </w:r>
            <w:r>
              <w:rPr>
                <w:rFonts w:ascii="Arial" w:eastAsia="宋体" w:hAnsi="Arial" w:cs="Arial" w:hint="eastAsia"/>
              </w:rPr>
              <w:t>3</w:t>
            </w:r>
            <w:r>
              <w:rPr>
                <w:rFonts w:ascii="Arial" w:eastAsia="宋体" w:hAnsi="Arial" w:cs="Arial"/>
              </w:rPr>
              <w:t>0.18</w:t>
            </w:r>
            <w:r>
              <w:rPr>
                <w:rFonts w:ascii="Arial" w:eastAsia="宋体" w:hAnsi="Arial" w:cs="Arial" w:hint="eastAsia"/>
              </w:rPr>
              <w:t>亿元，同比增长</w:t>
            </w:r>
            <w:r>
              <w:rPr>
                <w:rFonts w:ascii="Arial" w:eastAsia="宋体" w:hAnsi="Arial" w:cs="Arial" w:hint="eastAsia"/>
              </w:rPr>
              <w:t>1</w:t>
            </w:r>
            <w:r>
              <w:rPr>
                <w:rFonts w:ascii="Arial" w:eastAsia="宋体" w:hAnsi="Arial" w:cs="Arial"/>
              </w:rPr>
              <w:t>3.93%</w:t>
            </w:r>
            <w:r>
              <w:rPr>
                <w:rFonts w:ascii="Arial" w:eastAsia="宋体" w:hAnsi="Arial" w:cs="Arial" w:hint="eastAsia"/>
              </w:rPr>
              <w:t>。</w:t>
            </w:r>
            <w:r w:rsidRPr="00891699">
              <w:rPr>
                <w:rFonts w:ascii="Arial" w:eastAsia="宋体" w:hAnsi="Arial" w:cs="Arial" w:hint="eastAsia"/>
              </w:rPr>
              <w:t>其中，汽车综合诊断产品实现收入</w:t>
            </w:r>
            <w:r w:rsidRPr="00891699">
              <w:rPr>
                <w:rFonts w:ascii="Arial" w:eastAsia="宋体" w:hAnsi="Arial" w:cs="Arial"/>
              </w:rPr>
              <w:t>12.67</w:t>
            </w:r>
            <w:r w:rsidRPr="00891699">
              <w:rPr>
                <w:rFonts w:ascii="Arial" w:eastAsia="宋体" w:hAnsi="Arial" w:cs="Arial" w:hint="eastAsia"/>
              </w:rPr>
              <w:t>亿元</w:t>
            </w:r>
            <w:r>
              <w:rPr>
                <w:rFonts w:ascii="Arial" w:eastAsia="宋体" w:hAnsi="Arial" w:cs="Arial" w:hint="eastAsia"/>
              </w:rPr>
              <w:t>，同比小幅下滑</w:t>
            </w:r>
            <w:r>
              <w:rPr>
                <w:rFonts w:ascii="Arial" w:eastAsia="宋体" w:hAnsi="Arial" w:cs="Arial" w:hint="eastAsia"/>
              </w:rPr>
              <w:t>1</w:t>
            </w:r>
            <w:r>
              <w:rPr>
                <w:rFonts w:ascii="Arial" w:eastAsia="宋体" w:hAnsi="Arial" w:cs="Arial"/>
              </w:rPr>
              <w:t>.49%</w:t>
            </w:r>
            <w:r w:rsidRPr="00891699">
              <w:rPr>
                <w:rFonts w:ascii="Arial" w:eastAsia="宋体" w:hAnsi="Arial" w:cs="Arial" w:hint="eastAsia"/>
              </w:rPr>
              <w:t>；</w:t>
            </w:r>
            <w:r w:rsidRPr="00891699">
              <w:rPr>
                <w:rFonts w:ascii="Arial" w:eastAsia="宋体" w:hAnsi="Arial" w:cs="Arial"/>
              </w:rPr>
              <w:t>TPMS</w:t>
            </w:r>
            <w:r w:rsidRPr="00891699">
              <w:rPr>
                <w:rFonts w:ascii="Arial" w:eastAsia="宋体" w:hAnsi="Arial" w:cs="Arial" w:hint="eastAsia"/>
              </w:rPr>
              <w:t>系列产品实现收入</w:t>
            </w:r>
            <w:r w:rsidRPr="00891699">
              <w:rPr>
                <w:rFonts w:ascii="Arial" w:eastAsia="宋体" w:hAnsi="Arial" w:cs="Arial"/>
              </w:rPr>
              <w:t>7.06</w:t>
            </w:r>
            <w:r w:rsidRPr="00891699">
              <w:rPr>
                <w:rFonts w:ascii="Arial" w:eastAsia="宋体" w:hAnsi="Arial" w:cs="Arial" w:hint="eastAsia"/>
              </w:rPr>
              <w:t>亿元，同比增长</w:t>
            </w:r>
            <w:r w:rsidRPr="00891699">
              <w:rPr>
                <w:rFonts w:ascii="Arial" w:eastAsia="宋体" w:hAnsi="Arial" w:cs="Arial"/>
              </w:rPr>
              <w:t>32.55%</w:t>
            </w:r>
            <w:r w:rsidRPr="00891699">
              <w:rPr>
                <w:rFonts w:ascii="Arial" w:eastAsia="宋体" w:hAnsi="Arial" w:cs="Arial" w:hint="eastAsia"/>
              </w:rPr>
              <w:t>；</w:t>
            </w:r>
            <w:r w:rsidRPr="00891699">
              <w:rPr>
                <w:rFonts w:ascii="Arial" w:eastAsia="宋体" w:hAnsi="Arial" w:cs="Arial"/>
              </w:rPr>
              <w:t>ADAS</w:t>
            </w:r>
            <w:r w:rsidRPr="00891699">
              <w:rPr>
                <w:rFonts w:ascii="Arial" w:eastAsia="宋体" w:hAnsi="Arial" w:cs="Arial" w:hint="eastAsia"/>
              </w:rPr>
              <w:t>标定产品实现收入</w:t>
            </w:r>
            <w:r w:rsidRPr="00891699">
              <w:rPr>
                <w:rFonts w:ascii="Arial" w:eastAsia="宋体" w:hAnsi="Arial" w:cs="Arial"/>
              </w:rPr>
              <w:t>3.90</w:t>
            </w:r>
            <w:r w:rsidRPr="00891699">
              <w:rPr>
                <w:rFonts w:ascii="Arial" w:eastAsia="宋体" w:hAnsi="Arial" w:cs="Arial" w:hint="eastAsia"/>
              </w:rPr>
              <w:t>亿元，同比增长</w:t>
            </w:r>
            <w:r w:rsidRPr="00891699">
              <w:rPr>
                <w:rFonts w:ascii="Arial" w:eastAsia="宋体" w:hAnsi="Arial" w:cs="Arial"/>
              </w:rPr>
              <w:t>26.98%</w:t>
            </w:r>
            <w:r w:rsidRPr="00891699">
              <w:rPr>
                <w:rFonts w:ascii="Arial" w:eastAsia="宋体" w:hAnsi="Arial" w:cs="Arial" w:hint="eastAsia"/>
              </w:rPr>
              <w:t>；软件升级服务实现收入</w:t>
            </w:r>
            <w:r w:rsidRPr="00891699">
              <w:rPr>
                <w:rFonts w:ascii="Arial" w:eastAsia="宋体" w:hAnsi="Arial" w:cs="Arial"/>
              </w:rPr>
              <w:t>4.46</w:t>
            </w:r>
            <w:r w:rsidRPr="00891699">
              <w:rPr>
                <w:rFonts w:ascii="Arial" w:eastAsia="宋体" w:hAnsi="Arial" w:cs="Arial" w:hint="eastAsia"/>
              </w:rPr>
              <w:t>亿元，同比增长</w:t>
            </w:r>
            <w:r w:rsidRPr="00891699">
              <w:rPr>
                <w:rFonts w:ascii="Arial" w:eastAsia="宋体" w:hAnsi="Arial" w:cs="Arial"/>
              </w:rPr>
              <w:t>24.20%</w:t>
            </w:r>
            <w:r w:rsidRPr="00891699">
              <w:rPr>
                <w:rFonts w:ascii="Arial" w:eastAsia="宋体" w:hAnsi="Arial" w:cs="Arial" w:hint="eastAsia"/>
              </w:rPr>
              <w:t>。技术壁垒与客户粘性双维度巩固全球汽车综合诊断检测市场领导者地位。</w:t>
            </w:r>
          </w:p>
          <w:p w14:paraId="3447B810" w14:textId="5A89DF16" w:rsidR="00891699" w:rsidRDefault="00891699" w:rsidP="005634E6">
            <w:pPr>
              <w:pStyle w:val="af5"/>
              <w:ind w:firstLine="480"/>
              <w:jc w:val="both"/>
              <w:rPr>
                <w:rFonts w:ascii="Arial" w:eastAsia="宋体" w:hAnsi="Arial" w:cs="Arial"/>
              </w:rPr>
            </w:pPr>
            <w:r>
              <w:rPr>
                <w:rFonts w:ascii="Arial" w:eastAsia="宋体" w:hAnsi="Arial" w:cs="Arial" w:hint="eastAsia"/>
              </w:rPr>
              <w:t>在数智能源领域，公司推出了</w:t>
            </w:r>
            <w:r w:rsidRPr="00891699">
              <w:rPr>
                <w:rFonts w:ascii="Arial" w:eastAsia="宋体" w:hAnsi="Arial" w:cs="Arial" w:hint="eastAsia"/>
              </w:rPr>
              <w:t>全新系列化</w:t>
            </w:r>
            <w:r w:rsidRPr="00891699">
              <w:rPr>
                <w:rFonts w:ascii="Arial" w:eastAsia="宋体" w:hAnsi="Arial" w:cs="Arial"/>
              </w:rPr>
              <w:t xml:space="preserve"> </w:t>
            </w:r>
            <w:proofErr w:type="spellStart"/>
            <w:r w:rsidRPr="00891699">
              <w:rPr>
                <w:rFonts w:ascii="Arial" w:eastAsia="宋体" w:hAnsi="Arial" w:cs="Arial"/>
              </w:rPr>
              <w:t>MaxiCharger</w:t>
            </w:r>
            <w:proofErr w:type="spellEnd"/>
            <w:r w:rsidRPr="00891699">
              <w:rPr>
                <w:rFonts w:ascii="Arial" w:eastAsia="宋体" w:hAnsi="Arial" w:cs="Arial"/>
              </w:rPr>
              <w:t xml:space="preserve"> DC </w:t>
            </w:r>
            <w:r w:rsidRPr="00891699">
              <w:rPr>
                <w:rFonts w:ascii="Arial" w:eastAsia="宋体" w:hAnsi="Arial" w:cs="Arial" w:hint="eastAsia"/>
              </w:rPr>
              <w:t>新品</w:t>
            </w:r>
            <w:r>
              <w:rPr>
                <w:rFonts w:ascii="Arial" w:eastAsia="宋体" w:hAnsi="Arial" w:cs="Arial" w:hint="eastAsia"/>
              </w:rPr>
              <w:t>以及</w:t>
            </w:r>
            <w:r w:rsidRPr="00891699">
              <w:rPr>
                <w:rFonts w:ascii="Arial" w:eastAsia="宋体" w:hAnsi="Arial" w:cs="Arial" w:hint="eastAsia"/>
              </w:rPr>
              <w:t>家用</w:t>
            </w:r>
            <w:r w:rsidRPr="00891699">
              <w:rPr>
                <w:rFonts w:ascii="Arial" w:eastAsia="宋体" w:hAnsi="Arial" w:cs="Arial"/>
              </w:rPr>
              <w:t>/</w:t>
            </w:r>
            <w:r w:rsidRPr="00891699">
              <w:rPr>
                <w:rFonts w:ascii="Arial" w:eastAsia="宋体" w:hAnsi="Arial" w:cs="Arial" w:hint="eastAsia"/>
              </w:rPr>
              <w:t>商用一体</w:t>
            </w:r>
            <w:r>
              <w:rPr>
                <w:rFonts w:ascii="Arial" w:eastAsia="宋体" w:hAnsi="Arial" w:cs="Arial" w:hint="eastAsia"/>
              </w:rPr>
              <w:t>的</w:t>
            </w:r>
            <w:proofErr w:type="spellStart"/>
            <w:r w:rsidRPr="00891699">
              <w:rPr>
                <w:rFonts w:ascii="Arial" w:eastAsia="宋体" w:hAnsi="Arial" w:cs="Arial"/>
              </w:rPr>
              <w:t>MaxiCharger</w:t>
            </w:r>
            <w:proofErr w:type="spellEnd"/>
            <w:r w:rsidRPr="00891699">
              <w:rPr>
                <w:rFonts w:ascii="Arial" w:eastAsia="宋体" w:hAnsi="Arial" w:cs="Arial"/>
              </w:rPr>
              <w:t xml:space="preserve"> AC Pro</w:t>
            </w:r>
            <w:r>
              <w:rPr>
                <w:rFonts w:ascii="Arial" w:eastAsia="宋体" w:hAnsi="Arial" w:cs="Arial" w:hint="eastAsia"/>
              </w:rPr>
              <w:t>，数智能源业务全年实现营业收入</w:t>
            </w:r>
            <w:r>
              <w:rPr>
                <w:rFonts w:ascii="Arial" w:eastAsia="宋体" w:hAnsi="Arial" w:cs="Arial" w:hint="eastAsia"/>
              </w:rPr>
              <w:t>8</w:t>
            </w:r>
            <w:r>
              <w:rPr>
                <w:rFonts w:ascii="Arial" w:eastAsia="宋体" w:hAnsi="Arial" w:cs="Arial"/>
              </w:rPr>
              <w:t>.67</w:t>
            </w:r>
            <w:r>
              <w:rPr>
                <w:rFonts w:ascii="Arial" w:eastAsia="宋体" w:hAnsi="Arial" w:cs="Arial" w:hint="eastAsia"/>
              </w:rPr>
              <w:t>亿元</w:t>
            </w:r>
            <w:r w:rsidR="00650FB3">
              <w:rPr>
                <w:rFonts w:ascii="Arial" w:eastAsia="宋体" w:hAnsi="Arial" w:cs="Arial" w:hint="eastAsia"/>
              </w:rPr>
              <w:t>，</w:t>
            </w:r>
            <w:r>
              <w:rPr>
                <w:rFonts w:ascii="Arial" w:eastAsia="宋体" w:hAnsi="Arial" w:cs="Arial" w:hint="eastAsia"/>
              </w:rPr>
              <w:t>同比增长</w:t>
            </w:r>
            <w:r w:rsidR="000823CD">
              <w:rPr>
                <w:rFonts w:ascii="Arial" w:eastAsia="宋体" w:hAnsi="Arial" w:cs="Arial" w:hint="eastAsia"/>
              </w:rPr>
              <w:t>5</w:t>
            </w:r>
            <w:r w:rsidR="000823CD">
              <w:rPr>
                <w:rFonts w:ascii="Arial" w:eastAsia="宋体" w:hAnsi="Arial" w:cs="Arial"/>
              </w:rPr>
              <w:t>2.98%</w:t>
            </w:r>
            <w:r w:rsidR="000823CD">
              <w:rPr>
                <w:rFonts w:ascii="Arial" w:eastAsia="宋体" w:hAnsi="Arial" w:cs="Arial" w:hint="eastAsia"/>
              </w:rPr>
              <w:t>。</w:t>
            </w:r>
            <w:r w:rsidR="000823CD" w:rsidRPr="000823CD">
              <w:rPr>
                <w:rFonts w:ascii="Arial" w:eastAsia="宋体" w:hAnsi="Arial" w:cs="Arial" w:hint="eastAsia"/>
              </w:rPr>
              <w:t>除了</w:t>
            </w:r>
            <w:r w:rsidR="000823CD">
              <w:rPr>
                <w:rFonts w:ascii="Arial" w:eastAsia="宋体" w:hAnsi="Arial" w:cs="Arial" w:hint="eastAsia"/>
              </w:rPr>
              <w:t>美国、</w:t>
            </w:r>
            <w:r w:rsidR="000823CD" w:rsidRPr="000823CD">
              <w:rPr>
                <w:rFonts w:ascii="Arial" w:eastAsia="宋体" w:hAnsi="Arial" w:cs="Arial" w:hint="eastAsia"/>
              </w:rPr>
              <w:t>欧洲</w:t>
            </w:r>
            <w:r w:rsidR="00650FB3">
              <w:rPr>
                <w:rFonts w:ascii="Arial" w:eastAsia="宋体" w:hAnsi="Arial" w:cs="Arial" w:hint="eastAsia"/>
              </w:rPr>
              <w:t>取得较快增长</w:t>
            </w:r>
            <w:r w:rsidR="000823CD" w:rsidRPr="000823CD">
              <w:rPr>
                <w:rFonts w:ascii="Arial" w:eastAsia="宋体" w:hAnsi="Arial" w:cs="Arial" w:hint="eastAsia"/>
              </w:rPr>
              <w:t>之外，在日本、新加坡、泰国等新兴市场也取得了突破</w:t>
            </w:r>
            <w:r w:rsidR="000823CD">
              <w:rPr>
                <w:rFonts w:ascii="Arial" w:eastAsia="宋体" w:hAnsi="Arial" w:cs="Arial" w:hint="eastAsia"/>
              </w:rPr>
              <w:t>。</w:t>
            </w:r>
          </w:p>
          <w:p w14:paraId="3C903817" w14:textId="6EC7E3B7" w:rsidR="000823CD" w:rsidRPr="004E1E10" w:rsidRDefault="000823CD" w:rsidP="005634E6">
            <w:pPr>
              <w:pStyle w:val="af5"/>
              <w:ind w:firstLine="480"/>
              <w:jc w:val="both"/>
              <w:rPr>
                <w:rFonts w:ascii="Arial" w:eastAsia="宋体" w:hAnsi="Arial" w:cs="Arial"/>
              </w:rPr>
            </w:pPr>
            <w:r>
              <w:rPr>
                <w:rFonts w:ascii="Arial" w:eastAsia="宋体" w:hAnsi="Arial" w:cs="Arial" w:hint="eastAsia"/>
              </w:rPr>
              <w:t>在</w:t>
            </w:r>
            <w:r>
              <w:rPr>
                <w:rFonts w:ascii="Arial" w:eastAsia="宋体" w:hAnsi="Arial" w:cs="Arial" w:hint="eastAsia"/>
              </w:rPr>
              <w:t>A</w:t>
            </w:r>
            <w:r>
              <w:rPr>
                <w:rFonts w:ascii="Arial" w:eastAsia="宋体" w:hAnsi="Arial" w:cs="Arial"/>
              </w:rPr>
              <w:t>I</w:t>
            </w:r>
            <w:r>
              <w:rPr>
                <w:rFonts w:ascii="Arial" w:eastAsia="宋体" w:hAnsi="Arial" w:cs="Arial" w:hint="eastAsia"/>
              </w:rPr>
              <w:t>机器人领域，公司围绕智慧能源、智慧交通行业推出了</w:t>
            </w:r>
            <w:r w:rsidRPr="000823CD">
              <w:rPr>
                <w:rFonts w:ascii="Arial" w:eastAsia="宋体" w:hAnsi="Arial" w:cs="Arial" w:hint="eastAsia"/>
              </w:rPr>
              <w:t>空地一体集群智慧解决方案，该方案整合系列</w:t>
            </w:r>
            <w:r w:rsidRPr="000823CD">
              <w:rPr>
                <w:rFonts w:ascii="Arial" w:eastAsia="宋体" w:hAnsi="Arial" w:cs="Arial"/>
              </w:rPr>
              <w:t>AI PaaS</w:t>
            </w:r>
            <w:r w:rsidRPr="000823CD">
              <w:rPr>
                <w:rFonts w:ascii="Arial" w:eastAsia="宋体" w:hAnsi="Arial" w:cs="Arial" w:hint="eastAsia"/>
              </w:rPr>
              <w:t>平台、三大垂直领域模型及具身智能硬件矩阵</w:t>
            </w:r>
            <w:r>
              <w:rPr>
                <w:rFonts w:ascii="Arial" w:eastAsia="宋体" w:hAnsi="Arial" w:cs="Arial" w:hint="eastAsia"/>
              </w:rPr>
              <w:t>，</w:t>
            </w:r>
            <w:r w:rsidRPr="000823CD">
              <w:rPr>
                <w:rFonts w:ascii="Arial" w:eastAsia="宋体" w:hAnsi="Arial" w:cs="Arial" w:hint="eastAsia"/>
              </w:rPr>
              <w:t>能够实现从行业大模型、智能大脑、智慧机器人执行器和场景数据全链条拉通，具有高效、智能、持续快速自我演进的能力，将以更智能、高效的方式，赋能行业向数智化、无人化和空地一体化的新型作业模式转变</w:t>
            </w:r>
            <w:r>
              <w:rPr>
                <w:rFonts w:ascii="Arial" w:eastAsia="宋体" w:hAnsi="Arial" w:cs="Arial" w:hint="eastAsia"/>
              </w:rPr>
              <w:t>，</w:t>
            </w:r>
            <w:r w:rsidRPr="000823CD">
              <w:rPr>
                <w:rFonts w:ascii="Arial" w:eastAsia="宋体" w:hAnsi="Arial" w:cs="Arial" w:hint="eastAsia"/>
              </w:rPr>
              <w:t>有效降低客户成本，提升作业效率，提高作业质量，提增作业效益</w:t>
            </w:r>
            <w:r>
              <w:rPr>
                <w:rFonts w:ascii="Arial" w:eastAsia="宋体" w:hAnsi="Arial" w:cs="Arial" w:hint="eastAsia"/>
              </w:rPr>
              <w:t>，并已</w:t>
            </w:r>
            <w:r w:rsidRPr="000823CD">
              <w:rPr>
                <w:rFonts w:ascii="Arial" w:eastAsia="宋体" w:hAnsi="Arial" w:cs="Arial" w:hint="eastAsia"/>
              </w:rPr>
              <w:t>率先在油田、高速等应用领域进行实践。</w:t>
            </w:r>
          </w:p>
          <w:p w14:paraId="2B6D58FF" w14:textId="049F3159" w:rsidR="005634E6" w:rsidRPr="00871F18" w:rsidRDefault="000823CD" w:rsidP="005634E6">
            <w:pPr>
              <w:pStyle w:val="af5"/>
              <w:ind w:firstLine="480"/>
              <w:jc w:val="both"/>
              <w:rPr>
                <w:rFonts w:ascii="Arial" w:eastAsia="宋体" w:hAnsi="Arial" w:cs="Arial"/>
              </w:rPr>
            </w:pPr>
            <w:r w:rsidRPr="000823CD">
              <w:rPr>
                <w:rFonts w:ascii="Arial" w:eastAsia="宋体" w:hAnsi="Arial" w:cs="Arial" w:hint="eastAsia"/>
              </w:rPr>
              <w:t>未来</w:t>
            </w:r>
            <w:r>
              <w:rPr>
                <w:rFonts w:ascii="Arial" w:eastAsia="宋体" w:hAnsi="Arial" w:cs="Arial" w:hint="eastAsia"/>
              </w:rPr>
              <w:t>，</w:t>
            </w:r>
            <w:r w:rsidRPr="000823CD">
              <w:rPr>
                <w:rFonts w:ascii="Arial" w:eastAsia="宋体" w:hAnsi="Arial" w:cs="Arial" w:hint="eastAsia"/>
              </w:rPr>
              <w:t>公司将进一步深化</w:t>
            </w:r>
            <w:r w:rsidRPr="000823CD">
              <w:rPr>
                <w:rFonts w:ascii="Arial" w:eastAsia="宋体" w:hAnsi="Arial" w:cs="Arial"/>
              </w:rPr>
              <w:t>AI</w:t>
            </w:r>
            <w:r w:rsidRPr="000823CD">
              <w:rPr>
                <w:rFonts w:ascii="Arial" w:eastAsia="宋体" w:hAnsi="Arial" w:cs="Arial" w:hint="eastAsia"/>
              </w:rPr>
              <w:t>战略的落地，持续释放高增长的潜力，创造多维价值，也将为各位股东带来更好的经营业绩，创造更为长期的价值回报。</w:t>
            </w:r>
          </w:p>
          <w:p w14:paraId="2F548902" w14:textId="5918D5FC" w:rsidR="00440EC2" w:rsidRDefault="00440EC2" w:rsidP="005F057D">
            <w:pPr>
              <w:pStyle w:val="af5"/>
              <w:ind w:firstLine="482"/>
              <w:jc w:val="both"/>
              <w:rPr>
                <w:rFonts w:ascii="Arial" w:eastAsia="宋体" w:hAnsi="Arial" w:cs="Arial"/>
                <w:b/>
                <w:bCs/>
              </w:rPr>
            </w:pPr>
          </w:p>
          <w:p w14:paraId="28D61098" w14:textId="731828B5" w:rsidR="00440EC2" w:rsidRPr="00F82847" w:rsidRDefault="00440EC2" w:rsidP="005F057D">
            <w:pPr>
              <w:pStyle w:val="af5"/>
              <w:ind w:firstLine="482"/>
              <w:jc w:val="both"/>
              <w:rPr>
                <w:rFonts w:ascii="Arial" w:eastAsia="宋体" w:hAnsi="Arial" w:cs="Arial"/>
                <w:b/>
                <w:bCs/>
              </w:rPr>
            </w:pPr>
            <w:r>
              <w:rPr>
                <w:rFonts w:ascii="Arial" w:eastAsia="宋体" w:hAnsi="Arial" w:cs="Arial" w:hint="eastAsia"/>
                <w:b/>
                <w:bCs/>
              </w:rPr>
              <w:t>二、接待人员</w:t>
            </w:r>
            <w:r w:rsidRPr="00880FEC">
              <w:rPr>
                <w:rFonts w:ascii="Arial" w:eastAsia="宋体" w:hAnsi="Arial" w:cs="Arial" w:hint="eastAsia"/>
                <w:b/>
                <w:bCs/>
              </w:rPr>
              <w:t>就投资者关注的问题进行了沟通和交流</w:t>
            </w:r>
            <w:r>
              <w:rPr>
                <w:rFonts w:ascii="Arial" w:eastAsia="宋体" w:hAnsi="Arial" w:cs="Arial" w:hint="eastAsia"/>
                <w:b/>
                <w:bCs/>
              </w:rPr>
              <w:t>，</w:t>
            </w:r>
            <w:r w:rsidRPr="00880FEC">
              <w:rPr>
                <w:rFonts w:ascii="Arial" w:eastAsia="宋体" w:hAnsi="Arial" w:cs="Arial" w:hint="eastAsia"/>
                <w:b/>
                <w:bCs/>
              </w:rPr>
              <w:t>主要问答情况如下：</w:t>
            </w:r>
          </w:p>
          <w:p w14:paraId="275A81B8" w14:textId="0006760C" w:rsidR="005634E6" w:rsidRPr="007E3377" w:rsidRDefault="0067176F" w:rsidP="005634E6">
            <w:pPr>
              <w:pStyle w:val="af5"/>
              <w:ind w:firstLine="482"/>
              <w:jc w:val="both"/>
              <w:rPr>
                <w:rFonts w:ascii="Arial" w:eastAsia="宋体" w:hAnsi="Arial" w:cs="Arial"/>
              </w:rPr>
            </w:pPr>
            <w:r w:rsidRPr="00774DC6">
              <w:rPr>
                <w:rFonts w:ascii="Arial" w:eastAsia="宋体" w:hAnsi="Arial" w:cs="Arial"/>
                <w:b/>
                <w:bCs/>
              </w:rPr>
              <w:t>问题</w:t>
            </w:r>
            <w:r w:rsidR="00F82847" w:rsidRPr="007E3377">
              <w:rPr>
                <w:rFonts w:ascii="Arial" w:eastAsia="宋体" w:hAnsi="Arial" w:cs="Arial" w:hint="eastAsia"/>
                <w:b/>
                <w:bCs/>
              </w:rPr>
              <w:t>一</w:t>
            </w:r>
            <w:r w:rsidRPr="007E3377">
              <w:rPr>
                <w:rFonts w:ascii="Arial" w:eastAsia="宋体" w:hAnsi="Arial" w:cs="Arial"/>
                <w:b/>
                <w:bCs/>
              </w:rPr>
              <w:t>：</w:t>
            </w:r>
            <w:r w:rsidR="007E3377" w:rsidRPr="007E3377">
              <w:rPr>
                <w:rFonts w:ascii="Arial" w:eastAsia="宋体" w:hAnsi="Arial" w:cs="Arial" w:hint="eastAsia"/>
                <w:b/>
                <w:bCs/>
              </w:rPr>
              <w:t>空地一体集群智慧解决方案的业务进展？</w:t>
            </w:r>
          </w:p>
          <w:p w14:paraId="4DB20381" w14:textId="6D63361C" w:rsidR="007E3377" w:rsidRDefault="00DC05D8" w:rsidP="005634E6">
            <w:pPr>
              <w:pStyle w:val="af5"/>
              <w:ind w:firstLine="480"/>
              <w:jc w:val="both"/>
              <w:rPr>
                <w:rFonts w:ascii="Arial" w:eastAsia="宋体" w:hAnsi="Arial" w:cs="Arial"/>
              </w:rPr>
            </w:pPr>
            <w:r>
              <w:rPr>
                <w:rFonts w:ascii="Arial" w:eastAsia="宋体" w:hAnsi="Arial" w:cs="Arial" w:hint="eastAsia"/>
              </w:rPr>
              <w:t>公司的空地一体集群智慧解决方案是一套整体解决方案，将使得客户的</w:t>
            </w:r>
            <w:r w:rsidR="007E3377">
              <w:rPr>
                <w:rFonts w:ascii="Arial" w:eastAsia="宋体" w:hAnsi="Arial" w:cs="Arial" w:hint="eastAsia"/>
              </w:rPr>
              <w:t>业务场景</w:t>
            </w:r>
            <w:r>
              <w:rPr>
                <w:rFonts w:ascii="Arial" w:eastAsia="宋体" w:hAnsi="Arial" w:cs="Arial" w:hint="eastAsia"/>
              </w:rPr>
              <w:t>重要</w:t>
            </w:r>
            <w:r w:rsidR="007E3377">
              <w:rPr>
                <w:rFonts w:ascii="Arial" w:eastAsia="宋体" w:hAnsi="Arial" w:cs="Arial" w:hint="eastAsia"/>
              </w:rPr>
              <w:t>变化，</w:t>
            </w:r>
            <w:r w:rsidRPr="000823CD">
              <w:rPr>
                <w:rFonts w:ascii="Arial" w:eastAsia="宋体" w:hAnsi="Arial" w:cs="Arial" w:hint="eastAsia"/>
              </w:rPr>
              <w:t>向数智化、无人化和空地一体化的新型作业模式转变</w:t>
            </w:r>
            <w:r>
              <w:rPr>
                <w:rFonts w:ascii="Arial" w:eastAsia="宋体" w:hAnsi="Arial" w:cs="Arial" w:hint="eastAsia"/>
              </w:rPr>
              <w:t>。公司已</w:t>
            </w:r>
            <w:r w:rsidR="007E3377">
              <w:rPr>
                <w:rFonts w:ascii="Arial" w:eastAsia="宋体" w:hAnsi="Arial" w:cs="Arial" w:hint="eastAsia"/>
              </w:rPr>
              <w:t>在</w:t>
            </w:r>
            <w:r w:rsidR="007E3377">
              <w:rPr>
                <w:rFonts w:ascii="Arial" w:eastAsia="宋体" w:hAnsi="Arial" w:cs="Arial" w:hint="eastAsia"/>
              </w:rPr>
              <w:lastRenderedPageBreak/>
              <w:t>南京、杭州成立机器人子公司，</w:t>
            </w:r>
            <w:r>
              <w:rPr>
                <w:rFonts w:ascii="Arial" w:eastAsia="宋体" w:hAnsi="Arial" w:cs="Arial" w:hint="eastAsia"/>
              </w:rPr>
              <w:t>并正</w:t>
            </w:r>
            <w:r w:rsidR="007E3377">
              <w:rPr>
                <w:rFonts w:ascii="Arial" w:eastAsia="宋体" w:hAnsi="Arial" w:cs="Arial" w:hint="eastAsia"/>
              </w:rPr>
              <w:t>结合自身优势，</w:t>
            </w:r>
            <w:r>
              <w:rPr>
                <w:rFonts w:ascii="Arial" w:eastAsia="宋体" w:hAnsi="Arial" w:cs="Arial" w:hint="eastAsia"/>
              </w:rPr>
              <w:t>融入到整个行业生态，与</w:t>
            </w:r>
            <w:r w:rsidR="007E3377">
              <w:rPr>
                <w:rFonts w:ascii="Arial" w:eastAsia="宋体" w:hAnsi="Arial" w:cs="Arial" w:hint="eastAsia"/>
              </w:rPr>
              <w:t>行业头部企业</w:t>
            </w:r>
            <w:r>
              <w:rPr>
                <w:rFonts w:ascii="Arial" w:eastAsia="宋体" w:hAnsi="Arial" w:cs="Arial" w:hint="eastAsia"/>
              </w:rPr>
              <w:t>进行</w:t>
            </w:r>
            <w:r w:rsidR="007E3377">
              <w:rPr>
                <w:rFonts w:ascii="Arial" w:eastAsia="宋体" w:hAnsi="Arial" w:cs="Arial" w:hint="eastAsia"/>
              </w:rPr>
              <w:t>联合研发</w:t>
            </w:r>
            <w:r>
              <w:rPr>
                <w:rFonts w:ascii="Arial" w:eastAsia="宋体" w:hAnsi="Arial" w:cs="Arial" w:hint="eastAsia"/>
              </w:rPr>
              <w:t>和</w:t>
            </w:r>
            <w:r w:rsidR="007E3377">
              <w:rPr>
                <w:rFonts w:ascii="Arial" w:eastAsia="宋体" w:hAnsi="Arial" w:cs="Arial" w:hint="eastAsia"/>
              </w:rPr>
              <w:t>推广，一些样板点</w:t>
            </w:r>
            <w:r>
              <w:rPr>
                <w:rFonts w:ascii="Arial" w:eastAsia="宋体" w:hAnsi="Arial" w:cs="Arial" w:hint="eastAsia"/>
              </w:rPr>
              <w:t>正在推进</w:t>
            </w:r>
            <w:r w:rsidR="007E3377">
              <w:rPr>
                <w:rFonts w:ascii="Arial" w:eastAsia="宋体" w:hAnsi="Arial" w:cs="Arial" w:hint="eastAsia"/>
              </w:rPr>
              <w:t>，</w:t>
            </w:r>
            <w:r w:rsidR="00741D24">
              <w:rPr>
                <w:rFonts w:ascii="Arial" w:eastAsia="宋体" w:hAnsi="Arial" w:cs="Arial" w:hint="eastAsia"/>
              </w:rPr>
              <w:t>预计</w:t>
            </w:r>
            <w:r>
              <w:rPr>
                <w:rFonts w:ascii="Arial" w:eastAsia="宋体" w:hAnsi="Arial" w:cs="Arial" w:hint="eastAsia"/>
              </w:rPr>
              <w:t>今年</w:t>
            </w:r>
            <w:r w:rsidR="00741D24">
              <w:rPr>
                <w:rFonts w:ascii="Arial" w:eastAsia="宋体" w:hAnsi="Arial" w:cs="Arial" w:hint="eastAsia"/>
              </w:rPr>
              <w:t>有</w:t>
            </w:r>
            <w:r>
              <w:rPr>
                <w:rFonts w:ascii="Arial" w:eastAsia="宋体" w:hAnsi="Arial" w:cs="Arial" w:hint="eastAsia"/>
              </w:rPr>
              <w:t>项目落地。</w:t>
            </w:r>
          </w:p>
          <w:p w14:paraId="3A4BBB6D" w14:textId="77777777" w:rsidR="007E3377" w:rsidRDefault="007E3377" w:rsidP="005634E6">
            <w:pPr>
              <w:pStyle w:val="af5"/>
              <w:ind w:firstLine="480"/>
              <w:jc w:val="both"/>
              <w:rPr>
                <w:rFonts w:ascii="Arial" w:eastAsia="宋体" w:hAnsi="Arial" w:cs="Arial"/>
              </w:rPr>
            </w:pPr>
          </w:p>
          <w:p w14:paraId="49534954" w14:textId="4E14B994" w:rsidR="007E3377" w:rsidRPr="00CF1ED9" w:rsidRDefault="007E3377" w:rsidP="005634E6">
            <w:pPr>
              <w:pStyle w:val="af5"/>
              <w:ind w:firstLine="482"/>
              <w:jc w:val="both"/>
              <w:rPr>
                <w:rFonts w:ascii="Arial" w:eastAsia="宋体" w:hAnsi="Arial" w:cs="Arial"/>
                <w:b/>
                <w:bCs/>
              </w:rPr>
            </w:pPr>
            <w:r w:rsidRPr="00CF1ED9">
              <w:rPr>
                <w:rFonts w:ascii="Arial" w:eastAsia="宋体" w:hAnsi="Arial" w:cs="Arial" w:hint="eastAsia"/>
                <w:b/>
                <w:bCs/>
              </w:rPr>
              <w:t>问题二：美国关税政策对公司的影响？</w:t>
            </w:r>
          </w:p>
          <w:p w14:paraId="41272B34" w14:textId="678FCECF" w:rsidR="00DC05D8" w:rsidRDefault="00DC05D8" w:rsidP="005634E6">
            <w:pPr>
              <w:pStyle w:val="af5"/>
              <w:ind w:firstLine="480"/>
              <w:jc w:val="both"/>
              <w:rPr>
                <w:rFonts w:ascii="Arial" w:eastAsia="宋体" w:hAnsi="Arial" w:cs="Arial"/>
              </w:rPr>
            </w:pPr>
            <w:r w:rsidRPr="00DC05D8">
              <w:rPr>
                <w:rFonts w:ascii="Arial" w:eastAsia="宋体" w:hAnsi="Arial" w:cs="Arial" w:hint="eastAsia"/>
              </w:rPr>
              <w:t>公司已在中国深圳、越南海防、美国北卡罗来纳州建立了三大生产基地，构筑了覆盖全球的生产及供应链网络。</w:t>
            </w:r>
            <w:r w:rsidRPr="009E0E3D">
              <w:rPr>
                <w:rFonts w:ascii="Arial" w:eastAsia="宋体" w:hAnsi="Arial" w:cs="Arial" w:hint="eastAsia"/>
              </w:rPr>
              <w:t>目前越南工厂的产品主要销往美国，深圳工厂的产品主要销往欧洲和其他地区，只有需要满足</w:t>
            </w:r>
            <w:r w:rsidRPr="009E0E3D">
              <w:rPr>
                <w:rFonts w:ascii="Arial" w:eastAsia="宋体" w:hAnsi="Arial" w:cs="Arial"/>
              </w:rPr>
              <w:t>NEVI</w:t>
            </w:r>
            <w:r w:rsidRPr="009E0E3D">
              <w:rPr>
                <w:rFonts w:ascii="Arial" w:eastAsia="宋体" w:hAnsi="Arial" w:cs="Arial" w:hint="eastAsia"/>
              </w:rPr>
              <w:t>、</w:t>
            </w:r>
            <w:r w:rsidRPr="009E0E3D">
              <w:rPr>
                <w:rFonts w:ascii="Arial" w:eastAsia="宋体" w:hAnsi="Arial" w:cs="Arial"/>
              </w:rPr>
              <w:t>BABA</w:t>
            </w:r>
            <w:r w:rsidRPr="009E0E3D">
              <w:rPr>
                <w:rFonts w:ascii="Arial" w:eastAsia="宋体" w:hAnsi="Arial" w:cs="Arial" w:hint="eastAsia"/>
              </w:rPr>
              <w:t>补贴要求的</w:t>
            </w:r>
            <w:r w:rsidR="00B60C45">
              <w:rPr>
                <w:rFonts w:ascii="Arial" w:eastAsia="宋体" w:hAnsi="Arial" w:cs="Arial" w:hint="eastAsia"/>
              </w:rPr>
              <w:t>数智能源</w:t>
            </w:r>
            <w:r w:rsidRPr="009E0E3D">
              <w:rPr>
                <w:rFonts w:ascii="Arial" w:eastAsia="宋体" w:hAnsi="Arial" w:cs="Arial" w:hint="eastAsia"/>
              </w:rPr>
              <w:t>产品在美国工厂生产。</w:t>
            </w:r>
          </w:p>
          <w:p w14:paraId="7E108196" w14:textId="2E50CE25" w:rsidR="00722FEF" w:rsidRDefault="00DC05D8" w:rsidP="005634E6">
            <w:pPr>
              <w:pStyle w:val="af5"/>
              <w:ind w:firstLine="480"/>
              <w:jc w:val="both"/>
              <w:rPr>
                <w:rFonts w:ascii="Arial" w:eastAsia="宋体" w:hAnsi="Arial" w:cs="Arial"/>
              </w:rPr>
            </w:pPr>
            <w:r>
              <w:rPr>
                <w:rFonts w:ascii="Arial" w:eastAsia="宋体" w:hAnsi="Arial" w:cs="Arial" w:hint="eastAsia"/>
              </w:rPr>
              <w:t>此外，</w:t>
            </w:r>
            <w:r w:rsidR="00722FEF">
              <w:rPr>
                <w:rFonts w:ascii="Arial" w:eastAsia="宋体" w:hAnsi="Arial" w:cs="Arial" w:hint="eastAsia"/>
              </w:rPr>
              <w:t>公司产品</w:t>
            </w:r>
            <w:r w:rsidR="009C501D">
              <w:rPr>
                <w:rFonts w:ascii="Arial" w:eastAsia="宋体" w:hAnsi="Arial" w:cs="Arial" w:hint="eastAsia"/>
              </w:rPr>
              <w:t>在海外市场与其他竞争对手相比，仍具备一定的</w:t>
            </w:r>
            <w:r w:rsidR="00722FEF">
              <w:rPr>
                <w:rFonts w:ascii="Arial" w:eastAsia="宋体" w:hAnsi="Arial" w:cs="Arial" w:hint="eastAsia"/>
              </w:rPr>
              <w:t>性价比</w:t>
            </w:r>
            <w:r w:rsidR="009C501D">
              <w:rPr>
                <w:rFonts w:ascii="Arial" w:eastAsia="宋体" w:hAnsi="Arial" w:cs="Arial" w:hint="eastAsia"/>
              </w:rPr>
              <w:t>优势。并且，</w:t>
            </w:r>
            <w:r w:rsidR="00722FEF">
              <w:rPr>
                <w:rFonts w:ascii="Arial" w:eastAsia="宋体" w:hAnsi="Arial" w:cs="Arial" w:hint="eastAsia"/>
              </w:rPr>
              <w:t>公司</w:t>
            </w:r>
            <w:r w:rsidR="009C501D">
              <w:rPr>
                <w:rFonts w:ascii="Arial" w:eastAsia="宋体" w:hAnsi="Arial" w:cs="Arial" w:hint="eastAsia"/>
              </w:rPr>
              <w:t>内部也在</w:t>
            </w:r>
            <w:r w:rsidR="005C67E8">
              <w:rPr>
                <w:rFonts w:ascii="Arial" w:eastAsia="宋体" w:hAnsi="Arial" w:cs="Arial" w:hint="eastAsia"/>
              </w:rPr>
              <w:t>持续优化</w:t>
            </w:r>
            <w:r w:rsidR="009C501D">
              <w:rPr>
                <w:rFonts w:ascii="Arial" w:eastAsia="宋体" w:hAnsi="Arial" w:cs="Arial" w:hint="eastAsia"/>
              </w:rPr>
              <w:t>业务流程，</w:t>
            </w:r>
            <w:r w:rsidR="005C67E8">
              <w:rPr>
                <w:rFonts w:ascii="Arial" w:eastAsia="宋体" w:hAnsi="Arial" w:cs="Arial" w:hint="eastAsia"/>
              </w:rPr>
              <w:t>例如</w:t>
            </w:r>
            <w:r w:rsidR="00650FB3">
              <w:rPr>
                <w:rFonts w:ascii="Arial" w:eastAsia="宋体" w:hAnsi="Arial" w:cs="Arial" w:hint="eastAsia"/>
              </w:rPr>
              <w:t>通过</w:t>
            </w:r>
            <w:r w:rsidR="005C67E8">
              <w:rPr>
                <w:rFonts w:ascii="Arial" w:eastAsia="宋体" w:hAnsi="Arial" w:cs="Arial" w:hint="eastAsia"/>
              </w:rPr>
              <w:t>加强海外工厂的自动化工序流程，以及与供应商的持续沟通等手段，</w:t>
            </w:r>
            <w:r w:rsidR="009C501D">
              <w:rPr>
                <w:rFonts w:ascii="Arial" w:eastAsia="宋体" w:hAnsi="Arial" w:cs="Arial" w:hint="eastAsia"/>
              </w:rPr>
              <w:t>持续推进生产和经营过程</w:t>
            </w:r>
            <w:r w:rsidR="00722FEF">
              <w:rPr>
                <w:rFonts w:ascii="Arial" w:eastAsia="宋体" w:hAnsi="Arial" w:cs="Arial" w:hint="eastAsia"/>
              </w:rPr>
              <w:t>降本增效。</w:t>
            </w:r>
          </w:p>
          <w:p w14:paraId="497F388A" w14:textId="30A8E24C" w:rsidR="00722FEF" w:rsidRDefault="00722FEF" w:rsidP="005634E6">
            <w:pPr>
              <w:pStyle w:val="af5"/>
              <w:ind w:firstLine="480"/>
              <w:jc w:val="both"/>
              <w:rPr>
                <w:rFonts w:ascii="Arial" w:eastAsia="宋体" w:hAnsi="Arial" w:cs="Arial"/>
              </w:rPr>
            </w:pPr>
          </w:p>
          <w:p w14:paraId="59FE411E" w14:textId="378C2539" w:rsidR="00722FEF" w:rsidRPr="00CF1ED9" w:rsidRDefault="00722FEF" w:rsidP="005634E6">
            <w:pPr>
              <w:pStyle w:val="af5"/>
              <w:ind w:firstLine="482"/>
              <w:jc w:val="both"/>
              <w:rPr>
                <w:rFonts w:ascii="Arial" w:eastAsia="宋体" w:hAnsi="Arial" w:cs="Arial"/>
                <w:b/>
                <w:bCs/>
              </w:rPr>
            </w:pPr>
            <w:r w:rsidRPr="00CF1ED9">
              <w:rPr>
                <w:rFonts w:ascii="Arial" w:eastAsia="宋体" w:hAnsi="Arial" w:cs="Arial" w:hint="eastAsia"/>
                <w:b/>
                <w:bCs/>
              </w:rPr>
              <w:t>问题三：</w:t>
            </w:r>
            <w:r w:rsidRPr="00CF1ED9">
              <w:rPr>
                <w:rFonts w:ascii="Arial" w:eastAsia="宋体" w:hAnsi="Arial" w:cs="Arial"/>
                <w:b/>
                <w:bCs/>
              </w:rPr>
              <w:t>2025</w:t>
            </w:r>
            <w:r w:rsidRPr="00CF1ED9">
              <w:rPr>
                <w:rFonts w:ascii="Arial" w:eastAsia="宋体" w:hAnsi="Arial" w:cs="Arial" w:hint="eastAsia"/>
                <w:b/>
                <w:bCs/>
              </w:rPr>
              <w:t>年经营情况展望</w:t>
            </w:r>
            <w:r w:rsidR="005C67E8">
              <w:rPr>
                <w:rFonts w:ascii="Arial" w:eastAsia="宋体" w:hAnsi="Arial" w:cs="Arial" w:hint="eastAsia"/>
                <w:b/>
                <w:bCs/>
              </w:rPr>
              <w:t>？</w:t>
            </w:r>
          </w:p>
          <w:p w14:paraId="7D021D53" w14:textId="3C1B9FCF" w:rsidR="006F5B19" w:rsidRDefault="005C67E8" w:rsidP="005634E6">
            <w:pPr>
              <w:pStyle w:val="af5"/>
              <w:ind w:firstLine="480"/>
              <w:jc w:val="both"/>
              <w:rPr>
                <w:rFonts w:ascii="Arial" w:eastAsia="宋体" w:hAnsi="Arial" w:cs="Arial"/>
              </w:rPr>
            </w:pPr>
            <w:r>
              <w:rPr>
                <w:rFonts w:ascii="Arial" w:eastAsia="宋体" w:hAnsi="Arial" w:cs="Arial" w:hint="eastAsia"/>
              </w:rPr>
              <w:t>数字</w:t>
            </w:r>
            <w:r w:rsidR="00607597">
              <w:rPr>
                <w:rFonts w:ascii="Arial" w:eastAsia="宋体" w:hAnsi="Arial" w:cs="Arial" w:hint="eastAsia"/>
              </w:rPr>
              <w:t>维修业务</w:t>
            </w:r>
            <w:r>
              <w:rPr>
                <w:rFonts w:ascii="Arial" w:eastAsia="宋体" w:hAnsi="Arial" w:cs="Arial" w:hint="eastAsia"/>
              </w:rPr>
              <w:t>主要面向较为成熟的海外汽车后市场的检测维修领域，预计公司可保持复合增速</w:t>
            </w:r>
            <w:r w:rsidR="00607597">
              <w:rPr>
                <w:rFonts w:ascii="Arial" w:eastAsia="宋体" w:hAnsi="Arial" w:cs="Arial" w:hint="eastAsia"/>
              </w:rPr>
              <w:t>1</w:t>
            </w:r>
            <w:r w:rsidR="00607597">
              <w:rPr>
                <w:rFonts w:ascii="Arial" w:eastAsia="宋体" w:hAnsi="Arial" w:cs="Arial"/>
              </w:rPr>
              <w:t>0-15%</w:t>
            </w:r>
            <w:r>
              <w:rPr>
                <w:rFonts w:ascii="Arial" w:eastAsia="宋体" w:hAnsi="Arial" w:cs="Arial" w:hint="eastAsia"/>
              </w:rPr>
              <w:t>，主要受益于</w:t>
            </w:r>
            <w:r>
              <w:rPr>
                <w:rFonts w:ascii="Arial" w:eastAsia="宋体" w:hAnsi="Arial" w:cs="Arial" w:hint="eastAsia"/>
              </w:rPr>
              <w:t>2</w:t>
            </w:r>
            <w:r>
              <w:rPr>
                <w:rFonts w:ascii="Arial" w:eastAsia="宋体" w:hAnsi="Arial" w:cs="Arial"/>
              </w:rPr>
              <w:t>025</w:t>
            </w:r>
            <w:r>
              <w:rPr>
                <w:rFonts w:ascii="Arial" w:eastAsia="宋体" w:hAnsi="Arial" w:cs="Arial" w:hint="eastAsia"/>
              </w:rPr>
              <w:t>年诊断平板新产品推出、</w:t>
            </w:r>
            <w:r>
              <w:rPr>
                <w:rFonts w:ascii="Arial" w:eastAsia="宋体" w:hAnsi="Arial" w:cs="Arial" w:hint="eastAsia"/>
              </w:rPr>
              <w:t>T</w:t>
            </w:r>
            <w:r>
              <w:rPr>
                <w:rFonts w:ascii="Arial" w:eastAsia="宋体" w:hAnsi="Arial" w:cs="Arial"/>
              </w:rPr>
              <w:t>PMS</w:t>
            </w:r>
            <w:r>
              <w:rPr>
                <w:rFonts w:ascii="Arial" w:eastAsia="宋体" w:hAnsi="Arial" w:cs="Arial" w:hint="eastAsia"/>
              </w:rPr>
              <w:t>及</w:t>
            </w:r>
            <w:r>
              <w:rPr>
                <w:rFonts w:ascii="Arial" w:eastAsia="宋体" w:hAnsi="Arial" w:cs="Arial" w:hint="eastAsia"/>
              </w:rPr>
              <w:t>A</w:t>
            </w:r>
            <w:r>
              <w:rPr>
                <w:rFonts w:ascii="Arial" w:eastAsia="宋体" w:hAnsi="Arial" w:cs="Arial"/>
              </w:rPr>
              <w:t>DAS</w:t>
            </w:r>
            <w:r>
              <w:rPr>
                <w:rFonts w:ascii="Arial" w:eastAsia="宋体" w:hAnsi="Arial" w:cs="Arial" w:hint="eastAsia"/>
              </w:rPr>
              <w:t>产品的持续较快增长，以及软件升级服务</w:t>
            </w:r>
            <w:r w:rsidR="006F5B19">
              <w:rPr>
                <w:rFonts w:ascii="Arial" w:eastAsia="宋体" w:hAnsi="Arial" w:cs="Arial" w:hint="eastAsia"/>
              </w:rPr>
              <w:t>续费率能有较大提升空间，</w:t>
            </w:r>
            <w:r w:rsidR="00650FB3">
              <w:rPr>
                <w:rFonts w:ascii="Arial" w:eastAsia="宋体" w:hAnsi="Arial" w:cs="Arial" w:hint="eastAsia"/>
              </w:rPr>
              <w:t>软件升级服务的</w:t>
            </w:r>
            <w:r w:rsidR="006F5B19">
              <w:rPr>
                <w:rFonts w:ascii="Arial" w:eastAsia="宋体" w:hAnsi="Arial" w:cs="Arial" w:hint="eastAsia"/>
              </w:rPr>
              <w:t>毛利率超过</w:t>
            </w:r>
            <w:r w:rsidR="006F5B19">
              <w:rPr>
                <w:rFonts w:ascii="Arial" w:eastAsia="宋体" w:hAnsi="Arial" w:cs="Arial" w:hint="eastAsia"/>
              </w:rPr>
              <w:t>9</w:t>
            </w:r>
            <w:r w:rsidR="006F5B19">
              <w:rPr>
                <w:rFonts w:ascii="Arial" w:eastAsia="宋体" w:hAnsi="Arial" w:cs="Arial"/>
              </w:rPr>
              <w:t>9%</w:t>
            </w:r>
            <w:r w:rsidR="006F5B19">
              <w:rPr>
                <w:rFonts w:ascii="Arial" w:eastAsia="宋体" w:hAnsi="Arial" w:cs="Arial" w:hint="eastAsia"/>
              </w:rPr>
              <w:t>。</w:t>
            </w:r>
          </w:p>
          <w:p w14:paraId="2C93DA09" w14:textId="531F47A4" w:rsidR="006F5B19" w:rsidRDefault="005C67E8" w:rsidP="005634E6">
            <w:pPr>
              <w:pStyle w:val="af5"/>
              <w:ind w:firstLine="480"/>
              <w:jc w:val="both"/>
              <w:rPr>
                <w:rFonts w:ascii="Arial" w:eastAsia="宋体" w:hAnsi="Arial" w:cs="Arial"/>
              </w:rPr>
            </w:pPr>
            <w:r>
              <w:rPr>
                <w:rFonts w:ascii="Arial" w:eastAsia="宋体" w:hAnsi="Arial" w:cs="Arial" w:hint="eastAsia"/>
              </w:rPr>
              <w:t>数智</w:t>
            </w:r>
            <w:r w:rsidR="00607597">
              <w:rPr>
                <w:rFonts w:ascii="Arial" w:eastAsia="宋体" w:hAnsi="Arial" w:cs="Arial" w:hint="eastAsia"/>
              </w:rPr>
              <w:t>能源业务</w:t>
            </w:r>
            <w:r w:rsidR="006F5B19">
              <w:rPr>
                <w:rFonts w:ascii="Arial" w:eastAsia="宋体" w:hAnsi="Arial" w:cs="Arial" w:hint="eastAsia"/>
              </w:rPr>
              <w:t>受益于海外电动化趋势和充电基础设施建设这一历史发展机遇，并且</w:t>
            </w:r>
            <w:r w:rsidR="006F5B19" w:rsidRPr="006F5B19">
              <w:rPr>
                <w:rFonts w:ascii="Arial" w:eastAsia="宋体" w:hAnsi="Arial" w:cs="Arial" w:hint="eastAsia"/>
              </w:rPr>
              <w:t>行业格局将加速向核心能力领先的头部企业集中</w:t>
            </w:r>
            <w:r w:rsidR="006F5B19">
              <w:rPr>
                <w:rFonts w:ascii="Arial" w:eastAsia="宋体" w:hAnsi="Arial" w:cs="Arial" w:hint="eastAsia"/>
              </w:rPr>
              <w:t>，公司预计可持续保持较快增长</w:t>
            </w:r>
            <w:r w:rsidR="000F505B">
              <w:rPr>
                <w:rFonts w:ascii="Arial" w:eastAsia="宋体" w:hAnsi="Arial" w:cs="Arial" w:hint="eastAsia"/>
              </w:rPr>
              <w:t>，努力争取增速不低于</w:t>
            </w:r>
            <w:r w:rsidR="000F505B">
              <w:rPr>
                <w:rFonts w:ascii="Arial" w:eastAsia="宋体" w:hAnsi="Arial" w:cs="Arial" w:hint="eastAsia"/>
              </w:rPr>
              <w:t>5</w:t>
            </w:r>
            <w:r w:rsidR="000F505B">
              <w:rPr>
                <w:rFonts w:ascii="Arial" w:eastAsia="宋体" w:hAnsi="Arial" w:cs="Arial"/>
              </w:rPr>
              <w:t>0%</w:t>
            </w:r>
            <w:r w:rsidR="006F5B19">
              <w:rPr>
                <w:rFonts w:ascii="Arial" w:eastAsia="宋体" w:hAnsi="Arial" w:cs="Arial" w:hint="eastAsia"/>
              </w:rPr>
              <w:t>。</w:t>
            </w:r>
          </w:p>
          <w:p w14:paraId="2EE350DC" w14:textId="752D922F" w:rsidR="00722FEF" w:rsidRDefault="00607597" w:rsidP="005634E6">
            <w:pPr>
              <w:pStyle w:val="af5"/>
              <w:ind w:firstLine="480"/>
              <w:jc w:val="both"/>
              <w:rPr>
                <w:rFonts w:ascii="Arial" w:eastAsia="宋体" w:hAnsi="Arial" w:cs="Arial"/>
              </w:rPr>
            </w:pPr>
            <w:r>
              <w:rPr>
                <w:rFonts w:ascii="Arial" w:eastAsia="宋体" w:hAnsi="Arial" w:cs="Arial" w:hint="eastAsia"/>
              </w:rPr>
              <w:t>A</w:t>
            </w:r>
            <w:r>
              <w:rPr>
                <w:rFonts w:ascii="Arial" w:eastAsia="宋体" w:hAnsi="Arial" w:cs="Arial"/>
              </w:rPr>
              <w:t>I</w:t>
            </w:r>
            <w:r>
              <w:rPr>
                <w:rFonts w:ascii="Arial" w:eastAsia="宋体" w:hAnsi="Arial" w:cs="Arial" w:hint="eastAsia"/>
              </w:rPr>
              <w:t>机器人</w:t>
            </w:r>
            <w:r w:rsidR="006F5B19">
              <w:rPr>
                <w:rFonts w:ascii="Arial" w:eastAsia="宋体" w:hAnsi="Arial" w:cs="Arial" w:hint="eastAsia"/>
              </w:rPr>
              <w:t>业务</w:t>
            </w:r>
            <w:r>
              <w:rPr>
                <w:rFonts w:ascii="Arial" w:eastAsia="宋体" w:hAnsi="Arial" w:cs="Arial" w:hint="eastAsia"/>
              </w:rPr>
              <w:t>，</w:t>
            </w:r>
            <w:r w:rsidR="006F5B19">
              <w:rPr>
                <w:rFonts w:ascii="Arial" w:eastAsia="宋体" w:hAnsi="Arial" w:cs="Arial" w:hint="eastAsia"/>
              </w:rPr>
              <w:t>今年预计</w:t>
            </w:r>
            <w:r w:rsidR="000F505B">
              <w:rPr>
                <w:rFonts w:ascii="Arial" w:eastAsia="宋体" w:hAnsi="Arial" w:cs="Arial" w:hint="eastAsia"/>
              </w:rPr>
              <w:t>有</w:t>
            </w:r>
            <w:r w:rsidR="006F5B19">
              <w:rPr>
                <w:rFonts w:ascii="Arial" w:eastAsia="宋体" w:hAnsi="Arial" w:cs="Arial" w:hint="eastAsia"/>
              </w:rPr>
              <w:t>项目落地。</w:t>
            </w:r>
          </w:p>
          <w:p w14:paraId="76BA5039" w14:textId="64A4930A" w:rsidR="00607597" w:rsidRDefault="00607597" w:rsidP="005634E6">
            <w:pPr>
              <w:pStyle w:val="af5"/>
              <w:ind w:firstLine="480"/>
              <w:jc w:val="both"/>
              <w:rPr>
                <w:rFonts w:ascii="Arial" w:eastAsia="宋体" w:hAnsi="Arial" w:cs="Arial"/>
              </w:rPr>
            </w:pPr>
          </w:p>
          <w:p w14:paraId="18A9DC0C" w14:textId="14B506ED" w:rsidR="00607597" w:rsidRPr="00CF1ED9" w:rsidRDefault="00607597" w:rsidP="005634E6">
            <w:pPr>
              <w:pStyle w:val="af5"/>
              <w:ind w:firstLine="482"/>
              <w:jc w:val="both"/>
              <w:rPr>
                <w:rFonts w:ascii="Arial" w:eastAsia="宋体" w:hAnsi="Arial" w:cs="Arial"/>
                <w:b/>
                <w:bCs/>
              </w:rPr>
            </w:pPr>
            <w:r w:rsidRPr="00CF1ED9">
              <w:rPr>
                <w:rFonts w:ascii="Arial" w:eastAsia="宋体" w:hAnsi="Arial" w:cs="Arial" w:hint="eastAsia"/>
                <w:b/>
                <w:bCs/>
              </w:rPr>
              <w:t>问题四：数字维修持续增长的原因？</w:t>
            </w:r>
          </w:p>
          <w:p w14:paraId="2AFC6F72" w14:textId="248CDA49" w:rsidR="00890293" w:rsidRDefault="009A23D7" w:rsidP="005634E6">
            <w:pPr>
              <w:pStyle w:val="af5"/>
              <w:ind w:firstLine="480"/>
              <w:jc w:val="both"/>
              <w:rPr>
                <w:rFonts w:ascii="Arial" w:eastAsia="宋体" w:hAnsi="Arial" w:cs="Arial"/>
              </w:rPr>
            </w:pPr>
            <w:r>
              <w:rPr>
                <w:rFonts w:ascii="Arial" w:eastAsia="宋体" w:hAnsi="Arial" w:cs="Arial" w:hint="eastAsia"/>
              </w:rPr>
              <w:t>首先</w:t>
            </w:r>
            <w:r w:rsidR="00890293">
              <w:rPr>
                <w:rFonts w:ascii="Arial" w:eastAsia="宋体" w:hAnsi="Arial" w:cs="Arial" w:hint="eastAsia"/>
              </w:rPr>
              <w:t>，</w:t>
            </w:r>
            <w:r w:rsidR="00890293" w:rsidRPr="00890293">
              <w:rPr>
                <w:rFonts w:ascii="Arial" w:eastAsia="宋体" w:hAnsi="Arial" w:cs="Arial" w:hint="eastAsia"/>
              </w:rPr>
              <w:t>全球汽车保有量的增加、平均车龄增长、汽车电子化程度不断提升带动服务的智能化、多样化需求</w:t>
            </w:r>
            <w:r w:rsidR="00890293">
              <w:rPr>
                <w:rFonts w:ascii="Arial" w:eastAsia="宋体" w:hAnsi="Arial" w:cs="Arial" w:hint="eastAsia"/>
              </w:rPr>
              <w:t>，</w:t>
            </w:r>
            <w:r w:rsidR="00890293" w:rsidRPr="00890293">
              <w:rPr>
                <w:rFonts w:ascii="Arial" w:eastAsia="宋体" w:hAnsi="Arial" w:cs="Arial" w:hint="eastAsia"/>
              </w:rPr>
              <w:t>推动汽车综合诊断、检测行业市场规模的持续提升。</w:t>
            </w:r>
          </w:p>
          <w:p w14:paraId="4BD0BEB0" w14:textId="3CC42B15" w:rsidR="00890293" w:rsidRPr="009A23D7" w:rsidRDefault="00650FB3" w:rsidP="005634E6">
            <w:pPr>
              <w:pStyle w:val="af5"/>
              <w:ind w:firstLine="480"/>
              <w:jc w:val="both"/>
              <w:rPr>
                <w:rFonts w:ascii="Arial" w:eastAsia="宋体" w:hAnsi="Arial" w:cs="Arial"/>
              </w:rPr>
            </w:pPr>
            <w:r>
              <w:rPr>
                <w:rFonts w:ascii="Arial" w:eastAsia="宋体" w:hAnsi="Arial" w:cs="Arial" w:hint="eastAsia"/>
              </w:rPr>
              <w:t>分</w:t>
            </w:r>
            <w:r w:rsidR="009A23D7">
              <w:rPr>
                <w:rFonts w:ascii="Arial" w:eastAsia="宋体" w:hAnsi="Arial" w:cs="Arial" w:hint="eastAsia"/>
              </w:rPr>
              <w:t>细分产品</w:t>
            </w:r>
            <w:r>
              <w:rPr>
                <w:rFonts w:ascii="Arial" w:eastAsia="宋体" w:hAnsi="Arial" w:cs="Arial" w:hint="eastAsia"/>
              </w:rPr>
              <w:t>线来看</w:t>
            </w:r>
            <w:r w:rsidR="009A23D7">
              <w:rPr>
                <w:rFonts w:ascii="Arial" w:eastAsia="宋体" w:hAnsi="Arial" w:cs="Arial" w:hint="eastAsia"/>
              </w:rPr>
              <w:t>，公司</w:t>
            </w:r>
            <w:r w:rsidR="00890293" w:rsidRPr="00890293">
              <w:rPr>
                <w:rFonts w:ascii="Arial" w:eastAsia="宋体" w:hAnsi="Arial" w:cs="Arial" w:hint="eastAsia"/>
              </w:rPr>
              <w:t>汽车综合诊断产品</w:t>
            </w:r>
            <w:r w:rsidR="009A23D7">
              <w:rPr>
                <w:rFonts w:ascii="Arial" w:eastAsia="宋体" w:hAnsi="Arial" w:cs="Arial" w:hint="eastAsia"/>
              </w:rPr>
              <w:t>将通过不断丰富</w:t>
            </w:r>
            <w:r w:rsidR="009A23D7" w:rsidRPr="009A23D7">
              <w:rPr>
                <w:rFonts w:ascii="Arial" w:eastAsia="宋体" w:hAnsi="Arial" w:cs="Arial" w:hint="eastAsia"/>
              </w:rPr>
              <w:t>产品品类、应用</w:t>
            </w:r>
            <w:r w:rsidR="009A23D7" w:rsidRPr="009A23D7">
              <w:rPr>
                <w:rFonts w:ascii="Arial" w:eastAsia="宋体" w:hAnsi="Arial" w:cs="Arial"/>
              </w:rPr>
              <w:t>AI</w:t>
            </w:r>
            <w:r w:rsidR="009A23D7" w:rsidRPr="009A23D7">
              <w:rPr>
                <w:rFonts w:ascii="Arial" w:eastAsia="宋体" w:hAnsi="Arial" w:cs="Arial" w:hint="eastAsia"/>
              </w:rPr>
              <w:t>提升产品性能</w:t>
            </w:r>
            <w:r w:rsidR="00890293" w:rsidRPr="00890293">
              <w:rPr>
                <w:rFonts w:ascii="Arial" w:eastAsia="宋体" w:hAnsi="Arial" w:cs="Arial" w:hint="eastAsia"/>
              </w:rPr>
              <w:t>，通过生成式</w:t>
            </w:r>
            <w:r w:rsidR="00890293" w:rsidRPr="00890293">
              <w:rPr>
                <w:rFonts w:ascii="Arial" w:eastAsia="宋体" w:hAnsi="Arial" w:cs="Arial"/>
              </w:rPr>
              <w:t>AI</w:t>
            </w:r>
            <w:r w:rsidR="00890293" w:rsidRPr="00890293">
              <w:rPr>
                <w:rFonts w:ascii="Arial" w:eastAsia="宋体" w:hAnsi="Arial" w:cs="Arial" w:hint="eastAsia"/>
              </w:rPr>
              <w:t>在语音、图像、文本、视觉识别等多模态处理上的优势，结合深度学习、大语言模型</w:t>
            </w:r>
            <w:r w:rsidR="009A23D7">
              <w:rPr>
                <w:rFonts w:ascii="Arial" w:eastAsia="宋体" w:hAnsi="Arial" w:cs="Arial" w:hint="eastAsia"/>
              </w:rPr>
              <w:t>等</w:t>
            </w:r>
            <w:r w:rsidR="00890293" w:rsidRPr="00890293">
              <w:rPr>
                <w:rFonts w:ascii="Arial" w:eastAsia="宋体" w:hAnsi="Arial" w:cs="Arial" w:hint="eastAsia"/>
              </w:rPr>
              <w:t>，深度赋能</w:t>
            </w:r>
            <w:r w:rsidR="009A23D7">
              <w:rPr>
                <w:rFonts w:ascii="Arial" w:eastAsia="宋体" w:hAnsi="Arial" w:cs="Arial" w:hint="eastAsia"/>
              </w:rPr>
              <w:t>数字维修</w:t>
            </w:r>
            <w:r w:rsidR="00890293" w:rsidRPr="00890293">
              <w:rPr>
                <w:rFonts w:ascii="Arial" w:eastAsia="宋体" w:hAnsi="Arial" w:cs="Arial" w:hint="eastAsia"/>
              </w:rPr>
              <w:t>垂直领域业务场</w:t>
            </w:r>
            <w:r w:rsidR="00890293" w:rsidRPr="00890293">
              <w:rPr>
                <w:rFonts w:ascii="Arial" w:eastAsia="宋体" w:hAnsi="Arial" w:cs="Arial" w:hint="eastAsia"/>
              </w:rPr>
              <w:lastRenderedPageBreak/>
              <w:t>景，全面推进数</w:t>
            </w:r>
            <w:r w:rsidR="009A23D7">
              <w:rPr>
                <w:rFonts w:ascii="Arial" w:eastAsia="宋体" w:hAnsi="Arial" w:cs="Arial" w:hint="eastAsia"/>
              </w:rPr>
              <w:t>字</w:t>
            </w:r>
            <w:r w:rsidR="00890293" w:rsidRPr="00890293">
              <w:rPr>
                <w:rFonts w:ascii="Arial" w:eastAsia="宋体" w:hAnsi="Arial" w:cs="Arial" w:hint="eastAsia"/>
              </w:rPr>
              <w:t>维修业务</w:t>
            </w:r>
            <w:r w:rsidR="00890293" w:rsidRPr="00890293">
              <w:rPr>
                <w:rFonts w:ascii="Arial" w:eastAsia="宋体" w:hAnsi="Arial" w:cs="Arial"/>
              </w:rPr>
              <w:t>AI Agents</w:t>
            </w:r>
            <w:r w:rsidR="00890293" w:rsidRPr="00890293">
              <w:rPr>
                <w:rFonts w:ascii="Arial" w:eastAsia="宋体" w:hAnsi="Arial" w:cs="Arial" w:hint="eastAsia"/>
              </w:rPr>
              <w:t>化</w:t>
            </w:r>
            <w:r w:rsidR="009A23D7">
              <w:rPr>
                <w:rFonts w:ascii="Arial" w:eastAsia="宋体" w:hAnsi="Arial" w:cs="Arial" w:hint="eastAsia"/>
              </w:rPr>
              <w:t>。</w:t>
            </w:r>
            <w:r w:rsidR="009A23D7" w:rsidRPr="009A23D7">
              <w:rPr>
                <w:rFonts w:ascii="Arial" w:eastAsia="宋体" w:hAnsi="Arial" w:cs="Arial" w:hint="eastAsia"/>
              </w:rPr>
              <w:t>另一方面</w:t>
            </w:r>
            <w:r w:rsidR="009A23D7">
              <w:rPr>
                <w:rFonts w:ascii="Arial" w:eastAsia="宋体" w:hAnsi="Arial" w:cs="Arial" w:hint="eastAsia"/>
              </w:rPr>
              <w:t>，</w:t>
            </w:r>
            <w:r w:rsidR="009A23D7" w:rsidRPr="009A23D7">
              <w:rPr>
                <w:rFonts w:ascii="Arial" w:eastAsia="宋体" w:hAnsi="Arial" w:cs="Arial" w:hint="eastAsia"/>
              </w:rPr>
              <w:t>通过不断扩展销售区域、提升市场份额，以确保诊断产品未来仍能持续保持稳定增长。</w:t>
            </w:r>
          </w:p>
          <w:p w14:paraId="057B7F2D" w14:textId="0FDA4C1D" w:rsidR="009A23D7" w:rsidRPr="009A23D7" w:rsidRDefault="00FB6496" w:rsidP="005634E6">
            <w:pPr>
              <w:pStyle w:val="af5"/>
              <w:ind w:firstLine="480"/>
              <w:jc w:val="both"/>
              <w:rPr>
                <w:rFonts w:ascii="Arial" w:eastAsia="宋体" w:hAnsi="Arial" w:cs="Arial"/>
              </w:rPr>
            </w:pPr>
            <w:r w:rsidRPr="00FB6496">
              <w:rPr>
                <w:rFonts w:ascii="Arial" w:eastAsia="宋体" w:hAnsi="Arial" w:cs="Arial" w:hint="eastAsia"/>
              </w:rPr>
              <w:t>胎压监测系统（</w:t>
            </w:r>
            <w:r w:rsidRPr="00FB6496">
              <w:rPr>
                <w:rFonts w:ascii="Arial" w:eastAsia="宋体" w:hAnsi="Arial" w:cs="Arial"/>
              </w:rPr>
              <w:t>TPMS</w:t>
            </w:r>
            <w:r w:rsidRPr="00FB6496">
              <w:rPr>
                <w:rFonts w:ascii="Arial" w:eastAsia="宋体" w:hAnsi="Arial" w:cs="Arial" w:hint="eastAsia"/>
              </w:rPr>
              <w:t>）通过安装在轮胎内部的胎压传感器，实时监测轮胎压力、温度、加速度、电池电量等关键数据，并在出现异常时及时报警。作为确保行车安全的重要汽车零部件，全球主要国家和地区相继立法强制要求乘用车、商用车出厂时安装胎压监测系统（</w:t>
            </w:r>
            <w:r w:rsidRPr="00FB6496">
              <w:rPr>
                <w:rFonts w:ascii="Arial" w:eastAsia="宋体" w:hAnsi="Arial" w:cs="Arial"/>
              </w:rPr>
              <w:t>TPMS</w:t>
            </w:r>
            <w:r w:rsidRPr="00FB6496">
              <w:rPr>
                <w:rFonts w:ascii="Arial" w:eastAsia="宋体" w:hAnsi="Arial" w:cs="Arial" w:hint="eastAsia"/>
              </w:rPr>
              <w:t>），</w:t>
            </w:r>
            <w:r w:rsidRPr="00FB6496">
              <w:rPr>
                <w:rFonts w:ascii="Arial" w:eastAsia="宋体" w:hAnsi="Arial" w:cs="Arial"/>
              </w:rPr>
              <w:t>TPMS Sensor</w:t>
            </w:r>
            <w:r w:rsidRPr="00FB6496">
              <w:rPr>
                <w:rFonts w:ascii="Arial" w:eastAsia="宋体" w:hAnsi="Arial" w:cs="Arial" w:hint="eastAsia"/>
              </w:rPr>
              <w:t>（胎压传感器）设计寿命通常为</w:t>
            </w:r>
            <w:r w:rsidRPr="00FB6496">
              <w:rPr>
                <w:rFonts w:ascii="Arial" w:eastAsia="宋体" w:hAnsi="Arial" w:cs="Arial"/>
              </w:rPr>
              <w:t>6-8</w:t>
            </w:r>
            <w:r w:rsidRPr="00FB6496">
              <w:rPr>
                <w:rFonts w:ascii="Arial" w:eastAsia="宋体" w:hAnsi="Arial" w:cs="Arial" w:hint="eastAsia"/>
              </w:rPr>
              <w:t>年，寿命到期后车辆报警需替换新的</w:t>
            </w:r>
            <w:r w:rsidRPr="00FB6496">
              <w:rPr>
                <w:rFonts w:ascii="Arial" w:eastAsia="宋体" w:hAnsi="Arial" w:cs="Arial"/>
              </w:rPr>
              <w:t>TPMS Sensor</w:t>
            </w:r>
            <w:r w:rsidRPr="00FB6496">
              <w:rPr>
                <w:rFonts w:ascii="Arial" w:eastAsia="宋体" w:hAnsi="Arial" w:cs="Arial" w:hint="eastAsia"/>
              </w:rPr>
              <w:t>，存量汽车的</w:t>
            </w:r>
            <w:r w:rsidRPr="00FB6496">
              <w:rPr>
                <w:rFonts w:ascii="Arial" w:eastAsia="宋体" w:hAnsi="Arial" w:cs="Arial"/>
              </w:rPr>
              <w:t>TPMS Sensor</w:t>
            </w:r>
            <w:r w:rsidRPr="00FB6496">
              <w:rPr>
                <w:rFonts w:ascii="Arial" w:eastAsia="宋体" w:hAnsi="Arial" w:cs="Arial" w:hint="eastAsia"/>
              </w:rPr>
              <w:t>替换需求市场空间巨大。</w:t>
            </w:r>
            <w:r w:rsidR="009A23D7" w:rsidRPr="009A23D7">
              <w:rPr>
                <w:rFonts w:ascii="Arial" w:eastAsia="宋体" w:hAnsi="Arial" w:cs="Arial" w:hint="eastAsia"/>
              </w:rPr>
              <w:t>公司的胎压传感器为通用型产品，</w:t>
            </w:r>
            <w:r w:rsidR="00DA4EBB">
              <w:rPr>
                <w:rFonts w:ascii="Arial" w:eastAsia="宋体" w:hAnsi="Arial" w:cs="Arial" w:hint="eastAsia"/>
              </w:rPr>
              <w:t>具备多功能合一、车型覆盖率高、拆装效率高等特点，</w:t>
            </w:r>
            <w:r w:rsidR="00B250DA">
              <w:rPr>
                <w:rFonts w:ascii="Arial" w:eastAsia="宋体" w:hAnsi="Arial" w:cs="Arial" w:hint="eastAsia"/>
              </w:rPr>
              <w:t>产品竞争力行业领先，受益于海量的</w:t>
            </w:r>
            <w:r w:rsidR="00B250DA">
              <w:rPr>
                <w:rFonts w:ascii="Arial" w:eastAsia="宋体" w:hAnsi="Arial" w:cs="Arial" w:hint="eastAsia"/>
              </w:rPr>
              <w:t>T</w:t>
            </w:r>
            <w:r w:rsidR="00B250DA">
              <w:rPr>
                <w:rFonts w:ascii="Arial" w:eastAsia="宋体" w:hAnsi="Arial" w:cs="Arial"/>
              </w:rPr>
              <w:t>PMS Sensor</w:t>
            </w:r>
            <w:r w:rsidR="00B250DA">
              <w:rPr>
                <w:rFonts w:ascii="Arial" w:eastAsia="宋体" w:hAnsi="Arial" w:cs="Arial" w:hint="eastAsia"/>
              </w:rPr>
              <w:t>替换需求，将持续保持较快增长</w:t>
            </w:r>
            <w:r w:rsidR="009A23D7" w:rsidRPr="009A23D7">
              <w:rPr>
                <w:rFonts w:ascii="Arial" w:eastAsia="宋体" w:hAnsi="Arial" w:cs="Arial" w:hint="eastAsia"/>
              </w:rPr>
              <w:t>。</w:t>
            </w:r>
          </w:p>
          <w:p w14:paraId="5BE79C19" w14:textId="3BC8FA7D" w:rsidR="00BF5135" w:rsidRDefault="00FB6496" w:rsidP="009A23D7">
            <w:pPr>
              <w:pStyle w:val="af5"/>
              <w:ind w:firstLine="480"/>
              <w:jc w:val="both"/>
              <w:rPr>
                <w:rFonts w:ascii="Arial" w:eastAsia="宋体" w:hAnsi="Arial" w:cs="Arial"/>
              </w:rPr>
            </w:pPr>
            <w:r w:rsidRPr="00FB6496">
              <w:rPr>
                <w:rFonts w:ascii="Arial" w:eastAsia="宋体" w:hAnsi="Arial" w:cs="Arial" w:hint="eastAsia"/>
              </w:rPr>
              <w:t>根据</w:t>
            </w:r>
            <w:proofErr w:type="spellStart"/>
            <w:r w:rsidRPr="00FB6496">
              <w:rPr>
                <w:rFonts w:ascii="Arial" w:eastAsia="宋体" w:hAnsi="Arial" w:cs="Arial"/>
              </w:rPr>
              <w:t>Canalys</w:t>
            </w:r>
            <w:proofErr w:type="spellEnd"/>
            <w:r w:rsidRPr="00FB6496">
              <w:rPr>
                <w:rFonts w:ascii="Arial" w:eastAsia="宋体" w:hAnsi="Arial" w:cs="Arial" w:hint="eastAsia"/>
              </w:rPr>
              <w:t>报告，</w:t>
            </w:r>
            <w:r w:rsidRPr="00FB6496">
              <w:rPr>
                <w:rFonts w:ascii="Arial" w:eastAsia="宋体" w:hAnsi="Arial" w:cs="Arial"/>
              </w:rPr>
              <w:t>2023</w:t>
            </w:r>
            <w:r w:rsidRPr="00FB6496">
              <w:rPr>
                <w:rFonts w:ascii="Arial" w:eastAsia="宋体" w:hAnsi="Arial" w:cs="Arial" w:hint="eastAsia"/>
              </w:rPr>
              <w:t>年第三季度，全球配备</w:t>
            </w:r>
            <w:r w:rsidRPr="00FB6496">
              <w:rPr>
                <w:rFonts w:ascii="Arial" w:eastAsia="宋体" w:hAnsi="Arial" w:cs="Arial"/>
              </w:rPr>
              <w:t>L2+</w:t>
            </w:r>
            <w:r w:rsidRPr="00FB6496">
              <w:rPr>
                <w:rFonts w:ascii="Arial" w:eastAsia="宋体" w:hAnsi="Arial" w:cs="Arial" w:hint="eastAsia"/>
              </w:rPr>
              <w:t>高级驾驶辅助（</w:t>
            </w:r>
            <w:r w:rsidRPr="00FB6496">
              <w:rPr>
                <w:rFonts w:ascii="Arial" w:eastAsia="宋体" w:hAnsi="Arial" w:cs="Arial"/>
              </w:rPr>
              <w:t>ADAS</w:t>
            </w:r>
            <w:r w:rsidRPr="00FB6496">
              <w:rPr>
                <w:rFonts w:ascii="Arial" w:eastAsia="宋体" w:hAnsi="Arial" w:cs="Arial" w:hint="eastAsia"/>
              </w:rPr>
              <w:t>）功能的轻型车出货量达到</w:t>
            </w:r>
            <w:r w:rsidRPr="00FB6496">
              <w:rPr>
                <w:rFonts w:ascii="Arial" w:eastAsia="宋体" w:hAnsi="Arial" w:cs="Arial"/>
              </w:rPr>
              <w:t>63</w:t>
            </w:r>
            <w:r w:rsidRPr="00FB6496">
              <w:rPr>
                <w:rFonts w:ascii="Arial" w:eastAsia="宋体" w:hAnsi="Arial" w:cs="Arial" w:hint="eastAsia"/>
              </w:rPr>
              <w:t>万辆，占整体轻型车市场的</w:t>
            </w:r>
            <w:r w:rsidRPr="00FB6496">
              <w:rPr>
                <w:rFonts w:ascii="Arial" w:eastAsia="宋体" w:hAnsi="Arial" w:cs="Arial"/>
              </w:rPr>
              <w:t>3.1%</w:t>
            </w:r>
            <w:r w:rsidRPr="00FB6496">
              <w:rPr>
                <w:rFonts w:ascii="Arial" w:eastAsia="宋体" w:hAnsi="Arial" w:cs="Arial" w:hint="eastAsia"/>
              </w:rPr>
              <w:t>，预计</w:t>
            </w:r>
            <w:r w:rsidRPr="00FB6496">
              <w:rPr>
                <w:rFonts w:ascii="Arial" w:eastAsia="宋体" w:hAnsi="Arial" w:cs="Arial"/>
              </w:rPr>
              <w:t>2024</w:t>
            </w:r>
            <w:r w:rsidRPr="00FB6496">
              <w:rPr>
                <w:rFonts w:ascii="Arial" w:eastAsia="宋体" w:hAnsi="Arial" w:cs="Arial" w:hint="eastAsia"/>
              </w:rPr>
              <w:t>年的渗透率将达到</w:t>
            </w:r>
            <w:r w:rsidRPr="00FB6496">
              <w:rPr>
                <w:rFonts w:ascii="Arial" w:eastAsia="宋体" w:hAnsi="Arial" w:cs="Arial"/>
              </w:rPr>
              <w:t>5.5%</w:t>
            </w:r>
            <w:r w:rsidRPr="00FB6496">
              <w:rPr>
                <w:rFonts w:ascii="Arial" w:eastAsia="宋体" w:hAnsi="Arial" w:cs="Arial" w:hint="eastAsia"/>
              </w:rPr>
              <w:t>。装配了</w:t>
            </w:r>
            <w:r w:rsidRPr="00FB6496">
              <w:rPr>
                <w:rFonts w:ascii="Arial" w:eastAsia="宋体" w:hAnsi="Arial" w:cs="Arial"/>
              </w:rPr>
              <w:t>ADAS</w:t>
            </w:r>
            <w:r w:rsidRPr="00FB6496">
              <w:rPr>
                <w:rFonts w:ascii="Arial" w:eastAsia="宋体" w:hAnsi="Arial" w:cs="Arial" w:hint="eastAsia"/>
              </w:rPr>
              <w:t>系统的车辆，只要拆卸或维修过前杠、后杠、前档玻璃、倒视镜等易损部件，就需要对</w:t>
            </w:r>
            <w:r w:rsidRPr="00FB6496">
              <w:rPr>
                <w:rFonts w:ascii="Arial" w:eastAsia="宋体" w:hAnsi="Arial" w:cs="Arial"/>
              </w:rPr>
              <w:t>ADAS</w:t>
            </w:r>
            <w:r w:rsidRPr="00FB6496">
              <w:rPr>
                <w:rFonts w:ascii="Arial" w:eastAsia="宋体" w:hAnsi="Arial" w:cs="Arial" w:hint="eastAsia"/>
              </w:rPr>
              <w:t>传感器进行重新标定，否则</w:t>
            </w:r>
            <w:r w:rsidRPr="00FB6496">
              <w:rPr>
                <w:rFonts w:ascii="Arial" w:eastAsia="宋体" w:hAnsi="Arial" w:cs="Arial"/>
              </w:rPr>
              <w:t>ADAS</w:t>
            </w:r>
            <w:r w:rsidRPr="00FB6496">
              <w:rPr>
                <w:rFonts w:ascii="Arial" w:eastAsia="宋体" w:hAnsi="Arial" w:cs="Arial" w:hint="eastAsia"/>
              </w:rPr>
              <w:t>系统将无法正常工作或产生误报，影响驾驶安全。随着汽车智能化程度的提升，</w:t>
            </w:r>
            <w:r w:rsidRPr="00FB6496">
              <w:rPr>
                <w:rFonts w:ascii="Arial" w:eastAsia="宋体" w:hAnsi="Arial" w:cs="Arial"/>
              </w:rPr>
              <w:t>ADAS</w:t>
            </w:r>
            <w:r w:rsidRPr="00FB6496">
              <w:rPr>
                <w:rFonts w:ascii="Arial" w:eastAsia="宋体" w:hAnsi="Arial" w:cs="Arial" w:hint="eastAsia"/>
              </w:rPr>
              <w:t>系统的装配率持续提高，汽车后市场对</w:t>
            </w:r>
            <w:r w:rsidRPr="00FB6496">
              <w:rPr>
                <w:rFonts w:ascii="Arial" w:eastAsia="宋体" w:hAnsi="Arial" w:cs="Arial"/>
              </w:rPr>
              <w:t>ADAS</w:t>
            </w:r>
            <w:r w:rsidRPr="00FB6496">
              <w:rPr>
                <w:rFonts w:ascii="Arial" w:eastAsia="宋体" w:hAnsi="Arial" w:cs="Arial" w:hint="eastAsia"/>
              </w:rPr>
              <w:t>系统的检测与标定需求也将持续强化。</w:t>
            </w:r>
            <w:r w:rsidR="00890293" w:rsidRPr="00890293">
              <w:rPr>
                <w:rFonts w:ascii="Arial" w:eastAsia="宋体" w:hAnsi="Arial" w:cs="Arial"/>
              </w:rPr>
              <w:t>ADAS</w:t>
            </w:r>
            <w:r w:rsidR="009A23D7">
              <w:rPr>
                <w:rFonts w:ascii="Arial" w:eastAsia="宋体" w:hAnsi="Arial" w:cs="Arial" w:hint="eastAsia"/>
              </w:rPr>
              <w:t>标定</w:t>
            </w:r>
            <w:r w:rsidR="00890293" w:rsidRPr="00890293">
              <w:rPr>
                <w:rFonts w:ascii="Arial" w:eastAsia="宋体" w:hAnsi="Arial" w:cs="Arial" w:hint="eastAsia"/>
              </w:rPr>
              <w:t>产品</w:t>
            </w:r>
            <w:r w:rsidR="009A23D7" w:rsidRPr="009A23D7">
              <w:rPr>
                <w:rFonts w:ascii="Arial" w:eastAsia="宋体" w:hAnsi="Arial" w:cs="Arial" w:hint="eastAsia"/>
              </w:rPr>
              <w:t>平均价格</w:t>
            </w:r>
            <w:r w:rsidR="009A23D7">
              <w:rPr>
                <w:rFonts w:ascii="Arial" w:eastAsia="宋体" w:hAnsi="Arial" w:cs="Arial" w:hint="eastAsia"/>
              </w:rPr>
              <w:t>较</w:t>
            </w:r>
            <w:r w:rsidR="009A23D7" w:rsidRPr="009A23D7">
              <w:rPr>
                <w:rFonts w:ascii="Arial" w:eastAsia="宋体" w:hAnsi="Arial" w:cs="Arial" w:hint="eastAsia"/>
              </w:rPr>
              <w:t>诊断平板电脑</w:t>
            </w:r>
            <w:r w:rsidR="009A23D7">
              <w:rPr>
                <w:rFonts w:ascii="Arial" w:eastAsia="宋体" w:hAnsi="Arial" w:cs="Arial" w:hint="eastAsia"/>
              </w:rPr>
              <w:t>更高</w:t>
            </w:r>
            <w:r w:rsidR="009A23D7" w:rsidRPr="009A23D7">
              <w:rPr>
                <w:rFonts w:ascii="Arial" w:eastAsia="宋体" w:hAnsi="Arial" w:cs="Arial" w:hint="eastAsia"/>
              </w:rPr>
              <w:t>，且应用场景相比于诊断平板电脑更为丰富，</w:t>
            </w:r>
            <w:r w:rsidR="005C5AA4">
              <w:rPr>
                <w:rFonts w:ascii="Arial" w:eastAsia="宋体" w:hAnsi="Arial" w:cs="Arial" w:hint="eastAsia"/>
              </w:rPr>
              <w:t>随着汽车智能化程度持续提升，市场渗透率将持续提高</w:t>
            </w:r>
            <w:r w:rsidR="00E94A8F">
              <w:rPr>
                <w:rFonts w:ascii="Arial" w:eastAsia="宋体" w:hAnsi="Arial" w:cs="Arial" w:hint="eastAsia"/>
              </w:rPr>
              <w:t>，市场进入逐步放量期</w:t>
            </w:r>
            <w:r w:rsidR="005C5AA4">
              <w:rPr>
                <w:rFonts w:ascii="Arial" w:eastAsia="宋体" w:hAnsi="Arial" w:cs="Arial" w:hint="eastAsia"/>
              </w:rPr>
              <w:t>。</w:t>
            </w:r>
            <w:r w:rsidR="009A23D7">
              <w:rPr>
                <w:rFonts w:ascii="Arial" w:eastAsia="宋体" w:hAnsi="Arial" w:cs="Arial" w:hint="eastAsia"/>
              </w:rPr>
              <w:t>公司将持续丰富产品矩阵，</w:t>
            </w:r>
            <w:r w:rsidR="009A23D7" w:rsidRPr="009A23D7">
              <w:rPr>
                <w:rFonts w:ascii="Arial" w:eastAsia="宋体" w:hAnsi="Arial" w:cs="Arial"/>
              </w:rPr>
              <w:t>巩固产品的先发优势，不断优化产品性能，提升标定效率，促进该业务进一步快速增长。</w:t>
            </w:r>
          </w:p>
          <w:p w14:paraId="09C393A4" w14:textId="5ABED27A" w:rsidR="00BF5135" w:rsidRPr="00411F05" w:rsidRDefault="00BF5135" w:rsidP="005634E6">
            <w:pPr>
              <w:pStyle w:val="af5"/>
              <w:ind w:firstLine="480"/>
              <w:jc w:val="both"/>
              <w:rPr>
                <w:rFonts w:ascii="Arial" w:eastAsia="宋体" w:hAnsi="Arial" w:cs="Arial"/>
              </w:rPr>
            </w:pPr>
            <w:r>
              <w:rPr>
                <w:rFonts w:ascii="Arial" w:eastAsia="宋体" w:hAnsi="Arial" w:cs="Arial" w:hint="eastAsia"/>
              </w:rPr>
              <w:t>软件升级</w:t>
            </w:r>
            <w:r w:rsidR="009A23D7">
              <w:rPr>
                <w:rFonts w:ascii="Arial" w:eastAsia="宋体" w:hAnsi="Arial" w:cs="Arial" w:hint="eastAsia"/>
              </w:rPr>
              <w:t>服务</w:t>
            </w:r>
            <w:r w:rsidR="00411F05">
              <w:rPr>
                <w:rFonts w:ascii="Arial" w:eastAsia="宋体" w:hAnsi="Arial" w:cs="Arial" w:hint="eastAsia"/>
              </w:rPr>
              <w:t>主要基于诊断平板电脑的续费升级收取费用，目前公司软件升级的续费率仍有较大提升空间，并且</w:t>
            </w:r>
            <w:r w:rsidR="00411F05" w:rsidRPr="00411F05">
              <w:rPr>
                <w:rFonts w:ascii="Arial" w:eastAsia="宋体" w:hAnsi="Arial" w:cs="Arial" w:hint="eastAsia"/>
              </w:rPr>
              <w:t>随着高端机型销量的逐步提升，公司软件收入</w:t>
            </w:r>
            <w:r w:rsidR="00411F05">
              <w:rPr>
                <w:rFonts w:ascii="Arial" w:eastAsia="宋体" w:hAnsi="Arial" w:cs="Arial" w:hint="eastAsia"/>
              </w:rPr>
              <w:t>有望持续</w:t>
            </w:r>
            <w:r w:rsidR="00411F05" w:rsidRPr="00411F05">
              <w:rPr>
                <w:rFonts w:ascii="Arial" w:eastAsia="宋体" w:hAnsi="Arial" w:cs="Arial" w:hint="eastAsia"/>
              </w:rPr>
              <w:t>增长</w:t>
            </w:r>
            <w:r w:rsidR="00411F05">
              <w:rPr>
                <w:rFonts w:ascii="Arial" w:eastAsia="宋体" w:hAnsi="Arial" w:cs="Arial" w:hint="eastAsia"/>
              </w:rPr>
              <w:t>，</w:t>
            </w:r>
            <w:r w:rsidR="00411F05" w:rsidRPr="00411F05">
              <w:rPr>
                <w:rFonts w:ascii="Arial" w:eastAsia="宋体" w:hAnsi="Arial" w:cs="Arial" w:hint="eastAsia"/>
              </w:rPr>
              <w:t>未来公司将结合</w:t>
            </w:r>
            <w:r w:rsidR="00411F05" w:rsidRPr="00411F05">
              <w:rPr>
                <w:rFonts w:ascii="Arial" w:eastAsia="宋体" w:hAnsi="Arial" w:cs="Arial"/>
              </w:rPr>
              <w:t>AI</w:t>
            </w:r>
            <w:r w:rsidR="00411F05" w:rsidRPr="00411F05">
              <w:rPr>
                <w:rFonts w:ascii="Arial" w:eastAsia="宋体" w:hAnsi="Arial" w:cs="Arial" w:hint="eastAsia"/>
              </w:rPr>
              <w:t>能力进一步开发相关功能，增强客户黏性，促进客户主动升级，不断优化客户在线升级的占比。</w:t>
            </w:r>
          </w:p>
          <w:p w14:paraId="251BC611" w14:textId="77777777" w:rsidR="00BF5135" w:rsidRDefault="00BF5135" w:rsidP="005634E6">
            <w:pPr>
              <w:pStyle w:val="af5"/>
              <w:ind w:firstLine="480"/>
              <w:jc w:val="both"/>
              <w:rPr>
                <w:rFonts w:ascii="Arial" w:eastAsia="宋体" w:hAnsi="Arial" w:cs="Arial"/>
              </w:rPr>
            </w:pPr>
          </w:p>
          <w:p w14:paraId="42AEDBBC" w14:textId="0434F8E2" w:rsidR="00607597" w:rsidRPr="00CF1ED9" w:rsidRDefault="00BF5135" w:rsidP="005634E6">
            <w:pPr>
              <w:pStyle w:val="af5"/>
              <w:ind w:firstLine="482"/>
              <w:jc w:val="both"/>
              <w:rPr>
                <w:rFonts w:ascii="Arial" w:eastAsia="宋体" w:hAnsi="Arial" w:cs="Arial"/>
                <w:b/>
                <w:bCs/>
              </w:rPr>
            </w:pPr>
            <w:r w:rsidRPr="00CF1ED9">
              <w:rPr>
                <w:rFonts w:ascii="Arial" w:eastAsia="宋体" w:hAnsi="Arial" w:cs="Arial" w:hint="eastAsia"/>
                <w:b/>
                <w:bCs/>
              </w:rPr>
              <w:t>问题五：</w:t>
            </w:r>
            <w:r w:rsidR="00411F05">
              <w:rPr>
                <w:rFonts w:ascii="Arial" w:eastAsia="宋体" w:hAnsi="Arial" w:cs="Arial" w:hint="eastAsia"/>
                <w:b/>
                <w:bCs/>
              </w:rPr>
              <w:t>2</w:t>
            </w:r>
            <w:r w:rsidR="00411F05">
              <w:rPr>
                <w:rFonts w:ascii="Arial" w:eastAsia="宋体" w:hAnsi="Arial" w:cs="Arial"/>
                <w:b/>
                <w:bCs/>
              </w:rPr>
              <w:t>0</w:t>
            </w:r>
            <w:r w:rsidRPr="00CF1ED9">
              <w:rPr>
                <w:rFonts w:ascii="Arial" w:eastAsia="宋体" w:hAnsi="Arial" w:cs="Arial" w:hint="eastAsia"/>
                <w:b/>
                <w:bCs/>
              </w:rPr>
              <w:t>2</w:t>
            </w:r>
            <w:r w:rsidRPr="00CF1ED9">
              <w:rPr>
                <w:rFonts w:ascii="Arial" w:eastAsia="宋体" w:hAnsi="Arial" w:cs="Arial"/>
                <w:b/>
                <w:bCs/>
              </w:rPr>
              <w:t>5</w:t>
            </w:r>
            <w:r w:rsidRPr="00CF1ED9">
              <w:rPr>
                <w:rFonts w:ascii="Arial" w:eastAsia="宋体" w:hAnsi="Arial" w:cs="Arial" w:hint="eastAsia"/>
                <w:b/>
                <w:bCs/>
              </w:rPr>
              <w:t>年</w:t>
            </w:r>
            <w:r w:rsidR="00411F05">
              <w:rPr>
                <w:rFonts w:ascii="Arial" w:eastAsia="宋体" w:hAnsi="Arial" w:cs="Arial" w:hint="eastAsia"/>
                <w:b/>
                <w:bCs/>
              </w:rPr>
              <w:t>海外充电桩市场行业格局</w:t>
            </w:r>
            <w:r w:rsidR="00FB6496">
              <w:rPr>
                <w:rFonts w:ascii="Arial" w:eastAsia="宋体" w:hAnsi="Arial" w:cs="Arial" w:hint="eastAsia"/>
                <w:b/>
                <w:bCs/>
              </w:rPr>
              <w:t>及公司竞争力</w:t>
            </w:r>
            <w:r w:rsidRPr="00CF1ED9">
              <w:rPr>
                <w:rFonts w:ascii="Arial" w:eastAsia="宋体" w:hAnsi="Arial" w:cs="Arial" w:hint="eastAsia"/>
                <w:b/>
                <w:bCs/>
              </w:rPr>
              <w:t>？</w:t>
            </w:r>
          </w:p>
          <w:p w14:paraId="6EDBF08D" w14:textId="77777777" w:rsidR="00FB6496" w:rsidRDefault="00411F05" w:rsidP="005634E6">
            <w:pPr>
              <w:pStyle w:val="af5"/>
              <w:ind w:firstLine="480"/>
              <w:jc w:val="both"/>
              <w:rPr>
                <w:rFonts w:ascii="Arial" w:eastAsia="宋体" w:hAnsi="Arial" w:cs="Arial"/>
              </w:rPr>
            </w:pPr>
            <w:r>
              <w:rPr>
                <w:rFonts w:ascii="Arial" w:eastAsia="宋体" w:hAnsi="Arial" w:cs="Arial" w:hint="eastAsia"/>
              </w:rPr>
              <w:t>全球汽车电动化趋势已不可逆转，</w:t>
            </w:r>
            <w:r w:rsidRPr="00411F05">
              <w:rPr>
                <w:rFonts w:ascii="Arial" w:eastAsia="宋体" w:hAnsi="Arial" w:cs="Arial" w:hint="eastAsia"/>
              </w:rPr>
              <w:t>各国的加速布局为充电基础设施在全球市场的建设带来巨大的发展机遇。</w:t>
            </w:r>
            <w:r w:rsidR="00583CE5" w:rsidRPr="00583CE5">
              <w:rPr>
                <w:rFonts w:ascii="Arial" w:eastAsia="宋体" w:hAnsi="Arial" w:cs="Arial" w:hint="eastAsia"/>
              </w:rPr>
              <w:t>根据权威机构预测，</w:t>
            </w:r>
            <w:r w:rsidR="00583CE5" w:rsidRPr="00583CE5">
              <w:rPr>
                <w:rFonts w:ascii="Arial" w:eastAsia="宋体" w:hAnsi="Arial" w:cs="Arial"/>
              </w:rPr>
              <w:t>2025</w:t>
            </w:r>
            <w:r w:rsidR="00583CE5" w:rsidRPr="00583CE5">
              <w:rPr>
                <w:rFonts w:ascii="Arial" w:eastAsia="宋体" w:hAnsi="Arial" w:cs="Arial" w:hint="eastAsia"/>
              </w:rPr>
              <w:t>年，海外充电市场规模预计将达到约</w:t>
            </w:r>
            <w:r w:rsidR="00583CE5" w:rsidRPr="00583CE5">
              <w:rPr>
                <w:rFonts w:ascii="Arial" w:eastAsia="宋体" w:hAnsi="Arial" w:cs="Arial"/>
              </w:rPr>
              <w:t>800</w:t>
            </w:r>
            <w:r w:rsidR="00583CE5" w:rsidRPr="00583CE5">
              <w:rPr>
                <w:rFonts w:ascii="Arial" w:eastAsia="宋体" w:hAnsi="Arial" w:cs="Arial" w:hint="eastAsia"/>
              </w:rPr>
              <w:t>亿元人民币</w:t>
            </w:r>
            <w:r w:rsidR="00583CE5" w:rsidRPr="00583CE5">
              <w:rPr>
                <w:rFonts w:ascii="Arial" w:eastAsia="宋体" w:hAnsi="Arial" w:cs="Arial"/>
              </w:rPr>
              <w:t>/</w:t>
            </w:r>
            <w:r w:rsidR="00583CE5" w:rsidRPr="00583CE5">
              <w:rPr>
                <w:rFonts w:ascii="Arial" w:eastAsia="宋体" w:hAnsi="Arial" w:cs="Arial" w:hint="eastAsia"/>
              </w:rPr>
              <w:t>年，并有望在</w:t>
            </w:r>
            <w:r w:rsidR="00583CE5" w:rsidRPr="00583CE5">
              <w:rPr>
                <w:rFonts w:ascii="Arial" w:eastAsia="宋体" w:hAnsi="Arial" w:cs="Arial"/>
              </w:rPr>
              <w:t>2030</w:t>
            </w:r>
            <w:r w:rsidR="00583CE5" w:rsidRPr="00583CE5">
              <w:rPr>
                <w:rFonts w:ascii="Arial" w:eastAsia="宋体" w:hAnsi="Arial" w:cs="Arial" w:hint="eastAsia"/>
              </w:rPr>
              <w:t>年增长至约</w:t>
            </w:r>
            <w:r w:rsidR="00583CE5" w:rsidRPr="00583CE5">
              <w:rPr>
                <w:rFonts w:ascii="Arial" w:eastAsia="宋体" w:hAnsi="Arial" w:cs="Arial"/>
              </w:rPr>
              <w:t>1,200</w:t>
            </w:r>
            <w:r w:rsidR="00583CE5" w:rsidRPr="00583CE5">
              <w:rPr>
                <w:rFonts w:ascii="Arial" w:eastAsia="宋体" w:hAnsi="Arial" w:cs="Arial" w:hint="eastAsia"/>
              </w:rPr>
              <w:t>亿元人民</w:t>
            </w:r>
            <w:r w:rsidR="00583CE5" w:rsidRPr="00583CE5">
              <w:rPr>
                <w:rFonts w:ascii="Arial" w:eastAsia="宋体" w:hAnsi="Arial" w:cs="Arial" w:hint="eastAsia"/>
              </w:rPr>
              <w:lastRenderedPageBreak/>
              <w:t>币</w:t>
            </w:r>
            <w:r w:rsidR="00583CE5" w:rsidRPr="00583CE5">
              <w:rPr>
                <w:rFonts w:ascii="Arial" w:eastAsia="宋体" w:hAnsi="Arial" w:cs="Arial"/>
              </w:rPr>
              <w:t>/</w:t>
            </w:r>
            <w:r w:rsidR="00583CE5" w:rsidRPr="00583CE5">
              <w:rPr>
                <w:rFonts w:ascii="Arial" w:eastAsia="宋体" w:hAnsi="Arial" w:cs="Arial" w:hint="eastAsia"/>
              </w:rPr>
              <w:t>年</w:t>
            </w:r>
            <w:r w:rsidR="00583CE5">
              <w:rPr>
                <w:rFonts w:ascii="Arial" w:eastAsia="宋体" w:hAnsi="Arial" w:cs="Arial" w:hint="eastAsia"/>
              </w:rPr>
              <w:t>。</w:t>
            </w:r>
            <w:r w:rsidRPr="00411F05">
              <w:rPr>
                <w:rFonts w:ascii="Arial" w:eastAsia="宋体" w:hAnsi="Arial" w:cs="Arial" w:hint="eastAsia"/>
              </w:rPr>
              <w:t>同时，随着技术的快速迭代和客户需求标准的不断提升，行业格局将加速向核心能力领先的头部企业集中。</w:t>
            </w:r>
          </w:p>
          <w:p w14:paraId="5CE761C1" w14:textId="24381666" w:rsidR="00411F05" w:rsidRDefault="00E94A8F" w:rsidP="005634E6">
            <w:pPr>
              <w:pStyle w:val="af5"/>
              <w:ind w:firstLine="480"/>
              <w:jc w:val="both"/>
              <w:rPr>
                <w:rFonts w:ascii="Arial" w:eastAsia="宋体" w:hAnsi="Arial" w:cs="Arial"/>
              </w:rPr>
            </w:pPr>
            <w:r>
              <w:rPr>
                <w:rFonts w:ascii="Arial" w:eastAsia="宋体" w:hAnsi="Arial" w:cs="Arial" w:hint="eastAsia"/>
              </w:rPr>
              <w:t>道通</w:t>
            </w:r>
            <w:r w:rsidRPr="00E94A8F">
              <w:rPr>
                <w:rFonts w:ascii="Arial" w:eastAsia="宋体" w:hAnsi="Arial" w:cs="Arial" w:hint="eastAsia"/>
              </w:rPr>
              <w:t>依托电力电子技术与</w:t>
            </w:r>
            <w:r w:rsidRPr="00E94A8F">
              <w:rPr>
                <w:rFonts w:ascii="Arial" w:eastAsia="宋体" w:hAnsi="Arial" w:cs="Arial"/>
              </w:rPr>
              <w:t>AI</w:t>
            </w:r>
            <w:r w:rsidRPr="00E94A8F">
              <w:rPr>
                <w:rFonts w:ascii="Arial" w:eastAsia="宋体" w:hAnsi="Arial" w:cs="Arial" w:hint="eastAsia"/>
              </w:rPr>
              <w:t>智能化技术两大基石，加速推进端到端智能充电网络解决方案、一站式光储充能源管理解决方案</w:t>
            </w:r>
            <w:r w:rsidR="00FB6496">
              <w:rPr>
                <w:rFonts w:ascii="Arial" w:eastAsia="宋体" w:hAnsi="Arial" w:cs="Arial" w:hint="eastAsia"/>
              </w:rPr>
              <w:t>，产品解决方案能力跻身行业头部</w:t>
            </w:r>
            <w:r w:rsidR="0052502B">
              <w:rPr>
                <w:rFonts w:ascii="Arial" w:eastAsia="宋体" w:hAnsi="Arial" w:cs="Arial" w:hint="eastAsia"/>
              </w:rPr>
              <w:t>水平</w:t>
            </w:r>
            <w:r w:rsidR="00094BF4" w:rsidRPr="00094BF4">
              <w:rPr>
                <w:rFonts w:ascii="Arial" w:eastAsia="宋体" w:hAnsi="Arial" w:cs="Arial" w:hint="eastAsia"/>
              </w:rPr>
              <w:t>。</w:t>
            </w:r>
            <w:r w:rsidR="00B250DA">
              <w:rPr>
                <w:rFonts w:ascii="Arial" w:eastAsia="宋体" w:hAnsi="Arial" w:cs="Arial" w:hint="eastAsia"/>
              </w:rPr>
              <w:t>公司</w:t>
            </w:r>
            <w:r w:rsidR="00FB6496" w:rsidRPr="00FB6496">
              <w:rPr>
                <w:rFonts w:ascii="Arial" w:eastAsia="宋体" w:hAnsi="Arial" w:cs="Arial" w:hint="eastAsia"/>
              </w:rPr>
              <w:t>客户群体广泛涵盖充电运营商、能源公司、公共事业单位、汽车厂商、车队、商超连锁等多个领域，与全球著名能源公司、连锁商超、知名汽车厂商等头部客户构建了战略性合作关系</w:t>
            </w:r>
            <w:r w:rsidR="00FB6496">
              <w:rPr>
                <w:rFonts w:ascii="Arial" w:eastAsia="宋体" w:hAnsi="Arial" w:cs="Arial" w:hint="eastAsia"/>
              </w:rPr>
              <w:t>，</w:t>
            </w:r>
            <w:r w:rsidR="00FB6496" w:rsidRPr="00094BF4">
              <w:rPr>
                <w:rFonts w:ascii="Arial" w:eastAsia="宋体" w:hAnsi="Arial" w:cs="Arial" w:hint="eastAsia"/>
              </w:rPr>
              <w:t>行业影响力持续提升</w:t>
            </w:r>
            <w:r w:rsidR="0052502B">
              <w:rPr>
                <w:rFonts w:ascii="Arial" w:eastAsia="宋体" w:hAnsi="Arial" w:cs="Arial" w:hint="eastAsia"/>
              </w:rPr>
              <w:t>，并持续巩固</w:t>
            </w:r>
            <w:r w:rsidR="0052502B" w:rsidRPr="0052502B">
              <w:rPr>
                <w:rFonts w:ascii="Arial" w:eastAsia="宋体" w:hAnsi="Arial" w:cs="Arial" w:hint="eastAsia"/>
              </w:rPr>
              <w:t>在产品、技术、品牌、市场、服务及全球供应链等方面的系统性优势</w:t>
            </w:r>
            <w:r w:rsidR="00FB6496">
              <w:rPr>
                <w:rFonts w:ascii="Arial" w:eastAsia="宋体" w:hAnsi="Arial" w:cs="Arial" w:hint="eastAsia"/>
              </w:rPr>
              <w:t>。</w:t>
            </w:r>
          </w:p>
          <w:p w14:paraId="64F59E8D" w14:textId="77777777" w:rsidR="00722FEF" w:rsidRDefault="00722FEF" w:rsidP="005634E6">
            <w:pPr>
              <w:pStyle w:val="af5"/>
              <w:ind w:firstLine="480"/>
              <w:jc w:val="both"/>
              <w:rPr>
                <w:rFonts w:ascii="Arial" w:eastAsia="宋体" w:hAnsi="Arial" w:cs="Arial"/>
              </w:rPr>
            </w:pPr>
          </w:p>
          <w:p w14:paraId="1F811B25" w14:textId="07262992" w:rsidR="00722FEF" w:rsidRPr="00CF1ED9" w:rsidRDefault="003F2EB0" w:rsidP="005634E6">
            <w:pPr>
              <w:pStyle w:val="af5"/>
              <w:ind w:firstLine="482"/>
              <w:jc w:val="both"/>
              <w:rPr>
                <w:rFonts w:ascii="Arial" w:eastAsia="宋体" w:hAnsi="Arial" w:cs="Arial"/>
                <w:b/>
                <w:bCs/>
              </w:rPr>
            </w:pPr>
            <w:r w:rsidRPr="00CF1ED9">
              <w:rPr>
                <w:rFonts w:ascii="Arial" w:eastAsia="宋体" w:hAnsi="Arial" w:cs="Arial" w:hint="eastAsia"/>
                <w:b/>
                <w:bCs/>
              </w:rPr>
              <w:t>问题六：人形机器人的布局？</w:t>
            </w:r>
          </w:p>
          <w:p w14:paraId="5E158B32" w14:textId="283E5DBC" w:rsidR="003F2EB0" w:rsidRDefault="00411F05" w:rsidP="005634E6">
            <w:pPr>
              <w:pStyle w:val="af5"/>
              <w:ind w:firstLine="480"/>
              <w:jc w:val="both"/>
              <w:rPr>
                <w:rFonts w:ascii="Arial" w:eastAsia="宋体" w:hAnsi="Arial" w:cs="Arial"/>
              </w:rPr>
            </w:pPr>
            <w:r>
              <w:rPr>
                <w:rFonts w:ascii="Arial" w:eastAsia="宋体" w:hAnsi="Arial" w:cs="Arial" w:hint="eastAsia"/>
              </w:rPr>
              <w:t>公司将</w:t>
            </w:r>
            <w:r w:rsidR="003F2EB0">
              <w:rPr>
                <w:rFonts w:ascii="Arial" w:eastAsia="宋体" w:hAnsi="Arial" w:cs="Arial" w:hint="eastAsia"/>
              </w:rPr>
              <w:t>围绕客户需求、市场需求</w:t>
            </w:r>
            <w:r w:rsidR="00486F92">
              <w:rPr>
                <w:rFonts w:ascii="Arial" w:eastAsia="宋体" w:hAnsi="Arial" w:cs="Arial" w:hint="eastAsia"/>
              </w:rPr>
              <w:t>，聚焦巡检的作业场景研发应用型的具身人形机器人</w:t>
            </w:r>
            <w:r w:rsidR="00B250DA">
              <w:rPr>
                <w:rFonts w:ascii="Arial" w:eastAsia="宋体" w:hAnsi="Arial" w:cs="Arial" w:hint="eastAsia"/>
              </w:rPr>
              <w:t>。</w:t>
            </w:r>
            <w:r w:rsidR="00486F92">
              <w:rPr>
                <w:rFonts w:ascii="Arial" w:eastAsia="宋体" w:hAnsi="Arial" w:cs="Arial" w:hint="eastAsia"/>
              </w:rPr>
              <w:t>目前公司正在逐步组建研发团队，</w:t>
            </w:r>
            <w:r w:rsidR="0052502B" w:rsidRPr="0052502B">
              <w:rPr>
                <w:rFonts w:ascii="Arial" w:eastAsia="宋体" w:hAnsi="Arial" w:cs="Arial" w:hint="eastAsia"/>
              </w:rPr>
              <w:t>核心团队来自波士顿动力、牛津大学机器人研究中心、</w:t>
            </w:r>
            <w:r w:rsidR="0052502B" w:rsidRPr="0052502B">
              <w:rPr>
                <w:rFonts w:ascii="Arial" w:eastAsia="宋体" w:hAnsi="Arial" w:cs="Arial"/>
              </w:rPr>
              <w:t>Google</w:t>
            </w:r>
            <w:r w:rsidR="0052502B" w:rsidRPr="0052502B">
              <w:rPr>
                <w:rFonts w:ascii="Arial" w:eastAsia="宋体" w:hAnsi="Arial" w:cs="Arial" w:hint="eastAsia"/>
              </w:rPr>
              <w:t>、百度</w:t>
            </w:r>
            <w:r w:rsidR="0052502B" w:rsidRPr="0052502B">
              <w:rPr>
                <w:rFonts w:ascii="Arial" w:eastAsia="宋体" w:hAnsi="Arial" w:cs="Arial"/>
              </w:rPr>
              <w:t>Apollo</w:t>
            </w:r>
            <w:r w:rsidR="0052502B">
              <w:rPr>
                <w:rFonts w:ascii="Arial" w:eastAsia="宋体" w:hAnsi="Arial" w:cs="Arial" w:hint="eastAsia"/>
              </w:rPr>
              <w:t>等</w:t>
            </w:r>
            <w:r w:rsidR="00094BF4">
              <w:rPr>
                <w:rFonts w:ascii="Arial" w:eastAsia="宋体" w:hAnsi="Arial" w:cs="Arial" w:hint="eastAsia"/>
              </w:rPr>
              <w:t>，</w:t>
            </w:r>
            <w:r w:rsidR="00B250DA">
              <w:rPr>
                <w:rFonts w:ascii="Arial" w:eastAsia="宋体" w:hAnsi="Arial" w:cs="Arial" w:hint="eastAsia"/>
              </w:rPr>
              <w:t>团队成员</w:t>
            </w:r>
            <w:r w:rsidR="0052502B" w:rsidRPr="0052502B">
              <w:rPr>
                <w:rFonts w:ascii="Arial" w:eastAsia="宋体" w:hAnsi="Arial" w:cs="Arial" w:hint="eastAsia"/>
              </w:rPr>
              <w:t>在智能机器人制造和</w:t>
            </w:r>
            <w:r w:rsidR="0052502B" w:rsidRPr="0052502B">
              <w:rPr>
                <w:rFonts w:ascii="Arial" w:eastAsia="宋体" w:hAnsi="Arial" w:cs="Arial"/>
              </w:rPr>
              <w:t>AI</w:t>
            </w:r>
            <w:r w:rsidR="0052502B" w:rsidRPr="0052502B">
              <w:rPr>
                <w:rFonts w:ascii="Arial" w:eastAsia="宋体" w:hAnsi="Arial" w:cs="Arial" w:hint="eastAsia"/>
              </w:rPr>
              <w:t>算法开发方面积累了丰富的前沿经验</w:t>
            </w:r>
            <w:r w:rsidR="0052502B">
              <w:rPr>
                <w:rFonts w:ascii="Arial" w:eastAsia="宋体" w:hAnsi="Arial" w:cs="Arial" w:hint="eastAsia"/>
              </w:rPr>
              <w:t>。公司</w:t>
            </w:r>
            <w:r w:rsidR="00486F92">
              <w:rPr>
                <w:rFonts w:ascii="Arial" w:eastAsia="宋体" w:hAnsi="Arial" w:cs="Arial" w:hint="eastAsia"/>
              </w:rPr>
              <w:t>计划将以</w:t>
            </w:r>
            <w:r w:rsidR="00CF1ED9">
              <w:rPr>
                <w:rFonts w:ascii="Arial" w:eastAsia="宋体" w:hAnsi="Arial" w:cs="Arial" w:hint="eastAsia"/>
              </w:rPr>
              <w:t>外部合作和自建团队联合开发</w:t>
            </w:r>
            <w:r w:rsidR="0052502B">
              <w:rPr>
                <w:rFonts w:ascii="Arial" w:eastAsia="宋体" w:hAnsi="Arial" w:cs="Arial" w:hint="eastAsia"/>
              </w:rPr>
              <w:t>，</w:t>
            </w:r>
            <w:r w:rsidR="00DA4EBB">
              <w:rPr>
                <w:rFonts w:ascii="Arial" w:eastAsia="宋体" w:hAnsi="Arial" w:cs="Arial" w:hint="eastAsia"/>
              </w:rPr>
              <w:t>公司已具备在机器人及智能化技术方面的技术积累，相关技术可以迁移到人形机器人方面，并紧密</w:t>
            </w:r>
            <w:r w:rsidR="0052502B">
              <w:rPr>
                <w:rFonts w:ascii="Arial" w:eastAsia="宋体" w:hAnsi="Arial" w:cs="Arial" w:hint="eastAsia"/>
              </w:rPr>
              <w:t>围绕巡检作业场景</w:t>
            </w:r>
            <w:r w:rsidR="00DA4EBB">
              <w:rPr>
                <w:rFonts w:ascii="Arial" w:eastAsia="宋体" w:hAnsi="Arial" w:cs="Arial" w:hint="eastAsia"/>
              </w:rPr>
              <w:t>，</w:t>
            </w:r>
            <w:r w:rsidR="0052502B">
              <w:rPr>
                <w:rFonts w:ascii="Arial" w:eastAsia="宋体" w:hAnsi="Arial" w:cs="Arial" w:hint="eastAsia"/>
              </w:rPr>
              <w:t>打造应用型</w:t>
            </w:r>
            <w:r w:rsidR="00DA4EBB">
              <w:rPr>
                <w:rFonts w:ascii="Arial" w:eastAsia="宋体" w:hAnsi="Arial" w:cs="Arial" w:hint="eastAsia"/>
              </w:rPr>
              <w:t>的</w:t>
            </w:r>
            <w:r w:rsidR="0052502B">
              <w:rPr>
                <w:rFonts w:ascii="Arial" w:eastAsia="宋体" w:hAnsi="Arial" w:cs="Arial" w:hint="eastAsia"/>
              </w:rPr>
              <w:t>人形机器人</w:t>
            </w:r>
            <w:r w:rsidR="00CF1ED9">
              <w:rPr>
                <w:rFonts w:ascii="Arial" w:eastAsia="宋体" w:hAnsi="Arial" w:cs="Arial" w:hint="eastAsia"/>
              </w:rPr>
              <w:t>。</w:t>
            </w:r>
          </w:p>
          <w:p w14:paraId="612EA50E" w14:textId="557EF648" w:rsidR="00CF1ED9" w:rsidRDefault="00CF1ED9" w:rsidP="005634E6">
            <w:pPr>
              <w:pStyle w:val="af5"/>
              <w:ind w:firstLine="480"/>
              <w:jc w:val="both"/>
              <w:rPr>
                <w:rFonts w:ascii="Arial" w:eastAsia="宋体" w:hAnsi="Arial" w:cs="Arial"/>
              </w:rPr>
            </w:pPr>
          </w:p>
          <w:p w14:paraId="02BB0D17" w14:textId="68451507" w:rsidR="00CF1ED9" w:rsidRPr="00CF1ED9" w:rsidRDefault="00CF1ED9" w:rsidP="005634E6">
            <w:pPr>
              <w:pStyle w:val="af5"/>
              <w:ind w:firstLine="482"/>
              <w:jc w:val="both"/>
              <w:rPr>
                <w:rFonts w:ascii="Arial" w:eastAsia="宋体" w:hAnsi="Arial" w:cs="Arial"/>
                <w:b/>
                <w:bCs/>
              </w:rPr>
            </w:pPr>
            <w:r w:rsidRPr="00CF1ED9">
              <w:rPr>
                <w:rFonts w:ascii="Arial" w:eastAsia="宋体" w:hAnsi="Arial" w:cs="Arial" w:hint="eastAsia"/>
                <w:b/>
                <w:bCs/>
              </w:rPr>
              <w:t>问题七：</w:t>
            </w:r>
            <w:r w:rsidRPr="00CF1ED9">
              <w:rPr>
                <w:rFonts w:ascii="Arial" w:eastAsia="宋体" w:hAnsi="Arial" w:cs="Arial" w:hint="eastAsia"/>
                <w:b/>
                <w:bCs/>
              </w:rPr>
              <w:t>A</w:t>
            </w:r>
            <w:r w:rsidRPr="00CF1ED9">
              <w:rPr>
                <w:rFonts w:ascii="Arial" w:eastAsia="宋体" w:hAnsi="Arial" w:cs="Arial"/>
                <w:b/>
                <w:bCs/>
              </w:rPr>
              <w:t>I</w:t>
            </w:r>
            <w:r w:rsidRPr="00CF1ED9">
              <w:rPr>
                <w:rFonts w:ascii="Arial" w:eastAsia="宋体" w:hAnsi="Arial" w:cs="Arial" w:hint="eastAsia"/>
                <w:b/>
                <w:bCs/>
              </w:rPr>
              <w:t>机器人落地的产品形式？</w:t>
            </w:r>
            <w:r w:rsidR="00021F7C" w:rsidRPr="00CF1ED9">
              <w:rPr>
                <w:rFonts w:ascii="Arial" w:eastAsia="宋体" w:hAnsi="Arial" w:cs="Arial"/>
                <w:b/>
                <w:bCs/>
              </w:rPr>
              <w:t xml:space="preserve"> </w:t>
            </w:r>
          </w:p>
          <w:p w14:paraId="390146A5" w14:textId="176087A8" w:rsidR="009E0E3D" w:rsidRDefault="00486F92" w:rsidP="00713B96">
            <w:pPr>
              <w:pStyle w:val="af5"/>
              <w:ind w:firstLine="480"/>
              <w:jc w:val="both"/>
              <w:rPr>
                <w:rFonts w:ascii="Arial" w:eastAsia="宋体" w:hAnsi="Arial" w:cs="Arial"/>
              </w:rPr>
            </w:pPr>
            <w:r>
              <w:rPr>
                <w:rFonts w:ascii="Arial" w:eastAsia="宋体" w:hAnsi="Arial" w:cs="Arial" w:hint="eastAsia"/>
              </w:rPr>
              <w:t>公司的空地一体集群智慧解决方案，</w:t>
            </w:r>
            <w:r w:rsidRPr="00486F92">
              <w:rPr>
                <w:rFonts w:ascii="Arial" w:eastAsia="宋体" w:hAnsi="Arial" w:cs="Arial" w:hint="eastAsia"/>
              </w:rPr>
              <w:t>整合系列</w:t>
            </w:r>
            <w:r w:rsidRPr="00486F92">
              <w:rPr>
                <w:rFonts w:ascii="Arial" w:eastAsia="宋体" w:hAnsi="Arial" w:cs="Arial"/>
              </w:rPr>
              <w:t>AI PaaS</w:t>
            </w:r>
            <w:r w:rsidRPr="00486F92">
              <w:rPr>
                <w:rFonts w:ascii="Arial" w:eastAsia="宋体" w:hAnsi="Arial" w:cs="Arial" w:hint="eastAsia"/>
              </w:rPr>
              <w:t>平台、三大垂直领域模型及具身智能硬件矩阵</w:t>
            </w:r>
            <w:r w:rsidR="00CF1ED9">
              <w:rPr>
                <w:rFonts w:ascii="Arial" w:eastAsia="宋体" w:hAnsi="Arial" w:cs="Arial" w:hint="eastAsia"/>
              </w:rPr>
              <w:t>，</w:t>
            </w:r>
            <w:r w:rsidR="00021F7C">
              <w:rPr>
                <w:rFonts w:ascii="Arial" w:eastAsia="宋体" w:hAnsi="Arial" w:cs="Arial" w:hint="eastAsia"/>
              </w:rPr>
              <w:t>形成</w:t>
            </w:r>
            <w:r w:rsidR="00CF1ED9">
              <w:rPr>
                <w:rFonts w:ascii="Arial" w:eastAsia="宋体" w:hAnsi="Arial" w:cs="Arial" w:hint="eastAsia"/>
              </w:rPr>
              <w:t>空地集群控制和集群作业</w:t>
            </w:r>
            <w:r w:rsidR="00021F7C">
              <w:rPr>
                <w:rFonts w:ascii="Arial" w:eastAsia="宋体" w:hAnsi="Arial" w:cs="Arial" w:hint="eastAsia"/>
              </w:rPr>
              <w:t>，整个产品将</w:t>
            </w:r>
            <w:r w:rsidR="00021F7C">
              <w:rPr>
                <w:rFonts w:ascii="Arial" w:eastAsia="宋体" w:hAnsi="Arial" w:cs="Arial" w:hint="eastAsia"/>
              </w:rPr>
              <w:t>agents</w:t>
            </w:r>
            <w:r w:rsidR="00021F7C">
              <w:rPr>
                <w:rFonts w:ascii="Arial" w:eastAsia="宋体" w:hAnsi="Arial" w:cs="Arial" w:hint="eastAsia"/>
              </w:rPr>
              <w:t>化。</w:t>
            </w:r>
          </w:p>
          <w:p w14:paraId="764A5F7E" w14:textId="1DB67011" w:rsidR="00B31632" w:rsidRPr="004F6FFF" w:rsidRDefault="00B31632" w:rsidP="0093703D">
            <w:pPr>
              <w:pStyle w:val="af5"/>
              <w:ind w:firstLineChars="0" w:firstLine="0"/>
              <w:jc w:val="both"/>
              <w:rPr>
                <w:rFonts w:ascii="Arial" w:eastAsia="宋体" w:hAnsi="Arial" w:cs="Arial"/>
              </w:rPr>
            </w:pPr>
          </w:p>
        </w:tc>
      </w:tr>
      <w:tr w:rsidR="00473A8E" w:rsidRPr="00774DC6" w14:paraId="65006B53" w14:textId="77777777" w:rsidTr="00221A47">
        <w:trPr>
          <w:trHeight w:val="812"/>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F47099D" w14:textId="77777777" w:rsidR="00473A8E" w:rsidRPr="00774DC6" w:rsidRDefault="00473A8E" w:rsidP="00473A8E">
            <w:pPr>
              <w:spacing w:after="0" w:line="320" w:lineRule="exact"/>
              <w:ind w:right="110"/>
              <w:jc w:val="center"/>
              <w:rPr>
                <w:rFonts w:ascii="Arial" w:eastAsia="宋体" w:hAnsi="Arial" w:cs="Arial"/>
                <w:b/>
                <w:color w:val="auto"/>
                <w:sz w:val="24"/>
                <w:szCs w:val="24"/>
              </w:rPr>
            </w:pPr>
            <w:r w:rsidRPr="00774DC6">
              <w:rPr>
                <w:rFonts w:ascii="Arial" w:eastAsia="宋体" w:hAnsi="Arial" w:cs="Arial"/>
                <w:b/>
                <w:color w:val="auto"/>
                <w:sz w:val="24"/>
                <w:szCs w:val="24"/>
              </w:rPr>
              <w:lastRenderedPageBreak/>
              <w:t>附件清单</w:t>
            </w:r>
          </w:p>
          <w:p w14:paraId="2AEBF81C" w14:textId="33488415" w:rsidR="00473A8E" w:rsidRPr="00774DC6" w:rsidRDefault="00473A8E" w:rsidP="00473A8E">
            <w:pPr>
              <w:spacing w:after="0" w:line="320" w:lineRule="exact"/>
              <w:ind w:right="110"/>
              <w:jc w:val="center"/>
              <w:rPr>
                <w:rFonts w:ascii="Arial" w:eastAsia="宋体" w:hAnsi="Arial" w:cs="Arial"/>
                <w:b/>
                <w:color w:val="auto"/>
                <w:sz w:val="24"/>
                <w:szCs w:val="24"/>
              </w:rPr>
            </w:pPr>
            <w:r w:rsidRPr="00774DC6">
              <w:rPr>
                <w:rFonts w:ascii="Arial" w:eastAsia="宋体" w:hAnsi="Arial" w:cs="Arial"/>
                <w:b/>
                <w:color w:val="auto"/>
                <w:sz w:val="24"/>
                <w:szCs w:val="24"/>
              </w:rPr>
              <w:t>（如有）</w:t>
            </w:r>
          </w:p>
        </w:tc>
        <w:tc>
          <w:tcPr>
            <w:tcW w:w="8510" w:type="dxa"/>
            <w:tcBorders>
              <w:top w:val="single" w:sz="4" w:space="0" w:color="000000"/>
              <w:left w:val="single" w:sz="4" w:space="0" w:color="000000"/>
              <w:bottom w:val="single" w:sz="4" w:space="0" w:color="000000"/>
              <w:right w:val="single" w:sz="4" w:space="0" w:color="000000"/>
            </w:tcBorders>
            <w:vAlign w:val="center"/>
          </w:tcPr>
          <w:p w14:paraId="399A06B7" w14:textId="36718147" w:rsidR="00473A8E" w:rsidRPr="00774DC6" w:rsidRDefault="00473A8E" w:rsidP="008D787E">
            <w:pPr>
              <w:snapToGrid w:val="0"/>
              <w:spacing w:after="0" w:line="320" w:lineRule="exact"/>
              <w:rPr>
                <w:rFonts w:ascii="Arial" w:eastAsia="宋体" w:hAnsi="Arial" w:cs="Arial"/>
                <w:color w:val="auto"/>
                <w:sz w:val="24"/>
                <w:szCs w:val="24"/>
              </w:rPr>
            </w:pPr>
            <w:r w:rsidRPr="00774DC6">
              <w:rPr>
                <w:rFonts w:ascii="Arial" w:eastAsia="宋体" w:hAnsi="Arial" w:cs="Arial"/>
                <w:color w:val="auto"/>
                <w:sz w:val="24"/>
                <w:szCs w:val="24"/>
              </w:rPr>
              <w:t>无</w:t>
            </w:r>
          </w:p>
        </w:tc>
      </w:tr>
      <w:tr w:rsidR="00473A8E" w:rsidRPr="00774DC6" w14:paraId="26008026" w14:textId="77777777" w:rsidTr="00221A47">
        <w:trPr>
          <w:trHeight w:val="1216"/>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5DFF8DE" w14:textId="5F65491E" w:rsidR="00473A8E" w:rsidRPr="00774DC6" w:rsidRDefault="00473A8E" w:rsidP="008D787E">
            <w:pPr>
              <w:spacing w:after="0" w:line="320" w:lineRule="exact"/>
              <w:ind w:right="110"/>
              <w:jc w:val="center"/>
              <w:rPr>
                <w:rFonts w:ascii="Arial" w:eastAsia="宋体" w:hAnsi="Arial" w:cs="Arial"/>
                <w:b/>
                <w:color w:val="auto"/>
                <w:sz w:val="24"/>
                <w:szCs w:val="24"/>
              </w:rPr>
            </w:pPr>
            <w:r w:rsidRPr="00774DC6">
              <w:rPr>
                <w:rFonts w:ascii="Arial" w:eastAsia="宋体" w:hAnsi="Arial" w:cs="Arial"/>
                <w:b/>
                <w:color w:val="auto"/>
                <w:sz w:val="24"/>
                <w:szCs w:val="24"/>
              </w:rPr>
              <w:t>备注</w:t>
            </w:r>
          </w:p>
        </w:tc>
        <w:tc>
          <w:tcPr>
            <w:tcW w:w="8510" w:type="dxa"/>
            <w:tcBorders>
              <w:top w:val="single" w:sz="4" w:space="0" w:color="000000"/>
              <w:left w:val="single" w:sz="4" w:space="0" w:color="000000"/>
              <w:bottom w:val="single" w:sz="4" w:space="0" w:color="000000"/>
              <w:right w:val="single" w:sz="4" w:space="0" w:color="000000"/>
            </w:tcBorders>
            <w:vAlign w:val="center"/>
          </w:tcPr>
          <w:p w14:paraId="0C5B4F5E" w14:textId="64A2F622" w:rsidR="00473A8E" w:rsidRPr="00774DC6" w:rsidRDefault="00473A8E" w:rsidP="00085688">
            <w:pPr>
              <w:snapToGrid w:val="0"/>
              <w:spacing w:after="0" w:line="276" w:lineRule="auto"/>
              <w:rPr>
                <w:rFonts w:ascii="Arial" w:eastAsia="宋体" w:hAnsi="Arial" w:cs="Arial"/>
                <w:color w:val="auto"/>
                <w:sz w:val="24"/>
                <w:szCs w:val="24"/>
              </w:rPr>
            </w:pPr>
            <w:r w:rsidRPr="00774DC6">
              <w:rPr>
                <w:rFonts w:ascii="Arial" w:eastAsia="宋体" w:hAnsi="Arial" w:cs="Arial"/>
                <w:color w:val="auto"/>
                <w:sz w:val="24"/>
                <w:szCs w:val="24"/>
              </w:rPr>
              <w:t>接待过程中，公司与投资者进行了充分的交流与沟通，并严格遵守公司《信息披露管理制度》等文件的规定，保证信息披露的真实、准确、完整、及时、公平，没有出现未公开重大信息泄露等情况。</w:t>
            </w:r>
          </w:p>
        </w:tc>
      </w:tr>
    </w:tbl>
    <w:p w14:paraId="492D54F0" w14:textId="77777777" w:rsidR="00585A12" w:rsidRPr="00774DC6" w:rsidRDefault="00585A12">
      <w:pPr>
        <w:spacing w:after="0"/>
        <w:jc w:val="both"/>
        <w:rPr>
          <w:rFonts w:ascii="Arial" w:eastAsia="宋体" w:hAnsi="Arial" w:cs="Arial"/>
          <w:color w:val="auto"/>
        </w:rPr>
      </w:pPr>
    </w:p>
    <w:sectPr w:rsidR="00585A12" w:rsidRPr="00774DC6" w:rsidSect="00473A8E">
      <w:pgSz w:w="11906" w:h="16838" w:code="9"/>
      <w:pgMar w:top="1446" w:right="1797" w:bottom="1582" w:left="1797" w:header="720" w:footer="720" w:gutter="0"/>
      <w:cols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0A8EC" w14:textId="77777777" w:rsidR="004347C2" w:rsidRDefault="004347C2" w:rsidP="00170410">
      <w:pPr>
        <w:spacing w:after="0" w:line="240" w:lineRule="auto"/>
      </w:pPr>
      <w:r>
        <w:separator/>
      </w:r>
    </w:p>
  </w:endnote>
  <w:endnote w:type="continuationSeparator" w:id="0">
    <w:p w14:paraId="55EE41C3" w14:textId="77777777" w:rsidR="004347C2" w:rsidRDefault="004347C2" w:rsidP="00170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82A4F" w14:textId="77777777" w:rsidR="004347C2" w:rsidRDefault="004347C2" w:rsidP="00170410">
      <w:pPr>
        <w:spacing w:after="0" w:line="240" w:lineRule="auto"/>
      </w:pPr>
      <w:r>
        <w:separator/>
      </w:r>
    </w:p>
  </w:footnote>
  <w:footnote w:type="continuationSeparator" w:id="0">
    <w:p w14:paraId="6A26A7EF" w14:textId="77777777" w:rsidR="004347C2" w:rsidRDefault="004347C2" w:rsidP="00170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161E"/>
    <w:multiLevelType w:val="hybridMultilevel"/>
    <w:tmpl w:val="529A4F2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CB70246"/>
    <w:multiLevelType w:val="hybridMultilevel"/>
    <w:tmpl w:val="B56EF25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13A56007"/>
    <w:multiLevelType w:val="hybridMultilevel"/>
    <w:tmpl w:val="4B72B6A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1B5463"/>
    <w:multiLevelType w:val="multilevel"/>
    <w:tmpl w:val="4C6A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4460B"/>
    <w:multiLevelType w:val="hybridMultilevel"/>
    <w:tmpl w:val="AC62CF62"/>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F181A69"/>
    <w:multiLevelType w:val="hybridMultilevel"/>
    <w:tmpl w:val="5D1C70F0"/>
    <w:lvl w:ilvl="0" w:tplc="0409000D">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15:restartNumberingAfterBreak="0">
    <w:nsid w:val="293A5699"/>
    <w:multiLevelType w:val="hybridMultilevel"/>
    <w:tmpl w:val="E4680128"/>
    <w:lvl w:ilvl="0" w:tplc="8EE8BE4C">
      <w:start w:val="1"/>
      <w:numFmt w:val="japaneseCounting"/>
      <w:lvlText w:val="%1、"/>
      <w:lvlJc w:val="left"/>
      <w:pPr>
        <w:ind w:left="450" w:hanging="45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B412FA"/>
    <w:multiLevelType w:val="hybridMultilevel"/>
    <w:tmpl w:val="F4BA4C6C"/>
    <w:lvl w:ilvl="0" w:tplc="173E1D5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15:restartNumberingAfterBreak="0">
    <w:nsid w:val="3024243A"/>
    <w:multiLevelType w:val="hybridMultilevel"/>
    <w:tmpl w:val="0FF8E29C"/>
    <w:lvl w:ilvl="0" w:tplc="886054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DD35B9"/>
    <w:multiLevelType w:val="hybridMultilevel"/>
    <w:tmpl w:val="5B60CB9C"/>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0" w15:restartNumberingAfterBreak="0">
    <w:nsid w:val="3BDA67B7"/>
    <w:multiLevelType w:val="hybridMultilevel"/>
    <w:tmpl w:val="D53CF5E8"/>
    <w:lvl w:ilvl="0" w:tplc="5B9E2A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215552C"/>
    <w:multiLevelType w:val="hybridMultilevel"/>
    <w:tmpl w:val="5CF46A34"/>
    <w:lvl w:ilvl="0" w:tplc="7C88D358">
      <w:start w:val="1"/>
      <w:numFmt w:val="lowerLetter"/>
      <w:lvlText w:val="%1)"/>
      <w:lvlJc w:val="left"/>
      <w:pPr>
        <w:ind w:left="1200" w:hanging="420"/>
      </w:pPr>
      <w:rPr>
        <w:rFonts w:hint="default"/>
        <w:b/>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2" w15:restartNumberingAfterBreak="0">
    <w:nsid w:val="47415D4E"/>
    <w:multiLevelType w:val="hybridMultilevel"/>
    <w:tmpl w:val="71E27BD2"/>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3" w15:restartNumberingAfterBreak="0">
    <w:nsid w:val="570C3A55"/>
    <w:multiLevelType w:val="hybridMultilevel"/>
    <w:tmpl w:val="08782192"/>
    <w:lvl w:ilvl="0" w:tplc="914EFBDE">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4" w15:restartNumberingAfterBreak="0">
    <w:nsid w:val="5DD3307A"/>
    <w:multiLevelType w:val="hybridMultilevel"/>
    <w:tmpl w:val="DCA07754"/>
    <w:lvl w:ilvl="0" w:tplc="0409000D">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5" w15:restartNumberingAfterBreak="0">
    <w:nsid w:val="646E103C"/>
    <w:multiLevelType w:val="hybridMultilevel"/>
    <w:tmpl w:val="12523BBA"/>
    <w:lvl w:ilvl="0" w:tplc="DF741D64">
      <w:start w:val="1"/>
      <w:numFmt w:val="bullet"/>
      <w:lvlText w:val=""/>
      <w:lvlJc w:val="left"/>
      <w:pPr>
        <w:tabs>
          <w:tab w:val="num" w:pos="720"/>
        </w:tabs>
        <w:ind w:left="720" w:hanging="360"/>
      </w:pPr>
      <w:rPr>
        <w:rFonts w:ascii="Wingdings" w:hAnsi="Wingdings" w:hint="default"/>
      </w:rPr>
    </w:lvl>
    <w:lvl w:ilvl="1" w:tplc="E15C2838" w:tentative="1">
      <w:start w:val="1"/>
      <w:numFmt w:val="bullet"/>
      <w:lvlText w:val=""/>
      <w:lvlJc w:val="left"/>
      <w:pPr>
        <w:tabs>
          <w:tab w:val="num" w:pos="1440"/>
        </w:tabs>
        <w:ind w:left="1440" w:hanging="360"/>
      </w:pPr>
      <w:rPr>
        <w:rFonts w:ascii="Wingdings" w:hAnsi="Wingdings" w:hint="default"/>
      </w:rPr>
    </w:lvl>
    <w:lvl w:ilvl="2" w:tplc="6DD88962" w:tentative="1">
      <w:start w:val="1"/>
      <w:numFmt w:val="bullet"/>
      <w:lvlText w:val=""/>
      <w:lvlJc w:val="left"/>
      <w:pPr>
        <w:tabs>
          <w:tab w:val="num" w:pos="2160"/>
        </w:tabs>
        <w:ind w:left="2160" w:hanging="360"/>
      </w:pPr>
      <w:rPr>
        <w:rFonts w:ascii="Wingdings" w:hAnsi="Wingdings" w:hint="default"/>
      </w:rPr>
    </w:lvl>
    <w:lvl w:ilvl="3" w:tplc="F4DA05A2" w:tentative="1">
      <w:start w:val="1"/>
      <w:numFmt w:val="bullet"/>
      <w:lvlText w:val=""/>
      <w:lvlJc w:val="left"/>
      <w:pPr>
        <w:tabs>
          <w:tab w:val="num" w:pos="2880"/>
        </w:tabs>
        <w:ind w:left="2880" w:hanging="360"/>
      </w:pPr>
      <w:rPr>
        <w:rFonts w:ascii="Wingdings" w:hAnsi="Wingdings" w:hint="default"/>
      </w:rPr>
    </w:lvl>
    <w:lvl w:ilvl="4" w:tplc="521EC956" w:tentative="1">
      <w:start w:val="1"/>
      <w:numFmt w:val="bullet"/>
      <w:lvlText w:val=""/>
      <w:lvlJc w:val="left"/>
      <w:pPr>
        <w:tabs>
          <w:tab w:val="num" w:pos="3600"/>
        </w:tabs>
        <w:ind w:left="3600" w:hanging="360"/>
      </w:pPr>
      <w:rPr>
        <w:rFonts w:ascii="Wingdings" w:hAnsi="Wingdings" w:hint="default"/>
      </w:rPr>
    </w:lvl>
    <w:lvl w:ilvl="5" w:tplc="904423B4" w:tentative="1">
      <w:start w:val="1"/>
      <w:numFmt w:val="bullet"/>
      <w:lvlText w:val=""/>
      <w:lvlJc w:val="left"/>
      <w:pPr>
        <w:tabs>
          <w:tab w:val="num" w:pos="4320"/>
        </w:tabs>
        <w:ind w:left="4320" w:hanging="360"/>
      </w:pPr>
      <w:rPr>
        <w:rFonts w:ascii="Wingdings" w:hAnsi="Wingdings" w:hint="default"/>
      </w:rPr>
    </w:lvl>
    <w:lvl w:ilvl="6" w:tplc="128E5252" w:tentative="1">
      <w:start w:val="1"/>
      <w:numFmt w:val="bullet"/>
      <w:lvlText w:val=""/>
      <w:lvlJc w:val="left"/>
      <w:pPr>
        <w:tabs>
          <w:tab w:val="num" w:pos="5040"/>
        </w:tabs>
        <w:ind w:left="5040" w:hanging="360"/>
      </w:pPr>
      <w:rPr>
        <w:rFonts w:ascii="Wingdings" w:hAnsi="Wingdings" w:hint="default"/>
      </w:rPr>
    </w:lvl>
    <w:lvl w:ilvl="7" w:tplc="9268397A" w:tentative="1">
      <w:start w:val="1"/>
      <w:numFmt w:val="bullet"/>
      <w:lvlText w:val=""/>
      <w:lvlJc w:val="left"/>
      <w:pPr>
        <w:tabs>
          <w:tab w:val="num" w:pos="5760"/>
        </w:tabs>
        <w:ind w:left="5760" w:hanging="360"/>
      </w:pPr>
      <w:rPr>
        <w:rFonts w:ascii="Wingdings" w:hAnsi="Wingdings" w:hint="default"/>
      </w:rPr>
    </w:lvl>
    <w:lvl w:ilvl="8" w:tplc="84A66DE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D45B35"/>
    <w:multiLevelType w:val="hybridMultilevel"/>
    <w:tmpl w:val="83469A52"/>
    <w:lvl w:ilvl="0" w:tplc="9A147B8C">
      <w:start w:val="1"/>
      <w:numFmt w:val="bullet"/>
      <w:lvlText w:val=""/>
      <w:lvlJc w:val="left"/>
      <w:pPr>
        <w:ind w:left="1470" w:hanging="420"/>
      </w:pPr>
      <w:rPr>
        <w:rFonts w:ascii="Wingdings" w:hAnsi="Wingdings" w:hint="default"/>
      </w:rPr>
    </w:lvl>
    <w:lvl w:ilvl="1" w:tplc="04090003" w:tentative="1">
      <w:start w:val="1"/>
      <w:numFmt w:val="bullet"/>
      <w:lvlText w:val=""/>
      <w:lvlJc w:val="left"/>
      <w:pPr>
        <w:ind w:left="1890" w:hanging="420"/>
      </w:pPr>
      <w:rPr>
        <w:rFonts w:ascii="Wingdings" w:hAnsi="Wingdings" w:hint="default"/>
      </w:rPr>
    </w:lvl>
    <w:lvl w:ilvl="2" w:tplc="04090005"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3" w:tentative="1">
      <w:start w:val="1"/>
      <w:numFmt w:val="bullet"/>
      <w:lvlText w:val=""/>
      <w:lvlJc w:val="left"/>
      <w:pPr>
        <w:ind w:left="3150" w:hanging="420"/>
      </w:pPr>
      <w:rPr>
        <w:rFonts w:ascii="Wingdings" w:hAnsi="Wingdings" w:hint="default"/>
      </w:rPr>
    </w:lvl>
    <w:lvl w:ilvl="5" w:tplc="04090005"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3" w:tentative="1">
      <w:start w:val="1"/>
      <w:numFmt w:val="bullet"/>
      <w:lvlText w:val=""/>
      <w:lvlJc w:val="left"/>
      <w:pPr>
        <w:ind w:left="4410" w:hanging="420"/>
      </w:pPr>
      <w:rPr>
        <w:rFonts w:ascii="Wingdings" w:hAnsi="Wingdings" w:hint="default"/>
      </w:rPr>
    </w:lvl>
    <w:lvl w:ilvl="8" w:tplc="04090005" w:tentative="1">
      <w:start w:val="1"/>
      <w:numFmt w:val="bullet"/>
      <w:lvlText w:val=""/>
      <w:lvlJc w:val="left"/>
      <w:pPr>
        <w:ind w:left="4830" w:hanging="420"/>
      </w:pPr>
      <w:rPr>
        <w:rFonts w:ascii="Wingdings" w:hAnsi="Wingdings" w:hint="default"/>
      </w:rPr>
    </w:lvl>
  </w:abstractNum>
  <w:abstractNum w:abstractNumId="17" w15:restartNumberingAfterBreak="0">
    <w:nsid w:val="64D91A8B"/>
    <w:multiLevelType w:val="hybridMultilevel"/>
    <w:tmpl w:val="C2086708"/>
    <w:lvl w:ilvl="0" w:tplc="77489A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5E367E"/>
    <w:multiLevelType w:val="hybridMultilevel"/>
    <w:tmpl w:val="4C3050E0"/>
    <w:lvl w:ilvl="0" w:tplc="D6307282">
      <w:start w:val="1"/>
      <w:numFmt w:val="decimal"/>
      <w:lvlText w:val="%1）"/>
      <w:lvlJc w:val="left"/>
      <w:pPr>
        <w:ind w:left="780" w:hanging="360"/>
      </w:pPr>
      <w:rPr>
        <w:rFonts w:hint="default"/>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748977F2"/>
    <w:multiLevelType w:val="hybridMultilevel"/>
    <w:tmpl w:val="4FC6AFF2"/>
    <w:lvl w:ilvl="0" w:tplc="BFF8054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A4A40A6"/>
    <w:multiLevelType w:val="hybridMultilevel"/>
    <w:tmpl w:val="BDD6336C"/>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1" w15:restartNumberingAfterBreak="0">
    <w:nsid w:val="7D655733"/>
    <w:multiLevelType w:val="hybridMultilevel"/>
    <w:tmpl w:val="FF1A4318"/>
    <w:lvl w:ilvl="0" w:tplc="9A147B8C">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num w:numId="1">
    <w:abstractNumId w:val="18"/>
  </w:num>
  <w:num w:numId="2">
    <w:abstractNumId w:val="11"/>
  </w:num>
  <w:num w:numId="3">
    <w:abstractNumId w:val="12"/>
  </w:num>
  <w:num w:numId="4">
    <w:abstractNumId w:val="4"/>
  </w:num>
  <w:num w:numId="5">
    <w:abstractNumId w:val="20"/>
  </w:num>
  <w:num w:numId="6">
    <w:abstractNumId w:val="9"/>
  </w:num>
  <w:num w:numId="7">
    <w:abstractNumId w:val="10"/>
  </w:num>
  <w:num w:numId="8">
    <w:abstractNumId w:val="0"/>
  </w:num>
  <w:num w:numId="9">
    <w:abstractNumId w:val="5"/>
  </w:num>
  <w:num w:numId="10">
    <w:abstractNumId w:val="19"/>
  </w:num>
  <w:num w:numId="11">
    <w:abstractNumId w:val="21"/>
  </w:num>
  <w:num w:numId="12">
    <w:abstractNumId w:val="14"/>
  </w:num>
  <w:num w:numId="13">
    <w:abstractNumId w:val="16"/>
  </w:num>
  <w:num w:numId="14">
    <w:abstractNumId w:val="15"/>
  </w:num>
  <w:num w:numId="15">
    <w:abstractNumId w:val="1"/>
  </w:num>
  <w:num w:numId="16">
    <w:abstractNumId w:val="2"/>
  </w:num>
  <w:num w:numId="17">
    <w:abstractNumId w:val="7"/>
  </w:num>
  <w:num w:numId="18">
    <w:abstractNumId w:val="6"/>
  </w:num>
  <w:num w:numId="19">
    <w:abstractNumId w:val="3"/>
  </w:num>
  <w:num w:numId="20">
    <w:abstractNumId w:val="17"/>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4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A5"/>
    <w:rsid w:val="00000910"/>
    <w:rsid w:val="0000316E"/>
    <w:rsid w:val="00005C65"/>
    <w:rsid w:val="00010541"/>
    <w:rsid w:val="0001289B"/>
    <w:rsid w:val="0001395D"/>
    <w:rsid w:val="00021F7C"/>
    <w:rsid w:val="00024CEE"/>
    <w:rsid w:val="000279F5"/>
    <w:rsid w:val="00030199"/>
    <w:rsid w:val="00033044"/>
    <w:rsid w:val="0003535E"/>
    <w:rsid w:val="000370AF"/>
    <w:rsid w:val="00040C74"/>
    <w:rsid w:val="000433C2"/>
    <w:rsid w:val="000453C6"/>
    <w:rsid w:val="000500F7"/>
    <w:rsid w:val="00050CA2"/>
    <w:rsid w:val="000563B8"/>
    <w:rsid w:val="00057518"/>
    <w:rsid w:val="00057A10"/>
    <w:rsid w:val="00062A7B"/>
    <w:rsid w:val="00063D86"/>
    <w:rsid w:val="000668A8"/>
    <w:rsid w:val="0007241F"/>
    <w:rsid w:val="000768B1"/>
    <w:rsid w:val="000811E0"/>
    <w:rsid w:val="000823CD"/>
    <w:rsid w:val="000828CD"/>
    <w:rsid w:val="0008407C"/>
    <w:rsid w:val="00084399"/>
    <w:rsid w:val="00085688"/>
    <w:rsid w:val="000920EC"/>
    <w:rsid w:val="00092EC9"/>
    <w:rsid w:val="000932F9"/>
    <w:rsid w:val="00094BF4"/>
    <w:rsid w:val="000A0865"/>
    <w:rsid w:val="000A286C"/>
    <w:rsid w:val="000B036E"/>
    <w:rsid w:val="000B0852"/>
    <w:rsid w:val="000B0CB0"/>
    <w:rsid w:val="000B1308"/>
    <w:rsid w:val="000B20FC"/>
    <w:rsid w:val="000B43E3"/>
    <w:rsid w:val="000B4B9A"/>
    <w:rsid w:val="000B726B"/>
    <w:rsid w:val="000C1040"/>
    <w:rsid w:val="000C3C75"/>
    <w:rsid w:val="000D0571"/>
    <w:rsid w:val="000D1DCE"/>
    <w:rsid w:val="000D2057"/>
    <w:rsid w:val="000D6A44"/>
    <w:rsid w:val="000E343D"/>
    <w:rsid w:val="000E6E45"/>
    <w:rsid w:val="000F2DBF"/>
    <w:rsid w:val="000F505B"/>
    <w:rsid w:val="00100B4C"/>
    <w:rsid w:val="00100C18"/>
    <w:rsid w:val="00106CD3"/>
    <w:rsid w:val="00107532"/>
    <w:rsid w:val="001171F0"/>
    <w:rsid w:val="0012569D"/>
    <w:rsid w:val="00130866"/>
    <w:rsid w:val="001341E4"/>
    <w:rsid w:val="00136A90"/>
    <w:rsid w:val="00145CFB"/>
    <w:rsid w:val="00145D1F"/>
    <w:rsid w:val="001470DC"/>
    <w:rsid w:val="001500C6"/>
    <w:rsid w:val="00150DB7"/>
    <w:rsid w:val="00154077"/>
    <w:rsid w:val="00154258"/>
    <w:rsid w:val="00157EE6"/>
    <w:rsid w:val="0016199E"/>
    <w:rsid w:val="00163435"/>
    <w:rsid w:val="00164B49"/>
    <w:rsid w:val="00166128"/>
    <w:rsid w:val="00170410"/>
    <w:rsid w:val="001733A9"/>
    <w:rsid w:val="00176BF8"/>
    <w:rsid w:val="0018112E"/>
    <w:rsid w:val="001851C7"/>
    <w:rsid w:val="00190ECB"/>
    <w:rsid w:val="00192100"/>
    <w:rsid w:val="001957A7"/>
    <w:rsid w:val="001A61B4"/>
    <w:rsid w:val="001A7A56"/>
    <w:rsid w:val="001B0CF5"/>
    <w:rsid w:val="001B4BE6"/>
    <w:rsid w:val="001B6A2A"/>
    <w:rsid w:val="001C2971"/>
    <w:rsid w:val="001C5DD3"/>
    <w:rsid w:val="001D4CA6"/>
    <w:rsid w:val="001D5C37"/>
    <w:rsid w:val="001E26A9"/>
    <w:rsid w:val="001E3318"/>
    <w:rsid w:val="001F0544"/>
    <w:rsid w:val="001F3E61"/>
    <w:rsid w:val="002001C2"/>
    <w:rsid w:val="00200E96"/>
    <w:rsid w:val="002054DC"/>
    <w:rsid w:val="00205634"/>
    <w:rsid w:val="00211139"/>
    <w:rsid w:val="00211813"/>
    <w:rsid w:val="002120E3"/>
    <w:rsid w:val="00213C91"/>
    <w:rsid w:val="002173C7"/>
    <w:rsid w:val="002215C9"/>
    <w:rsid w:val="00221A47"/>
    <w:rsid w:val="00222715"/>
    <w:rsid w:val="0022285C"/>
    <w:rsid w:val="00225292"/>
    <w:rsid w:val="00230CD1"/>
    <w:rsid w:val="00231549"/>
    <w:rsid w:val="002318A0"/>
    <w:rsid w:val="002420F8"/>
    <w:rsid w:val="00243A9B"/>
    <w:rsid w:val="00245CE1"/>
    <w:rsid w:val="0024739E"/>
    <w:rsid w:val="002641A6"/>
    <w:rsid w:val="0027236A"/>
    <w:rsid w:val="00283222"/>
    <w:rsid w:val="00290582"/>
    <w:rsid w:val="00292E48"/>
    <w:rsid w:val="00293727"/>
    <w:rsid w:val="002A3138"/>
    <w:rsid w:val="002A3B33"/>
    <w:rsid w:val="002A58D8"/>
    <w:rsid w:val="002A67FF"/>
    <w:rsid w:val="002A7BA0"/>
    <w:rsid w:val="002B75D3"/>
    <w:rsid w:val="002C4787"/>
    <w:rsid w:val="002D0456"/>
    <w:rsid w:val="002D462D"/>
    <w:rsid w:val="002E50D5"/>
    <w:rsid w:val="002F3E83"/>
    <w:rsid w:val="00301D5F"/>
    <w:rsid w:val="00301EF4"/>
    <w:rsid w:val="00304F42"/>
    <w:rsid w:val="003065CB"/>
    <w:rsid w:val="00307AFB"/>
    <w:rsid w:val="00310B37"/>
    <w:rsid w:val="003123C5"/>
    <w:rsid w:val="00312BFB"/>
    <w:rsid w:val="003175D2"/>
    <w:rsid w:val="00322C40"/>
    <w:rsid w:val="00325820"/>
    <w:rsid w:val="00326A8C"/>
    <w:rsid w:val="00327764"/>
    <w:rsid w:val="00327B25"/>
    <w:rsid w:val="003321C1"/>
    <w:rsid w:val="0033315C"/>
    <w:rsid w:val="00333359"/>
    <w:rsid w:val="0033347F"/>
    <w:rsid w:val="003503FF"/>
    <w:rsid w:val="003528FE"/>
    <w:rsid w:val="003548DE"/>
    <w:rsid w:val="00360640"/>
    <w:rsid w:val="00360CA2"/>
    <w:rsid w:val="00363F7D"/>
    <w:rsid w:val="00365953"/>
    <w:rsid w:val="00372B79"/>
    <w:rsid w:val="00372B92"/>
    <w:rsid w:val="00384515"/>
    <w:rsid w:val="0038677B"/>
    <w:rsid w:val="003A2122"/>
    <w:rsid w:val="003B6BC5"/>
    <w:rsid w:val="003C0616"/>
    <w:rsid w:val="003C47D4"/>
    <w:rsid w:val="003C7B62"/>
    <w:rsid w:val="003D4996"/>
    <w:rsid w:val="003E77D7"/>
    <w:rsid w:val="003F2EB0"/>
    <w:rsid w:val="003F52B5"/>
    <w:rsid w:val="003F67E0"/>
    <w:rsid w:val="003F6FA5"/>
    <w:rsid w:val="003F791C"/>
    <w:rsid w:val="00401987"/>
    <w:rsid w:val="00403D27"/>
    <w:rsid w:val="004070FF"/>
    <w:rsid w:val="00410BE7"/>
    <w:rsid w:val="00411F05"/>
    <w:rsid w:val="00415A04"/>
    <w:rsid w:val="004203DD"/>
    <w:rsid w:val="00420FAD"/>
    <w:rsid w:val="0042127F"/>
    <w:rsid w:val="0042392C"/>
    <w:rsid w:val="00425A90"/>
    <w:rsid w:val="00433DE5"/>
    <w:rsid w:val="004347C2"/>
    <w:rsid w:val="00435558"/>
    <w:rsid w:val="00440EC2"/>
    <w:rsid w:val="004454BA"/>
    <w:rsid w:val="00451658"/>
    <w:rsid w:val="00451965"/>
    <w:rsid w:val="004565FB"/>
    <w:rsid w:val="00464B78"/>
    <w:rsid w:val="00473808"/>
    <w:rsid w:val="00473A8E"/>
    <w:rsid w:val="0047432C"/>
    <w:rsid w:val="00474BB6"/>
    <w:rsid w:val="0047649E"/>
    <w:rsid w:val="00476E3C"/>
    <w:rsid w:val="004805BE"/>
    <w:rsid w:val="00480C3F"/>
    <w:rsid w:val="00483FFF"/>
    <w:rsid w:val="00486F92"/>
    <w:rsid w:val="0049465C"/>
    <w:rsid w:val="00497783"/>
    <w:rsid w:val="00497B36"/>
    <w:rsid w:val="004A0A29"/>
    <w:rsid w:val="004A655D"/>
    <w:rsid w:val="004B0303"/>
    <w:rsid w:val="004B29DC"/>
    <w:rsid w:val="004C003F"/>
    <w:rsid w:val="004C21AD"/>
    <w:rsid w:val="004C407E"/>
    <w:rsid w:val="004D224A"/>
    <w:rsid w:val="004D29FD"/>
    <w:rsid w:val="004E1E10"/>
    <w:rsid w:val="004E5DC8"/>
    <w:rsid w:val="004F02A7"/>
    <w:rsid w:val="004F31CC"/>
    <w:rsid w:val="004F604A"/>
    <w:rsid w:val="004F6FFF"/>
    <w:rsid w:val="004F7AF8"/>
    <w:rsid w:val="00500674"/>
    <w:rsid w:val="00507343"/>
    <w:rsid w:val="00507F47"/>
    <w:rsid w:val="00510ADF"/>
    <w:rsid w:val="005114CC"/>
    <w:rsid w:val="00514934"/>
    <w:rsid w:val="005158EA"/>
    <w:rsid w:val="0052086E"/>
    <w:rsid w:val="0052502B"/>
    <w:rsid w:val="00537C86"/>
    <w:rsid w:val="00544DFA"/>
    <w:rsid w:val="00545C77"/>
    <w:rsid w:val="0054726A"/>
    <w:rsid w:val="00552672"/>
    <w:rsid w:val="005528D9"/>
    <w:rsid w:val="00554EB8"/>
    <w:rsid w:val="005634E6"/>
    <w:rsid w:val="0056550B"/>
    <w:rsid w:val="00566653"/>
    <w:rsid w:val="005673FE"/>
    <w:rsid w:val="005735D8"/>
    <w:rsid w:val="0057561B"/>
    <w:rsid w:val="00582743"/>
    <w:rsid w:val="00583CE5"/>
    <w:rsid w:val="00585A12"/>
    <w:rsid w:val="00586C7D"/>
    <w:rsid w:val="0058791A"/>
    <w:rsid w:val="005879BC"/>
    <w:rsid w:val="0059299D"/>
    <w:rsid w:val="00595828"/>
    <w:rsid w:val="005A104A"/>
    <w:rsid w:val="005A2882"/>
    <w:rsid w:val="005A50F6"/>
    <w:rsid w:val="005B1318"/>
    <w:rsid w:val="005B1A98"/>
    <w:rsid w:val="005B2259"/>
    <w:rsid w:val="005B39D1"/>
    <w:rsid w:val="005B508E"/>
    <w:rsid w:val="005B618A"/>
    <w:rsid w:val="005C120E"/>
    <w:rsid w:val="005C1FFE"/>
    <w:rsid w:val="005C2865"/>
    <w:rsid w:val="005C4E73"/>
    <w:rsid w:val="005C5AA4"/>
    <w:rsid w:val="005C67E8"/>
    <w:rsid w:val="005C7233"/>
    <w:rsid w:val="005D3E4D"/>
    <w:rsid w:val="005D4C9A"/>
    <w:rsid w:val="005D7077"/>
    <w:rsid w:val="005E0BEE"/>
    <w:rsid w:val="005E72D0"/>
    <w:rsid w:val="005E7929"/>
    <w:rsid w:val="005F057D"/>
    <w:rsid w:val="005F3E7C"/>
    <w:rsid w:val="005F44BE"/>
    <w:rsid w:val="005F5ED5"/>
    <w:rsid w:val="00600083"/>
    <w:rsid w:val="006043D5"/>
    <w:rsid w:val="00607597"/>
    <w:rsid w:val="00607BC8"/>
    <w:rsid w:val="006106FB"/>
    <w:rsid w:val="00610F67"/>
    <w:rsid w:val="00613637"/>
    <w:rsid w:val="00630BED"/>
    <w:rsid w:val="006357D6"/>
    <w:rsid w:val="00635F5C"/>
    <w:rsid w:val="00646C53"/>
    <w:rsid w:val="0064776A"/>
    <w:rsid w:val="00650FB3"/>
    <w:rsid w:val="006513A1"/>
    <w:rsid w:val="00657415"/>
    <w:rsid w:val="006621D5"/>
    <w:rsid w:val="00662C58"/>
    <w:rsid w:val="00665E72"/>
    <w:rsid w:val="0066614E"/>
    <w:rsid w:val="00666571"/>
    <w:rsid w:val="00670353"/>
    <w:rsid w:val="0067176F"/>
    <w:rsid w:val="00672544"/>
    <w:rsid w:val="00674391"/>
    <w:rsid w:val="00674A2B"/>
    <w:rsid w:val="00681009"/>
    <w:rsid w:val="00682360"/>
    <w:rsid w:val="006850B2"/>
    <w:rsid w:val="00686285"/>
    <w:rsid w:val="006879D0"/>
    <w:rsid w:val="00693E69"/>
    <w:rsid w:val="006A4A79"/>
    <w:rsid w:val="006B1296"/>
    <w:rsid w:val="006B22BB"/>
    <w:rsid w:val="006B2C5F"/>
    <w:rsid w:val="006B4FC2"/>
    <w:rsid w:val="006B65A8"/>
    <w:rsid w:val="006B6CCA"/>
    <w:rsid w:val="006C277D"/>
    <w:rsid w:val="006C3730"/>
    <w:rsid w:val="006D0651"/>
    <w:rsid w:val="006D10F9"/>
    <w:rsid w:val="006D5D76"/>
    <w:rsid w:val="006E526C"/>
    <w:rsid w:val="006F089D"/>
    <w:rsid w:val="006F0F76"/>
    <w:rsid w:val="006F4C74"/>
    <w:rsid w:val="006F5B19"/>
    <w:rsid w:val="006F5E05"/>
    <w:rsid w:val="006F67FB"/>
    <w:rsid w:val="00705B30"/>
    <w:rsid w:val="00706E8A"/>
    <w:rsid w:val="0071257D"/>
    <w:rsid w:val="00713B96"/>
    <w:rsid w:val="00722FEF"/>
    <w:rsid w:val="00723AA4"/>
    <w:rsid w:val="00726507"/>
    <w:rsid w:val="00733CCC"/>
    <w:rsid w:val="00734DFA"/>
    <w:rsid w:val="00741D24"/>
    <w:rsid w:val="00743530"/>
    <w:rsid w:val="007510E0"/>
    <w:rsid w:val="00752BC3"/>
    <w:rsid w:val="00753B9C"/>
    <w:rsid w:val="0075465D"/>
    <w:rsid w:val="00756FD0"/>
    <w:rsid w:val="00763676"/>
    <w:rsid w:val="00774DC6"/>
    <w:rsid w:val="00777F8A"/>
    <w:rsid w:val="00786706"/>
    <w:rsid w:val="00786864"/>
    <w:rsid w:val="00787620"/>
    <w:rsid w:val="00790665"/>
    <w:rsid w:val="007A1905"/>
    <w:rsid w:val="007A642A"/>
    <w:rsid w:val="007B05AA"/>
    <w:rsid w:val="007B2603"/>
    <w:rsid w:val="007B27D7"/>
    <w:rsid w:val="007B6EE5"/>
    <w:rsid w:val="007C25C3"/>
    <w:rsid w:val="007C2884"/>
    <w:rsid w:val="007C3603"/>
    <w:rsid w:val="007C51B7"/>
    <w:rsid w:val="007D1451"/>
    <w:rsid w:val="007D299B"/>
    <w:rsid w:val="007D44FF"/>
    <w:rsid w:val="007E17A4"/>
    <w:rsid w:val="007E3377"/>
    <w:rsid w:val="007E4983"/>
    <w:rsid w:val="007E6CED"/>
    <w:rsid w:val="007F000F"/>
    <w:rsid w:val="007F1944"/>
    <w:rsid w:val="007F3DD0"/>
    <w:rsid w:val="007F4AD5"/>
    <w:rsid w:val="007F68CC"/>
    <w:rsid w:val="00802987"/>
    <w:rsid w:val="00806CF9"/>
    <w:rsid w:val="0082021F"/>
    <w:rsid w:val="00830857"/>
    <w:rsid w:val="00843759"/>
    <w:rsid w:val="008527E4"/>
    <w:rsid w:val="00852B7A"/>
    <w:rsid w:val="00854A41"/>
    <w:rsid w:val="00866DE4"/>
    <w:rsid w:val="00870D73"/>
    <w:rsid w:val="00871F18"/>
    <w:rsid w:val="00872828"/>
    <w:rsid w:val="008734C5"/>
    <w:rsid w:val="00874B01"/>
    <w:rsid w:val="008816AE"/>
    <w:rsid w:val="00890293"/>
    <w:rsid w:val="00891699"/>
    <w:rsid w:val="00892B75"/>
    <w:rsid w:val="008951A9"/>
    <w:rsid w:val="00895988"/>
    <w:rsid w:val="008A04D8"/>
    <w:rsid w:val="008A0571"/>
    <w:rsid w:val="008A3216"/>
    <w:rsid w:val="008A3340"/>
    <w:rsid w:val="008A3F59"/>
    <w:rsid w:val="008A42A4"/>
    <w:rsid w:val="008A5B8C"/>
    <w:rsid w:val="008B1006"/>
    <w:rsid w:val="008C1624"/>
    <w:rsid w:val="008C1A60"/>
    <w:rsid w:val="008C3B0C"/>
    <w:rsid w:val="008D009B"/>
    <w:rsid w:val="008D08BF"/>
    <w:rsid w:val="008D787E"/>
    <w:rsid w:val="008F05D2"/>
    <w:rsid w:val="008F0C04"/>
    <w:rsid w:val="008F1CB7"/>
    <w:rsid w:val="008F4261"/>
    <w:rsid w:val="008F6228"/>
    <w:rsid w:val="008F690A"/>
    <w:rsid w:val="008F6D9F"/>
    <w:rsid w:val="00901DA0"/>
    <w:rsid w:val="00904C62"/>
    <w:rsid w:val="00910BC0"/>
    <w:rsid w:val="00915239"/>
    <w:rsid w:val="00924238"/>
    <w:rsid w:val="00925814"/>
    <w:rsid w:val="00925DFF"/>
    <w:rsid w:val="00930655"/>
    <w:rsid w:val="00933061"/>
    <w:rsid w:val="0093703D"/>
    <w:rsid w:val="00942CB2"/>
    <w:rsid w:val="00947056"/>
    <w:rsid w:val="0095321C"/>
    <w:rsid w:val="00957CBF"/>
    <w:rsid w:val="00962246"/>
    <w:rsid w:val="0096566A"/>
    <w:rsid w:val="00971779"/>
    <w:rsid w:val="0097504E"/>
    <w:rsid w:val="00975655"/>
    <w:rsid w:val="009873D9"/>
    <w:rsid w:val="00991BB8"/>
    <w:rsid w:val="00992F84"/>
    <w:rsid w:val="00994158"/>
    <w:rsid w:val="00994C9F"/>
    <w:rsid w:val="00994FA8"/>
    <w:rsid w:val="00994FE2"/>
    <w:rsid w:val="00995D26"/>
    <w:rsid w:val="009A23D7"/>
    <w:rsid w:val="009A4980"/>
    <w:rsid w:val="009A4FCD"/>
    <w:rsid w:val="009A73C0"/>
    <w:rsid w:val="009A7E74"/>
    <w:rsid w:val="009B2394"/>
    <w:rsid w:val="009B444E"/>
    <w:rsid w:val="009C480E"/>
    <w:rsid w:val="009C501D"/>
    <w:rsid w:val="009C6D2E"/>
    <w:rsid w:val="009D05DD"/>
    <w:rsid w:val="009D2880"/>
    <w:rsid w:val="009D2FB1"/>
    <w:rsid w:val="009D396C"/>
    <w:rsid w:val="009D579E"/>
    <w:rsid w:val="009D5E61"/>
    <w:rsid w:val="009D7BEB"/>
    <w:rsid w:val="009E0E3D"/>
    <w:rsid w:val="009E54FE"/>
    <w:rsid w:val="009E69E7"/>
    <w:rsid w:val="009E6D3B"/>
    <w:rsid w:val="009F0F58"/>
    <w:rsid w:val="009F3DB7"/>
    <w:rsid w:val="009F6973"/>
    <w:rsid w:val="00A00F24"/>
    <w:rsid w:val="00A06442"/>
    <w:rsid w:val="00A11FF7"/>
    <w:rsid w:val="00A12C0D"/>
    <w:rsid w:val="00A2287D"/>
    <w:rsid w:val="00A25391"/>
    <w:rsid w:val="00A255F7"/>
    <w:rsid w:val="00A276A2"/>
    <w:rsid w:val="00A27E80"/>
    <w:rsid w:val="00A324C1"/>
    <w:rsid w:val="00A33A6F"/>
    <w:rsid w:val="00A33C3D"/>
    <w:rsid w:val="00A41908"/>
    <w:rsid w:val="00A43BE5"/>
    <w:rsid w:val="00A445BB"/>
    <w:rsid w:val="00A54DA5"/>
    <w:rsid w:val="00A623C7"/>
    <w:rsid w:val="00A64460"/>
    <w:rsid w:val="00A6523D"/>
    <w:rsid w:val="00A73508"/>
    <w:rsid w:val="00A73806"/>
    <w:rsid w:val="00A74B63"/>
    <w:rsid w:val="00A77305"/>
    <w:rsid w:val="00A81EA4"/>
    <w:rsid w:val="00A90395"/>
    <w:rsid w:val="00A9078D"/>
    <w:rsid w:val="00A92B5B"/>
    <w:rsid w:val="00A93DD2"/>
    <w:rsid w:val="00A93F81"/>
    <w:rsid w:val="00AA1C63"/>
    <w:rsid w:val="00AA1D59"/>
    <w:rsid w:val="00AA34A9"/>
    <w:rsid w:val="00AB0A86"/>
    <w:rsid w:val="00AB14C3"/>
    <w:rsid w:val="00AB59C1"/>
    <w:rsid w:val="00AB66F9"/>
    <w:rsid w:val="00AC267B"/>
    <w:rsid w:val="00AD0C8B"/>
    <w:rsid w:val="00AD48F8"/>
    <w:rsid w:val="00AD5AEE"/>
    <w:rsid w:val="00AE1AB2"/>
    <w:rsid w:val="00AE2B47"/>
    <w:rsid w:val="00AE73A6"/>
    <w:rsid w:val="00B018BB"/>
    <w:rsid w:val="00B02318"/>
    <w:rsid w:val="00B03206"/>
    <w:rsid w:val="00B03D49"/>
    <w:rsid w:val="00B109BA"/>
    <w:rsid w:val="00B1132E"/>
    <w:rsid w:val="00B11FF7"/>
    <w:rsid w:val="00B12988"/>
    <w:rsid w:val="00B17761"/>
    <w:rsid w:val="00B213EF"/>
    <w:rsid w:val="00B21D83"/>
    <w:rsid w:val="00B22BF6"/>
    <w:rsid w:val="00B250DA"/>
    <w:rsid w:val="00B31632"/>
    <w:rsid w:val="00B46243"/>
    <w:rsid w:val="00B475E4"/>
    <w:rsid w:val="00B5142F"/>
    <w:rsid w:val="00B60BBC"/>
    <w:rsid w:val="00B60C45"/>
    <w:rsid w:val="00B6288B"/>
    <w:rsid w:val="00B666CD"/>
    <w:rsid w:val="00B66893"/>
    <w:rsid w:val="00B7075C"/>
    <w:rsid w:val="00B71C85"/>
    <w:rsid w:val="00B7236B"/>
    <w:rsid w:val="00B77B15"/>
    <w:rsid w:val="00B8319B"/>
    <w:rsid w:val="00B90F73"/>
    <w:rsid w:val="00B91BAC"/>
    <w:rsid w:val="00B9316B"/>
    <w:rsid w:val="00B9343A"/>
    <w:rsid w:val="00B97E66"/>
    <w:rsid w:val="00BA24AB"/>
    <w:rsid w:val="00BA7DEC"/>
    <w:rsid w:val="00BB0236"/>
    <w:rsid w:val="00BB1D7A"/>
    <w:rsid w:val="00BB27AF"/>
    <w:rsid w:val="00BB2DA3"/>
    <w:rsid w:val="00BB3B86"/>
    <w:rsid w:val="00BB733A"/>
    <w:rsid w:val="00BC0C28"/>
    <w:rsid w:val="00BC0E6C"/>
    <w:rsid w:val="00BC370E"/>
    <w:rsid w:val="00BC62ED"/>
    <w:rsid w:val="00BD022B"/>
    <w:rsid w:val="00BD0B84"/>
    <w:rsid w:val="00BD2FDF"/>
    <w:rsid w:val="00BD3A66"/>
    <w:rsid w:val="00BD55BE"/>
    <w:rsid w:val="00BD6320"/>
    <w:rsid w:val="00BD6941"/>
    <w:rsid w:val="00BE16E1"/>
    <w:rsid w:val="00BE6EB3"/>
    <w:rsid w:val="00BE6FE5"/>
    <w:rsid w:val="00BF2E5A"/>
    <w:rsid w:val="00BF4F69"/>
    <w:rsid w:val="00BF5135"/>
    <w:rsid w:val="00C0338C"/>
    <w:rsid w:val="00C054FC"/>
    <w:rsid w:val="00C065C4"/>
    <w:rsid w:val="00C16653"/>
    <w:rsid w:val="00C216E8"/>
    <w:rsid w:val="00C22940"/>
    <w:rsid w:val="00C23B4B"/>
    <w:rsid w:val="00C26B08"/>
    <w:rsid w:val="00C30064"/>
    <w:rsid w:val="00C34ED8"/>
    <w:rsid w:val="00C41A34"/>
    <w:rsid w:val="00C47EC7"/>
    <w:rsid w:val="00C5241C"/>
    <w:rsid w:val="00C56727"/>
    <w:rsid w:val="00C6035E"/>
    <w:rsid w:val="00C6100C"/>
    <w:rsid w:val="00C61A57"/>
    <w:rsid w:val="00C62759"/>
    <w:rsid w:val="00C67057"/>
    <w:rsid w:val="00C7550D"/>
    <w:rsid w:val="00C81833"/>
    <w:rsid w:val="00C87766"/>
    <w:rsid w:val="00C91B7B"/>
    <w:rsid w:val="00C95745"/>
    <w:rsid w:val="00CA660D"/>
    <w:rsid w:val="00CB59D7"/>
    <w:rsid w:val="00CB6F70"/>
    <w:rsid w:val="00CC00A9"/>
    <w:rsid w:val="00CC115F"/>
    <w:rsid w:val="00CC30BE"/>
    <w:rsid w:val="00CD232D"/>
    <w:rsid w:val="00CD5112"/>
    <w:rsid w:val="00CF1ED9"/>
    <w:rsid w:val="00CF5936"/>
    <w:rsid w:val="00CF7A0F"/>
    <w:rsid w:val="00D004AA"/>
    <w:rsid w:val="00D0223C"/>
    <w:rsid w:val="00D12528"/>
    <w:rsid w:val="00D1606E"/>
    <w:rsid w:val="00D174E3"/>
    <w:rsid w:val="00D21BBB"/>
    <w:rsid w:val="00D23F59"/>
    <w:rsid w:val="00D25066"/>
    <w:rsid w:val="00D502CE"/>
    <w:rsid w:val="00D54493"/>
    <w:rsid w:val="00D55AB8"/>
    <w:rsid w:val="00D57C83"/>
    <w:rsid w:val="00D725D5"/>
    <w:rsid w:val="00D74440"/>
    <w:rsid w:val="00D77411"/>
    <w:rsid w:val="00D80D3A"/>
    <w:rsid w:val="00D83547"/>
    <w:rsid w:val="00D85006"/>
    <w:rsid w:val="00D85F53"/>
    <w:rsid w:val="00D91636"/>
    <w:rsid w:val="00D929A6"/>
    <w:rsid w:val="00D93313"/>
    <w:rsid w:val="00D941FF"/>
    <w:rsid w:val="00D9540D"/>
    <w:rsid w:val="00D95939"/>
    <w:rsid w:val="00DA4EBB"/>
    <w:rsid w:val="00DA521E"/>
    <w:rsid w:val="00DA7CDD"/>
    <w:rsid w:val="00DB03A2"/>
    <w:rsid w:val="00DB0DB0"/>
    <w:rsid w:val="00DB429D"/>
    <w:rsid w:val="00DB5EC0"/>
    <w:rsid w:val="00DC05D8"/>
    <w:rsid w:val="00DC4443"/>
    <w:rsid w:val="00DC466E"/>
    <w:rsid w:val="00DC7E96"/>
    <w:rsid w:val="00DD0280"/>
    <w:rsid w:val="00DD24F3"/>
    <w:rsid w:val="00DD3035"/>
    <w:rsid w:val="00DE543E"/>
    <w:rsid w:val="00DF1872"/>
    <w:rsid w:val="00DF6947"/>
    <w:rsid w:val="00E0201F"/>
    <w:rsid w:val="00E05BFF"/>
    <w:rsid w:val="00E05E1F"/>
    <w:rsid w:val="00E105E4"/>
    <w:rsid w:val="00E12AAD"/>
    <w:rsid w:val="00E13FE7"/>
    <w:rsid w:val="00E1715E"/>
    <w:rsid w:val="00E20558"/>
    <w:rsid w:val="00E23D6C"/>
    <w:rsid w:val="00E249F0"/>
    <w:rsid w:val="00E2768C"/>
    <w:rsid w:val="00E27CD9"/>
    <w:rsid w:val="00E31E99"/>
    <w:rsid w:val="00E31F32"/>
    <w:rsid w:val="00E3485F"/>
    <w:rsid w:val="00E558D6"/>
    <w:rsid w:val="00E55E8D"/>
    <w:rsid w:val="00E560FE"/>
    <w:rsid w:val="00E56E81"/>
    <w:rsid w:val="00E60B4D"/>
    <w:rsid w:val="00E65A07"/>
    <w:rsid w:val="00E6672A"/>
    <w:rsid w:val="00E7202C"/>
    <w:rsid w:val="00E762F2"/>
    <w:rsid w:val="00E80E28"/>
    <w:rsid w:val="00E81365"/>
    <w:rsid w:val="00E8339D"/>
    <w:rsid w:val="00E91B4A"/>
    <w:rsid w:val="00E948F1"/>
    <w:rsid w:val="00E94A8F"/>
    <w:rsid w:val="00E956E9"/>
    <w:rsid w:val="00E960A3"/>
    <w:rsid w:val="00EA051A"/>
    <w:rsid w:val="00EA17D5"/>
    <w:rsid w:val="00EA3870"/>
    <w:rsid w:val="00EA5BF8"/>
    <w:rsid w:val="00EC2C6E"/>
    <w:rsid w:val="00EC647B"/>
    <w:rsid w:val="00ED1640"/>
    <w:rsid w:val="00ED1EAE"/>
    <w:rsid w:val="00ED25ED"/>
    <w:rsid w:val="00ED394D"/>
    <w:rsid w:val="00ED4B89"/>
    <w:rsid w:val="00EE6A9E"/>
    <w:rsid w:val="00EF1116"/>
    <w:rsid w:val="00EF3E88"/>
    <w:rsid w:val="00F01A6D"/>
    <w:rsid w:val="00F01ACE"/>
    <w:rsid w:val="00F03085"/>
    <w:rsid w:val="00F04722"/>
    <w:rsid w:val="00F056BE"/>
    <w:rsid w:val="00F101F5"/>
    <w:rsid w:val="00F13A00"/>
    <w:rsid w:val="00F14E77"/>
    <w:rsid w:val="00F17442"/>
    <w:rsid w:val="00F23D76"/>
    <w:rsid w:val="00F32CC3"/>
    <w:rsid w:val="00F3544D"/>
    <w:rsid w:val="00F358BF"/>
    <w:rsid w:val="00F41814"/>
    <w:rsid w:val="00F42F3B"/>
    <w:rsid w:val="00F4717D"/>
    <w:rsid w:val="00F63867"/>
    <w:rsid w:val="00F6617C"/>
    <w:rsid w:val="00F67E16"/>
    <w:rsid w:val="00F67F43"/>
    <w:rsid w:val="00F70D2F"/>
    <w:rsid w:val="00F73601"/>
    <w:rsid w:val="00F7445C"/>
    <w:rsid w:val="00F74676"/>
    <w:rsid w:val="00F75E2B"/>
    <w:rsid w:val="00F764D2"/>
    <w:rsid w:val="00F80218"/>
    <w:rsid w:val="00F82847"/>
    <w:rsid w:val="00F845E4"/>
    <w:rsid w:val="00F8529F"/>
    <w:rsid w:val="00F92878"/>
    <w:rsid w:val="00FA3F92"/>
    <w:rsid w:val="00FA70B6"/>
    <w:rsid w:val="00FB0A83"/>
    <w:rsid w:val="00FB21FC"/>
    <w:rsid w:val="00FB6496"/>
    <w:rsid w:val="00FB6730"/>
    <w:rsid w:val="00FC09F4"/>
    <w:rsid w:val="00FC5A8B"/>
    <w:rsid w:val="00FC7505"/>
    <w:rsid w:val="00FD5C4D"/>
    <w:rsid w:val="00FE0FE3"/>
    <w:rsid w:val="00FE221D"/>
    <w:rsid w:val="00FE296A"/>
    <w:rsid w:val="00FE29EA"/>
    <w:rsid w:val="00FE2F8A"/>
    <w:rsid w:val="00FE67CB"/>
    <w:rsid w:val="00FF1CC0"/>
    <w:rsid w:val="00FF3B71"/>
    <w:rsid w:val="00FF498B"/>
    <w:rsid w:val="17AF6ED0"/>
    <w:rsid w:val="42AA2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0DF3E"/>
  <w15:docId w15:val="{BD4F5427-C5BA-4514-B0C6-369CCC63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2">
    <w:name w:val="heading 2"/>
    <w:basedOn w:val="a"/>
    <w:next w:val="a"/>
    <w:link w:val="20"/>
    <w:uiPriority w:val="9"/>
    <w:unhideWhenUsed/>
    <w:qFormat/>
    <w:rsid w:val="009D5E61"/>
    <w:pPr>
      <w:keepNext/>
      <w:keepLines/>
      <w:widowControl w:val="0"/>
      <w:spacing w:before="260" w:after="260" w:line="416" w:lineRule="auto"/>
      <w:jc w:val="both"/>
      <w:outlineLvl w:val="1"/>
    </w:pPr>
    <w:rPr>
      <w:rFonts w:asciiTheme="majorHAnsi" w:eastAsiaTheme="majorEastAsia" w:hAnsiTheme="majorHAnsi" w:cstheme="majorBidi"/>
      <w:b/>
      <w:bCs/>
      <w:color w:val="auto"/>
      <w:sz w:val="32"/>
      <w:szCs w:val="32"/>
    </w:rPr>
  </w:style>
  <w:style w:type="paragraph" w:styleId="3">
    <w:name w:val="heading 3"/>
    <w:basedOn w:val="a"/>
    <w:next w:val="a"/>
    <w:link w:val="30"/>
    <w:uiPriority w:val="9"/>
    <w:semiHidden/>
    <w:unhideWhenUsed/>
    <w:qFormat/>
    <w:rsid w:val="00C6035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customStyle="1" w:styleId="TableGrid">
    <w:name w:val="TableGrid"/>
    <w:qFormat/>
    <w:tblPr>
      <w:tblCellMar>
        <w:top w:w="0" w:type="dxa"/>
        <w:left w:w="0" w:type="dxa"/>
        <w:bottom w:w="0" w:type="dxa"/>
        <w:right w:w="0" w:type="dxa"/>
      </w:tblCellMar>
    </w:tblPr>
  </w:style>
  <w:style w:type="character" w:customStyle="1" w:styleId="a6">
    <w:name w:val="页眉 字符"/>
    <w:basedOn w:val="a0"/>
    <w:link w:val="a5"/>
    <w:uiPriority w:val="99"/>
    <w:qFormat/>
    <w:rPr>
      <w:rFonts w:ascii="Calibri" w:eastAsia="Calibri" w:hAnsi="Calibri" w:cs="Calibri"/>
      <w:color w:val="000000"/>
      <w:sz w:val="18"/>
      <w:szCs w:val="18"/>
    </w:rPr>
  </w:style>
  <w:style w:type="character" w:customStyle="1" w:styleId="a4">
    <w:name w:val="页脚 字符"/>
    <w:basedOn w:val="a0"/>
    <w:link w:val="a3"/>
    <w:uiPriority w:val="99"/>
    <w:qFormat/>
    <w:rPr>
      <w:rFonts w:ascii="Calibri" w:eastAsia="Calibri" w:hAnsi="Calibri" w:cs="Calibri"/>
      <w:color w:val="000000"/>
      <w:sz w:val="18"/>
      <w:szCs w:val="18"/>
    </w:rPr>
  </w:style>
  <w:style w:type="paragraph" w:styleId="a7">
    <w:name w:val="Body Text"/>
    <w:aliases w:val="表格"/>
    <w:basedOn w:val="a"/>
    <w:link w:val="a8"/>
    <w:qFormat/>
    <w:rsid w:val="00170410"/>
    <w:pPr>
      <w:widowControl w:val="0"/>
      <w:spacing w:before="60" w:after="60" w:line="360" w:lineRule="auto"/>
      <w:ind w:firstLineChars="200" w:firstLine="200"/>
      <w:jc w:val="both"/>
    </w:pPr>
    <w:rPr>
      <w:rFonts w:eastAsia="宋体" w:cs="Times New Roman"/>
      <w:color w:val="auto"/>
      <w:sz w:val="24"/>
      <w:lang w:val="x-none" w:eastAsia="x-none"/>
    </w:rPr>
  </w:style>
  <w:style w:type="character" w:customStyle="1" w:styleId="Char">
    <w:name w:val="正文文本 Char"/>
    <w:basedOn w:val="a0"/>
    <w:uiPriority w:val="99"/>
    <w:semiHidden/>
    <w:rsid w:val="00170410"/>
    <w:rPr>
      <w:rFonts w:ascii="Calibri" w:eastAsia="Calibri" w:hAnsi="Calibri" w:cs="Calibri"/>
      <w:color w:val="000000"/>
      <w:kern w:val="2"/>
      <w:sz w:val="22"/>
      <w:szCs w:val="22"/>
    </w:rPr>
  </w:style>
  <w:style w:type="character" w:customStyle="1" w:styleId="a8">
    <w:name w:val="正文文本 字符"/>
    <w:aliases w:val="表格 字符"/>
    <w:basedOn w:val="a0"/>
    <w:link w:val="a7"/>
    <w:qFormat/>
    <w:rsid w:val="00170410"/>
    <w:rPr>
      <w:rFonts w:ascii="Calibri" w:eastAsia="宋体" w:hAnsi="Calibri" w:cs="Times New Roman"/>
      <w:kern w:val="2"/>
      <w:sz w:val="24"/>
      <w:szCs w:val="22"/>
      <w:lang w:val="x-none" w:eastAsia="x-none"/>
    </w:rPr>
  </w:style>
  <w:style w:type="paragraph" w:styleId="a9">
    <w:name w:val="List Paragraph"/>
    <w:basedOn w:val="a"/>
    <w:uiPriority w:val="34"/>
    <w:qFormat/>
    <w:rsid w:val="00170410"/>
    <w:pPr>
      <w:widowControl w:val="0"/>
      <w:spacing w:after="0" w:line="240" w:lineRule="auto"/>
      <w:ind w:firstLineChars="200" w:firstLine="420"/>
      <w:jc w:val="both"/>
    </w:pPr>
    <w:rPr>
      <w:rFonts w:asciiTheme="minorHAnsi" w:eastAsiaTheme="minorEastAsia" w:hAnsiTheme="minorHAnsi" w:cstheme="minorBidi"/>
      <w:color w:val="auto"/>
      <w:sz w:val="21"/>
    </w:rPr>
  </w:style>
  <w:style w:type="paragraph" w:styleId="aa">
    <w:name w:val="Balloon Text"/>
    <w:basedOn w:val="a"/>
    <w:link w:val="ab"/>
    <w:uiPriority w:val="99"/>
    <w:semiHidden/>
    <w:unhideWhenUsed/>
    <w:rsid w:val="009D579E"/>
    <w:pPr>
      <w:spacing w:after="0" w:line="240" w:lineRule="auto"/>
    </w:pPr>
    <w:rPr>
      <w:sz w:val="18"/>
      <w:szCs w:val="18"/>
    </w:rPr>
  </w:style>
  <w:style w:type="character" w:customStyle="1" w:styleId="ab">
    <w:name w:val="批注框文本 字符"/>
    <w:basedOn w:val="a0"/>
    <w:link w:val="aa"/>
    <w:uiPriority w:val="99"/>
    <w:semiHidden/>
    <w:rsid w:val="009D579E"/>
    <w:rPr>
      <w:rFonts w:ascii="Calibri" w:eastAsia="Calibri" w:hAnsi="Calibri" w:cs="Calibri"/>
      <w:color w:val="000000"/>
      <w:kern w:val="2"/>
      <w:sz w:val="18"/>
      <w:szCs w:val="18"/>
    </w:rPr>
  </w:style>
  <w:style w:type="character" w:customStyle="1" w:styleId="20">
    <w:name w:val="标题 2 字符"/>
    <w:basedOn w:val="a0"/>
    <w:link w:val="2"/>
    <w:uiPriority w:val="9"/>
    <w:rsid w:val="009D5E61"/>
    <w:rPr>
      <w:rFonts w:asciiTheme="majorHAnsi" w:eastAsiaTheme="majorEastAsia" w:hAnsiTheme="majorHAnsi" w:cstheme="majorBidi"/>
      <w:b/>
      <w:bCs/>
      <w:kern w:val="2"/>
      <w:sz w:val="32"/>
      <w:szCs w:val="32"/>
    </w:rPr>
  </w:style>
  <w:style w:type="character" w:styleId="ac">
    <w:name w:val="annotation reference"/>
    <w:basedOn w:val="a0"/>
    <w:uiPriority w:val="99"/>
    <w:semiHidden/>
    <w:unhideWhenUsed/>
    <w:rsid w:val="007A1905"/>
    <w:rPr>
      <w:sz w:val="21"/>
      <w:szCs w:val="21"/>
    </w:rPr>
  </w:style>
  <w:style w:type="paragraph" w:styleId="ad">
    <w:name w:val="annotation text"/>
    <w:basedOn w:val="a"/>
    <w:link w:val="ae"/>
    <w:uiPriority w:val="99"/>
    <w:semiHidden/>
    <w:unhideWhenUsed/>
    <w:rsid w:val="007A1905"/>
  </w:style>
  <w:style w:type="character" w:customStyle="1" w:styleId="ae">
    <w:name w:val="批注文字 字符"/>
    <w:basedOn w:val="a0"/>
    <w:link w:val="ad"/>
    <w:uiPriority w:val="99"/>
    <w:semiHidden/>
    <w:rsid w:val="007A1905"/>
    <w:rPr>
      <w:rFonts w:ascii="Calibri" w:eastAsia="Calibri" w:hAnsi="Calibri" w:cs="Calibri"/>
      <w:color w:val="000000"/>
      <w:kern w:val="2"/>
      <w:sz w:val="22"/>
      <w:szCs w:val="22"/>
    </w:rPr>
  </w:style>
  <w:style w:type="paragraph" w:styleId="af">
    <w:name w:val="annotation subject"/>
    <w:basedOn w:val="ad"/>
    <w:next w:val="ad"/>
    <w:link w:val="af0"/>
    <w:uiPriority w:val="99"/>
    <w:semiHidden/>
    <w:unhideWhenUsed/>
    <w:rsid w:val="007A1905"/>
    <w:rPr>
      <w:b/>
      <w:bCs/>
    </w:rPr>
  </w:style>
  <w:style w:type="character" w:customStyle="1" w:styleId="af0">
    <w:name w:val="批注主题 字符"/>
    <w:basedOn w:val="ae"/>
    <w:link w:val="af"/>
    <w:uiPriority w:val="99"/>
    <w:semiHidden/>
    <w:rsid w:val="007A1905"/>
    <w:rPr>
      <w:rFonts w:ascii="Calibri" w:eastAsia="Calibri" w:hAnsi="Calibri" w:cs="Calibri"/>
      <w:b/>
      <w:bCs/>
      <w:color w:val="000000"/>
      <w:kern w:val="2"/>
      <w:sz w:val="22"/>
      <w:szCs w:val="22"/>
    </w:rPr>
  </w:style>
  <w:style w:type="paragraph" w:styleId="af1">
    <w:name w:val="Normal (Web)"/>
    <w:basedOn w:val="a"/>
    <w:uiPriority w:val="99"/>
    <w:unhideWhenUsed/>
    <w:rsid w:val="00AE1AB2"/>
    <w:pPr>
      <w:spacing w:before="100" w:beforeAutospacing="1" w:after="100" w:afterAutospacing="1" w:line="240" w:lineRule="auto"/>
    </w:pPr>
    <w:rPr>
      <w:rFonts w:ascii="宋体" w:eastAsia="宋体" w:hAnsi="宋体" w:cs="宋体"/>
      <w:color w:val="auto"/>
      <w:kern w:val="0"/>
      <w:sz w:val="24"/>
      <w:szCs w:val="24"/>
    </w:rPr>
  </w:style>
  <w:style w:type="character" w:customStyle="1" w:styleId="bjh-p">
    <w:name w:val="bjh-p"/>
    <w:basedOn w:val="a0"/>
    <w:rsid w:val="00AE1AB2"/>
  </w:style>
  <w:style w:type="character" w:styleId="af2">
    <w:name w:val="Strong"/>
    <w:basedOn w:val="a0"/>
    <w:uiPriority w:val="22"/>
    <w:qFormat/>
    <w:rsid w:val="00C054FC"/>
    <w:rPr>
      <w:b/>
      <w:bCs/>
    </w:rPr>
  </w:style>
  <w:style w:type="character" w:customStyle="1" w:styleId="30">
    <w:name w:val="标题 3 字符"/>
    <w:basedOn w:val="a0"/>
    <w:link w:val="3"/>
    <w:uiPriority w:val="9"/>
    <w:semiHidden/>
    <w:rsid w:val="00C6035E"/>
    <w:rPr>
      <w:rFonts w:ascii="Calibri" w:eastAsia="Calibri" w:hAnsi="Calibri" w:cs="Calibri"/>
      <w:b/>
      <w:bCs/>
      <w:color w:val="000000"/>
      <w:kern w:val="2"/>
      <w:sz w:val="32"/>
      <w:szCs w:val="32"/>
    </w:rPr>
  </w:style>
  <w:style w:type="character" w:styleId="af3">
    <w:name w:val="Hyperlink"/>
    <w:basedOn w:val="a0"/>
    <w:uiPriority w:val="99"/>
    <w:semiHidden/>
    <w:unhideWhenUsed/>
    <w:rsid w:val="00C6035E"/>
    <w:rPr>
      <w:color w:val="0000FF"/>
      <w:u w:val="single"/>
    </w:rPr>
  </w:style>
  <w:style w:type="character" w:styleId="af4">
    <w:name w:val="Emphasis"/>
    <w:basedOn w:val="a0"/>
    <w:uiPriority w:val="20"/>
    <w:qFormat/>
    <w:rsid w:val="00C6035E"/>
    <w:rPr>
      <w:i/>
      <w:iCs/>
    </w:rPr>
  </w:style>
  <w:style w:type="paragraph" w:styleId="af5">
    <w:name w:val="Plain Text"/>
    <w:basedOn w:val="a"/>
    <w:link w:val="af6"/>
    <w:uiPriority w:val="99"/>
    <w:unhideWhenUsed/>
    <w:rsid w:val="00BB27AF"/>
    <w:pPr>
      <w:spacing w:after="0" w:line="360" w:lineRule="auto"/>
      <w:ind w:firstLineChars="200" w:firstLine="200"/>
    </w:pPr>
    <w:rPr>
      <w:rFonts w:ascii="等线" w:eastAsia="等线" w:hAnsi="Courier New" w:cs="Courier New"/>
      <w:color w:val="auto"/>
      <w:sz w:val="24"/>
      <w:szCs w:val="24"/>
    </w:rPr>
  </w:style>
  <w:style w:type="character" w:customStyle="1" w:styleId="Char0">
    <w:name w:val="纯文本 Char"/>
    <w:basedOn w:val="a0"/>
    <w:uiPriority w:val="99"/>
    <w:semiHidden/>
    <w:rsid w:val="00BB27AF"/>
    <w:rPr>
      <w:rFonts w:ascii="宋体" w:eastAsia="宋体" w:hAnsi="Courier New" w:cs="Courier New"/>
      <w:color w:val="000000"/>
      <w:kern w:val="2"/>
      <w:sz w:val="21"/>
      <w:szCs w:val="21"/>
    </w:rPr>
  </w:style>
  <w:style w:type="character" w:customStyle="1" w:styleId="af6">
    <w:name w:val="纯文本 字符"/>
    <w:link w:val="af5"/>
    <w:uiPriority w:val="99"/>
    <w:rsid w:val="00BB27AF"/>
    <w:rPr>
      <w:rFonts w:ascii="等线" w:eastAsia="等线" w:hAnsi="Courier New" w:cs="Courier New"/>
      <w:kern w:val="2"/>
      <w:sz w:val="24"/>
      <w:szCs w:val="24"/>
    </w:rPr>
  </w:style>
  <w:style w:type="character" w:customStyle="1" w:styleId="text-only">
    <w:name w:val="text-only"/>
    <w:basedOn w:val="a0"/>
    <w:rsid w:val="006F67FB"/>
  </w:style>
  <w:style w:type="paragraph" w:styleId="HTML">
    <w:name w:val="HTML Preformatted"/>
    <w:basedOn w:val="a"/>
    <w:link w:val="HTML0"/>
    <w:uiPriority w:val="99"/>
    <w:unhideWhenUsed/>
    <w:rsid w:val="006F6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color w:val="auto"/>
      <w:kern w:val="0"/>
      <w:sz w:val="24"/>
      <w:szCs w:val="24"/>
    </w:rPr>
  </w:style>
  <w:style w:type="character" w:customStyle="1" w:styleId="HTML0">
    <w:name w:val="HTML 预设格式 字符"/>
    <w:basedOn w:val="a0"/>
    <w:link w:val="HTML"/>
    <w:uiPriority w:val="99"/>
    <w:rsid w:val="006F67FB"/>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3251">
      <w:bodyDiv w:val="1"/>
      <w:marLeft w:val="0"/>
      <w:marRight w:val="0"/>
      <w:marTop w:val="0"/>
      <w:marBottom w:val="0"/>
      <w:divBdr>
        <w:top w:val="none" w:sz="0" w:space="0" w:color="auto"/>
        <w:left w:val="none" w:sz="0" w:space="0" w:color="auto"/>
        <w:bottom w:val="none" w:sz="0" w:space="0" w:color="auto"/>
        <w:right w:val="none" w:sz="0" w:space="0" w:color="auto"/>
      </w:divBdr>
      <w:divsChild>
        <w:div w:id="1726416129">
          <w:marLeft w:val="0"/>
          <w:marRight w:val="0"/>
          <w:marTop w:val="0"/>
          <w:marBottom w:val="0"/>
          <w:divBdr>
            <w:top w:val="none" w:sz="0" w:space="0" w:color="auto"/>
            <w:left w:val="none" w:sz="0" w:space="0" w:color="auto"/>
            <w:bottom w:val="none" w:sz="0" w:space="0" w:color="auto"/>
            <w:right w:val="none" w:sz="0" w:space="0" w:color="auto"/>
          </w:divBdr>
          <w:divsChild>
            <w:div w:id="2661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8398">
      <w:bodyDiv w:val="1"/>
      <w:marLeft w:val="0"/>
      <w:marRight w:val="0"/>
      <w:marTop w:val="0"/>
      <w:marBottom w:val="0"/>
      <w:divBdr>
        <w:top w:val="none" w:sz="0" w:space="0" w:color="auto"/>
        <w:left w:val="none" w:sz="0" w:space="0" w:color="auto"/>
        <w:bottom w:val="none" w:sz="0" w:space="0" w:color="auto"/>
        <w:right w:val="none" w:sz="0" w:space="0" w:color="auto"/>
      </w:divBdr>
      <w:divsChild>
        <w:div w:id="1186945631">
          <w:marLeft w:val="0"/>
          <w:marRight w:val="0"/>
          <w:marTop w:val="0"/>
          <w:marBottom w:val="0"/>
          <w:divBdr>
            <w:top w:val="none" w:sz="0" w:space="0" w:color="auto"/>
            <w:left w:val="none" w:sz="0" w:space="0" w:color="auto"/>
            <w:bottom w:val="none" w:sz="0" w:space="0" w:color="auto"/>
            <w:right w:val="none" w:sz="0" w:space="0" w:color="auto"/>
          </w:divBdr>
        </w:div>
      </w:divsChild>
    </w:div>
    <w:div w:id="28989674">
      <w:bodyDiv w:val="1"/>
      <w:marLeft w:val="0"/>
      <w:marRight w:val="0"/>
      <w:marTop w:val="0"/>
      <w:marBottom w:val="0"/>
      <w:divBdr>
        <w:top w:val="none" w:sz="0" w:space="0" w:color="auto"/>
        <w:left w:val="none" w:sz="0" w:space="0" w:color="auto"/>
        <w:bottom w:val="none" w:sz="0" w:space="0" w:color="auto"/>
        <w:right w:val="none" w:sz="0" w:space="0" w:color="auto"/>
      </w:divBdr>
      <w:divsChild>
        <w:div w:id="396514053">
          <w:marLeft w:val="0"/>
          <w:marRight w:val="0"/>
          <w:marTop w:val="0"/>
          <w:marBottom w:val="0"/>
          <w:divBdr>
            <w:top w:val="none" w:sz="0" w:space="0" w:color="auto"/>
            <w:left w:val="none" w:sz="0" w:space="0" w:color="auto"/>
            <w:bottom w:val="none" w:sz="0" w:space="0" w:color="auto"/>
            <w:right w:val="none" w:sz="0" w:space="0" w:color="auto"/>
          </w:divBdr>
        </w:div>
      </w:divsChild>
    </w:div>
    <w:div w:id="38894986">
      <w:bodyDiv w:val="1"/>
      <w:marLeft w:val="0"/>
      <w:marRight w:val="0"/>
      <w:marTop w:val="0"/>
      <w:marBottom w:val="0"/>
      <w:divBdr>
        <w:top w:val="none" w:sz="0" w:space="0" w:color="auto"/>
        <w:left w:val="none" w:sz="0" w:space="0" w:color="auto"/>
        <w:bottom w:val="none" w:sz="0" w:space="0" w:color="auto"/>
        <w:right w:val="none" w:sz="0" w:space="0" w:color="auto"/>
      </w:divBdr>
      <w:divsChild>
        <w:div w:id="2141149864">
          <w:marLeft w:val="0"/>
          <w:marRight w:val="0"/>
          <w:marTop w:val="0"/>
          <w:marBottom w:val="0"/>
          <w:divBdr>
            <w:top w:val="none" w:sz="0" w:space="0" w:color="auto"/>
            <w:left w:val="none" w:sz="0" w:space="0" w:color="auto"/>
            <w:bottom w:val="none" w:sz="0" w:space="0" w:color="auto"/>
            <w:right w:val="none" w:sz="0" w:space="0" w:color="auto"/>
          </w:divBdr>
          <w:divsChild>
            <w:div w:id="7066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1049">
      <w:bodyDiv w:val="1"/>
      <w:marLeft w:val="0"/>
      <w:marRight w:val="0"/>
      <w:marTop w:val="0"/>
      <w:marBottom w:val="0"/>
      <w:divBdr>
        <w:top w:val="none" w:sz="0" w:space="0" w:color="auto"/>
        <w:left w:val="none" w:sz="0" w:space="0" w:color="auto"/>
        <w:bottom w:val="none" w:sz="0" w:space="0" w:color="auto"/>
        <w:right w:val="none" w:sz="0" w:space="0" w:color="auto"/>
      </w:divBdr>
      <w:divsChild>
        <w:div w:id="925920817">
          <w:marLeft w:val="0"/>
          <w:marRight w:val="0"/>
          <w:marTop w:val="0"/>
          <w:marBottom w:val="0"/>
          <w:divBdr>
            <w:top w:val="none" w:sz="0" w:space="0" w:color="auto"/>
            <w:left w:val="none" w:sz="0" w:space="0" w:color="auto"/>
            <w:bottom w:val="none" w:sz="0" w:space="0" w:color="auto"/>
            <w:right w:val="none" w:sz="0" w:space="0" w:color="auto"/>
          </w:divBdr>
          <w:divsChild>
            <w:div w:id="19104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013">
      <w:bodyDiv w:val="1"/>
      <w:marLeft w:val="0"/>
      <w:marRight w:val="0"/>
      <w:marTop w:val="0"/>
      <w:marBottom w:val="0"/>
      <w:divBdr>
        <w:top w:val="none" w:sz="0" w:space="0" w:color="auto"/>
        <w:left w:val="none" w:sz="0" w:space="0" w:color="auto"/>
        <w:bottom w:val="none" w:sz="0" w:space="0" w:color="auto"/>
        <w:right w:val="none" w:sz="0" w:space="0" w:color="auto"/>
      </w:divBdr>
      <w:divsChild>
        <w:div w:id="240334191">
          <w:marLeft w:val="0"/>
          <w:marRight w:val="0"/>
          <w:marTop w:val="0"/>
          <w:marBottom w:val="0"/>
          <w:divBdr>
            <w:top w:val="none" w:sz="0" w:space="0" w:color="auto"/>
            <w:left w:val="none" w:sz="0" w:space="0" w:color="auto"/>
            <w:bottom w:val="none" w:sz="0" w:space="0" w:color="auto"/>
            <w:right w:val="none" w:sz="0" w:space="0" w:color="auto"/>
          </w:divBdr>
          <w:divsChild>
            <w:div w:id="186517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8198">
      <w:bodyDiv w:val="1"/>
      <w:marLeft w:val="0"/>
      <w:marRight w:val="0"/>
      <w:marTop w:val="0"/>
      <w:marBottom w:val="0"/>
      <w:divBdr>
        <w:top w:val="none" w:sz="0" w:space="0" w:color="auto"/>
        <w:left w:val="none" w:sz="0" w:space="0" w:color="auto"/>
        <w:bottom w:val="none" w:sz="0" w:space="0" w:color="auto"/>
        <w:right w:val="none" w:sz="0" w:space="0" w:color="auto"/>
      </w:divBdr>
      <w:divsChild>
        <w:div w:id="1271860979">
          <w:marLeft w:val="0"/>
          <w:marRight w:val="0"/>
          <w:marTop w:val="0"/>
          <w:marBottom w:val="0"/>
          <w:divBdr>
            <w:top w:val="none" w:sz="0" w:space="0" w:color="auto"/>
            <w:left w:val="none" w:sz="0" w:space="0" w:color="auto"/>
            <w:bottom w:val="none" w:sz="0" w:space="0" w:color="auto"/>
            <w:right w:val="none" w:sz="0" w:space="0" w:color="auto"/>
          </w:divBdr>
          <w:divsChild>
            <w:div w:id="671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0855">
      <w:bodyDiv w:val="1"/>
      <w:marLeft w:val="0"/>
      <w:marRight w:val="0"/>
      <w:marTop w:val="0"/>
      <w:marBottom w:val="0"/>
      <w:divBdr>
        <w:top w:val="none" w:sz="0" w:space="0" w:color="auto"/>
        <w:left w:val="none" w:sz="0" w:space="0" w:color="auto"/>
        <w:bottom w:val="none" w:sz="0" w:space="0" w:color="auto"/>
        <w:right w:val="none" w:sz="0" w:space="0" w:color="auto"/>
      </w:divBdr>
    </w:div>
    <w:div w:id="59524507">
      <w:bodyDiv w:val="1"/>
      <w:marLeft w:val="0"/>
      <w:marRight w:val="0"/>
      <w:marTop w:val="0"/>
      <w:marBottom w:val="0"/>
      <w:divBdr>
        <w:top w:val="none" w:sz="0" w:space="0" w:color="auto"/>
        <w:left w:val="none" w:sz="0" w:space="0" w:color="auto"/>
        <w:bottom w:val="none" w:sz="0" w:space="0" w:color="auto"/>
        <w:right w:val="none" w:sz="0" w:space="0" w:color="auto"/>
      </w:divBdr>
      <w:divsChild>
        <w:div w:id="1980108117">
          <w:marLeft w:val="0"/>
          <w:marRight w:val="0"/>
          <w:marTop w:val="0"/>
          <w:marBottom w:val="0"/>
          <w:divBdr>
            <w:top w:val="none" w:sz="0" w:space="0" w:color="auto"/>
            <w:left w:val="none" w:sz="0" w:space="0" w:color="auto"/>
            <w:bottom w:val="none" w:sz="0" w:space="0" w:color="auto"/>
            <w:right w:val="none" w:sz="0" w:space="0" w:color="auto"/>
          </w:divBdr>
        </w:div>
      </w:divsChild>
    </w:div>
    <w:div w:id="74406023">
      <w:bodyDiv w:val="1"/>
      <w:marLeft w:val="0"/>
      <w:marRight w:val="0"/>
      <w:marTop w:val="0"/>
      <w:marBottom w:val="0"/>
      <w:divBdr>
        <w:top w:val="none" w:sz="0" w:space="0" w:color="auto"/>
        <w:left w:val="none" w:sz="0" w:space="0" w:color="auto"/>
        <w:bottom w:val="none" w:sz="0" w:space="0" w:color="auto"/>
        <w:right w:val="none" w:sz="0" w:space="0" w:color="auto"/>
      </w:divBdr>
    </w:div>
    <w:div w:id="92871021">
      <w:bodyDiv w:val="1"/>
      <w:marLeft w:val="0"/>
      <w:marRight w:val="0"/>
      <w:marTop w:val="0"/>
      <w:marBottom w:val="0"/>
      <w:divBdr>
        <w:top w:val="none" w:sz="0" w:space="0" w:color="auto"/>
        <w:left w:val="none" w:sz="0" w:space="0" w:color="auto"/>
        <w:bottom w:val="none" w:sz="0" w:space="0" w:color="auto"/>
        <w:right w:val="none" w:sz="0" w:space="0" w:color="auto"/>
      </w:divBdr>
      <w:divsChild>
        <w:div w:id="447705376">
          <w:marLeft w:val="0"/>
          <w:marRight w:val="0"/>
          <w:marTop w:val="0"/>
          <w:marBottom w:val="0"/>
          <w:divBdr>
            <w:top w:val="none" w:sz="0" w:space="0" w:color="auto"/>
            <w:left w:val="none" w:sz="0" w:space="0" w:color="auto"/>
            <w:bottom w:val="none" w:sz="0" w:space="0" w:color="auto"/>
            <w:right w:val="none" w:sz="0" w:space="0" w:color="auto"/>
          </w:divBdr>
          <w:divsChild>
            <w:div w:id="14099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5209">
      <w:bodyDiv w:val="1"/>
      <w:marLeft w:val="0"/>
      <w:marRight w:val="0"/>
      <w:marTop w:val="0"/>
      <w:marBottom w:val="0"/>
      <w:divBdr>
        <w:top w:val="none" w:sz="0" w:space="0" w:color="auto"/>
        <w:left w:val="none" w:sz="0" w:space="0" w:color="auto"/>
        <w:bottom w:val="none" w:sz="0" w:space="0" w:color="auto"/>
        <w:right w:val="none" w:sz="0" w:space="0" w:color="auto"/>
      </w:divBdr>
      <w:divsChild>
        <w:div w:id="445586427">
          <w:marLeft w:val="0"/>
          <w:marRight w:val="0"/>
          <w:marTop w:val="0"/>
          <w:marBottom w:val="0"/>
          <w:divBdr>
            <w:top w:val="none" w:sz="0" w:space="0" w:color="auto"/>
            <w:left w:val="none" w:sz="0" w:space="0" w:color="auto"/>
            <w:bottom w:val="none" w:sz="0" w:space="0" w:color="auto"/>
            <w:right w:val="none" w:sz="0" w:space="0" w:color="auto"/>
          </w:divBdr>
          <w:divsChild>
            <w:div w:id="148073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0316">
      <w:bodyDiv w:val="1"/>
      <w:marLeft w:val="0"/>
      <w:marRight w:val="0"/>
      <w:marTop w:val="0"/>
      <w:marBottom w:val="0"/>
      <w:divBdr>
        <w:top w:val="none" w:sz="0" w:space="0" w:color="auto"/>
        <w:left w:val="none" w:sz="0" w:space="0" w:color="auto"/>
        <w:bottom w:val="none" w:sz="0" w:space="0" w:color="auto"/>
        <w:right w:val="none" w:sz="0" w:space="0" w:color="auto"/>
      </w:divBdr>
    </w:div>
    <w:div w:id="215554450">
      <w:bodyDiv w:val="1"/>
      <w:marLeft w:val="0"/>
      <w:marRight w:val="0"/>
      <w:marTop w:val="0"/>
      <w:marBottom w:val="0"/>
      <w:divBdr>
        <w:top w:val="none" w:sz="0" w:space="0" w:color="auto"/>
        <w:left w:val="none" w:sz="0" w:space="0" w:color="auto"/>
        <w:bottom w:val="none" w:sz="0" w:space="0" w:color="auto"/>
        <w:right w:val="none" w:sz="0" w:space="0" w:color="auto"/>
      </w:divBdr>
      <w:divsChild>
        <w:div w:id="1665402003">
          <w:marLeft w:val="274"/>
          <w:marRight w:val="0"/>
          <w:marTop w:val="0"/>
          <w:marBottom w:val="0"/>
          <w:divBdr>
            <w:top w:val="none" w:sz="0" w:space="0" w:color="auto"/>
            <w:left w:val="none" w:sz="0" w:space="0" w:color="auto"/>
            <w:bottom w:val="none" w:sz="0" w:space="0" w:color="auto"/>
            <w:right w:val="none" w:sz="0" w:space="0" w:color="auto"/>
          </w:divBdr>
        </w:div>
      </w:divsChild>
    </w:div>
    <w:div w:id="261885144">
      <w:bodyDiv w:val="1"/>
      <w:marLeft w:val="0"/>
      <w:marRight w:val="0"/>
      <w:marTop w:val="0"/>
      <w:marBottom w:val="0"/>
      <w:divBdr>
        <w:top w:val="none" w:sz="0" w:space="0" w:color="auto"/>
        <w:left w:val="none" w:sz="0" w:space="0" w:color="auto"/>
        <w:bottom w:val="none" w:sz="0" w:space="0" w:color="auto"/>
        <w:right w:val="none" w:sz="0" w:space="0" w:color="auto"/>
      </w:divBdr>
    </w:div>
    <w:div w:id="335808757">
      <w:bodyDiv w:val="1"/>
      <w:marLeft w:val="0"/>
      <w:marRight w:val="0"/>
      <w:marTop w:val="0"/>
      <w:marBottom w:val="0"/>
      <w:divBdr>
        <w:top w:val="none" w:sz="0" w:space="0" w:color="auto"/>
        <w:left w:val="none" w:sz="0" w:space="0" w:color="auto"/>
        <w:bottom w:val="none" w:sz="0" w:space="0" w:color="auto"/>
        <w:right w:val="none" w:sz="0" w:space="0" w:color="auto"/>
      </w:divBdr>
    </w:div>
    <w:div w:id="339896316">
      <w:bodyDiv w:val="1"/>
      <w:marLeft w:val="0"/>
      <w:marRight w:val="0"/>
      <w:marTop w:val="0"/>
      <w:marBottom w:val="0"/>
      <w:divBdr>
        <w:top w:val="none" w:sz="0" w:space="0" w:color="auto"/>
        <w:left w:val="none" w:sz="0" w:space="0" w:color="auto"/>
        <w:bottom w:val="none" w:sz="0" w:space="0" w:color="auto"/>
        <w:right w:val="none" w:sz="0" w:space="0" w:color="auto"/>
      </w:divBdr>
      <w:divsChild>
        <w:div w:id="920062664">
          <w:marLeft w:val="0"/>
          <w:marRight w:val="0"/>
          <w:marTop w:val="0"/>
          <w:marBottom w:val="0"/>
          <w:divBdr>
            <w:top w:val="none" w:sz="0" w:space="0" w:color="auto"/>
            <w:left w:val="none" w:sz="0" w:space="0" w:color="auto"/>
            <w:bottom w:val="none" w:sz="0" w:space="0" w:color="auto"/>
            <w:right w:val="none" w:sz="0" w:space="0" w:color="auto"/>
          </w:divBdr>
          <w:divsChild>
            <w:div w:id="11514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230881">
      <w:bodyDiv w:val="1"/>
      <w:marLeft w:val="0"/>
      <w:marRight w:val="0"/>
      <w:marTop w:val="0"/>
      <w:marBottom w:val="0"/>
      <w:divBdr>
        <w:top w:val="none" w:sz="0" w:space="0" w:color="auto"/>
        <w:left w:val="none" w:sz="0" w:space="0" w:color="auto"/>
        <w:bottom w:val="none" w:sz="0" w:space="0" w:color="auto"/>
        <w:right w:val="none" w:sz="0" w:space="0" w:color="auto"/>
      </w:divBdr>
      <w:divsChild>
        <w:div w:id="1032607637">
          <w:marLeft w:val="0"/>
          <w:marRight w:val="0"/>
          <w:marTop w:val="0"/>
          <w:marBottom w:val="0"/>
          <w:divBdr>
            <w:top w:val="none" w:sz="0" w:space="0" w:color="auto"/>
            <w:left w:val="none" w:sz="0" w:space="0" w:color="auto"/>
            <w:bottom w:val="none" w:sz="0" w:space="0" w:color="auto"/>
            <w:right w:val="none" w:sz="0" w:space="0" w:color="auto"/>
          </w:divBdr>
        </w:div>
      </w:divsChild>
    </w:div>
    <w:div w:id="355234381">
      <w:bodyDiv w:val="1"/>
      <w:marLeft w:val="0"/>
      <w:marRight w:val="0"/>
      <w:marTop w:val="0"/>
      <w:marBottom w:val="0"/>
      <w:divBdr>
        <w:top w:val="none" w:sz="0" w:space="0" w:color="auto"/>
        <w:left w:val="none" w:sz="0" w:space="0" w:color="auto"/>
        <w:bottom w:val="none" w:sz="0" w:space="0" w:color="auto"/>
        <w:right w:val="none" w:sz="0" w:space="0" w:color="auto"/>
      </w:divBdr>
    </w:div>
    <w:div w:id="359403093">
      <w:bodyDiv w:val="1"/>
      <w:marLeft w:val="0"/>
      <w:marRight w:val="0"/>
      <w:marTop w:val="0"/>
      <w:marBottom w:val="0"/>
      <w:divBdr>
        <w:top w:val="none" w:sz="0" w:space="0" w:color="auto"/>
        <w:left w:val="none" w:sz="0" w:space="0" w:color="auto"/>
        <w:bottom w:val="none" w:sz="0" w:space="0" w:color="auto"/>
        <w:right w:val="none" w:sz="0" w:space="0" w:color="auto"/>
      </w:divBdr>
      <w:divsChild>
        <w:div w:id="1144271949">
          <w:marLeft w:val="0"/>
          <w:marRight w:val="0"/>
          <w:marTop w:val="0"/>
          <w:marBottom w:val="0"/>
          <w:divBdr>
            <w:top w:val="none" w:sz="0" w:space="0" w:color="auto"/>
            <w:left w:val="none" w:sz="0" w:space="0" w:color="auto"/>
            <w:bottom w:val="none" w:sz="0" w:space="0" w:color="auto"/>
            <w:right w:val="none" w:sz="0" w:space="0" w:color="auto"/>
          </w:divBdr>
          <w:divsChild>
            <w:div w:id="20511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00005">
      <w:bodyDiv w:val="1"/>
      <w:marLeft w:val="0"/>
      <w:marRight w:val="0"/>
      <w:marTop w:val="0"/>
      <w:marBottom w:val="0"/>
      <w:divBdr>
        <w:top w:val="none" w:sz="0" w:space="0" w:color="auto"/>
        <w:left w:val="none" w:sz="0" w:space="0" w:color="auto"/>
        <w:bottom w:val="none" w:sz="0" w:space="0" w:color="auto"/>
        <w:right w:val="none" w:sz="0" w:space="0" w:color="auto"/>
      </w:divBdr>
      <w:divsChild>
        <w:div w:id="359940555">
          <w:marLeft w:val="0"/>
          <w:marRight w:val="0"/>
          <w:marTop w:val="0"/>
          <w:marBottom w:val="0"/>
          <w:divBdr>
            <w:top w:val="none" w:sz="0" w:space="0" w:color="auto"/>
            <w:left w:val="none" w:sz="0" w:space="0" w:color="auto"/>
            <w:bottom w:val="none" w:sz="0" w:space="0" w:color="auto"/>
            <w:right w:val="none" w:sz="0" w:space="0" w:color="auto"/>
          </w:divBdr>
          <w:divsChild>
            <w:div w:id="1218662086">
              <w:marLeft w:val="0"/>
              <w:marRight w:val="0"/>
              <w:marTop w:val="0"/>
              <w:marBottom w:val="0"/>
              <w:divBdr>
                <w:top w:val="none" w:sz="0" w:space="0" w:color="auto"/>
                <w:left w:val="none" w:sz="0" w:space="0" w:color="auto"/>
                <w:bottom w:val="none" w:sz="0" w:space="0" w:color="auto"/>
                <w:right w:val="none" w:sz="0" w:space="0" w:color="auto"/>
              </w:divBdr>
              <w:divsChild>
                <w:div w:id="94787288">
                  <w:marLeft w:val="0"/>
                  <w:marRight w:val="0"/>
                  <w:marTop w:val="0"/>
                  <w:marBottom w:val="0"/>
                  <w:divBdr>
                    <w:top w:val="none" w:sz="0" w:space="0" w:color="auto"/>
                    <w:left w:val="none" w:sz="0" w:space="0" w:color="auto"/>
                    <w:bottom w:val="none" w:sz="0" w:space="0" w:color="auto"/>
                    <w:right w:val="none" w:sz="0" w:space="0" w:color="auto"/>
                  </w:divBdr>
                  <w:divsChild>
                    <w:div w:id="13155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129688">
      <w:bodyDiv w:val="1"/>
      <w:marLeft w:val="0"/>
      <w:marRight w:val="0"/>
      <w:marTop w:val="0"/>
      <w:marBottom w:val="0"/>
      <w:divBdr>
        <w:top w:val="none" w:sz="0" w:space="0" w:color="auto"/>
        <w:left w:val="none" w:sz="0" w:space="0" w:color="auto"/>
        <w:bottom w:val="none" w:sz="0" w:space="0" w:color="auto"/>
        <w:right w:val="none" w:sz="0" w:space="0" w:color="auto"/>
      </w:divBdr>
    </w:div>
    <w:div w:id="384841305">
      <w:bodyDiv w:val="1"/>
      <w:marLeft w:val="0"/>
      <w:marRight w:val="0"/>
      <w:marTop w:val="0"/>
      <w:marBottom w:val="0"/>
      <w:divBdr>
        <w:top w:val="none" w:sz="0" w:space="0" w:color="auto"/>
        <w:left w:val="none" w:sz="0" w:space="0" w:color="auto"/>
        <w:bottom w:val="none" w:sz="0" w:space="0" w:color="auto"/>
        <w:right w:val="none" w:sz="0" w:space="0" w:color="auto"/>
      </w:divBdr>
      <w:divsChild>
        <w:div w:id="1719158356">
          <w:marLeft w:val="0"/>
          <w:marRight w:val="0"/>
          <w:marTop w:val="0"/>
          <w:marBottom w:val="0"/>
          <w:divBdr>
            <w:top w:val="none" w:sz="0" w:space="0" w:color="auto"/>
            <w:left w:val="none" w:sz="0" w:space="0" w:color="auto"/>
            <w:bottom w:val="none" w:sz="0" w:space="0" w:color="auto"/>
            <w:right w:val="none" w:sz="0" w:space="0" w:color="auto"/>
          </w:divBdr>
          <w:divsChild>
            <w:div w:id="471405518">
              <w:marLeft w:val="0"/>
              <w:marRight w:val="0"/>
              <w:marTop w:val="0"/>
              <w:marBottom w:val="0"/>
              <w:divBdr>
                <w:top w:val="none" w:sz="0" w:space="0" w:color="auto"/>
                <w:left w:val="none" w:sz="0" w:space="0" w:color="auto"/>
                <w:bottom w:val="none" w:sz="0" w:space="0" w:color="auto"/>
                <w:right w:val="none" w:sz="0" w:space="0" w:color="auto"/>
              </w:divBdr>
              <w:divsChild>
                <w:div w:id="18637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80832">
      <w:bodyDiv w:val="1"/>
      <w:marLeft w:val="0"/>
      <w:marRight w:val="0"/>
      <w:marTop w:val="0"/>
      <w:marBottom w:val="0"/>
      <w:divBdr>
        <w:top w:val="none" w:sz="0" w:space="0" w:color="auto"/>
        <w:left w:val="none" w:sz="0" w:space="0" w:color="auto"/>
        <w:bottom w:val="none" w:sz="0" w:space="0" w:color="auto"/>
        <w:right w:val="none" w:sz="0" w:space="0" w:color="auto"/>
      </w:divBdr>
      <w:divsChild>
        <w:div w:id="1427460726">
          <w:marLeft w:val="0"/>
          <w:marRight w:val="0"/>
          <w:marTop w:val="0"/>
          <w:marBottom w:val="0"/>
          <w:divBdr>
            <w:top w:val="none" w:sz="0" w:space="0" w:color="auto"/>
            <w:left w:val="none" w:sz="0" w:space="0" w:color="auto"/>
            <w:bottom w:val="none" w:sz="0" w:space="0" w:color="auto"/>
            <w:right w:val="none" w:sz="0" w:space="0" w:color="auto"/>
          </w:divBdr>
          <w:divsChild>
            <w:div w:id="18487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56057">
      <w:bodyDiv w:val="1"/>
      <w:marLeft w:val="0"/>
      <w:marRight w:val="0"/>
      <w:marTop w:val="0"/>
      <w:marBottom w:val="0"/>
      <w:divBdr>
        <w:top w:val="none" w:sz="0" w:space="0" w:color="auto"/>
        <w:left w:val="none" w:sz="0" w:space="0" w:color="auto"/>
        <w:bottom w:val="none" w:sz="0" w:space="0" w:color="auto"/>
        <w:right w:val="none" w:sz="0" w:space="0" w:color="auto"/>
      </w:divBdr>
      <w:divsChild>
        <w:div w:id="1982224437">
          <w:marLeft w:val="0"/>
          <w:marRight w:val="0"/>
          <w:marTop w:val="0"/>
          <w:marBottom w:val="0"/>
          <w:divBdr>
            <w:top w:val="none" w:sz="0" w:space="0" w:color="auto"/>
            <w:left w:val="none" w:sz="0" w:space="0" w:color="auto"/>
            <w:bottom w:val="none" w:sz="0" w:space="0" w:color="auto"/>
            <w:right w:val="none" w:sz="0" w:space="0" w:color="auto"/>
          </w:divBdr>
          <w:divsChild>
            <w:div w:id="21002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0902">
      <w:bodyDiv w:val="1"/>
      <w:marLeft w:val="0"/>
      <w:marRight w:val="0"/>
      <w:marTop w:val="0"/>
      <w:marBottom w:val="0"/>
      <w:divBdr>
        <w:top w:val="none" w:sz="0" w:space="0" w:color="auto"/>
        <w:left w:val="none" w:sz="0" w:space="0" w:color="auto"/>
        <w:bottom w:val="none" w:sz="0" w:space="0" w:color="auto"/>
        <w:right w:val="none" w:sz="0" w:space="0" w:color="auto"/>
      </w:divBdr>
    </w:div>
    <w:div w:id="501504646">
      <w:bodyDiv w:val="1"/>
      <w:marLeft w:val="0"/>
      <w:marRight w:val="0"/>
      <w:marTop w:val="0"/>
      <w:marBottom w:val="0"/>
      <w:divBdr>
        <w:top w:val="none" w:sz="0" w:space="0" w:color="auto"/>
        <w:left w:val="none" w:sz="0" w:space="0" w:color="auto"/>
        <w:bottom w:val="none" w:sz="0" w:space="0" w:color="auto"/>
        <w:right w:val="none" w:sz="0" w:space="0" w:color="auto"/>
      </w:divBdr>
      <w:divsChild>
        <w:div w:id="1330062402">
          <w:marLeft w:val="0"/>
          <w:marRight w:val="0"/>
          <w:marTop w:val="0"/>
          <w:marBottom w:val="0"/>
          <w:divBdr>
            <w:top w:val="none" w:sz="0" w:space="0" w:color="auto"/>
            <w:left w:val="none" w:sz="0" w:space="0" w:color="auto"/>
            <w:bottom w:val="none" w:sz="0" w:space="0" w:color="auto"/>
            <w:right w:val="none" w:sz="0" w:space="0" w:color="auto"/>
          </w:divBdr>
        </w:div>
      </w:divsChild>
    </w:div>
    <w:div w:id="505825747">
      <w:bodyDiv w:val="1"/>
      <w:marLeft w:val="0"/>
      <w:marRight w:val="0"/>
      <w:marTop w:val="0"/>
      <w:marBottom w:val="0"/>
      <w:divBdr>
        <w:top w:val="none" w:sz="0" w:space="0" w:color="auto"/>
        <w:left w:val="none" w:sz="0" w:space="0" w:color="auto"/>
        <w:bottom w:val="none" w:sz="0" w:space="0" w:color="auto"/>
        <w:right w:val="none" w:sz="0" w:space="0" w:color="auto"/>
      </w:divBdr>
      <w:divsChild>
        <w:div w:id="1170099139">
          <w:marLeft w:val="0"/>
          <w:marRight w:val="0"/>
          <w:marTop w:val="0"/>
          <w:marBottom w:val="0"/>
          <w:divBdr>
            <w:top w:val="none" w:sz="0" w:space="0" w:color="auto"/>
            <w:left w:val="none" w:sz="0" w:space="0" w:color="auto"/>
            <w:bottom w:val="none" w:sz="0" w:space="0" w:color="auto"/>
            <w:right w:val="none" w:sz="0" w:space="0" w:color="auto"/>
          </w:divBdr>
          <w:divsChild>
            <w:div w:id="51157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78098">
      <w:bodyDiv w:val="1"/>
      <w:marLeft w:val="0"/>
      <w:marRight w:val="0"/>
      <w:marTop w:val="0"/>
      <w:marBottom w:val="0"/>
      <w:divBdr>
        <w:top w:val="none" w:sz="0" w:space="0" w:color="auto"/>
        <w:left w:val="none" w:sz="0" w:space="0" w:color="auto"/>
        <w:bottom w:val="none" w:sz="0" w:space="0" w:color="auto"/>
        <w:right w:val="none" w:sz="0" w:space="0" w:color="auto"/>
      </w:divBdr>
      <w:divsChild>
        <w:div w:id="1419014116">
          <w:marLeft w:val="0"/>
          <w:marRight w:val="0"/>
          <w:marTop w:val="0"/>
          <w:marBottom w:val="0"/>
          <w:divBdr>
            <w:top w:val="none" w:sz="0" w:space="0" w:color="auto"/>
            <w:left w:val="none" w:sz="0" w:space="0" w:color="auto"/>
            <w:bottom w:val="none" w:sz="0" w:space="0" w:color="auto"/>
            <w:right w:val="none" w:sz="0" w:space="0" w:color="auto"/>
          </w:divBdr>
          <w:divsChild>
            <w:div w:id="211080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84820">
      <w:bodyDiv w:val="1"/>
      <w:marLeft w:val="0"/>
      <w:marRight w:val="0"/>
      <w:marTop w:val="0"/>
      <w:marBottom w:val="0"/>
      <w:divBdr>
        <w:top w:val="none" w:sz="0" w:space="0" w:color="auto"/>
        <w:left w:val="none" w:sz="0" w:space="0" w:color="auto"/>
        <w:bottom w:val="none" w:sz="0" w:space="0" w:color="auto"/>
        <w:right w:val="none" w:sz="0" w:space="0" w:color="auto"/>
      </w:divBdr>
      <w:divsChild>
        <w:div w:id="683635704">
          <w:marLeft w:val="0"/>
          <w:marRight w:val="0"/>
          <w:marTop w:val="0"/>
          <w:marBottom w:val="0"/>
          <w:divBdr>
            <w:top w:val="none" w:sz="0" w:space="0" w:color="auto"/>
            <w:left w:val="none" w:sz="0" w:space="0" w:color="auto"/>
            <w:bottom w:val="none" w:sz="0" w:space="0" w:color="auto"/>
            <w:right w:val="none" w:sz="0" w:space="0" w:color="auto"/>
          </w:divBdr>
        </w:div>
      </w:divsChild>
    </w:div>
    <w:div w:id="579413331">
      <w:bodyDiv w:val="1"/>
      <w:marLeft w:val="0"/>
      <w:marRight w:val="0"/>
      <w:marTop w:val="0"/>
      <w:marBottom w:val="0"/>
      <w:divBdr>
        <w:top w:val="none" w:sz="0" w:space="0" w:color="auto"/>
        <w:left w:val="none" w:sz="0" w:space="0" w:color="auto"/>
        <w:bottom w:val="none" w:sz="0" w:space="0" w:color="auto"/>
        <w:right w:val="none" w:sz="0" w:space="0" w:color="auto"/>
      </w:divBdr>
      <w:divsChild>
        <w:div w:id="757211926">
          <w:marLeft w:val="0"/>
          <w:marRight w:val="0"/>
          <w:marTop w:val="0"/>
          <w:marBottom w:val="0"/>
          <w:divBdr>
            <w:top w:val="none" w:sz="0" w:space="0" w:color="auto"/>
            <w:left w:val="none" w:sz="0" w:space="0" w:color="auto"/>
            <w:bottom w:val="none" w:sz="0" w:space="0" w:color="auto"/>
            <w:right w:val="none" w:sz="0" w:space="0" w:color="auto"/>
          </w:divBdr>
          <w:divsChild>
            <w:div w:id="19300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4759">
      <w:bodyDiv w:val="1"/>
      <w:marLeft w:val="0"/>
      <w:marRight w:val="0"/>
      <w:marTop w:val="0"/>
      <w:marBottom w:val="0"/>
      <w:divBdr>
        <w:top w:val="none" w:sz="0" w:space="0" w:color="auto"/>
        <w:left w:val="none" w:sz="0" w:space="0" w:color="auto"/>
        <w:bottom w:val="none" w:sz="0" w:space="0" w:color="auto"/>
        <w:right w:val="none" w:sz="0" w:space="0" w:color="auto"/>
      </w:divBdr>
    </w:div>
    <w:div w:id="618757913">
      <w:bodyDiv w:val="1"/>
      <w:marLeft w:val="0"/>
      <w:marRight w:val="0"/>
      <w:marTop w:val="0"/>
      <w:marBottom w:val="0"/>
      <w:divBdr>
        <w:top w:val="none" w:sz="0" w:space="0" w:color="auto"/>
        <w:left w:val="none" w:sz="0" w:space="0" w:color="auto"/>
        <w:bottom w:val="none" w:sz="0" w:space="0" w:color="auto"/>
        <w:right w:val="none" w:sz="0" w:space="0" w:color="auto"/>
      </w:divBdr>
      <w:divsChild>
        <w:div w:id="793865915">
          <w:marLeft w:val="0"/>
          <w:marRight w:val="0"/>
          <w:marTop w:val="0"/>
          <w:marBottom w:val="0"/>
          <w:divBdr>
            <w:top w:val="none" w:sz="0" w:space="0" w:color="auto"/>
            <w:left w:val="none" w:sz="0" w:space="0" w:color="auto"/>
            <w:bottom w:val="none" w:sz="0" w:space="0" w:color="auto"/>
            <w:right w:val="none" w:sz="0" w:space="0" w:color="auto"/>
          </w:divBdr>
          <w:divsChild>
            <w:div w:id="172583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43660">
      <w:bodyDiv w:val="1"/>
      <w:marLeft w:val="0"/>
      <w:marRight w:val="0"/>
      <w:marTop w:val="0"/>
      <w:marBottom w:val="0"/>
      <w:divBdr>
        <w:top w:val="none" w:sz="0" w:space="0" w:color="auto"/>
        <w:left w:val="none" w:sz="0" w:space="0" w:color="auto"/>
        <w:bottom w:val="none" w:sz="0" w:space="0" w:color="auto"/>
        <w:right w:val="none" w:sz="0" w:space="0" w:color="auto"/>
      </w:divBdr>
      <w:divsChild>
        <w:div w:id="1758940690">
          <w:marLeft w:val="0"/>
          <w:marRight w:val="0"/>
          <w:marTop w:val="0"/>
          <w:marBottom w:val="0"/>
          <w:divBdr>
            <w:top w:val="none" w:sz="0" w:space="0" w:color="auto"/>
            <w:left w:val="none" w:sz="0" w:space="0" w:color="auto"/>
            <w:bottom w:val="none" w:sz="0" w:space="0" w:color="auto"/>
            <w:right w:val="none" w:sz="0" w:space="0" w:color="auto"/>
          </w:divBdr>
        </w:div>
      </w:divsChild>
    </w:div>
    <w:div w:id="669329176">
      <w:bodyDiv w:val="1"/>
      <w:marLeft w:val="0"/>
      <w:marRight w:val="0"/>
      <w:marTop w:val="0"/>
      <w:marBottom w:val="0"/>
      <w:divBdr>
        <w:top w:val="none" w:sz="0" w:space="0" w:color="auto"/>
        <w:left w:val="none" w:sz="0" w:space="0" w:color="auto"/>
        <w:bottom w:val="none" w:sz="0" w:space="0" w:color="auto"/>
        <w:right w:val="none" w:sz="0" w:space="0" w:color="auto"/>
      </w:divBdr>
    </w:div>
    <w:div w:id="688798010">
      <w:bodyDiv w:val="1"/>
      <w:marLeft w:val="0"/>
      <w:marRight w:val="0"/>
      <w:marTop w:val="0"/>
      <w:marBottom w:val="0"/>
      <w:divBdr>
        <w:top w:val="none" w:sz="0" w:space="0" w:color="auto"/>
        <w:left w:val="none" w:sz="0" w:space="0" w:color="auto"/>
        <w:bottom w:val="none" w:sz="0" w:space="0" w:color="auto"/>
        <w:right w:val="none" w:sz="0" w:space="0" w:color="auto"/>
      </w:divBdr>
    </w:div>
    <w:div w:id="728655967">
      <w:bodyDiv w:val="1"/>
      <w:marLeft w:val="0"/>
      <w:marRight w:val="0"/>
      <w:marTop w:val="0"/>
      <w:marBottom w:val="0"/>
      <w:divBdr>
        <w:top w:val="none" w:sz="0" w:space="0" w:color="auto"/>
        <w:left w:val="none" w:sz="0" w:space="0" w:color="auto"/>
        <w:bottom w:val="none" w:sz="0" w:space="0" w:color="auto"/>
        <w:right w:val="none" w:sz="0" w:space="0" w:color="auto"/>
      </w:divBdr>
      <w:divsChild>
        <w:div w:id="515582873">
          <w:marLeft w:val="0"/>
          <w:marRight w:val="0"/>
          <w:marTop w:val="0"/>
          <w:marBottom w:val="0"/>
          <w:divBdr>
            <w:top w:val="none" w:sz="0" w:space="0" w:color="auto"/>
            <w:left w:val="none" w:sz="0" w:space="0" w:color="auto"/>
            <w:bottom w:val="none" w:sz="0" w:space="0" w:color="auto"/>
            <w:right w:val="none" w:sz="0" w:space="0" w:color="auto"/>
          </w:divBdr>
        </w:div>
      </w:divsChild>
    </w:div>
    <w:div w:id="754128963">
      <w:bodyDiv w:val="1"/>
      <w:marLeft w:val="0"/>
      <w:marRight w:val="0"/>
      <w:marTop w:val="0"/>
      <w:marBottom w:val="0"/>
      <w:divBdr>
        <w:top w:val="none" w:sz="0" w:space="0" w:color="auto"/>
        <w:left w:val="none" w:sz="0" w:space="0" w:color="auto"/>
        <w:bottom w:val="none" w:sz="0" w:space="0" w:color="auto"/>
        <w:right w:val="none" w:sz="0" w:space="0" w:color="auto"/>
      </w:divBdr>
      <w:divsChild>
        <w:div w:id="1517235705">
          <w:marLeft w:val="0"/>
          <w:marRight w:val="0"/>
          <w:marTop w:val="0"/>
          <w:marBottom w:val="0"/>
          <w:divBdr>
            <w:top w:val="none" w:sz="0" w:space="0" w:color="auto"/>
            <w:left w:val="none" w:sz="0" w:space="0" w:color="auto"/>
            <w:bottom w:val="none" w:sz="0" w:space="0" w:color="auto"/>
            <w:right w:val="none" w:sz="0" w:space="0" w:color="auto"/>
          </w:divBdr>
          <w:divsChild>
            <w:div w:id="8711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24530">
      <w:bodyDiv w:val="1"/>
      <w:marLeft w:val="0"/>
      <w:marRight w:val="0"/>
      <w:marTop w:val="0"/>
      <w:marBottom w:val="0"/>
      <w:divBdr>
        <w:top w:val="none" w:sz="0" w:space="0" w:color="auto"/>
        <w:left w:val="none" w:sz="0" w:space="0" w:color="auto"/>
        <w:bottom w:val="none" w:sz="0" w:space="0" w:color="auto"/>
        <w:right w:val="none" w:sz="0" w:space="0" w:color="auto"/>
      </w:divBdr>
      <w:divsChild>
        <w:div w:id="1828401807">
          <w:marLeft w:val="0"/>
          <w:marRight w:val="0"/>
          <w:marTop w:val="0"/>
          <w:marBottom w:val="0"/>
          <w:divBdr>
            <w:top w:val="none" w:sz="0" w:space="0" w:color="auto"/>
            <w:left w:val="none" w:sz="0" w:space="0" w:color="auto"/>
            <w:bottom w:val="none" w:sz="0" w:space="0" w:color="auto"/>
            <w:right w:val="none" w:sz="0" w:space="0" w:color="auto"/>
          </w:divBdr>
          <w:divsChild>
            <w:div w:id="14928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71830">
      <w:bodyDiv w:val="1"/>
      <w:marLeft w:val="0"/>
      <w:marRight w:val="0"/>
      <w:marTop w:val="0"/>
      <w:marBottom w:val="0"/>
      <w:divBdr>
        <w:top w:val="none" w:sz="0" w:space="0" w:color="auto"/>
        <w:left w:val="none" w:sz="0" w:space="0" w:color="auto"/>
        <w:bottom w:val="none" w:sz="0" w:space="0" w:color="auto"/>
        <w:right w:val="none" w:sz="0" w:space="0" w:color="auto"/>
      </w:divBdr>
      <w:divsChild>
        <w:div w:id="1404067094">
          <w:marLeft w:val="0"/>
          <w:marRight w:val="0"/>
          <w:marTop w:val="0"/>
          <w:marBottom w:val="0"/>
          <w:divBdr>
            <w:top w:val="none" w:sz="0" w:space="0" w:color="auto"/>
            <w:left w:val="none" w:sz="0" w:space="0" w:color="auto"/>
            <w:bottom w:val="none" w:sz="0" w:space="0" w:color="auto"/>
            <w:right w:val="none" w:sz="0" w:space="0" w:color="auto"/>
          </w:divBdr>
        </w:div>
      </w:divsChild>
    </w:div>
    <w:div w:id="809514246">
      <w:bodyDiv w:val="1"/>
      <w:marLeft w:val="0"/>
      <w:marRight w:val="0"/>
      <w:marTop w:val="0"/>
      <w:marBottom w:val="0"/>
      <w:divBdr>
        <w:top w:val="none" w:sz="0" w:space="0" w:color="auto"/>
        <w:left w:val="none" w:sz="0" w:space="0" w:color="auto"/>
        <w:bottom w:val="none" w:sz="0" w:space="0" w:color="auto"/>
        <w:right w:val="none" w:sz="0" w:space="0" w:color="auto"/>
      </w:divBdr>
      <w:divsChild>
        <w:div w:id="983268986">
          <w:marLeft w:val="0"/>
          <w:marRight w:val="0"/>
          <w:marTop w:val="0"/>
          <w:marBottom w:val="0"/>
          <w:divBdr>
            <w:top w:val="none" w:sz="0" w:space="0" w:color="auto"/>
            <w:left w:val="none" w:sz="0" w:space="0" w:color="auto"/>
            <w:bottom w:val="none" w:sz="0" w:space="0" w:color="auto"/>
            <w:right w:val="none" w:sz="0" w:space="0" w:color="auto"/>
          </w:divBdr>
          <w:divsChild>
            <w:div w:id="11933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128">
      <w:bodyDiv w:val="1"/>
      <w:marLeft w:val="0"/>
      <w:marRight w:val="0"/>
      <w:marTop w:val="0"/>
      <w:marBottom w:val="0"/>
      <w:divBdr>
        <w:top w:val="none" w:sz="0" w:space="0" w:color="auto"/>
        <w:left w:val="none" w:sz="0" w:space="0" w:color="auto"/>
        <w:bottom w:val="none" w:sz="0" w:space="0" w:color="auto"/>
        <w:right w:val="none" w:sz="0" w:space="0" w:color="auto"/>
      </w:divBdr>
    </w:div>
    <w:div w:id="867570620">
      <w:bodyDiv w:val="1"/>
      <w:marLeft w:val="0"/>
      <w:marRight w:val="0"/>
      <w:marTop w:val="0"/>
      <w:marBottom w:val="0"/>
      <w:divBdr>
        <w:top w:val="none" w:sz="0" w:space="0" w:color="auto"/>
        <w:left w:val="none" w:sz="0" w:space="0" w:color="auto"/>
        <w:bottom w:val="none" w:sz="0" w:space="0" w:color="auto"/>
        <w:right w:val="none" w:sz="0" w:space="0" w:color="auto"/>
      </w:divBdr>
      <w:divsChild>
        <w:div w:id="260991051">
          <w:marLeft w:val="0"/>
          <w:marRight w:val="0"/>
          <w:marTop w:val="0"/>
          <w:marBottom w:val="0"/>
          <w:divBdr>
            <w:top w:val="none" w:sz="0" w:space="0" w:color="auto"/>
            <w:left w:val="none" w:sz="0" w:space="0" w:color="auto"/>
            <w:bottom w:val="none" w:sz="0" w:space="0" w:color="auto"/>
            <w:right w:val="none" w:sz="0" w:space="0" w:color="auto"/>
          </w:divBdr>
          <w:divsChild>
            <w:div w:id="32370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80117">
      <w:bodyDiv w:val="1"/>
      <w:marLeft w:val="0"/>
      <w:marRight w:val="0"/>
      <w:marTop w:val="0"/>
      <w:marBottom w:val="0"/>
      <w:divBdr>
        <w:top w:val="none" w:sz="0" w:space="0" w:color="auto"/>
        <w:left w:val="none" w:sz="0" w:space="0" w:color="auto"/>
        <w:bottom w:val="none" w:sz="0" w:space="0" w:color="auto"/>
        <w:right w:val="none" w:sz="0" w:space="0" w:color="auto"/>
      </w:divBdr>
    </w:div>
    <w:div w:id="915361824">
      <w:bodyDiv w:val="1"/>
      <w:marLeft w:val="0"/>
      <w:marRight w:val="0"/>
      <w:marTop w:val="0"/>
      <w:marBottom w:val="0"/>
      <w:divBdr>
        <w:top w:val="none" w:sz="0" w:space="0" w:color="auto"/>
        <w:left w:val="none" w:sz="0" w:space="0" w:color="auto"/>
        <w:bottom w:val="none" w:sz="0" w:space="0" w:color="auto"/>
        <w:right w:val="none" w:sz="0" w:space="0" w:color="auto"/>
      </w:divBdr>
      <w:divsChild>
        <w:div w:id="680425378">
          <w:marLeft w:val="0"/>
          <w:marRight w:val="0"/>
          <w:marTop w:val="0"/>
          <w:marBottom w:val="0"/>
          <w:divBdr>
            <w:top w:val="none" w:sz="0" w:space="0" w:color="auto"/>
            <w:left w:val="none" w:sz="0" w:space="0" w:color="auto"/>
            <w:bottom w:val="none" w:sz="0" w:space="0" w:color="auto"/>
            <w:right w:val="none" w:sz="0" w:space="0" w:color="auto"/>
          </w:divBdr>
          <w:divsChild>
            <w:div w:id="106726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8405">
      <w:bodyDiv w:val="1"/>
      <w:marLeft w:val="0"/>
      <w:marRight w:val="0"/>
      <w:marTop w:val="0"/>
      <w:marBottom w:val="0"/>
      <w:divBdr>
        <w:top w:val="none" w:sz="0" w:space="0" w:color="auto"/>
        <w:left w:val="none" w:sz="0" w:space="0" w:color="auto"/>
        <w:bottom w:val="none" w:sz="0" w:space="0" w:color="auto"/>
        <w:right w:val="none" w:sz="0" w:space="0" w:color="auto"/>
      </w:divBdr>
      <w:divsChild>
        <w:div w:id="63383640">
          <w:marLeft w:val="0"/>
          <w:marRight w:val="0"/>
          <w:marTop w:val="0"/>
          <w:marBottom w:val="0"/>
          <w:divBdr>
            <w:top w:val="none" w:sz="0" w:space="0" w:color="auto"/>
            <w:left w:val="none" w:sz="0" w:space="0" w:color="auto"/>
            <w:bottom w:val="none" w:sz="0" w:space="0" w:color="auto"/>
            <w:right w:val="none" w:sz="0" w:space="0" w:color="auto"/>
          </w:divBdr>
        </w:div>
      </w:divsChild>
    </w:div>
    <w:div w:id="1002390588">
      <w:bodyDiv w:val="1"/>
      <w:marLeft w:val="0"/>
      <w:marRight w:val="0"/>
      <w:marTop w:val="0"/>
      <w:marBottom w:val="0"/>
      <w:divBdr>
        <w:top w:val="none" w:sz="0" w:space="0" w:color="auto"/>
        <w:left w:val="none" w:sz="0" w:space="0" w:color="auto"/>
        <w:bottom w:val="none" w:sz="0" w:space="0" w:color="auto"/>
        <w:right w:val="none" w:sz="0" w:space="0" w:color="auto"/>
      </w:divBdr>
    </w:div>
    <w:div w:id="1004629052">
      <w:bodyDiv w:val="1"/>
      <w:marLeft w:val="0"/>
      <w:marRight w:val="0"/>
      <w:marTop w:val="0"/>
      <w:marBottom w:val="0"/>
      <w:divBdr>
        <w:top w:val="none" w:sz="0" w:space="0" w:color="auto"/>
        <w:left w:val="none" w:sz="0" w:space="0" w:color="auto"/>
        <w:bottom w:val="none" w:sz="0" w:space="0" w:color="auto"/>
        <w:right w:val="none" w:sz="0" w:space="0" w:color="auto"/>
      </w:divBdr>
      <w:divsChild>
        <w:div w:id="1268660399">
          <w:marLeft w:val="0"/>
          <w:marRight w:val="0"/>
          <w:marTop w:val="0"/>
          <w:marBottom w:val="0"/>
          <w:divBdr>
            <w:top w:val="none" w:sz="0" w:space="0" w:color="auto"/>
            <w:left w:val="none" w:sz="0" w:space="0" w:color="auto"/>
            <w:bottom w:val="none" w:sz="0" w:space="0" w:color="auto"/>
            <w:right w:val="none" w:sz="0" w:space="0" w:color="auto"/>
          </w:divBdr>
          <w:divsChild>
            <w:div w:id="4005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5315">
      <w:bodyDiv w:val="1"/>
      <w:marLeft w:val="0"/>
      <w:marRight w:val="0"/>
      <w:marTop w:val="0"/>
      <w:marBottom w:val="0"/>
      <w:divBdr>
        <w:top w:val="none" w:sz="0" w:space="0" w:color="auto"/>
        <w:left w:val="none" w:sz="0" w:space="0" w:color="auto"/>
        <w:bottom w:val="none" w:sz="0" w:space="0" w:color="auto"/>
        <w:right w:val="none" w:sz="0" w:space="0" w:color="auto"/>
      </w:divBdr>
      <w:divsChild>
        <w:div w:id="2007634690">
          <w:marLeft w:val="0"/>
          <w:marRight w:val="0"/>
          <w:marTop w:val="0"/>
          <w:marBottom w:val="0"/>
          <w:divBdr>
            <w:top w:val="none" w:sz="0" w:space="0" w:color="auto"/>
            <w:left w:val="none" w:sz="0" w:space="0" w:color="auto"/>
            <w:bottom w:val="none" w:sz="0" w:space="0" w:color="auto"/>
            <w:right w:val="none" w:sz="0" w:space="0" w:color="auto"/>
          </w:divBdr>
          <w:divsChild>
            <w:div w:id="152327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2657">
      <w:bodyDiv w:val="1"/>
      <w:marLeft w:val="0"/>
      <w:marRight w:val="0"/>
      <w:marTop w:val="0"/>
      <w:marBottom w:val="0"/>
      <w:divBdr>
        <w:top w:val="none" w:sz="0" w:space="0" w:color="auto"/>
        <w:left w:val="none" w:sz="0" w:space="0" w:color="auto"/>
        <w:bottom w:val="none" w:sz="0" w:space="0" w:color="auto"/>
        <w:right w:val="none" w:sz="0" w:space="0" w:color="auto"/>
      </w:divBdr>
    </w:div>
    <w:div w:id="1069499846">
      <w:bodyDiv w:val="1"/>
      <w:marLeft w:val="0"/>
      <w:marRight w:val="0"/>
      <w:marTop w:val="0"/>
      <w:marBottom w:val="0"/>
      <w:divBdr>
        <w:top w:val="none" w:sz="0" w:space="0" w:color="auto"/>
        <w:left w:val="none" w:sz="0" w:space="0" w:color="auto"/>
        <w:bottom w:val="none" w:sz="0" w:space="0" w:color="auto"/>
        <w:right w:val="none" w:sz="0" w:space="0" w:color="auto"/>
      </w:divBdr>
    </w:div>
    <w:div w:id="1096363365">
      <w:bodyDiv w:val="1"/>
      <w:marLeft w:val="0"/>
      <w:marRight w:val="0"/>
      <w:marTop w:val="0"/>
      <w:marBottom w:val="0"/>
      <w:divBdr>
        <w:top w:val="none" w:sz="0" w:space="0" w:color="auto"/>
        <w:left w:val="none" w:sz="0" w:space="0" w:color="auto"/>
        <w:bottom w:val="none" w:sz="0" w:space="0" w:color="auto"/>
        <w:right w:val="none" w:sz="0" w:space="0" w:color="auto"/>
      </w:divBdr>
      <w:divsChild>
        <w:div w:id="763184575">
          <w:marLeft w:val="0"/>
          <w:marRight w:val="0"/>
          <w:marTop w:val="0"/>
          <w:marBottom w:val="0"/>
          <w:divBdr>
            <w:top w:val="none" w:sz="0" w:space="0" w:color="auto"/>
            <w:left w:val="none" w:sz="0" w:space="0" w:color="auto"/>
            <w:bottom w:val="none" w:sz="0" w:space="0" w:color="auto"/>
            <w:right w:val="none" w:sz="0" w:space="0" w:color="auto"/>
          </w:divBdr>
        </w:div>
      </w:divsChild>
    </w:div>
    <w:div w:id="1099376520">
      <w:bodyDiv w:val="1"/>
      <w:marLeft w:val="0"/>
      <w:marRight w:val="0"/>
      <w:marTop w:val="0"/>
      <w:marBottom w:val="0"/>
      <w:divBdr>
        <w:top w:val="none" w:sz="0" w:space="0" w:color="auto"/>
        <w:left w:val="none" w:sz="0" w:space="0" w:color="auto"/>
        <w:bottom w:val="none" w:sz="0" w:space="0" w:color="auto"/>
        <w:right w:val="none" w:sz="0" w:space="0" w:color="auto"/>
      </w:divBdr>
    </w:div>
    <w:div w:id="1113477305">
      <w:bodyDiv w:val="1"/>
      <w:marLeft w:val="0"/>
      <w:marRight w:val="0"/>
      <w:marTop w:val="0"/>
      <w:marBottom w:val="0"/>
      <w:divBdr>
        <w:top w:val="none" w:sz="0" w:space="0" w:color="auto"/>
        <w:left w:val="none" w:sz="0" w:space="0" w:color="auto"/>
        <w:bottom w:val="none" w:sz="0" w:space="0" w:color="auto"/>
        <w:right w:val="none" w:sz="0" w:space="0" w:color="auto"/>
      </w:divBdr>
    </w:div>
    <w:div w:id="1134058484">
      <w:bodyDiv w:val="1"/>
      <w:marLeft w:val="0"/>
      <w:marRight w:val="0"/>
      <w:marTop w:val="0"/>
      <w:marBottom w:val="0"/>
      <w:divBdr>
        <w:top w:val="none" w:sz="0" w:space="0" w:color="auto"/>
        <w:left w:val="none" w:sz="0" w:space="0" w:color="auto"/>
        <w:bottom w:val="none" w:sz="0" w:space="0" w:color="auto"/>
        <w:right w:val="none" w:sz="0" w:space="0" w:color="auto"/>
      </w:divBdr>
      <w:divsChild>
        <w:div w:id="1731657930">
          <w:marLeft w:val="0"/>
          <w:marRight w:val="0"/>
          <w:marTop w:val="0"/>
          <w:marBottom w:val="0"/>
          <w:divBdr>
            <w:top w:val="none" w:sz="0" w:space="0" w:color="auto"/>
            <w:left w:val="none" w:sz="0" w:space="0" w:color="auto"/>
            <w:bottom w:val="none" w:sz="0" w:space="0" w:color="auto"/>
            <w:right w:val="none" w:sz="0" w:space="0" w:color="auto"/>
          </w:divBdr>
          <w:divsChild>
            <w:div w:id="201210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9080">
      <w:bodyDiv w:val="1"/>
      <w:marLeft w:val="0"/>
      <w:marRight w:val="0"/>
      <w:marTop w:val="0"/>
      <w:marBottom w:val="0"/>
      <w:divBdr>
        <w:top w:val="none" w:sz="0" w:space="0" w:color="auto"/>
        <w:left w:val="none" w:sz="0" w:space="0" w:color="auto"/>
        <w:bottom w:val="none" w:sz="0" w:space="0" w:color="auto"/>
        <w:right w:val="none" w:sz="0" w:space="0" w:color="auto"/>
      </w:divBdr>
    </w:div>
    <w:div w:id="1156847360">
      <w:bodyDiv w:val="1"/>
      <w:marLeft w:val="0"/>
      <w:marRight w:val="0"/>
      <w:marTop w:val="0"/>
      <w:marBottom w:val="0"/>
      <w:divBdr>
        <w:top w:val="none" w:sz="0" w:space="0" w:color="auto"/>
        <w:left w:val="none" w:sz="0" w:space="0" w:color="auto"/>
        <w:bottom w:val="none" w:sz="0" w:space="0" w:color="auto"/>
        <w:right w:val="none" w:sz="0" w:space="0" w:color="auto"/>
      </w:divBdr>
      <w:divsChild>
        <w:div w:id="185409773">
          <w:marLeft w:val="0"/>
          <w:marRight w:val="0"/>
          <w:marTop w:val="0"/>
          <w:marBottom w:val="0"/>
          <w:divBdr>
            <w:top w:val="none" w:sz="0" w:space="0" w:color="auto"/>
            <w:left w:val="none" w:sz="0" w:space="0" w:color="auto"/>
            <w:bottom w:val="none" w:sz="0" w:space="0" w:color="auto"/>
            <w:right w:val="none" w:sz="0" w:space="0" w:color="auto"/>
          </w:divBdr>
          <w:divsChild>
            <w:div w:id="5954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20427">
      <w:bodyDiv w:val="1"/>
      <w:marLeft w:val="0"/>
      <w:marRight w:val="0"/>
      <w:marTop w:val="0"/>
      <w:marBottom w:val="0"/>
      <w:divBdr>
        <w:top w:val="none" w:sz="0" w:space="0" w:color="auto"/>
        <w:left w:val="none" w:sz="0" w:space="0" w:color="auto"/>
        <w:bottom w:val="none" w:sz="0" w:space="0" w:color="auto"/>
        <w:right w:val="none" w:sz="0" w:space="0" w:color="auto"/>
      </w:divBdr>
      <w:divsChild>
        <w:div w:id="1396783090">
          <w:marLeft w:val="0"/>
          <w:marRight w:val="0"/>
          <w:marTop w:val="0"/>
          <w:marBottom w:val="0"/>
          <w:divBdr>
            <w:top w:val="none" w:sz="0" w:space="0" w:color="auto"/>
            <w:left w:val="none" w:sz="0" w:space="0" w:color="auto"/>
            <w:bottom w:val="none" w:sz="0" w:space="0" w:color="auto"/>
            <w:right w:val="none" w:sz="0" w:space="0" w:color="auto"/>
          </w:divBdr>
        </w:div>
      </w:divsChild>
    </w:div>
    <w:div w:id="1188838064">
      <w:bodyDiv w:val="1"/>
      <w:marLeft w:val="0"/>
      <w:marRight w:val="0"/>
      <w:marTop w:val="0"/>
      <w:marBottom w:val="0"/>
      <w:divBdr>
        <w:top w:val="none" w:sz="0" w:space="0" w:color="auto"/>
        <w:left w:val="none" w:sz="0" w:space="0" w:color="auto"/>
        <w:bottom w:val="none" w:sz="0" w:space="0" w:color="auto"/>
        <w:right w:val="none" w:sz="0" w:space="0" w:color="auto"/>
      </w:divBdr>
      <w:divsChild>
        <w:div w:id="1619607685">
          <w:marLeft w:val="0"/>
          <w:marRight w:val="0"/>
          <w:marTop w:val="0"/>
          <w:marBottom w:val="0"/>
          <w:divBdr>
            <w:top w:val="none" w:sz="0" w:space="0" w:color="auto"/>
            <w:left w:val="none" w:sz="0" w:space="0" w:color="auto"/>
            <w:bottom w:val="none" w:sz="0" w:space="0" w:color="auto"/>
            <w:right w:val="none" w:sz="0" w:space="0" w:color="auto"/>
          </w:divBdr>
        </w:div>
      </w:divsChild>
    </w:div>
    <w:div w:id="1213153488">
      <w:bodyDiv w:val="1"/>
      <w:marLeft w:val="0"/>
      <w:marRight w:val="0"/>
      <w:marTop w:val="0"/>
      <w:marBottom w:val="0"/>
      <w:divBdr>
        <w:top w:val="none" w:sz="0" w:space="0" w:color="auto"/>
        <w:left w:val="none" w:sz="0" w:space="0" w:color="auto"/>
        <w:bottom w:val="none" w:sz="0" w:space="0" w:color="auto"/>
        <w:right w:val="none" w:sz="0" w:space="0" w:color="auto"/>
      </w:divBdr>
    </w:div>
    <w:div w:id="1215921460">
      <w:bodyDiv w:val="1"/>
      <w:marLeft w:val="0"/>
      <w:marRight w:val="0"/>
      <w:marTop w:val="0"/>
      <w:marBottom w:val="0"/>
      <w:divBdr>
        <w:top w:val="none" w:sz="0" w:space="0" w:color="auto"/>
        <w:left w:val="none" w:sz="0" w:space="0" w:color="auto"/>
        <w:bottom w:val="none" w:sz="0" w:space="0" w:color="auto"/>
        <w:right w:val="none" w:sz="0" w:space="0" w:color="auto"/>
      </w:divBdr>
      <w:divsChild>
        <w:div w:id="924460834">
          <w:marLeft w:val="0"/>
          <w:marRight w:val="0"/>
          <w:marTop w:val="0"/>
          <w:marBottom w:val="0"/>
          <w:divBdr>
            <w:top w:val="none" w:sz="0" w:space="0" w:color="auto"/>
            <w:left w:val="none" w:sz="0" w:space="0" w:color="auto"/>
            <w:bottom w:val="none" w:sz="0" w:space="0" w:color="auto"/>
            <w:right w:val="none" w:sz="0" w:space="0" w:color="auto"/>
          </w:divBdr>
        </w:div>
      </w:divsChild>
    </w:div>
    <w:div w:id="1222521154">
      <w:bodyDiv w:val="1"/>
      <w:marLeft w:val="0"/>
      <w:marRight w:val="0"/>
      <w:marTop w:val="0"/>
      <w:marBottom w:val="0"/>
      <w:divBdr>
        <w:top w:val="none" w:sz="0" w:space="0" w:color="auto"/>
        <w:left w:val="none" w:sz="0" w:space="0" w:color="auto"/>
        <w:bottom w:val="none" w:sz="0" w:space="0" w:color="auto"/>
        <w:right w:val="none" w:sz="0" w:space="0" w:color="auto"/>
      </w:divBdr>
      <w:divsChild>
        <w:div w:id="1801532341">
          <w:marLeft w:val="0"/>
          <w:marRight w:val="0"/>
          <w:marTop w:val="0"/>
          <w:marBottom w:val="0"/>
          <w:divBdr>
            <w:top w:val="none" w:sz="0" w:space="0" w:color="auto"/>
            <w:left w:val="none" w:sz="0" w:space="0" w:color="auto"/>
            <w:bottom w:val="none" w:sz="0" w:space="0" w:color="auto"/>
            <w:right w:val="none" w:sz="0" w:space="0" w:color="auto"/>
          </w:divBdr>
          <w:divsChild>
            <w:div w:id="13630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37584">
      <w:bodyDiv w:val="1"/>
      <w:marLeft w:val="0"/>
      <w:marRight w:val="0"/>
      <w:marTop w:val="0"/>
      <w:marBottom w:val="0"/>
      <w:divBdr>
        <w:top w:val="none" w:sz="0" w:space="0" w:color="auto"/>
        <w:left w:val="none" w:sz="0" w:space="0" w:color="auto"/>
        <w:bottom w:val="none" w:sz="0" w:space="0" w:color="auto"/>
        <w:right w:val="none" w:sz="0" w:space="0" w:color="auto"/>
      </w:divBdr>
      <w:divsChild>
        <w:div w:id="1341393232">
          <w:marLeft w:val="562"/>
          <w:marRight w:val="14"/>
          <w:marTop w:val="18"/>
          <w:marBottom w:val="0"/>
          <w:divBdr>
            <w:top w:val="none" w:sz="0" w:space="0" w:color="auto"/>
            <w:left w:val="none" w:sz="0" w:space="0" w:color="auto"/>
            <w:bottom w:val="none" w:sz="0" w:space="0" w:color="auto"/>
            <w:right w:val="none" w:sz="0" w:space="0" w:color="auto"/>
          </w:divBdr>
        </w:div>
      </w:divsChild>
    </w:div>
    <w:div w:id="1260063207">
      <w:bodyDiv w:val="1"/>
      <w:marLeft w:val="0"/>
      <w:marRight w:val="0"/>
      <w:marTop w:val="0"/>
      <w:marBottom w:val="0"/>
      <w:divBdr>
        <w:top w:val="none" w:sz="0" w:space="0" w:color="auto"/>
        <w:left w:val="none" w:sz="0" w:space="0" w:color="auto"/>
        <w:bottom w:val="none" w:sz="0" w:space="0" w:color="auto"/>
        <w:right w:val="none" w:sz="0" w:space="0" w:color="auto"/>
      </w:divBdr>
    </w:div>
    <w:div w:id="1365867185">
      <w:bodyDiv w:val="1"/>
      <w:marLeft w:val="0"/>
      <w:marRight w:val="0"/>
      <w:marTop w:val="0"/>
      <w:marBottom w:val="0"/>
      <w:divBdr>
        <w:top w:val="none" w:sz="0" w:space="0" w:color="auto"/>
        <w:left w:val="none" w:sz="0" w:space="0" w:color="auto"/>
        <w:bottom w:val="none" w:sz="0" w:space="0" w:color="auto"/>
        <w:right w:val="none" w:sz="0" w:space="0" w:color="auto"/>
      </w:divBdr>
    </w:div>
    <w:div w:id="1370835888">
      <w:bodyDiv w:val="1"/>
      <w:marLeft w:val="0"/>
      <w:marRight w:val="0"/>
      <w:marTop w:val="0"/>
      <w:marBottom w:val="0"/>
      <w:divBdr>
        <w:top w:val="none" w:sz="0" w:space="0" w:color="auto"/>
        <w:left w:val="none" w:sz="0" w:space="0" w:color="auto"/>
        <w:bottom w:val="none" w:sz="0" w:space="0" w:color="auto"/>
        <w:right w:val="none" w:sz="0" w:space="0" w:color="auto"/>
      </w:divBdr>
      <w:divsChild>
        <w:div w:id="1663240408">
          <w:marLeft w:val="0"/>
          <w:marRight w:val="0"/>
          <w:marTop w:val="0"/>
          <w:marBottom w:val="0"/>
          <w:divBdr>
            <w:top w:val="none" w:sz="0" w:space="0" w:color="auto"/>
            <w:left w:val="none" w:sz="0" w:space="0" w:color="auto"/>
            <w:bottom w:val="none" w:sz="0" w:space="0" w:color="auto"/>
            <w:right w:val="none" w:sz="0" w:space="0" w:color="auto"/>
          </w:divBdr>
        </w:div>
      </w:divsChild>
    </w:div>
    <w:div w:id="1417434214">
      <w:bodyDiv w:val="1"/>
      <w:marLeft w:val="0"/>
      <w:marRight w:val="0"/>
      <w:marTop w:val="0"/>
      <w:marBottom w:val="0"/>
      <w:divBdr>
        <w:top w:val="none" w:sz="0" w:space="0" w:color="auto"/>
        <w:left w:val="none" w:sz="0" w:space="0" w:color="auto"/>
        <w:bottom w:val="none" w:sz="0" w:space="0" w:color="auto"/>
        <w:right w:val="none" w:sz="0" w:space="0" w:color="auto"/>
      </w:divBdr>
      <w:divsChild>
        <w:div w:id="841042191">
          <w:marLeft w:val="0"/>
          <w:marRight w:val="0"/>
          <w:marTop w:val="0"/>
          <w:marBottom w:val="0"/>
          <w:divBdr>
            <w:top w:val="none" w:sz="0" w:space="0" w:color="auto"/>
            <w:left w:val="none" w:sz="0" w:space="0" w:color="auto"/>
            <w:bottom w:val="none" w:sz="0" w:space="0" w:color="auto"/>
            <w:right w:val="none" w:sz="0" w:space="0" w:color="auto"/>
          </w:divBdr>
          <w:divsChild>
            <w:div w:id="14901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18500">
      <w:bodyDiv w:val="1"/>
      <w:marLeft w:val="0"/>
      <w:marRight w:val="0"/>
      <w:marTop w:val="0"/>
      <w:marBottom w:val="0"/>
      <w:divBdr>
        <w:top w:val="none" w:sz="0" w:space="0" w:color="auto"/>
        <w:left w:val="none" w:sz="0" w:space="0" w:color="auto"/>
        <w:bottom w:val="none" w:sz="0" w:space="0" w:color="auto"/>
        <w:right w:val="none" w:sz="0" w:space="0" w:color="auto"/>
      </w:divBdr>
      <w:divsChild>
        <w:div w:id="634987895">
          <w:marLeft w:val="0"/>
          <w:marRight w:val="0"/>
          <w:marTop w:val="0"/>
          <w:marBottom w:val="0"/>
          <w:divBdr>
            <w:top w:val="none" w:sz="0" w:space="0" w:color="auto"/>
            <w:left w:val="none" w:sz="0" w:space="0" w:color="auto"/>
            <w:bottom w:val="none" w:sz="0" w:space="0" w:color="auto"/>
            <w:right w:val="none" w:sz="0" w:space="0" w:color="auto"/>
          </w:divBdr>
        </w:div>
      </w:divsChild>
    </w:div>
    <w:div w:id="1437677308">
      <w:bodyDiv w:val="1"/>
      <w:marLeft w:val="0"/>
      <w:marRight w:val="0"/>
      <w:marTop w:val="0"/>
      <w:marBottom w:val="0"/>
      <w:divBdr>
        <w:top w:val="none" w:sz="0" w:space="0" w:color="auto"/>
        <w:left w:val="none" w:sz="0" w:space="0" w:color="auto"/>
        <w:bottom w:val="none" w:sz="0" w:space="0" w:color="auto"/>
        <w:right w:val="none" w:sz="0" w:space="0" w:color="auto"/>
      </w:divBdr>
    </w:div>
    <w:div w:id="1469854140">
      <w:bodyDiv w:val="1"/>
      <w:marLeft w:val="0"/>
      <w:marRight w:val="0"/>
      <w:marTop w:val="0"/>
      <w:marBottom w:val="0"/>
      <w:divBdr>
        <w:top w:val="none" w:sz="0" w:space="0" w:color="auto"/>
        <w:left w:val="none" w:sz="0" w:space="0" w:color="auto"/>
        <w:bottom w:val="none" w:sz="0" w:space="0" w:color="auto"/>
        <w:right w:val="none" w:sz="0" w:space="0" w:color="auto"/>
      </w:divBdr>
      <w:divsChild>
        <w:div w:id="943614098">
          <w:marLeft w:val="0"/>
          <w:marRight w:val="0"/>
          <w:marTop w:val="0"/>
          <w:marBottom w:val="0"/>
          <w:divBdr>
            <w:top w:val="none" w:sz="0" w:space="0" w:color="auto"/>
            <w:left w:val="none" w:sz="0" w:space="0" w:color="auto"/>
            <w:bottom w:val="none" w:sz="0" w:space="0" w:color="auto"/>
            <w:right w:val="none" w:sz="0" w:space="0" w:color="auto"/>
          </w:divBdr>
        </w:div>
      </w:divsChild>
    </w:div>
    <w:div w:id="1493713253">
      <w:bodyDiv w:val="1"/>
      <w:marLeft w:val="0"/>
      <w:marRight w:val="0"/>
      <w:marTop w:val="0"/>
      <w:marBottom w:val="0"/>
      <w:divBdr>
        <w:top w:val="none" w:sz="0" w:space="0" w:color="auto"/>
        <w:left w:val="none" w:sz="0" w:space="0" w:color="auto"/>
        <w:bottom w:val="none" w:sz="0" w:space="0" w:color="auto"/>
        <w:right w:val="none" w:sz="0" w:space="0" w:color="auto"/>
      </w:divBdr>
      <w:divsChild>
        <w:div w:id="1571190965">
          <w:marLeft w:val="0"/>
          <w:marRight w:val="0"/>
          <w:marTop w:val="0"/>
          <w:marBottom w:val="0"/>
          <w:divBdr>
            <w:top w:val="none" w:sz="0" w:space="0" w:color="auto"/>
            <w:left w:val="none" w:sz="0" w:space="0" w:color="auto"/>
            <w:bottom w:val="none" w:sz="0" w:space="0" w:color="auto"/>
            <w:right w:val="none" w:sz="0" w:space="0" w:color="auto"/>
          </w:divBdr>
          <w:divsChild>
            <w:div w:id="36248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00271">
      <w:bodyDiv w:val="1"/>
      <w:marLeft w:val="0"/>
      <w:marRight w:val="0"/>
      <w:marTop w:val="0"/>
      <w:marBottom w:val="0"/>
      <w:divBdr>
        <w:top w:val="none" w:sz="0" w:space="0" w:color="auto"/>
        <w:left w:val="none" w:sz="0" w:space="0" w:color="auto"/>
        <w:bottom w:val="none" w:sz="0" w:space="0" w:color="auto"/>
        <w:right w:val="none" w:sz="0" w:space="0" w:color="auto"/>
      </w:divBdr>
    </w:div>
    <w:div w:id="1544252182">
      <w:bodyDiv w:val="1"/>
      <w:marLeft w:val="0"/>
      <w:marRight w:val="0"/>
      <w:marTop w:val="0"/>
      <w:marBottom w:val="0"/>
      <w:divBdr>
        <w:top w:val="none" w:sz="0" w:space="0" w:color="auto"/>
        <w:left w:val="none" w:sz="0" w:space="0" w:color="auto"/>
        <w:bottom w:val="none" w:sz="0" w:space="0" w:color="auto"/>
        <w:right w:val="none" w:sz="0" w:space="0" w:color="auto"/>
      </w:divBdr>
      <w:divsChild>
        <w:div w:id="1873034360">
          <w:marLeft w:val="0"/>
          <w:marRight w:val="0"/>
          <w:marTop w:val="0"/>
          <w:marBottom w:val="0"/>
          <w:divBdr>
            <w:top w:val="none" w:sz="0" w:space="0" w:color="auto"/>
            <w:left w:val="none" w:sz="0" w:space="0" w:color="auto"/>
            <w:bottom w:val="none" w:sz="0" w:space="0" w:color="auto"/>
            <w:right w:val="none" w:sz="0" w:space="0" w:color="auto"/>
          </w:divBdr>
          <w:divsChild>
            <w:div w:id="10513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8770">
      <w:bodyDiv w:val="1"/>
      <w:marLeft w:val="0"/>
      <w:marRight w:val="0"/>
      <w:marTop w:val="0"/>
      <w:marBottom w:val="0"/>
      <w:divBdr>
        <w:top w:val="none" w:sz="0" w:space="0" w:color="auto"/>
        <w:left w:val="none" w:sz="0" w:space="0" w:color="auto"/>
        <w:bottom w:val="none" w:sz="0" w:space="0" w:color="auto"/>
        <w:right w:val="none" w:sz="0" w:space="0" w:color="auto"/>
      </w:divBdr>
      <w:divsChild>
        <w:div w:id="580725260">
          <w:marLeft w:val="274"/>
          <w:marRight w:val="0"/>
          <w:marTop w:val="0"/>
          <w:marBottom w:val="0"/>
          <w:divBdr>
            <w:top w:val="none" w:sz="0" w:space="0" w:color="auto"/>
            <w:left w:val="none" w:sz="0" w:space="0" w:color="auto"/>
            <w:bottom w:val="none" w:sz="0" w:space="0" w:color="auto"/>
            <w:right w:val="none" w:sz="0" w:space="0" w:color="auto"/>
          </w:divBdr>
        </w:div>
        <w:div w:id="1233467665">
          <w:marLeft w:val="274"/>
          <w:marRight w:val="0"/>
          <w:marTop w:val="0"/>
          <w:marBottom w:val="0"/>
          <w:divBdr>
            <w:top w:val="none" w:sz="0" w:space="0" w:color="auto"/>
            <w:left w:val="none" w:sz="0" w:space="0" w:color="auto"/>
            <w:bottom w:val="none" w:sz="0" w:space="0" w:color="auto"/>
            <w:right w:val="none" w:sz="0" w:space="0" w:color="auto"/>
          </w:divBdr>
        </w:div>
        <w:div w:id="1507479186">
          <w:marLeft w:val="274"/>
          <w:marRight w:val="0"/>
          <w:marTop w:val="0"/>
          <w:marBottom w:val="0"/>
          <w:divBdr>
            <w:top w:val="none" w:sz="0" w:space="0" w:color="auto"/>
            <w:left w:val="none" w:sz="0" w:space="0" w:color="auto"/>
            <w:bottom w:val="none" w:sz="0" w:space="0" w:color="auto"/>
            <w:right w:val="none" w:sz="0" w:space="0" w:color="auto"/>
          </w:divBdr>
        </w:div>
      </w:divsChild>
    </w:div>
    <w:div w:id="1603493674">
      <w:bodyDiv w:val="1"/>
      <w:marLeft w:val="0"/>
      <w:marRight w:val="0"/>
      <w:marTop w:val="0"/>
      <w:marBottom w:val="0"/>
      <w:divBdr>
        <w:top w:val="none" w:sz="0" w:space="0" w:color="auto"/>
        <w:left w:val="none" w:sz="0" w:space="0" w:color="auto"/>
        <w:bottom w:val="none" w:sz="0" w:space="0" w:color="auto"/>
        <w:right w:val="none" w:sz="0" w:space="0" w:color="auto"/>
      </w:divBdr>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1086614074">
          <w:marLeft w:val="0"/>
          <w:marRight w:val="0"/>
          <w:marTop w:val="0"/>
          <w:marBottom w:val="0"/>
          <w:divBdr>
            <w:top w:val="none" w:sz="0" w:space="0" w:color="auto"/>
            <w:left w:val="none" w:sz="0" w:space="0" w:color="auto"/>
            <w:bottom w:val="none" w:sz="0" w:space="0" w:color="auto"/>
            <w:right w:val="none" w:sz="0" w:space="0" w:color="auto"/>
          </w:divBdr>
          <w:divsChild>
            <w:div w:id="1212811733">
              <w:marLeft w:val="0"/>
              <w:marRight w:val="0"/>
              <w:marTop w:val="0"/>
              <w:marBottom w:val="0"/>
              <w:divBdr>
                <w:top w:val="none" w:sz="0" w:space="0" w:color="auto"/>
                <w:left w:val="none" w:sz="0" w:space="0" w:color="auto"/>
                <w:bottom w:val="none" w:sz="0" w:space="0" w:color="auto"/>
                <w:right w:val="none" w:sz="0" w:space="0" w:color="auto"/>
              </w:divBdr>
              <w:divsChild>
                <w:div w:id="14888738">
                  <w:marLeft w:val="0"/>
                  <w:marRight w:val="0"/>
                  <w:marTop w:val="0"/>
                  <w:marBottom w:val="0"/>
                  <w:divBdr>
                    <w:top w:val="none" w:sz="0" w:space="0" w:color="auto"/>
                    <w:left w:val="none" w:sz="0" w:space="0" w:color="auto"/>
                    <w:bottom w:val="none" w:sz="0" w:space="0" w:color="auto"/>
                    <w:right w:val="none" w:sz="0" w:space="0" w:color="auto"/>
                  </w:divBdr>
                  <w:divsChild>
                    <w:div w:id="820121204">
                      <w:marLeft w:val="0"/>
                      <w:marRight w:val="0"/>
                      <w:marTop w:val="0"/>
                      <w:marBottom w:val="0"/>
                      <w:divBdr>
                        <w:top w:val="none" w:sz="0" w:space="0" w:color="auto"/>
                        <w:left w:val="none" w:sz="0" w:space="0" w:color="auto"/>
                        <w:bottom w:val="none" w:sz="0" w:space="0" w:color="auto"/>
                        <w:right w:val="none" w:sz="0" w:space="0" w:color="auto"/>
                      </w:divBdr>
                      <w:divsChild>
                        <w:div w:id="1470787550">
                          <w:marLeft w:val="0"/>
                          <w:marRight w:val="0"/>
                          <w:marTop w:val="0"/>
                          <w:marBottom w:val="0"/>
                          <w:divBdr>
                            <w:top w:val="none" w:sz="0" w:space="0" w:color="auto"/>
                            <w:left w:val="none" w:sz="0" w:space="0" w:color="auto"/>
                            <w:bottom w:val="none" w:sz="0" w:space="0" w:color="auto"/>
                            <w:right w:val="none" w:sz="0" w:space="0" w:color="auto"/>
                          </w:divBdr>
                          <w:divsChild>
                            <w:div w:id="199168814">
                              <w:marLeft w:val="0"/>
                              <w:marRight w:val="0"/>
                              <w:marTop w:val="0"/>
                              <w:marBottom w:val="0"/>
                              <w:divBdr>
                                <w:top w:val="none" w:sz="0" w:space="0" w:color="auto"/>
                                <w:left w:val="none" w:sz="0" w:space="0" w:color="auto"/>
                                <w:bottom w:val="none" w:sz="0" w:space="0" w:color="auto"/>
                                <w:right w:val="none" w:sz="0" w:space="0" w:color="auto"/>
                              </w:divBdr>
                              <w:divsChild>
                                <w:div w:id="146552993">
                                  <w:marLeft w:val="0"/>
                                  <w:marRight w:val="0"/>
                                  <w:marTop w:val="0"/>
                                  <w:marBottom w:val="0"/>
                                  <w:divBdr>
                                    <w:top w:val="none" w:sz="0" w:space="0" w:color="auto"/>
                                    <w:left w:val="none" w:sz="0" w:space="0" w:color="auto"/>
                                    <w:bottom w:val="none" w:sz="0" w:space="0" w:color="auto"/>
                                    <w:right w:val="none" w:sz="0" w:space="0" w:color="auto"/>
                                  </w:divBdr>
                                  <w:divsChild>
                                    <w:div w:id="1680153679">
                                      <w:marLeft w:val="0"/>
                                      <w:marRight w:val="0"/>
                                      <w:marTop w:val="0"/>
                                      <w:marBottom w:val="0"/>
                                      <w:divBdr>
                                        <w:top w:val="none" w:sz="0" w:space="0" w:color="auto"/>
                                        <w:left w:val="none" w:sz="0" w:space="0" w:color="auto"/>
                                        <w:bottom w:val="none" w:sz="0" w:space="0" w:color="auto"/>
                                        <w:right w:val="none" w:sz="0" w:space="0" w:color="auto"/>
                                      </w:divBdr>
                                      <w:divsChild>
                                        <w:div w:id="2032489757">
                                          <w:marLeft w:val="0"/>
                                          <w:marRight w:val="0"/>
                                          <w:marTop w:val="0"/>
                                          <w:marBottom w:val="0"/>
                                          <w:divBdr>
                                            <w:top w:val="none" w:sz="0" w:space="0" w:color="auto"/>
                                            <w:left w:val="none" w:sz="0" w:space="0" w:color="auto"/>
                                            <w:bottom w:val="none" w:sz="0" w:space="0" w:color="auto"/>
                                            <w:right w:val="none" w:sz="0" w:space="0" w:color="auto"/>
                                          </w:divBdr>
                                          <w:divsChild>
                                            <w:div w:id="1356803976">
                                              <w:marLeft w:val="0"/>
                                              <w:marRight w:val="0"/>
                                              <w:marTop w:val="0"/>
                                              <w:marBottom w:val="0"/>
                                              <w:divBdr>
                                                <w:top w:val="none" w:sz="0" w:space="0" w:color="auto"/>
                                                <w:left w:val="none" w:sz="0" w:space="0" w:color="auto"/>
                                                <w:bottom w:val="none" w:sz="0" w:space="0" w:color="auto"/>
                                                <w:right w:val="none" w:sz="0" w:space="0" w:color="auto"/>
                                              </w:divBdr>
                                              <w:divsChild>
                                                <w:div w:id="447241571">
                                                  <w:marLeft w:val="0"/>
                                                  <w:marRight w:val="0"/>
                                                  <w:marTop w:val="0"/>
                                                  <w:marBottom w:val="0"/>
                                                  <w:divBdr>
                                                    <w:top w:val="none" w:sz="0" w:space="0" w:color="auto"/>
                                                    <w:left w:val="none" w:sz="0" w:space="0" w:color="auto"/>
                                                    <w:bottom w:val="none" w:sz="0" w:space="0" w:color="auto"/>
                                                    <w:right w:val="none" w:sz="0" w:space="0" w:color="auto"/>
                                                  </w:divBdr>
                                                  <w:divsChild>
                                                    <w:div w:id="1994066068">
                                                      <w:marLeft w:val="0"/>
                                                      <w:marRight w:val="0"/>
                                                      <w:marTop w:val="0"/>
                                                      <w:marBottom w:val="0"/>
                                                      <w:divBdr>
                                                        <w:top w:val="none" w:sz="0" w:space="0" w:color="auto"/>
                                                        <w:left w:val="none" w:sz="0" w:space="0" w:color="auto"/>
                                                        <w:bottom w:val="none" w:sz="0" w:space="0" w:color="auto"/>
                                                        <w:right w:val="none" w:sz="0" w:space="0" w:color="auto"/>
                                                      </w:divBdr>
                                                      <w:divsChild>
                                                        <w:div w:id="1476095924">
                                                          <w:marLeft w:val="0"/>
                                                          <w:marRight w:val="0"/>
                                                          <w:marTop w:val="0"/>
                                                          <w:marBottom w:val="0"/>
                                                          <w:divBdr>
                                                            <w:top w:val="none" w:sz="0" w:space="0" w:color="auto"/>
                                                            <w:left w:val="none" w:sz="0" w:space="0" w:color="auto"/>
                                                            <w:bottom w:val="none" w:sz="0" w:space="0" w:color="auto"/>
                                                            <w:right w:val="none" w:sz="0" w:space="0" w:color="auto"/>
                                                          </w:divBdr>
                                                          <w:divsChild>
                                                            <w:div w:id="61875472">
                                                              <w:marLeft w:val="0"/>
                                                              <w:marRight w:val="0"/>
                                                              <w:marTop w:val="0"/>
                                                              <w:marBottom w:val="0"/>
                                                              <w:divBdr>
                                                                <w:top w:val="none" w:sz="0" w:space="0" w:color="auto"/>
                                                                <w:left w:val="none" w:sz="0" w:space="0" w:color="auto"/>
                                                                <w:bottom w:val="none" w:sz="0" w:space="0" w:color="auto"/>
                                                                <w:right w:val="none" w:sz="0" w:space="0" w:color="auto"/>
                                                              </w:divBdr>
                                                              <w:divsChild>
                                                                <w:div w:id="316037543">
                                                                  <w:marLeft w:val="0"/>
                                                                  <w:marRight w:val="0"/>
                                                                  <w:marTop w:val="0"/>
                                                                  <w:marBottom w:val="0"/>
                                                                  <w:divBdr>
                                                                    <w:top w:val="none" w:sz="0" w:space="0" w:color="auto"/>
                                                                    <w:left w:val="none" w:sz="0" w:space="0" w:color="auto"/>
                                                                    <w:bottom w:val="none" w:sz="0" w:space="0" w:color="auto"/>
                                                                    <w:right w:val="none" w:sz="0" w:space="0" w:color="auto"/>
                                                                  </w:divBdr>
                                                                  <w:divsChild>
                                                                    <w:div w:id="14859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6518017">
      <w:bodyDiv w:val="1"/>
      <w:marLeft w:val="0"/>
      <w:marRight w:val="0"/>
      <w:marTop w:val="0"/>
      <w:marBottom w:val="0"/>
      <w:divBdr>
        <w:top w:val="none" w:sz="0" w:space="0" w:color="auto"/>
        <w:left w:val="none" w:sz="0" w:space="0" w:color="auto"/>
        <w:bottom w:val="none" w:sz="0" w:space="0" w:color="auto"/>
        <w:right w:val="none" w:sz="0" w:space="0" w:color="auto"/>
      </w:divBdr>
    </w:div>
    <w:div w:id="1710841544">
      <w:bodyDiv w:val="1"/>
      <w:marLeft w:val="0"/>
      <w:marRight w:val="0"/>
      <w:marTop w:val="0"/>
      <w:marBottom w:val="0"/>
      <w:divBdr>
        <w:top w:val="none" w:sz="0" w:space="0" w:color="auto"/>
        <w:left w:val="none" w:sz="0" w:space="0" w:color="auto"/>
        <w:bottom w:val="none" w:sz="0" w:space="0" w:color="auto"/>
        <w:right w:val="none" w:sz="0" w:space="0" w:color="auto"/>
      </w:divBdr>
      <w:divsChild>
        <w:div w:id="1326590401">
          <w:marLeft w:val="0"/>
          <w:marRight w:val="0"/>
          <w:marTop w:val="0"/>
          <w:marBottom w:val="0"/>
          <w:divBdr>
            <w:top w:val="none" w:sz="0" w:space="0" w:color="auto"/>
            <w:left w:val="none" w:sz="0" w:space="0" w:color="auto"/>
            <w:bottom w:val="none" w:sz="0" w:space="0" w:color="auto"/>
            <w:right w:val="none" w:sz="0" w:space="0" w:color="auto"/>
          </w:divBdr>
          <w:divsChild>
            <w:div w:id="3975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1127">
      <w:bodyDiv w:val="1"/>
      <w:marLeft w:val="0"/>
      <w:marRight w:val="0"/>
      <w:marTop w:val="0"/>
      <w:marBottom w:val="0"/>
      <w:divBdr>
        <w:top w:val="none" w:sz="0" w:space="0" w:color="auto"/>
        <w:left w:val="none" w:sz="0" w:space="0" w:color="auto"/>
        <w:bottom w:val="none" w:sz="0" w:space="0" w:color="auto"/>
        <w:right w:val="none" w:sz="0" w:space="0" w:color="auto"/>
      </w:divBdr>
    </w:div>
    <w:div w:id="1727030448">
      <w:bodyDiv w:val="1"/>
      <w:marLeft w:val="0"/>
      <w:marRight w:val="0"/>
      <w:marTop w:val="0"/>
      <w:marBottom w:val="0"/>
      <w:divBdr>
        <w:top w:val="none" w:sz="0" w:space="0" w:color="auto"/>
        <w:left w:val="none" w:sz="0" w:space="0" w:color="auto"/>
        <w:bottom w:val="none" w:sz="0" w:space="0" w:color="auto"/>
        <w:right w:val="none" w:sz="0" w:space="0" w:color="auto"/>
      </w:divBdr>
      <w:divsChild>
        <w:div w:id="5443297">
          <w:marLeft w:val="0"/>
          <w:marRight w:val="0"/>
          <w:marTop w:val="0"/>
          <w:marBottom w:val="0"/>
          <w:divBdr>
            <w:top w:val="none" w:sz="0" w:space="0" w:color="auto"/>
            <w:left w:val="none" w:sz="0" w:space="0" w:color="auto"/>
            <w:bottom w:val="none" w:sz="0" w:space="0" w:color="auto"/>
            <w:right w:val="none" w:sz="0" w:space="0" w:color="auto"/>
          </w:divBdr>
        </w:div>
      </w:divsChild>
    </w:div>
    <w:div w:id="1750495223">
      <w:bodyDiv w:val="1"/>
      <w:marLeft w:val="0"/>
      <w:marRight w:val="0"/>
      <w:marTop w:val="0"/>
      <w:marBottom w:val="0"/>
      <w:divBdr>
        <w:top w:val="none" w:sz="0" w:space="0" w:color="auto"/>
        <w:left w:val="none" w:sz="0" w:space="0" w:color="auto"/>
        <w:bottom w:val="none" w:sz="0" w:space="0" w:color="auto"/>
        <w:right w:val="none" w:sz="0" w:space="0" w:color="auto"/>
      </w:divBdr>
      <w:divsChild>
        <w:div w:id="9568619">
          <w:marLeft w:val="0"/>
          <w:marRight w:val="0"/>
          <w:marTop w:val="0"/>
          <w:marBottom w:val="0"/>
          <w:divBdr>
            <w:top w:val="none" w:sz="0" w:space="0" w:color="auto"/>
            <w:left w:val="none" w:sz="0" w:space="0" w:color="auto"/>
            <w:bottom w:val="none" w:sz="0" w:space="0" w:color="auto"/>
            <w:right w:val="none" w:sz="0" w:space="0" w:color="auto"/>
          </w:divBdr>
        </w:div>
      </w:divsChild>
    </w:div>
    <w:div w:id="1752580360">
      <w:bodyDiv w:val="1"/>
      <w:marLeft w:val="0"/>
      <w:marRight w:val="0"/>
      <w:marTop w:val="0"/>
      <w:marBottom w:val="0"/>
      <w:divBdr>
        <w:top w:val="none" w:sz="0" w:space="0" w:color="auto"/>
        <w:left w:val="none" w:sz="0" w:space="0" w:color="auto"/>
        <w:bottom w:val="none" w:sz="0" w:space="0" w:color="auto"/>
        <w:right w:val="none" w:sz="0" w:space="0" w:color="auto"/>
      </w:divBdr>
    </w:div>
    <w:div w:id="1761609045">
      <w:bodyDiv w:val="1"/>
      <w:marLeft w:val="0"/>
      <w:marRight w:val="0"/>
      <w:marTop w:val="0"/>
      <w:marBottom w:val="0"/>
      <w:divBdr>
        <w:top w:val="none" w:sz="0" w:space="0" w:color="auto"/>
        <w:left w:val="none" w:sz="0" w:space="0" w:color="auto"/>
        <w:bottom w:val="none" w:sz="0" w:space="0" w:color="auto"/>
        <w:right w:val="none" w:sz="0" w:space="0" w:color="auto"/>
      </w:divBdr>
    </w:div>
    <w:div w:id="1764379402">
      <w:bodyDiv w:val="1"/>
      <w:marLeft w:val="0"/>
      <w:marRight w:val="0"/>
      <w:marTop w:val="0"/>
      <w:marBottom w:val="0"/>
      <w:divBdr>
        <w:top w:val="none" w:sz="0" w:space="0" w:color="auto"/>
        <w:left w:val="none" w:sz="0" w:space="0" w:color="auto"/>
        <w:bottom w:val="none" w:sz="0" w:space="0" w:color="auto"/>
        <w:right w:val="none" w:sz="0" w:space="0" w:color="auto"/>
      </w:divBdr>
    </w:div>
    <w:div w:id="1770008719">
      <w:bodyDiv w:val="1"/>
      <w:marLeft w:val="0"/>
      <w:marRight w:val="0"/>
      <w:marTop w:val="0"/>
      <w:marBottom w:val="0"/>
      <w:divBdr>
        <w:top w:val="none" w:sz="0" w:space="0" w:color="auto"/>
        <w:left w:val="none" w:sz="0" w:space="0" w:color="auto"/>
        <w:bottom w:val="none" w:sz="0" w:space="0" w:color="auto"/>
        <w:right w:val="none" w:sz="0" w:space="0" w:color="auto"/>
      </w:divBdr>
      <w:divsChild>
        <w:div w:id="1987276714">
          <w:marLeft w:val="0"/>
          <w:marRight w:val="0"/>
          <w:marTop w:val="0"/>
          <w:marBottom w:val="0"/>
          <w:divBdr>
            <w:top w:val="none" w:sz="0" w:space="0" w:color="auto"/>
            <w:left w:val="none" w:sz="0" w:space="0" w:color="auto"/>
            <w:bottom w:val="none" w:sz="0" w:space="0" w:color="auto"/>
            <w:right w:val="none" w:sz="0" w:space="0" w:color="auto"/>
          </w:divBdr>
          <w:divsChild>
            <w:div w:id="689379663">
              <w:marLeft w:val="0"/>
              <w:marRight w:val="0"/>
              <w:marTop w:val="0"/>
              <w:marBottom w:val="0"/>
              <w:divBdr>
                <w:top w:val="none" w:sz="0" w:space="0" w:color="auto"/>
                <w:left w:val="none" w:sz="0" w:space="0" w:color="auto"/>
                <w:bottom w:val="none" w:sz="0" w:space="0" w:color="auto"/>
                <w:right w:val="none" w:sz="0" w:space="0" w:color="auto"/>
              </w:divBdr>
              <w:divsChild>
                <w:div w:id="542793926">
                  <w:marLeft w:val="0"/>
                  <w:marRight w:val="0"/>
                  <w:marTop w:val="0"/>
                  <w:marBottom w:val="0"/>
                  <w:divBdr>
                    <w:top w:val="none" w:sz="0" w:space="0" w:color="auto"/>
                    <w:left w:val="none" w:sz="0" w:space="0" w:color="auto"/>
                    <w:bottom w:val="none" w:sz="0" w:space="0" w:color="auto"/>
                    <w:right w:val="none" w:sz="0" w:space="0" w:color="auto"/>
                  </w:divBdr>
                  <w:divsChild>
                    <w:div w:id="1808083398">
                      <w:marLeft w:val="0"/>
                      <w:marRight w:val="0"/>
                      <w:marTop w:val="0"/>
                      <w:marBottom w:val="0"/>
                      <w:divBdr>
                        <w:top w:val="none" w:sz="0" w:space="0" w:color="auto"/>
                        <w:left w:val="none" w:sz="0" w:space="0" w:color="auto"/>
                        <w:bottom w:val="none" w:sz="0" w:space="0" w:color="auto"/>
                        <w:right w:val="none" w:sz="0" w:space="0" w:color="auto"/>
                      </w:divBdr>
                      <w:divsChild>
                        <w:div w:id="1859735457">
                          <w:marLeft w:val="0"/>
                          <w:marRight w:val="0"/>
                          <w:marTop w:val="0"/>
                          <w:marBottom w:val="0"/>
                          <w:divBdr>
                            <w:top w:val="none" w:sz="0" w:space="0" w:color="auto"/>
                            <w:left w:val="none" w:sz="0" w:space="0" w:color="auto"/>
                            <w:bottom w:val="none" w:sz="0" w:space="0" w:color="auto"/>
                            <w:right w:val="none" w:sz="0" w:space="0" w:color="auto"/>
                          </w:divBdr>
                          <w:divsChild>
                            <w:div w:id="1151671911">
                              <w:marLeft w:val="0"/>
                              <w:marRight w:val="0"/>
                              <w:marTop w:val="0"/>
                              <w:marBottom w:val="0"/>
                              <w:divBdr>
                                <w:top w:val="none" w:sz="0" w:space="0" w:color="auto"/>
                                <w:left w:val="none" w:sz="0" w:space="0" w:color="auto"/>
                                <w:bottom w:val="none" w:sz="0" w:space="0" w:color="auto"/>
                                <w:right w:val="none" w:sz="0" w:space="0" w:color="auto"/>
                              </w:divBdr>
                              <w:divsChild>
                                <w:div w:id="1219439100">
                                  <w:marLeft w:val="0"/>
                                  <w:marRight w:val="0"/>
                                  <w:marTop w:val="0"/>
                                  <w:marBottom w:val="0"/>
                                  <w:divBdr>
                                    <w:top w:val="none" w:sz="0" w:space="0" w:color="auto"/>
                                    <w:left w:val="none" w:sz="0" w:space="0" w:color="auto"/>
                                    <w:bottom w:val="none" w:sz="0" w:space="0" w:color="auto"/>
                                    <w:right w:val="none" w:sz="0" w:space="0" w:color="auto"/>
                                  </w:divBdr>
                                  <w:divsChild>
                                    <w:div w:id="787359982">
                                      <w:marLeft w:val="0"/>
                                      <w:marRight w:val="0"/>
                                      <w:marTop w:val="0"/>
                                      <w:marBottom w:val="0"/>
                                      <w:divBdr>
                                        <w:top w:val="none" w:sz="0" w:space="0" w:color="auto"/>
                                        <w:left w:val="none" w:sz="0" w:space="0" w:color="auto"/>
                                        <w:bottom w:val="none" w:sz="0" w:space="0" w:color="auto"/>
                                        <w:right w:val="none" w:sz="0" w:space="0" w:color="auto"/>
                                      </w:divBdr>
                                      <w:divsChild>
                                        <w:div w:id="478309281">
                                          <w:marLeft w:val="0"/>
                                          <w:marRight w:val="0"/>
                                          <w:marTop w:val="0"/>
                                          <w:marBottom w:val="0"/>
                                          <w:divBdr>
                                            <w:top w:val="none" w:sz="0" w:space="0" w:color="auto"/>
                                            <w:left w:val="none" w:sz="0" w:space="0" w:color="auto"/>
                                            <w:bottom w:val="none" w:sz="0" w:space="0" w:color="auto"/>
                                            <w:right w:val="none" w:sz="0" w:space="0" w:color="auto"/>
                                          </w:divBdr>
                                          <w:divsChild>
                                            <w:div w:id="1221594137">
                                              <w:marLeft w:val="0"/>
                                              <w:marRight w:val="0"/>
                                              <w:marTop w:val="0"/>
                                              <w:marBottom w:val="0"/>
                                              <w:divBdr>
                                                <w:top w:val="none" w:sz="0" w:space="0" w:color="auto"/>
                                                <w:left w:val="none" w:sz="0" w:space="0" w:color="auto"/>
                                                <w:bottom w:val="none" w:sz="0" w:space="0" w:color="auto"/>
                                                <w:right w:val="none" w:sz="0" w:space="0" w:color="auto"/>
                                              </w:divBdr>
                                              <w:divsChild>
                                                <w:div w:id="82798905">
                                                  <w:marLeft w:val="0"/>
                                                  <w:marRight w:val="0"/>
                                                  <w:marTop w:val="0"/>
                                                  <w:marBottom w:val="0"/>
                                                  <w:divBdr>
                                                    <w:top w:val="none" w:sz="0" w:space="0" w:color="auto"/>
                                                    <w:left w:val="none" w:sz="0" w:space="0" w:color="auto"/>
                                                    <w:bottom w:val="none" w:sz="0" w:space="0" w:color="auto"/>
                                                    <w:right w:val="none" w:sz="0" w:space="0" w:color="auto"/>
                                                  </w:divBdr>
                                                  <w:divsChild>
                                                    <w:div w:id="492380005">
                                                      <w:marLeft w:val="0"/>
                                                      <w:marRight w:val="0"/>
                                                      <w:marTop w:val="0"/>
                                                      <w:marBottom w:val="0"/>
                                                      <w:divBdr>
                                                        <w:top w:val="none" w:sz="0" w:space="0" w:color="auto"/>
                                                        <w:left w:val="none" w:sz="0" w:space="0" w:color="auto"/>
                                                        <w:bottom w:val="none" w:sz="0" w:space="0" w:color="auto"/>
                                                        <w:right w:val="none" w:sz="0" w:space="0" w:color="auto"/>
                                                      </w:divBdr>
                                                      <w:divsChild>
                                                        <w:div w:id="203955099">
                                                          <w:marLeft w:val="0"/>
                                                          <w:marRight w:val="0"/>
                                                          <w:marTop w:val="0"/>
                                                          <w:marBottom w:val="0"/>
                                                          <w:divBdr>
                                                            <w:top w:val="none" w:sz="0" w:space="0" w:color="auto"/>
                                                            <w:left w:val="none" w:sz="0" w:space="0" w:color="auto"/>
                                                            <w:bottom w:val="none" w:sz="0" w:space="0" w:color="auto"/>
                                                            <w:right w:val="none" w:sz="0" w:space="0" w:color="auto"/>
                                                          </w:divBdr>
                                                          <w:divsChild>
                                                            <w:div w:id="33969505">
                                                              <w:marLeft w:val="0"/>
                                                              <w:marRight w:val="0"/>
                                                              <w:marTop w:val="0"/>
                                                              <w:marBottom w:val="0"/>
                                                              <w:divBdr>
                                                                <w:top w:val="none" w:sz="0" w:space="0" w:color="auto"/>
                                                                <w:left w:val="none" w:sz="0" w:space="0" w:color="auto"/>
                                                                <w:bottom w:val="none" w:sz="0" w:space="0" w:color="auto"/>
                                                                <w:right w:val="none" w:sz="0" w:space="0" w:color="auto"/>
                                                              </w:divBdr>
                                                              <w:divsChild>
                                                                <w:div w:id="866790920">
                                                                  <w:marLeft w:val="0"/>
                                                                  <w:marRight w:val="0"/>
                                                                  <w:marTop w:val="0"/>
                                                                  <w:marBottom w:val="0"/>
                                                                  <w:divBdr>
                                                                    <w:top w:val="none" w:sz="0" w:space="0" w:color="auto"/>
                                                                    <w:left w:val="none" w:sz="0" w:space="0" w:color="auto"/>
                                                                    <w:bottom w:val="none" w:sz="0" w:space="0" w:color="auto"/>
                                                                    <w:right w:val="none" w:sz="0" w:space="0" w:color="auto"/>
                                                                  </w:divBdr>
                                                                  <w:divsChild>
                                                                    <w:div w:id="9778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9911953">
      <w:bodyDiv w:val="1"/>
      <w:marLeft w:val="0"/>
      <w:marRight w:val="0"/>
      <w:marTop w:val="0"/>
      <w:marBottom w:val="0"/>
      <w:divBdr>
        <w:top w:val="none" w:sz="0" w:space="0" w:color="auto"/>
        <w:left w:val="none" w:sz="0" w:space="0" w:color="auto"/>
        <w:bottom w:val="none" w:sz="0" w:space="0" w:color="auto"/>
        <w:right w:val="none" w:sz="0" w:space="0" w:color="auto"/>
      </w:divBdr>
    </w:div>
    <w:div w:id="1797792574">
      <w:bodyDiv w:val="1"/>
      <w:marLeft w:val="0"/>
      <w:marRight w:val="0"/>
      <w:marTop w:val="0"/>
      <w:marBottom w:val="0"/>
      <w:divBdr>
        <w:top w:val="none" w:sz="0" w:space="0" w:color="auto"/>
        <w:left w:val="none" w:sz="0" w:space="0" w:color="auto"/>
        <w:bottom w:val="none" w:sz="0" w:space="0" w:color="auto"/>
        <w:right w:val="none" w:sz="0" w:space="0" w:color="auto"/>
      </w:divBdr>
      <w:divsChild>
        <w:div w:id="1568883409">
          <w:marLeft w:val="0"/>
          <w:marRight w:val="0"/>
          <w:marTop w:val="0"/>
          <w:marBottom w:val="0"/>
          <w:divBdr>
            <w:top w:val="none" w:sz="0" w:space="0" w:color="auto"/>
            <w:left w:val="none" w:sz="0" w:space="0" w:color="auto"/>
            <w:bottom w:val="none" w:sz="0" w:space="0" w:color="auto"/>
            <w:right w:val="none" w:sz="0" w:space="0" w:color="auto"/>
          </w:divBdr>
          <w:divsChild>
            <w:div w:id="16724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1039">
      <w:bodyDiv w:val="1"/>
      <w:marLeft w:val="0"/>
      <w:marRight w:val="0"/>
      <w:marTop w:val="0"/>
      <w:marBottom w:val="0"/>
      <w:divBdr>
        <w:top w:val="none" w:sz="0" w:space="0" w:color="auto"/>
        <w:left w:val="none" w:sz="0" w:space="0" w:color="auto"/>
        <w:bottom w:val="none" w:sz="0" w:space="0" w:color="auto"/>
        <w:right w:val="none" w:sz="0" w:space="0" w:color="auto"/>
      </w:divBdr>
    </w:div>
    <w:div w:id="1839154296">
      <w:bodyDiv w:val="1"/>
      <w:marLeft w:val="0"/>
      <w:marRight w:val="0"/>
      <w:marTop w:val="0"/>
      <w:marBottom w:val="0"/>
      <w:divBdr>
        <w:top w:val="none" w:sz="0" w:space="0" w:color="auto"/>
        <w:left w:val="none" w:sz="0" w:space="0" w:color="auto"/>
        <w:bottom w:val="none" w:sz="0" w:space="0" w:color="auto"/>
        <w:right w:val="none" w:sz="0" w:space="0" w:color="auto"/>
      </w:divBdr>
      <w:divsChild>
        <w:div w:id="1640694907">
          <w:marLeft w:val="0"/>
          <w:marRight w:val="0"/>
          <w:marTop w:val="0"/>
          <w:marBottom w:val="0"/>
          <w:divBdr>
            <w:top w:val="none" w:sz="0" w:space="0" w:color="auto"/>
            <w:left w:val="none" w:sz="0" w:space="0" w:color="auto"/>
            <w:bottom w:val="none" w:sz="0" w:space="0" w:color="auto"/>
            <w:right w:val="none" w:sz="0" w:space="0" w:color="auto"/>
          </w:divBdr>
          <w:divsChild>
            <w:div w:id="161948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79190">
      <w:bodyDiv w:val="1"/>
      <w:marLeft w:val="0"/>
      <w:marRight w:val="0"/>
      <w:marTop w:val="0"/>
      <w:marBottom w:val="0"/>
      <w:divBdr>
        <w:top w:val="none" w:sz="0" w:space="0" w:color="auto"/>
        <w:left w:val="none" w:sz="0" w:space="0" w:color="auto"/>
        <w:bottom w:val="none" w:sz="0" w:space="0" w:color="auto"/>
        <w:right w:val="none" w:sz="0" w:space="0" w:color="auto"/>
      </w:divBdr>
      <w:divsChild>
        <w:div w:id="2138259557">
          <w:marLeft w:val="0"/>
          <w:marRight w:val="0"/>
          <w:marTop w:val="0"/>
          <w:marBottom w:val="0"/>
          <w:divBdr>
            <w:top w:val="none" w:sz="0" w:space="0" w:color="auto"/>
            <w:left w:val="none" w:sz="0" w:space="0" w:color="auto"/>
            <w:bottom w:val="none" w:sz="0" w:space="0" w:color="auto"/>
            <w:right w:val="none" w:sz="0" w:space="0" w:color="auto"/>
          </w:divBdr>
          <w:divsChild>
            <w:div w:id="536815008">
              <w:marLeft w:val="0"/>
              <w:marRight w:val="0"/>
              <w:marTop w:val="0"/>
              <w:marBottom w:val="0"/>
              <w:divBdr>
                <w:top w:val="none" w:sz="0" w:space="0" w:color="auto"/>
                <w:left w:val="none" w:sz="0" w:space="0" w:color="auto"/>
                <w:bottom w:val="none" w:sz="0" w:space="0" w:color="auto"/>
                <w:right w:val="none" w:sz="0" w:space="0" w:color="auto"/>
              </w:divBdr>
              <w:divsChild>
                <w:div w:id="1654522441">
                  <w:marLeft w:val="0"/>
                  <w:marRight w:val="0"/>
                  <w:marTop w:val="0"/>
                  <w:marBottom w:val="0"/>
                  <w:divBdr>
                    <w:top w:val="none" w:sz="0" w:space="0" w:color="auto"/>
                    <w:left w:val="none" w:sz="0" w:space="0" w:color="auto"/>
                    <w:bottom w:val="none" w:sz="0" w:space="0" w:color="auto"/>
                    <w:right w:val="none" w:sz="0" w:space="0" w:color="auto"/>
                  </w:divBdr>
                  <w:divsChild>
                    <w:div w:id="1222015354">
                      <w:marLeft w:val="0"/>
                      <w:marRight w:val="0"/>
                      <w:marTop w:val="0"/>
                      <w:marBottom w:val="0"/>
                      <w:divBdr>
                        <w:top w:val="none" w:sz="0" w:space="0" w:color="auto"/>
                        <w:left w:val="none" w:sz="0" w:space="0" w:color="auto"/>
                        <w:bottom w:val="none" w:sz="0" w:space="0" w:color="auto"/>
                        <w:right w:val="none" w:sz="0" w:space="0" w:color="auto"/>
                      </w:divBdr>
                      <w:divsChild>
                        <w:div w:id="174459793">
                          <w:marLeft w:val="0"/>
                          <w:marRight w:val="0"/>
                          <w:marTop w:val="0"/>
                          <w:marBottom w:val="0"/>
                          <w:divBdr>
                            <w:top w:val="none" w:sz="0" w:space="0" w:color="auto"/>
                            <w:left w:val="none" w:sz="0" w:space="0" w:color="auto"/>
                            <w:bottom w:val="none" w:sz="0" w:space="0" w:color="auto"/>
                            <w:right w:val="none" w:sz="0" w:space="0" w:color="auto"/>
                          </w:divBdr>
                          <w:divsChild>
                            <w:div w:id="991564648">
                              <w:marLeft w:val="0"/>
                              <w:marRight w:val="0"/>
                              <w:marTop w:val="0"/>
                              <w:marBottom w:val="0"/>
                              <w:divBdr>
                                <w:top w:val="none" w:sz="0" w:space="0" w:color="auto"/>
                                <w:left w:val="none" w:sz="0" w:space="0" w:color="auto"/>
                                <w:bottom w:val="none" w:sz="0" w:space="0" w:color="auto"/>
                                <w:right w:val="none" w:sz="0" w:space="0" w:color="auto"/>
                              </w:divBdr>
                              <w:divsChild>
                                <w:div w:id="167183999">
                                  <w:marLeft w:val="0"/>
                                  <w:marRight w:val="0"/>
                                  <w:marTop w:val="0"/>
                                  <w:marBottom w:val="0"/>
                                  <w:divBdr>
                                    <w:top w:val="none" w:sz="0" w:space="0" w:color="auto"/>
                                    <w:left w:val="none" w:sz="0" w:space="0" w:color="auto"/>
                                    <w:bottom w:val="none" w:sz="0" w:space="0" w:color="auto"/>
                                    <w:right w:val="none" w:sz="0" w:space="0" w:color="auto"/>
                                  </w:divBdr>
                                  <w:divsChild>
                                    <w:div w:id="130123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941868">
      <w:bodyDiv w:val="1"/>
      <w:marLeft w:val="0"/>
      <w:marRight w:val="0"/>
      <w:marTop w:val="0"/>
      <w:marBottom w:val="0"/>
      <w:divBdr>
        <w:top w:val="none" w:sz="0" w:space="0" w:color="auto"/>
        <w:left w:val="none" w:sz="0" w:space="0" w:color="auto"/>
        <w:bottom w:val="none" w:sz="0" w:space="0" w:color="auto"/>
        <w:right w:val="none" w:sz="0" w:space="0" w:color="auto"/>
      </w:divBdr>
    </w:div>
    <w:div w:id="1870994258">
      <w:bodyDiv w:val="1"/>
      <w:marLeft w:val="0"/>
      <w:marRight w:val="0"/>
      <w:marTop w:val="0"/>
      <w:marBottom w:val="0"/>
      <w:divBdr>
        <w:top w:val="none" w:sz="0" w:space="0" w:color="auto"/>
        <w:left w:val="none" w:sz="0" w:space="0" w:color="auto"/>
        <w:bottom w:val="none" w:sz="0" w:space="0" w:color="auto"/>
        <w:right w:val="none" w:sz="0" w:space="0" w:color="auto"/>
      </w:divBdr>
      <w:divsChild>
        <w:div w:id="1180002788">
          <w:marLeft w:val="0"/>
          <w:marRight w:val="0"/>
          <w:marTop w:val="0"/>
          <w:marBottom w:val="0"/>
          <w:divBdr>
            <w:top w:val="none" w:sz="0" w:space="0" w:color="auto"/>
            <w:left w:val="none" w:sz="0" w:space="0" w:color="auto"/>
            <w:bottom w:val="none" w:sz="0" w:space="0" w:color="auto"/>
            <w:right w:val="none" w:sz="0" w:space="0" w:color="auto"/>
          </w:divBdr>
        </w:div>
      </w:divsChild>
    </w:div>
    <w:div w:id="1884902495">
      <w:bodyDiv w:val="1"/>
      <w:marLeft w:val="0"/>
      <w:marRight w:val="0"/>
      <w:marTop w:val="0"/>
      <w:marBottom w:val="0"/>
      <w:divBdr>
        <w:top w:val="none" w:sz="0" w:space="0" w:color="auto"/>
        <w:left w:val="none" w:sz="0" w:space="0" w:color="auto"/>
        <w:bottom w:val="none" w:sz="0" w:space="0" w:color="auto"/>
        <w:right w:val="none" w:sz="0" w:space="0" w:color="auto"/>
      </w:divBdr>
    </w:div>
    <w:div w:id="1912958523">
      <w:bodyDiv w:val="1"/>
      <w:marLeft w:val="0"/>
      <w:marRight w:val="0"/>
      <w:marTop w:val="0"/>
      <w:marBottom w:val="0"/>
      <w:divBdr>
        <w:top w:val="none" w:sz="0" w:space="0" w:color="auto"/>
        <w:left w:val="none" w:sz="0" w:space="0" w:color="auto"/>
        <w:bottom w:val="none" w:sz="0" w:space="0" w:color="auto"/>
        <w:right w:val="none" w:sz="0" w:space="0" w:color="auto"/>
      </w:divBdr>
      <w:divsChild>
        <w:div w:id="364645840">
          <w:marLeft w:val="0"/>
          <w:marRight w:val="0"/>
          <w:marTop w:val="0"/>
          <w:marBottom w:val="0"/>
          <w:divBdr>
            <w:top w:val="none" w:sz="0" w:space="0" w:color="auto"/>
            <w:left w:val="none" w:sz="0" w:space="0" w:color="auto"/>
            <w:bottom w:val="none" w:sz="0" w:space="0" w:color="auto"/>
            <w:right w:val="none" w:sz="0" w:space="0" w:color="auto"/>
          </w:divBdr>
          <w:divsChild>
            <w:div w:id="17640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8680">
      <w:bodyDiv w:val="1"/>
      <w:marLeft w:val="0"/>
      <w:marRight w:val="0"/>
      <w:marTop w:val="0"/>
      <w:marBottom w:val="0"/>
      <w:divBdr>
        <w:top w:val="none" w:sz="0" w:space="0" w:color="auto"/>
        <w:left w:val="none" w:sz="0" w:space="0" w:color="auto"/>
        <w:bottom w:val="none" w:sz="0" w:space="0" w:color="auto"/>
        <w:right w:val="none" w:sz="0" w:space="0" w:color="auto"/>
      </w:divBdr>
    </w:div>
    <w:div w:id="2025086186">
      <w:bodyDiv w:val="1"/>
      <w:marLeft w:val="0"/>
      <w:marRight w:val="0"/>
      <w:marTop w:val="0"/>
      <w:marBottom w:val="0"/>
      <w:divBdr>
        <w:top w:val="none" w:sz="0" w:space="0" w:color="auto"/>
        <w:left w:val="none" w:sz="0" w:space="0" w:color="auto"/>
        <w:bottom w:val="none" w:sz="0" w:space="0" w:color="auto"/>
        <w:right w:val="none" w:sz="0" w:space="0" w:color="auto"/>
      </w:divBdr>
    </w:div>
    <w:div w:id="2027709220">
      <w:bodyDiv w:val="1"/>
      <w:marLeft w:val="0"/>
      <w:marRight w:val="0"/>
      <w:marTop w:val="0"/>
      <w:marBottom w:val="0"/>
      <w:divBdr>
        <w:top w:val="none" w:sz="0" w:space="0" w:color="auto"/>
        <w:left w:val="none" w:sz="0" w:space="0" w:color="auto"/>
        <w:bottom w:val="none" w:sz="0" w:space="0" w:color="auto"/>
        <w:right w:val="none" w:sz="0" w:space="0" w:color="auto"/>
      </w:divBdr>
    </w:div>
    <w:div w:id="2030599151">
      <w:bodyDiv w:val="1"/>
      <w:marLeft w:val="0"/>
      <w:marRight w:val="0"/>
      <w:marTop w:val="0"/>
      <w:marBottom w:val="0"/>
      <w:divBdr>
        <w:top w:val="none" w:sz="0" w:space="0" w:color="auto"/>
        <w:left w:val="none" w:sz="0" w:space="0" w:color="auto"/>
        <w:bottom w:val="none" w:sz="0" w:space="0" w:color="auto"/>
        <w:right w:val="none" w:sz="0" w:space="0" w:color="auto"/>
      </w:divBdr>
      <w:divsChild>
        <w:div w:id="1695964109">
          <w:marLeft w:val="331"/>
          <w:marRight w:val="0"/>
          <w:marTop w:val="0"/>
          <w:marBottom w:val="0"/>
          <w:divBdr>
            <w:top w:val="none" w:sz="0" w:space="0" w:color="auto"/>
            <w:left w:val="none" w:sz="0" w:space="0" w:color="auto"/>
            <w:bottom w:val="none" w:sz="0" w:space="0" w:color="auto"/>
            <w:right w:val="none" w:sz="0" w:space="0" w:color="auto"/>
          </w:divBdr>
        </w:div>
      </w:divsChild>
    </w:div>
    <w:div w:id="2050958397">
      <w:bodyDiv w:val="1"/>
      <w:marLeft w:val="0"/>
      <w:marRight w:val="0"/>
      <w:marTop w:val="0"/>
      <w:marBottom w:val="0"/>
      <w:divBdr>
        <w:top w:val="none" w:sz="0" w:space="0" w:color="auto"/>
        <w:left w:val="none" w:sz="0" w:space="0" w:color="auto"/>
        <w:bottom w:val="none" w:sz="0" w:space="0" w:color="auto"/>
        <w:right w:val="none" w:sz="0" w:space="0" w:color="auto"/>
      </w:divBdr>
      <w:divsChild>
        <w:div w:id="177157424">
          <w:marLeft w:val="0"/>
          <w:marRight w:val="0"/>
          <w:marTop w:val="0"/>
          <w:marBottom w:val="0"/>
          <w:divBdr>
            <w:top w:val="none" w:sz="0" w:space="0" w:color="auto"/>
            <w:left w:val="none" w:sz="0" w:space="0" w:color="auto"/>
            <w:bottom w:val="none" w:sz="0" w:space="0" w:color="auto"/>
            <w:right w:val="none" w:sz="0" w:space="0" w:color="auto"/>
          </w:divBdr>
          <w:divsChild>
            <w:div w:id="107879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08603">
      <w:bodyDiv w:val="1"/>
      <w:marLeft w:val="0"/>
      <w:marRight w:val="0"/>
      <w:marTop w:val="0"/>
      <w:marBottom w:val="0"/>
      <w:divBdr>
        <w:top w:val="none" w:sz="0" w:space="0" w:color="auto"/>
        <w:left w:val="none" w:sz="0" w:space="0" w:color="auto"/>
        <w:bottom w:val="none" w:sz="0" w:space="0" w:color="auto"/>
        <w:right w:val="none" w:sz="0" w:space="0" w:color="auto"/>
      </w:divBdr>
      <w:divsChild>
        <w:div w:id="1553734064">
          <w:marLeft w:val="274"/>
          <w:marRight w:val="0"/>
          <w:marTop w:val="0"/>
          <w:marBottom w:val="0"/>
          <w:divBdr>
            <w:top w:val="none" w:sz="0" w:space="0" w:color="auto"/>
            <w:left w:val="none" w:sz="0" w:space="0" w:color="auto"/>
            <w:bottom w:val="none" w:sz="0" w:space="0" w:color="auto"/>
            <w:right w:val="none" w:sz="0" w:space="0" w:color="auto"/>
          </w:divBdr>
        </w:div>
      </w:divsChild>
    </w:div>
    <w:div w:id="2085373494">
      <w:bodyDiv w:val="1"/>
      <w:marLeft w:val="0"/>
      <w:marRight w:val="0"/>
      <w:marTop w:val="0"/>
      <w:marBottom w:val="0"/>
      <w:divBdr>
        <w:top w:val="none" w:sz="0" w:space="0" w:color="auto"/>
        <w:left w:val="none" w:sz="0" w:space="0" w:color="auto"/>
        <w:bottom w:val="none" w:sz="0" w:space="0" w:color="auto"/>
        <w:right w:val="none" w:sz="0" w:space="0" w:color="auto"/>
      </w:divBdr>
    </w:div>
    <w:div w:id="2100592471">
      <w:bodyDiv w:val="1"/>
      <w:marLeft w:val="0"/>
      <w:marRight w:val="0"/>
      <w:marTop w:val="0"/>
      <w:marBottom w:val="0"/>
      <w:divBdr>
        <w:top w:val="none" w:sz="0" w:space="0" w:color="auto"/>
        <w:left w:val="none" w:sz="0" w:space="0" w:color="auto"/>
        <w:bottom w:val="none" w:sz="0" w:space="0" w:color="auto"/>
        <w:right w:val="none" w:sz="0" w:space="0" w:color="auto"/>
      </w:divBdr>
      <w:divsChild>
        <w:div w:id="798499749">
          <w:marLeft w:val="0"/>
          <w:marRight w:val="0"/>
          <w:marTop w:val="0"/>
          <w:marBottom w:val="0"/>
          <w:divBdr>
            <w:top w:val="none" w:sz="0" w:space="0" w:color="auto"/>
            <w:left w:val="none" w:sz="0" w:space="0" w:color="auto"/>
            <w:bottom w:val="none" w:sz="0" w:space="0" w:color="auto"/>
            <w:right w:val="none" w:sz="0" w:space="0" w:color="auto"/>
          </w:divBdr>
        </w:div>
      </w:divsChild>
    </w:div>
    <w:div w:id="2117362972">
      <w:bodyDiv w:val="1"/>
      <w:marLeft w:val="0"/>
      <w:marRight w:val="0"/>
      <w:marTop w:val="0"/>
      <w:marBottom w:val="0"/>
      <w:divBdr>
        <w:top w:val="none" w:sz="0" w:space="0" w:color="auto"/>
        <w:left w:val="none" w:sz="0" w:space="0" w:color="auto"/>
        <w:bottom w:val="none" w:sz="0" w:space="0" w:color="auto"/>
        <w:right w:val="none" w:sz="0" w:space="0" w:color="auto"/>
      </w:divBdr>
    </w:div>
    <w:div w:id="2119523695">
      <w:bodyDiv w:val="1"/>
      <w:marLeft w:val="0"/>
      <w:marRight w:val="0"/>
      <w:marTop w:val="0"/>
      <w:marBottom w:val="0"/>
      <w:divBdr>
        <w:top w:val="none" w:sz="0" w:space="0" w:color="auto"/>
        <w:left w:val="none" w:sz="0" w:space="0" w:color="auto"/>
        <w:bottom w:val="none" w:sz="0" w:space="0" w:color="auto"/>
        <w:right w:val="none" w:sz="0" w:space="0" w:color="auto"/>
      </w:divBdr>
      <w:divsChild>
        <w:div w:id="1937135408">
          <w:marLeft w:val="0"/>
          <w:marRight w:val="0"/>
          <w:marTop w:val="0"/>
          <w:marBottom w:val="0"/>
          <w:divBdr>
            <w:top w:val="none" w:sz="0" w:space="0" w:color="auto"/>
            <w:left w:val="none" w:sz="0" w:space="0" w:color="auto"/>
            <w:bottom w:val="none" w:sz="0" w:space="0" w:color="auto"/>
            <w:right w:val="none" w:sz="0" w:space="0" w:color="auto"/>
          </w:divBdr>
          <w:divsChild>
            <w:div w:id="1338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02399">
      <w:bodyDiv w:val="1"/>
      <w:marLeft w:val="0"/>
      <w:marRight w:val="0"/>
      <w:marTop w:val="0"/>
      <w:marBottom w:val="0"/>
      <w:divBdr>
        <w:top w:val="none" w:sz="0" w:space="0" w:color="auto"/>
        <w:left w:val="none" w:sz="0" w:space="0" w:color="auto"/>
        <w:bottom w:val="none" w:sz="0" w:space="0" w:color="auto"/>
        <w:right w:val="none" w:sz="0" w:space="0" w:color="auto"/>
      </w:divBdr>
    </w:div>
    <w:div w:id="2145386848">
      <w:bodyDiv w:val="1"/>
      <w:marLeft w:val="0"/>
      <w:marRight w:val="0"/>
      <w:marTop w:val="0"/>
      <w:marBottom w:val="0"/>
      <w:divBdr>
        <w:top w:val="none" w:sz="0" w:space="0" w:color="auto"/>
        <w:left w:val="none" w:sz="0" w:space="0" w:color="auto"/>
        <w:bottom w:val="none" w:sz="0" w:space="0" w:color="auto"/>
        <w:right w:val="none" w:sz="0" w:space="0" w:color="auto"/>
      </w:divBdr>
      <w:divsChild>
        <w:div w:id="18054178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321B6D-56A6-4A23-B840-2E9DFA9C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8</Pages>
  <Words>2665</Words>
  <Characters>3466</Characters>
  <Application>Microsoft Office Word</Application>
  <DocSecurity>0</DocSecurity>
  <Lines>385</Lines>
  <Paragraphs>383</Paragraphs>
  <ScaleCrop>false</ScaleCrop>
  <Company>QN</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HYC_财务部_任艺男</dc:creator>
  <cp:keywords/>
  <dc:description/>
  <cp:lastModifiedBy>ir</cp:lastModifiedBy>
  <cp:revision>34</cp:revision>
  <cp:lastPrinted>2023-10-25T11:35:00Z</cp:lastPrinted>
  <dcterms:created xsi:type="dcterms:W3CDTF">2025-02-24T02:08:00Z</dcterms:created>
  <dcterms:modified xsi:type="dcterms:W3CDTF">2025-04-01T03:44:00Z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