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21A2" w14:textId="77777777" w:rsidR="002735E9" w:rsidRDefault="00000000">
      <w:pPr>
        <w:widowControl/>
        <w:spacing w:after="220" w:line="259" w:lineRule="auto"/>
        <w:jc w:val="left"/>
        <w:rPr>
          <w:rFonts w:ascii="Calibri" w:eastAsia="Times New Roman" w:hAnsi="Calibri" w:cs="Calibri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4"/>
        </w:rPr>
        <w:t>证券代码：</w:t>
      </w:r>
      <w:r>
        <w:rPr>
          <w:rFonts w:ascii="宋体" w:eastAsia="宋体" w:hAnsi="宋体" w:cs="宋体"/>
          <w:color w:val="000000"/>
          <w:sz w:val="24"/>
        </w:rPr>
        <w:t xml:space="preserve">688328                                    </w:t>
      </w:r>
      <w:r>
        <w:rPr>
          <w:rFonts w:ascii="宋体" w:eastAsia="宋体" w:hAnsi="宋体" w:cs="宋体" w:hint="eastAsia"/>
          <w:color w:val="000000"/>
          <w:sz w:val="24"/>
        </w:rPr>
        <w:t>证券简称：深科达</w:t>
      </w:r>
      <w:r>
        <w:rPr>
          <w:rFonts w:ascii="宋体" w:eastAsia="宋体" w:hAnsi="宋体" w:cs="宋体"/>
          <w:color w:val="000000"/>
          <w:sz w:val="24"/>
        </w:rPr>
        <w:t xml:space="preserve">                                          </w:t>
      </w:r>
    </w:p>
    <w:p w14:paraId="2AEC0783" w14:textId="77777777" w:rsidR="002735E9" w:rsidRDefault="00000000">
      <w:pPr>
        <w:widowControl/>
        <w:spacing w:after="217" w:line="259" w:lineRule="auto"/>
        <w:ind w:firstLineChars="500" w:firstLine="1606"/>
        <w:jc w:val="left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深圳市深科达智能装备股份有限公司</w:t>
      </w:r>
    </w:p>
    <w:p w14:paraId="3BE90741" w14:textId="77777777" w:rsidR="002735E9" w:rsidRDefault="00000000">
      <w:pPr>
        <w:widowControl/>
        <w:spacing w:line="259" w:lineRule="auto"/>
        <w:ind w:firstLineChars="800" w:firstLine="2570"/>
        <w:jc w:val="left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投资者关系活动记录表</w:t>
      </w:r>
    </w:p>
    <w:p w14:paraId="75C81A35" w14:textId="77777777" w:rsidR="002735E9" w:rsidRDefault="002735E9">
      <w:pPr>
        <w:widowControl/>
        <w:spacing w:line="259" w:lineRule="auto"/>
        <w:ind w:left="1179"/>
        <w:jc w:val="right"/>
        <w:rPr>
          <w:rFonts w:ascii="Calibri" w:eastAsia="Times New Roman" w:hAnsi="Calibri" w:cs="Calibri"/>
          <w:color w:val="000000"/>
          <w:sz w:val="22"/>
        </w:rPr>
      </w:pPr>
    </w:p>
    <w:tbl>
      <w:tblPr>
        <w:tblStyle w:val="TableGrid"/>
        <w:tblW w:w="9976" w:type="dxa"/>
        <w:tblInd w:w="-743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00"/>
        <w:gridCol w:w="7876"/>
      </w:tblGrid>
      <w:tr w:rsidR="002735E9" w14:paraId="53407F61" w14:textId="77777777">
        <w:trPr>
          <w:trHeight w:val="241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5C0B" w14:textId="77777777" w:rsidR="002735E9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1BDFB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■特定对象调研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□分析师会议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68D2118F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□业绩说明会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5DF890CF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路演活动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3D84AB0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3BB61496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■其他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735E9" w14:paraId="415AF7FC" w14:textId="77777777">
        <w:trPr>
          <w:trHeight w:val="694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919D" w14:textId="77777777" w:rsidR="002735E9" w:rsidRDefault="00000000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051E" w14:textId="66E0EF6B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 xml:space="preserve">光大证券 中天国富证券 </w:t>
            </w:r>
            <w:r w:rsidR="00E86C58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红思客资产管理</w:t>
            </w:r>
            <w:r w:rsidR="00215CC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安卓投资 殷弘投资 广州泽恩投资 荣疆投资 青朴资本 盛世华章投资 玖金基金 华风资本 优界科技 上海远希私募 亚太汇金基金 上海孟谷私募基金 深商中汇 中肯私募基金 丰坤资本投资</w:t>
            </w:r>
            <w:r w:rsidR="00215CC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 xml:space="preserve"> 中泰证券 广发证券 太古投资 银河证券</w:t>
            </w:r>
          </w:p>
        </w:tc>
      </w:tr>
      <w:tr w:rsidR="002735E9" w14:paraId="0A67ADA9" w14:textId="77777777">
        <w:trPr>
          <w:trHeight w:val="55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5F34" w14:textId="77777777" w:rsidR="002735E9" w:rsidRDefault="00000000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33DE" w14:textId="775B049D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5年</w:t>
            </w:r>
            <w:r w:rsidR="00215CC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 xml:space="preserve"> 4月1-</w:t>
            </w:r>
            <w:r w:rsidR="00AB3C08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3</w:t>
            </w:r>
            <w:r w:rsidR="00215CC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日</w:t>
            </w:r>
          </w:p>
        </w:tc>
      </w:tr>
      <w:tr w:rsidR="002735E9" w14:paraId="2D024525" w14:textId="77777777">
        <w:trPr>
          <w:trHeight w:val="49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CFFC" w14:textId="77777777" w:rsidR="002735E9" w:rsidRDefault="00000000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DB19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公司会议室</w:t>
            </w:r>
          </w:p>
        </w:tc>
      </w:tr>
      <w:tr w:rsidR="002735E9" w14:paraId="642E9249" w14:textId="77777777">
        <w:trPr>
          <w:trHeight w:val="49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367F8" w14:textId="77777777" w:rsidR="002735E9" w:rsidRDefault="00000000">
            <w:pPr>
              <w:widowControl/>
              <w:snapToGrid w:val="0"/>
              <w:spacing w:line="360" w:lineRule="auto"/>
              <w:ind w:right="110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87288" w14:textId="77777777" w:rsidR="002735E9" w:rsidRDefault="00000000">
            <w:pPr>
              <w:widowControl/>
              <w:snapToGrid w:val="0"/>
              <w:spacing w:line="360" w:lineRule="auto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董事会秘书：郑亦平</w:t>
            </w:r>
          </w:p>
        </w:tc>
      </w:tr>
      <w:tr w:rsidR="002735E9" w14:paraId="7EEBBC77" w14:textId="77777777">
        <w:trPr>
          <w:trHeight w:val="49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F447" w14:textId="77777777" w:rsidR="002735E9" w:rsidRDefault="00000000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16A88" w14:textId="77777777" w:rsidR="002735E9" w:rsidRDefault="00000000" w:rsidP="00486001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：公司主要业务都有哪些？</w:t>
            </w:r>
          </w:p>
          <w:p w14:paraId="51869590" w14:textId="57D3B776" w:rsidR="002735E9" w:rsidRDefault="00000000" w:rsidP="00486001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回复：</w:t>
            </w:r>
            <w:r w:rsidR="00215CCC" w:rsidRP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公司是一家专业智能装备</w:t>
            </w:r>
            <w:r w:rsid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及核心部件</w:t>
            </w:r>
            <w:r w:rsidR="00215CCC" w:rsidRP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制造商，拥有科学完整的研发、生产和销售运营体系，能够为客户提供公司相关自动化设备的整体解决方案。公司主要从事半导体类设备、平板显示模组类设备、以及智能装备关键零部件的研发、生产和销售。公司产品广泛应用于半导体封测、平板显示器件（显示模组、触控模组、指纹识别模组）的自动化组装和智能化检测，并向智能装备关键零部件等领域进行了延伸。</w:t>
            </w:r>
          </w:p>
          <w:p w14:paraId="33249B12" w14:textId="0EA03050" w:rsidR="002735E9" w:rsidRDefault="00000000" w:rsidP="00486001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lastRenderedPageBreak/>
              <w:t>问题</w:t>
            </w:r>
            <w:r w:rsid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：公司会考虑开拓人形机器人领域吗？</w:t>
            </w:r>
          </w:p>
          <w:p w14:paraId="1E5DBF48" w14:textId="45B7C5E4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回复：</w:t>
            </w:r>
            <w:r w:rsidR="007C3DC5" w:rsidRPr="007C3DC5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目前公司相关智能装备核心部件产品运用于工业自动化设备领域，部分核心技术与人形机器人有一定的相通性。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人形机器人属于机器人的未来重要发展方向，公司会持续关注机器人相关的技术迭代及行业发展变化，在条件成熟及时机合适的情况下积极把握相关发展机会。</w:t>
            </w:r>
          </w:p>
          <w:p w14:paraId="0D7FFA69" w14:textId="77777777" w:rsidR="002735E9" w:rsidRDefault="002735E9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01B64C0A" w14:textId="2AAEB3FB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问题</w:t>
            </w:r>
            <w:r w:rsid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：公司今年的经营目标是什么？</w:t>
            </w:r>
          </w:p>
          <w:p w14:paraId="498FD075" w14:textId="6AC404FD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回复：</w:t>
            </w:r>
            <w:bookmarkEnd w:id="0"/>
            <w:r w:rsidR="00E51CC7" w:rsidRPr="00E51CC7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公司今年</w:t>
            </w:r>
            <w:r w:rsidR="00E51CC7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整体</w:t>
            </w:r>
            <w:r w:rsidR="00E51CC7" w:rsidRPr="00E51CC7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经营目标是聚焦主业并实现扭亏为盈。公司将通过技术攻坚与研发投入，加强生态合作与产业协同，实现产能升级与全球化布局，公司未来发展方向主要聚焦于新型消费类电子自动化设备需求、半导体设备以及自动化核心部件。</w:t>
            </w:r>
            <w:r w:rsidR="00E51CC7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3CF485" w14:textId="77777777" w:rsidR="002735E9" w:rsidRPr="00486001" w:rsidRDefault="002735E9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167D5EE5" w14:textId="02E8CEAB" w:rsidR="002735E9" w:rsidRPr="007C3DC5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问题</w:t>
            </w:r>
            <w:r w:rsid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目前订单情况怎么样？</w:t>
            </w:r>
          </w:p>
          <w:p w14:paraId="45F8FFE4" w14:textId="364F2697" w:rsidR="007C3DC5" w:rsidRPr="007C3DC5" w:rsidRDefault="00000000" w:rsidP="000B022D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回复：目前公司订单情况良好，</w:t>
            </w:r>
            <w:r w:rsidR="007C3DC5" w:rsidRPr="000B022D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公司产能利用率较高</w:t>
            </w: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  <w:r w:rsidR="007C3DC5"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随着汽车、工业和消费电子终端市场需求的预期复苏，公司有望持续受益。</w:t>
            </w:r>
          </w:p>
          <w:p w14:paraId="62AE4318" w14:textId="7C7DB766" w:rsidR="002735E9" w:rsidRPr="007C3DC5" w:rsidRDefault="002735E9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0054247F" w14:textId="5C3CB2A9" w:rsidR="002735E9" w:rsidRPr="007C3DC5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问题</w:t>
            </w:r>
            <w:r w:rsidR="00215CCC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5</w:t>
            </w: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：</w:t>
            </w:r>
            <w:bookmarkStart w:id="1" w:name="OLE_LINK2"/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在智能眼镜领域的布局情况</w:t>
            </w: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？</w:t>
            </w:r>
          </w:p>
          <w:bookmarkEnd w:id="1"/>
          <w:p w14:paraId="3708CB0B" w14:textId="3910AF67" w:rsidR="002735E9" w:rsidRPr="007C3DC5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回复：公司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从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2022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年开始布局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VR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头显领域，并已于国际知名消费类电子厂商建立了合作。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 xml:space="preserve">AI 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智能眼镜的爆发不仅是硬件的革新，更是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 xml:space="preserve"> AI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、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5G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、云计算等技术的深度融合。随着国产供应链成熟与场景生态完善，其有望成为继手机之后的下一代通用计算平台，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目前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 xml:space="preserve">AI </w:t>
            </w:r>
            <w:r w:rsidR="00486001" w:rsidRPr="00486001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智能眼镜正经历从技术验证到规模化落地的关键转折</w:t>
            </w:r>
            <w:r w:rsidR="00486001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，公司正积极与客户在光波导相关制程设备进行合作，把握新技术的时代机会。</w:t>
            </w:r>
          </w:p>
          <w:p w14:paraId="67623398" w14:textId="77777777" w:rsidR="002735E9" w:rsidRPr="007C3DC5" w:rsidRDefault="002735E9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3D624B33" w14:textId="77777777" w:rsidR="002735E9" w:rsidRPr="007C3DC5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C3DC5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lastRenderedPageBreak/>
              <w:t>接待过程中公司与投资者进行了充分的交流与沟通，并严格按照公司《信息披露管理制度》等规定，保证信息披露的真实、准确、完整、及时、公平。没有出现未公开重大信息泄露等情况</w:t>
            </w:r>
            <w:r w:rsidRPr="007C3DC5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2735E9" w14:paraId="51A55BBE" w14:textId="77777777">
        <w:trPr>
          <w:trHeight w:val="49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1260" w14:textId="77777777" w:rsidR="002735E9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FAB23" w14:textId="77777777" w:rsidR="002735E9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25FC342" w14:textId="77777777" w:rsidR="002735E9" w:rsidRDefault="002735E9">
      <w:pPr>
        <w:rPr>
          <w:rFonts w:hint="eastAsia"/>
        </w:rPr>
      </w:pPr>
    </w:p>
    <w:p w14:paraId="3ED29604" w14:textId="5C316015" w:rsidR="002735E9" w:rsidRDefault="00000000"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</w:p>
    <w:sectPr w:rsidR="002735E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B664" w14:textId="77777777" w:rsidR="00EB08A9" w:rsidRDefault="00EB08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8B4187" w14:textId="77777777" w:rsidR="00EB08A9" w:rsidRDefault="00EB08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CE7A" w14:textId="77777777" w:rsidR="00EB08A9" w:rsidRDefault="00EB08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C6D271" w14:textId="77777777" w:rsidR="00EB08A9" w:rsidRDefault="00EB08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47A8" w14:textId="31B686FE" w:rsidR="002735E9" w:rsidRDefault="00000000">
    <w:pPr>
      <w:pStyle w:val="a5"/>
      <w:rPr>
        <w:rFonts w:hint="eastAsia"/>
      </w:rPr>
    </w:pPr>
    <w:r>
      <w:rPr>
        <w:rFonts w:hint="eastAsia"/>
      </w:rPr>
      <w:t>投资者关系调研记录表2025-</w:t>
    </w:r>
    <w:r w:rsidR="00215CCC">
      <w:rPr>
        <w:rFonts w:hint="eastAsia"/>
      </w:rPr>
      <w:t>4</w:t>
    </w:r>
    <w:r>
      <w:rPr>
        <w:rFonts w:hint="eastAsia"/>
      </w:rPr>
      <w:t>-</w:t>
    </w:r>
    <w:r w:rsidR="00636A0A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324A"/>
    <w:multiLevelType w:val="multilevel"/>
    <w:tmpl w:val="E59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6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3A"/>
    <w:rsid w:val="00007BB1"/>
    <w:rsid w:val="0003789B"/>
    <w:rsid w:val="0005228C"/>
    <w:rsid w:val="00066488"/>
    <w:rsid w:val="000911B1"/>
    <w:rsid w:val="000B022D"/>
    <w:rsid w:val="000C66AC"/>
    <w:rsid w:val="000C7ECB"/>
    <w:rsid w:val="000E3444"/>
    <w:rsid w:val="000F68A3"/>
    <w:rsid w:val="000F7B15"/>
    <w:rsid w:val="00111A9F"/>
    <w:rsid w:val="00127CFF"/>
    <w:rsid w:val="00141788"/>
    <w:rsid w:val="00172897"/>
    <w:rsid w:val="001762DD"/>
    <w:rsid w:val="001770C5"/>
    <w:rsid w:val="001B4BAE"/>
    <w:rsid w:val="002149F8"/>
    <w:rsid w:val="002153C4"/>
    <w:rsid w:val="00215CCC"/>
    <w:rsid w:val="00227609"/>
    <w:rsid w:val="002313D0"/>
    <w:rsid w:val="00234889"/>
    <w:rsid w:val="002542FB"/>
    <w:rsid w:val="00260363"/>
    <w:rsid w:val="002641F9"/>
    <w:rsid w:val="002735E9"/>
    <w:rsid w:val="002A78AB"/>
    <w:rsid w:val="002E03FF"/>
    <w:rsid w:val="002E25DA"/>
    <w:rsid w:val="002E6F1D"/>
    <w:rsid w:val="002F2186"/>
    <w:rsid w:val="002F60BE"/>
    <w:rsid w:val="003036D7"/>
    <w:rsid w:val="00341321"/>
    <w:rsid w:val="00343140"/>
    <w:rsid w:val="00365D58"/>
    <w:rsid w:val="0039424D"/>
    <w:rsid w:val="003A7B13"/>
    <w:rsid w:val="003D68CE"/>
    <w:rsid w:val="00431189"/>
    <w:rsid w:val="00441FB0"/>
    <w:rsid w:val="00486001"/>
    <w:rsid w:val="004916E5"/>
    <w:rsid w:val="0049390B"/>
    <w:rsid w:val="00495744"/>
    <w:rsid w:val="004B283F"/>
    <w:rsid w:val="004B42CE"/>
    <w:rsid w:val="004B7A64"/>
    <w:rsid w:val="004E2779"/>
    <w:rsid w:val="00540F5E"/>
    <w:rsid w:val="00543E0D"/>
    <w:rsid w:val="00550A02"/>
    <w:rsid w:val="005631F4"/>
    <w:rsid w:val="005E4214"/>
    <w:rsid w:val="005F75DD"/>
    <w:rsid w:val="00601B64"/>
    <w:rsid w:val="00626B1E"/>
    <w:rsid w:val="00636A0A"/>
    <w:rsid w:val="0067019D"/>
    <w:rsid w:val="00676756"/>
    <w:rsid w:val="00680FF1"/>
    <w:rsid w:val="00697E06"/>
    <w:rsid w:val="006A13AE"/>
    <w:rsid w:val="006A7ED1"/>
    <w:rsid w:val="00745BBF"/>
    <w:rsid w:val="00767398"/>
    <w:rsid w:val="007C3DC5"/>
    <w:rsid w:val="007C50C8"/>
    <w:rsid w:val="007E0A19"/>
    <w:rsid w:val="007E0A94"/>
    <w:rsid w:val="00812C38"/>
    <w:rsid w:val="0083205D"/>
    <w:rsid w:val="00887839"/>
    <w:rsid w:val="008A4F1F"/>
    <w:rsid w:val="008A7678"/>
    <w:rsid w:val="009018B3"/>
    <w:rsid w:val="009314BC"/>
    <w:rsid w:val="0093153E"/>
    <w:rsid w:val="00947AB4"/>
    <w:rsid w:val="009709F1"/>
    <w:rsid w:val="009824CC"/>
    <w:rsid w:val="00993534"/>
    <w:rsid w:val="009B4D09"/>
    <w:rsid w:val="009B60F4"/>
    <w:rsid w:val="009E6F6B"/>
    <w:rsid w:val="00A13212"/>
    <w:rsid w:val="00A24ADD"/>
    <w:rsid w:val="00A46D6F"/>
    <w:rsid w:val="00A77639"/>
    <w:rsid w:val="00A94AA5"/>
    <w:rsid w:val="00AA3F47"/>
    <w:rsid w:val="00AB058C"/>
    <w:rsid w:val="00AB3C08"/>
    <w:rsid w:val="00B13D78"/>
    <w:rsid w:val="00B47FFC"/>
    <w:rsid w:val="00B55D98"/>
    <w:rsid w:val="00B64F28"/>
    <w:rsid w:val="00B65EEF"/>
    <w:rsid w:val="00B91208"/>
    <w:rsid w:val="00BB6EA5"/>
    <w:rsid w:val="00BE70D1"/>
    <w:rsid w:val="00C107F4"/>
    <w:rsid w:val="00C17808"/>
    <w:rsid w:val="00C63707"/>
    <w:rsid w:val="00C77C49"/>
    <w:rsid w:val="00C81511"/>
    <w:rsid w:val="00C96B6A"/>
    <w:rsid w:val="00CA7C41"/>
    <w:rsid w:val="00CB6E74"/>
    <w:rsid w:val="00CC6EB0"/>
    <w:rsid w:val="00D24A99"/>
    <w:rsid w:val="00D52FCE"/>
    <w:rsid w:val="00D56F6B"/>
    <w:rsid w:val="00D621D0"/>
    <w:rsid w:val="00D77A3C"/>
    <w:rsid w:val="00D805F2"/>
    <w:rsid w:val="00D85CDB"/>
    <w:rsid w:val="00DA135F"/>
    <w:rsid w:val="00DC7844"/>
    <w:rsid w:val="00DE774C"/>
    <w:rsid w:val="00E00937"/>
    <w:rsid w:val="00E2458D"/>
    <w:rsid w:val="00E51CC7"/>
    <w:rsid w:val="00E86C58"/>
    <w:rsid w:val="00EA1183"/>
    <w:rsid w:val="00EA3843"/>
    <w:rsid w:val="00EA7E01"/>
    <w:rsid w:val="00EB08A9"/>
    <w:rsid w:val="00EC3F83"/>
    <w:rsid w:val="00F021A1"/>
    <w:rsid w:val="00F05203"/>
    <w:rsid w:val="00F2068D"/>
    <w:rsid w:val="00F33166"/>
    <w:rsid w:val="00F5285A"/>
    <w:rsid w:val="00F53094"/>
    <w:rsid w:val="00F83D1C"/>
    <w:rsid w:val="00FA2E3A"/>
    <w:rsid w:val="00FA2EE7"/>
    <w:rsid w:val="00FB1548"/>
    <w:rsid w:val="00FB7A77"/>
    <w:rsid w:val="00FD032E"/>
    <w:rsid w:val="00FD4A7B"/>
    <w:rsid w:val="00FD5EE0"/>
    <w:rsid w:val="00FF2F64"/>
    <w:rsid w:val="00FF5EA0"/>
    <w:rsid w:val="113C7F4E"/>
    <w:rsid w:val="2E8C4480"/>
    <w:rsid w:val="4B8F3130"/>
    <w:rsid w:val="4BF556C1"/>
    <w:rsid w:val="611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0BCCA"/>
  <w15:docId w15:val="{F3B0B657-0A55-4B06-8D97-B3D56AD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C3DC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>QN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证券代码：688328                                    证券简称：深科达</dc:title>
  <dc:creator>HYC_财务部_任艺男</dc:creator>
  <cp:lastModifiedBy>PC-ZYP</cp:lastModifiedBy>
  <cp:revision>3</cp:revision>
  <dcterms:created xsi:type="dcterms:W3CDTF">2025-04-03T00:31:00Z</dcterms:created>
  <dcterms:modified xsi:type="dcterms:W3CDTF">2025-04-03T00:34:00Z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