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318" w:rsidRDefault="00BC728A">
      <w:pPr>
        <w:spacing w:beforeLines="50" w:before="156" w:afterLines="50" w:after="156" w:line="400" w:lineRule="exact"/>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5</w:t>
      </w:r>
      <w:r>
        <w:rPr>
          <w:rFonts w:ascii="宋体" w:eastAsia="宋体" w:hAnsi="宋体" w:cs="Times New Roman"/>
          <w:bCs/>
          <w:iCs/>
          <w:color w:val="000000"/>
          <w:sz w:val="28"/>
        </w:rPr>
        <w:t>95</w:t>
      </w:r>
      <w:r>
        <w:rPr>
          <w:rFonts w:ascii="宋体" w:eastAsia="宋体" w:hAnsi="宋体" w:cs="Times New Roman" w:hint="eastAsia"/>
          <w:bCs/>
          <w:iCs/>
          <w:color w:val="000000"/>
          <w:sz w:val="28"/>
        </w:rPr>
        <w:t xml:space="preserve">                        </w:t>
      </w:r>
      <w:r>
        <w:rPr>
          <w:rFonts w:ascii="宋体" w:eastAsia="宋体" w:hAnsi="宋体" w:cs="Times New Roman" w:hint="eastAsia"/>
          <w:bCs/>
          <w:iCs/>
          <w:color w:val="000000"/>
          <w:sz w:val="28"/>
        </w:rPr>
        <w:t>证券简称：</w:t>
      </w:r>
      <w:proofErr w:type="gramStart"/>
      <w:r>
        <w:rPr>
          <w:rFonts w:ascii="宋体" w:eastAsia="宋体" w:hAnsi="宋体" w:cs="Times New Roman" w:hint="eastAsia"/>
          <w:bCs/>
          <w:iCs/>
          <w:color w:val="000000"/>
          <w:sz w:val="28"/>
        </w:rPr>
        <w:t>芯海科技</w:t>
      </w:r>
      <w:proofErr w:type="gramEnd"/>
    </w:p>
    <w:p w:rsidR="00576318" w:rsidRDefault="00BC728A">
      <w:pPr>
        <w:spacing w:beforeLines="50" w:before="156" w:afterLines="50" w:after="156" w:line="400" w:lineRule="exact"/>
        <w:rPr>
          <w:rFonts w:ascii="宋体" w:eastAsia="宋体" w:hAnsi="宋体" w:cs="Times New Roman"/>
          <w:bCs/>
          <w:iCs/>
          <w:color w:val="000000"/>
          <w:sz w:val="28"/>
        </w:rPr>
      </w:pPr>
      <w:r>
        <w:rPr>
          <w:rFonts w:ascii="宋体" w:eastAsia="宋体" w:hAnsi="宋体" w:cs="Times New Roman"/>
          <w:bCs/>
          <w:iCs/>
          <w:color w:val="000000"/>
          <w:sz w:val="28"/>
        </w:rPr>
        <w:t>债券代码：</w:t>
      </w:r>
      <w:r>
        <w:rPr>
          <w:rFonts w:ascii="宋体" w:eastAsia="宋体" w:hAnsi="宋体" w:cs="Times New Roman"/>
          <w:bCs/>
          <w:iCs/>
          <w:color w:val="000000"/>
          <w:sz w:val="28"/>
        </w:rPr>
        <w:t xml:space="preserve">118015                        </w:t>
      </w:r>
      <w:r>
        <w:rPr>
          <w:rFonts w:ascii="宋体" w:eastAsia="宋体" w:hAnsi="宋体" w:cs="Times New Roman"/>
          <w:bCs/>
          <w:iCs/>
          <w:color w:val="000000"/>
          <w:sz w:val="28"/>
        </w:rPr>
        <w:t>债券简称：</w:t>
      </w:r>
      <w:proofErr w:type="gramStart"/>
      <w:r>
        <w:rPr>
          <w:rFonts w:ascii="宋体" w:eastAsia="宋体" w:hAnsi="宋体" w:cs="Times New Roman"/>
          <w:bCs/>
          <w:iCs/>
          <w:color w:val="000000"/>
          <w:sz w:val="28"/>
        </w:rPr>
        <w:t>芯海转</w:t>
      </w:r>
      <w:proofErr w:type="gramEnd"/>
      <w:r>
        <w:rPr>
          <w:rFonts w:ascii="宋体" w:eastAsia="宋体" w:hAnsi="宋体" w:cs="Times New Roman"/>
          <w:bCs/>
          <w:iCs/>
          <w:color w:val="000000"/>
          <w:sz w:val="28"/>
        </w:rPr>
        <w:t>债</w:t>
      </w:r>
    </w:p>
    <w:p w:rsidR="00576318" w:rsidRDefault="00576318">
      <w:pPr>
        <w:spacing w:beforeLines="50" w:before="156" w:afterLines="50" w:after="156" w:line="400" w:lineRule="exact"/>
        <w:jc w:val="center"/>
        <w:rPr>
          <w:rFonts w:ascii="宋体" w:eastAsia="宋体" w:hAnsi="宋体" w:cs="Times New Roman"/>
          <w:b/>
          <w:bCs/>
          <w:iCs/>
          <w:color w:val="000000"/>
          <w:sz w:val="32"/>
          <w:szCs w:val="32"/>
        </w:rPr>
      </w:pPr>
    </w:p>
    <w:p w:rsidR="00576318" w:rsidRDefault="00BC728A">
      <w:pPr>
        <w:spacing w:beforeLines="50" w:before="156" w:afterLines="50" w:after="156" w:line="400" w:lineRule="exact"/>
        <w:jc w:val="center"/>
        <w:rPr>
          <w:rFonts w:ascii="宋体" w:eastAsia="宋体" w:hAnsi="宋体" w:cs="Times New Roman"/>
          <w:b/>
          <w:bCs/>
          <w:iCs/>
          <w:color w:val="000000"/>
          <w:sz w:val="32"/>
          <w:szCs w:val="32"/>
        </w:rPr>
      </w:pPr>
      <w:proofErr w:type="gramStart"/>
      <w:r>
        <w:rPr>
          <w:rFonts w:ascii="宋体" w:eastAsia="宋体" w:hAnsi="宋体" w:cs="Times New Roman" w:hint="eastAsia"/>
          <w:b/>
          <w:bCs/>
          <w:iCs/>
          <w:color w:val="000000"/>
          <w:sz w:val="32"/>
          <w:szCs w:val="32"/>
        </w:rPr>
        <w:t>芯海科技</w:t>
      </w:r>
      <w:proofErr w:type="gramEnd"/>
      <w:r>
        <w:rPr>
          <w:rFonts w:ascii="宋体" w:eastAsia="宋体" w:hAnsi="宋体" w:cs="Times New Roman" w:hint="eastAsia"/>
          <w:b/>
          <w:bCs/>
          <w:iCs/>
          <w:color w:val="000000"/>
          <w:sz w:val="32"/>
          <w:szCs w:val="32"/>
        </w:rPr>
        <w:t>（深圳）股份有限公司</w:t>
      </w:r>
    </w:p>
    <w:p w:rsidR="00576318" w:rsidRDefault="00BC728A">
      <w:pPr>
        <w:spacing w:beforeLines="50" w:before="156" w:afterLines="50" w:after="156" w:line="400" w:lineRule="exact"/>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投资者关系活动记录表</w:t>
      </w:r>
    </w:p>
    <w:p w:rsidR="00576318" w:rsidRDefault="00BC728A">
      <w:pPr>
        <w:spacing w:line="400" w:lineRule="exact"/>
        <w:rPr>
          <w:rFonts w:ascii="宋体" w:eastAsia="宋体" w:hAnsi="宋体" w:cs="Times New Roman"/>
          <w:bCs/>
          <w:iCs/>
          <w:color w:val="000000"/>
          <w:sz w:val="24"/>
        </w:rPr>
      </w:pPr>
      <w:r>
        <w:rPr>
          <w:rFonts w:ascii="宋体" w:eastAsia="宋体" w:hAnsi="宋体" w:cs="Times New Roman" w:hint="eastAsia"/>
          <w:bCs/>
          <w:iCs/>
          <w:color w:val="000000"/>
          <w:sz w:val="24"/>
        </w:rPr>
        <w:t xml:space="preserve">                                                   </w:t>
      </w:r>
      <w:r>
        <w:rPr>
          <w:rFonts w:ascii="宋体" w:eastAsia="宋体" w:hAnsi="宋体" w:cs="Times New Roman" w:hint="eastAsia"/>
          <w:bCs/>
          <w:iCs/>
          <w:color w:val="000000"/>
          <w:sz w:val="24"/>
        </w:rPr>
        <w:t>编号：</w:t>
      </w:r>
      <w:r>
        <w:rPr>
          <w:rFonts w:ascii="宋体" w:eastAsia="宋体" w:hAnsi="宋体" w:cs="Times New Roman" w:hint="eastAsia"/>
          <w:bCs/>
          <w:iCs/>
          <w:color w:val="000000"/>
          <w:sz w:val="24"/>
        </w:rPr>
        <w:t>2</w:t>
      </w:r>
      <w:r>
        <w:rPr>
          <w:rFonts w:ascii="宋体" w:eastAsia="宋体" w:hAnsi="宋体" w:cs="Times New Roman"/>
          <w:bCs/>
          <w:iCs/>
          <w:color w:val="000000"/>
          <w:sz w:val="24"/>
        </w:rPr>
        <w:t>025</w:t>
      </w:r>
      <w:r>
        <w:rPr>
          <w:rFonts w:ascii="宋体" w:eastAsia="宋体" w:hAnsi="宋体" w:cs="Times New Roman" w:hint="eastAsia"/>
          <w:bCs/>
          <w:iCs/>
          <w:color w:val="000000"/>
          <w:sz w:val="24"/>
        </w:rPr>
        <w:t>-</w:t>
      </w:r>
      <w:r>
        <w:rPr>
          <w:rFonts w:ascii="宋体" w:eastAsia="宋体" w:hAnsi="宋体" w:cs="Times New Roman"/>
          <w:bCs/>
          <w:iCs/>
          <w:color w:val="000000"/>
          <w:sz w:val="24"/>
        </w:rPr>
        <w:t>00</w:t>
      </w:r>
      <w:r>
        <w:rPr>
          <w:rFonts w:ascii="宋体" w:eastAsia="宋体" w:hAnsi="宋体" w:cs="Times New Roman" w:hint="eastAsia"/>
          <w:bCs/>
          <w:iCs/>
          <w:color w:val="000000"/>
          <w:sz w:val="24"/>
        </w:rPr>
        <w:t>3</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3994"/>
        <w:gridCol w:w="2346"/>
        <w:gridCol w:w="2902"/>
      </w:tblGrid>
      <w:tr w:rsidR="00576318">
        <w:trPr>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9242" w:type="dxa"/>
            <w:gridSpan w:val="3"/>
            <w:tcBorders>
              <w:top w:val="single" w:sz="4" w:space="0" w:color="auto"/>
              <w:left w:val="single" w:sz="4" w:space="0" w:color="auto"/>
              <w:bottom w:val="single" w:sz="4" w:space="0" w:color="auto"/>
              <w:right w:val="single" w:sz="4" w:space="0" w:color="auto"/>
            </w:tcBorders>
            <w:shd w:val="clear" w:color="auto" w:fill="auto"/>
          </w:tcPr>
          <w:p w:rsidR="00576318" w:rsidRDefault="00BC728A">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特定对象调研</w:t>
            </w:r>
            <w:r>
              <w:rPr>
                <w:rFonts w:ascii="宋体" w:eastAsia="宋体" w:hAnsi="宋体" w:cs="Times New Roman" w:hint="eastAsia"/>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分析师会议</w:t>
            </w:r>
          </w:p>
          <w:p w:rsidR="00576318" w:rsidRDefault="00BC728A">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媒体采访</w:t>
            </w:r>
            <w:r>
              <w:rPr>
                <w:rFonts w:ascii="宋体" w:eastAsia="宋体" w:hAnsi="宋体" w:cs="Times New Roman" w:hint="eastAsia"/>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r w:rsidRPr="00BC728A">
              <w:rPr>
                <w:rFonts w:ascii="宋体" w:eastAsia="宋体" w:hAnsi="宋体" w:cs="Times New Roman" w:hint="eastAsia"/>
                <w:sz w:val="24"/>
                <w:szCs w:val="24"/>
              </w:rPr>
              <w:t>2024年度</w:t>
            </w:r>
            <w:proofErr w:type="gramStart"/>
            <w:r w:rsidRPr="00BC728A">
              <w:rPr>
                <w:rFonts w:ascii="宋体" w:eastAsia="宋体" w:hAnsi="宋体" w:cs="Times New Roman" w:hint="eastAsia"/>
                <w:sz w:val="24"/>
                <w:szCs w:val="24"/>
              </w:rPr>
              <w:t>科创板</w:t>
            </w:r>
            <w:proofErr w:type="gramEnd"/>
            <w:r w:rsidRPr="00BC728A">
              <w:rPr>
                <w:rFonts w:ascii="宋体" w:eastAsia="宋体" w:hAnsi="宋体" w:cs="Times New Roman" w:hint="eastAsia"/>
                <w:sz w:val="24"/>
                <w:szCs w:val="24"/>
              </w:rPr>
              <w:t>芯片设计环节行业集体业绩说明会</w:t>
            </w:r>
            <w:r>
              <w:rPr>
                <w:rFonts w:ascii="宋体" w:eastAsia="宋体" w:hAnsi="宋体" w:cs="Times New Roman" w:hint="eastAsia"/>
                <w:sz w:val="24"/>
                <w:szCs w:val="24"/>
              </w:rPr>
              <w:t>）</w:t>
            </w:r>
          </w:p>
          <w:p w:rsidR="00576318" w:rsidRDefault="00BC728A">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□新闻发布会</w:t>
            </w:r>
            <w:r>
              <w:rPr>
                <w:rFonts w:ascii="宋体" w:eastAsia="宋体" w:hAnsi="宋体" w:cs="Times New Roman" w:hint="eastAsia"/>
                <w:bCs/>
                <w:iCs/>
                <w:color w:val="000000"/>
                <w:sz w:val="24"/>
                <w:szCs w:val="24"/>
              </w:rPr>
              <w:t xml:space="preserve">    </w:t>
            </w:r>
            <w:r>
              <w:rPr>
                <w:rFonts w:ascii="宋体" w:eastAsia="宋体" w:hAnsi="宋体" w:cs="Times New Roman" w:hint="eastAsia"/>
                <w:bCs/>
                <w:iCs/>
                <w:color w:val="000000"/>
                <w:sz w:val="24"/>
                <w:szCs w:val="24"/>
              </w:rPr>
              <w:t>□路演活动</w:t>
            </w:r>
            <w:bookmarkStart w:id="0" w:name="_GoBack"/>
            <w:bookmarkEnd w:id="0"/>
          </w:p>
          <w:p w:rsidR="00576318" w:rsidRDefault="00BC728A">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□电话会议</w:t>
            </w:r>
          </w:p>
          <w:p w:rsidR="00576318" w:rsidRDefault="00BC728A">
            <w:pPr>
              <w:tabs>
                <w:tab w:val="left" w:pos="2808"/>
                <w:tab w:val="center" w:pos="3199"/>
              </w:tabs>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□其他</w:t>
            </w:r>
            <w:r>
              <w:rPr>
                <w:rFonts w:ascii="宋体" w:eastAsia="宋体" w:hAnsi="宋体" w:cs="Times New Roman" w:hint="eastAsia"/>
                <w:bCs/>
                <w:iCs/>
                <w:color w:val="000000"/>
                <w:sz w:val="24"/>
                <w:szCs w:val="24"/>
              </w:rPr>
              <w:t xml:space="preserve"> </w:t>
            </w:r>
          </w:p>
        </w:tc>
      </w:tr>
      <w:tr w:rsidR="00576318">
        <w:trPr>
          <w:trHeight w:val="606"/>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r>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时间</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spacing w:line="480" w:lineRule="atLeast"/>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2025</w:t>
            </w:r>
            <w:r>
              <w:rPr>
                <w:rFonts w:ascii="宋体" w:eastAsia="宋体" w:hAnsi="宋体" w:cs="Times New Roman" w:hint="eastAsia"/>
                <w:bCs/>
                <w:iCs/>
                <w:color w:val="000000"/>
                <w:sz w:val="24"/>
                <w:szCs w:val="24"/>
              </w:rPr>
              <w:t>年</w:t>
            </w:r>
            <w:r>
              <w:rPr>
                <w:rFonts w:ascii="宋体" w:eastAsia="宋体" w:hAnsi="宋体" w:cs="Times New Roman" w:hint="eastAsia"/>
                <w:bCs/>
                <w:iCs/>
                <w:color w:val="000000"/>
                <w:sz w:val="24"/>
                <w:szCs w:val="24"/>
              </w:rPr>
              <w:t>4</w:t>
            </w:r>
            <w:r>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17</w:t>
            </w:r>
            <w:r>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1</w:t>
            </w:r>
            <w:r>
              <w:rPr>
                <w:rFonts w:ascii="宋体" w:eastAsia="宋体" w:hAnsi="宋体" w:cs="Times New Roman"/>
                <w:bCs/>
                <w:iCs/>
                <w:color w:val="000000"/>
                <w:sz w:val="24"/>
                <w:szCs w:val="24"/>
              </w:rPr>
              <w:t>5:00-1</w:t>
            </w:r>
            <w:r>
              <w:rPr>
                <w:rFonts w:ascii="宋体" w:eastAsia="宋体" w:hAnsi="宋体" w:cs="Times New Roman" w:hint="eastAsia"/>
                <w:bCs/>
                <w:iCs/>
                <w:color w:val="000000"/>
                <w:sz w:val="24"/>
                <w:szCs w:val="24"/>
              </w:rPr>
              <w:t>7</w:t>
            </w:r>
            <w:r>
              <w:rPr>
                <w:rFonts w:ascii="宋体" w:eastAsia="宋体" w:hAnsi="宋体" w:cs="Times New Roman"/>
                <w:bCs/>
                <w:iCs/>
                <w:color w:val="000000"/>
                <w:sz w:val="24"/>
                <w:szCs w:val="24"/>
              </w:rPr>
              <w:t>:</w:t>
            </w:r>
            <w:r>
              <w:rPr>
                <w:rFonts w:ascii="宋体" w:eastAsia="宋体" w:hAnsi="宋体" w:cs="Times New Roman" w:hint="eastAsia"/>
                <w:bCs/>
                <w:iCs/>
                <w:color w:val="000000"/>
                <w:sz w:val="24"/>
                <w:szCs w:val="24"/>
              </w:rPr>
              <w:t>0</w:t>
            </w:r>
            <w:r>
              <w:rPr>
                <w:rFonts w:ascii="宋体" w:eastAsia="宋体" w:hAnsi="宋体" w:cs="Times New Roman"/>
                <w:bCs/>
                <w:iCs/>
                <w:color w:val="000000"/>
                <w:sz w:val="24"/>
                <w:szCs w:val="24"/>
              </w:rPr>
              <w:t>0</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2902" w:type="dxa"/>
            <w:tcBorders>
              <w:top w:val="single" w:sz="4" w:space="0" w:color="auto"/>
              <w:left w:val="single" w:sz="4" w:space="0" w:color="auto"/>
              <w:bottom w:val="single" w:sz="4" w:space="0" w:color="auto"/>
              <w:right w:val="single" w:sz="4" w:space="0" w:color="auto"/>
            </w:tcBorders>
            <w:shd w:val="clear" w:color="auto" w:fill="auto"/>
          </w:tcPr>
          <w:p w:rsidR="00576318" w:rsidRDefault="00BC728A">
            <w:pPr>
              <w:spacing w:line="480" w:lineRule="atLeast"/>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w:t>
            </w:r>
            <w:proofErr w:type="gramStart"/>
            <w:r>
              <w:rPr>
                <w:rFonts w:ascii="宋体" w:eastAsia="宋体" w:hAnsi="宋体" w:cs="Times New Roman" w:hint="eastAsia"/>
                <w:bCs/>
                <w:iCs/>
                <w:color w:val="000000"/>
                <w:sz w:val="24"/>
                <w:szCs w:val="24"/>
              </w:rPr>
              <w:t>证路演中心</w:t>
            </w:r>
            <w:proofErr w:type="gramEnd"/>
          </w:p>
        </w:tc>
      </w:tr>
      <w:tr w:rsidR="00576318">
        <w:trPr>
          <w:trHeight w:val="4448"/>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9242" w:type="dxa"/>
            <w:gridSpan w:val="3"/>
            <w:tcBorders>
              <w:top w:val="single" w:sz="4" w:space="0" w:color="auto"/>
              <w:left w:val="single" w:sz="4" w:space="0" w:color="auto"/>
              <w:bottom w:val="single" w:sz="4" w:space="0" w:color="auto"/>
              <w:right w:val="single" w:sz="4" w:space="0" w:color="auto"/>
            </w:tcBorders>
            <w:shd w:val="clear" w:color="auto" w:fill="auto"/>
          </w:tcPr>
          <w:p w:rsidR="00576318" w:rsidRDefault="00BC728A">
            <w:pPr>
              <w:numPr>
                <w:ilvl w:val="0"/>
                <w:numId w:val="1"/>
              </w:numPr>
              <w:spacing w:line="480" w:lineRule="atLeast"/>
              <w:ind w:left="0" w:firstLine="0"/>
              <w:rPr>
                <w:rFonts w:ascii="宋体" w:eastAsia="宋体" w:hAnsi="宋体" w:cs="Times New Roman"/>
                <w:b/>
                <w:iCs/>
                <w:color w:val="000000"/>
                <w:sz w:val="24"/>
                <w:szCs w:val="24"/>
              </w:rPr>
            </w:pPr>
            <w:r>
              <w:rPr>
                <w:rFonts w:ascii="宋体" w:eastAsia="宋体" w:hAnsi="宋体" w:cs="Times New Roman" w:hint="eastAsia"/>
                <w:b/>
                <w:bCs/>
                <w:iCs/>
                <w:color w:val="000000"/>
                <w:sz w:val="24"/>
                <w:szCs w:val="24"/>
              </w:rPr>
              <w:t>请问公司如何评估美国关税政策对公司所处的产业链上游的成本转嫁风险？长期是否可能挤压公司产品利润？公司如何应对？</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公司回答：您好，感谢您对公司的关注！公司海外业务敞口较低，</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年公司境外业务收入</w:t>
            </w:r>
            <w:r>
              <w:rPr>
                <w:rFonts w:ascii="宋体" w:eastAsia="宋体" w:hAnsi="宋体" w:cs="Times New Roman" w:hint="eastAsia"/>
                <w:iCs/>
                <w:color w:val="000000"/>
                <w:sz w:val="24"/>
                <w:szCs w:val="24"/>
              </w:rPr>
              <w:t>2792</w:t>
            </w:r>
            <w:r>
              <w:rPr>
                <w:rFonts w:ascii="宋体" w:eastAsia="宋体" w:hAnsi="宋体" w:cs="Times New Roman" w:hint="eastAsia"/>
                <w:iCs/>
                <w:color w:val="000000"/>
                <w:sz w:val="24"/>
                <w:szCs w:val="24"/>
              </w:rPr>
              <w:t>万元，占公司收入比例</w:t>
            </w:r>
            <w:r>
              <w:rPr>
                <w:rFonts w:ascii="宋体" w:eastAsia="宋体" w:hAnsi="宋体" w:cs="Times New Roman" w:hint="eastAsia"/>
                <w:iCs/>
                <w:color w:val="000000"/>
                <w:sz w:val="24"/>
                <w:szCs w:val="24"/>
              </w:rPr>
              <w:t>3.98%</w:t>
            </w:r>
            <w:r>
              <w:rPr>
                <w:rFonts w:ascii="宋体" w:eastAsia="宋体" w:hAnsi="宋体" w:cs="Times New Roman" w:hint="eastAsia"/>
                <w:iCs/>
                <w:color w:val="000000"/>
                <w:sz w:val="24"/>
                <w:szCs w:val="24"/>
              </w:rPr>
              <w:t>，因此截至目前美国关税政策对公司整体影响较小。公司将密切关注国际贸易政策的变化并积极应对，紧抓当前国内半导体国产替代机遇，努力提升公司业绩的快速发展。一直以来，公司高度重视供应</w:t>
            </w:r>
            <w:proofErr w:type="gramStart"/>
            <w:r>
              <w:rPr>
                <w:rFonts w:ascii="宋体" w:eastAsia="宋体" w:hAnsi="宋体" w:cs="Times New Roman" w:hint="eastAsia"/>
                <w:iCs/>
                <w:color w:val="000000"/>
                <w:sz w:val="24"/>
                <w:szCs w:val="24"/>
              </w:rPr>
              <w:t>链能力</w:t>
            </w:r>
            <w:proofErr w:type="gramEnd"/>
            <w:r>
              <w:rPr>
                <w:rFonts w:ascii="宋体" w:eastAsia="宋体" w:hAnsi="宋体" w:cs="Times New Roman" w:hint="eastAsia"/>
                <w:iCs/>
                <w:color w:val="000000"/>
                <w:sz w:val="24"/>
                <w:szCs w:val="24"/>
              </w:rPr>
              <w:t>建设，在供应商选择上与产业链领先的厂商合作，并与上游晶圆制造商、封装测试厂商建立高效的联运机制与长期稳定的合作关系。公司积极建立产品多</w:t>
            </w:r>
            <w:proofErr w:type="gramStart"/>
            <w:r>
              <w:rPr>
                <w:rFonts w:ascii="宋体" w:eastAsia="宋体" w:hAnsi="宋体" w:cs="Times New Roman" w:hint="eastAsia"/>
                <w:iCs/>
                <w:color w:val="000000"/>
                <w:sz w:val="24"/>
                <w:szCs w:val="24"/>
              </w:rPr>
              <w:t>源供应</w:t>
            </w:r>
            <w:proofErr w:type="gramEnd"/>
            <w:r>
              <w:rPr>
                <w:rFonts w:ascii="宋体" w:eastAsia="宋体" w:hAnsi="宋体" w:cs="Times New Roman" w:hint="eastAsia"/>
                <w:iCs/>
                <w:color w:val="000000"/>
                <w:sz w:val="24"/>
                <w:szCs w:val="24"/>
              </w:rPr>
              <w:t>的供应链体系，有利于公司供应链安全，且能有效的保障公司产能供给，降低</w:t>
            </w:r>
            <w:r>
              <w:rPr>
                <w:rFonts w:ascii="宋体" w:eastAsia="宋体" w:hAnsi="宋体" w:cs="Times New Roman" w:hint="eastAsia"/>
                <w:iCs/>
                <w:color w:val="000000"/>
                <w:sz w:val="24"/>
                <w:szCs w:val="24"/>
              </w:rPr>
              <w:t>产能波动对公司产品交付及时性的影响。面对近期一系列黑天鹅事件，公司将持续紧抓“国产替代”的发展机遇，积极做好各项工作，基于对细分市场及应用场景的深刻理解，以更创新的产品及优质服务来满足用户需求，在战略主航道内逐步实现国产替代。</w:t>
            </w:r>
          </w:p>
          <w:p w:rsidR="00576318" w:rsidRDefault="00BC728A">
            <w:pPr>
              <w:numPr>
                <w:ilvl w:val="0"/>
                <w:numId w:val="1"/>
              </w:numPr>
              <w:spacing w:line="480" w:lineRule="atLeast"/>
              <w:ind w:left="0" w:firstLine="0"/>
              <w:rPr>
                <w:rFonts w:ascii="宋体" w:eastAsia="宋体" w:hAnsi="宋体" w:cs="Times New Roman"/>
                <w:b/>
                <w:iCs/>
                <w:color w:val="000000"/>
                <w:sz w:val="24"/>
                <w:szCs w:val="24"/>
              </w:rPr>
            </w:pPr>
            <w:r>
              <w:rPr>
                <w:rFonts w:ascii="宋体" w:eastAsia="宋体" w:hAnsi="宋体" w:cs="Times New Roman" w:hint="eastAsia"/>
                <w:b/>
                <w:bCs/>
                <w:iCs/>
                <w:color w:val="000000"/>
                <w:sz w:val="24"/>
                <w:szCs w:val="24"/>
              </w:rPr>
              <w:t>公司目前产品序列，对</w:t>
            </w:r>
            <w:r>
              <w:rPr>
                <w:rFonts w:ascii="宋体" w:eastAsia="宋体" w:hAnsi="宋体" w:cs="Times New Roman" w:hint="eastAsia"/>
                <w:b/>
                <w:bCs/>
                <w:iCs/>
                <w:color w:val="000000"/>
                <w:sz w:val="24"/>
                <w:szCs w:val="24"/>
              </w:rPr>
              <w:t>TI</w:t>
            </w:r>
            <w:r>
              <w:rPr>
                <w:rFonts w:ascii="宋体" w:eastAsia="宋体" w:hAnsi="宋体" w:cs="Times New Roman" w:hint="eastAsia"/>
                <w:b/>
                <w:bCs/>
                <w:iCs/>
                <w:color w:val="000000"/>
                <w:sz w:val="24"/>
                <w:szCs w:val="24"/>
              </w:rPr>
              <w:t>等模拟大厂的替代程度怎么样？哪些产品应用能够具备替换能力？公司产品与美国芯片大厂的技术优势以及相对差距体现在哪里？</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lastRenderedPageBreak/>
              <w:t>公司回答：您好！感谢您对公司的关注。公司一直积极拓展符合公司战略发展方向的国内外客户。公司多款芯片成功实现了国产替代，比如高精度</w:t>
            </w:r>
            <w:r>
              <w:rPr>
                <w:rFonts w:ascii="宋体" w:eastAsia="宋体" w:hAnsi="宋体" w:cs="Times New Roman" w:hint="eastAsia"/>
                <w:iCs/>
                <w:color w:val="000000"/>
                <w:sz w:val="24"/>
                <w:szCs w:val="24"/>
              </w:rPr>
              <w:t>ADC</w:t>
            </w:r>
            <w:r>
              <w:rPr>
                <w:rFonts w:ascii="宋体" w:eastAsia="宋体" w:hAnsi="宋体" w:cs="Times New Roman" w:hint="eastAsia"/>
                <w:iCs/>
                <w:color w:val="000000"/>
                <w:sz w:val="24"/>
                <w:szCs w:val="24"/>
              </w:rPr>
              <w:t>芯片，</w:t>
            </w:r>
            <w:r>
              <w:rPr>
                <w:rFonts w:ascii="宋体" w:eastAsia="宋体" w:hAnsi="宋体" w:cs="Times New Roman" w:hint="eastAsia"/>
                <w:iCs/>
                <w:color w:val="000000"/>
                <w:sz w:val="24"/>
                <w:szCs w:val="24"/>
              </w:rPr>
              <w:t>EC</w:t>
            </w:r>
            <w:r>
              <w:rPr>
                <w:rFonts w:ascii="宋体" w:eastAsia="宋体" w:hAnsi="宋体" w:cs="Times New Roman" w:hint="eastAsia"/>
                <w:iCs/>
                <w:color w:val="000000"/>
                <w:sz w:val="24"/>
                <w:szCs w:val="24"/>
              </w:rPr>
              <w:t>系列芯片，</w:t>
            </w:r>
            <w:r>
              <w:rPr>
                <w:rFonts w:ascii="宋体" w:eastAsia="宋体" w:hAnsi="宋体" w:cs="Times New Roman" w:hint="eastAsia"/>
                <w:iCs/>
                <w:color w:val="000000"/>
                <w:sz w:val="24"/>
                <w:szCs w:val="24"/>
              </w:rPr>
              <w:t>PD</w:t>
            </w:r>
            <w:r>
              <w:rPr>
                <w:rFonts w:ascii="宋体" w:eastAsia="宋体" w:hAnsi="宋体" w:cs="Times New Roman" w:hint="eastAsia"/>
                <w:iCs/>
                <w:color w:val="000000"/>
                <w:sz w:val="24"/>
                <w:szCs w:val="24"/>
              </w:rPr>
              <w:t>芯片，</w:t>
            </w:r>
            <w:r>
              <w:rPr>
                <w:rFonts w:ascii="宋体" w:eastAsia="宋体" w:hAnsi="宋体" w:cs="Times New Roman" w:hint="eastAsia"/>
                <w:iCs/>
                <w:color w:val="000000"/>
                <w:sz w:val="24"/>
                <w:szCs w:val="24"/>
              </w:rPr>
              <w:t>BMS</w:t>
            </w:r>
            <w:r>
              <w:rPr>
                <w:rFonts w:ascii="宋体" w:eastAsia="宋体" w:hAnsi="宋体" w:cs="Times New Roman" w:hint="eastAsia"/>
                <w:iCs/>
                <w:color w:val="000000"/>
                <w:sz w:val="24"/>
                <w:szCs w:val="24"/>
              </w:rPr>
              <w:t>芯片，传感器调理芯片等。公司从</w:t>
            </w:r>
            <w:r>
              <w:rPr>
                <w:rFonts w:ascii="宋体" w:eastAsia="宋体" w:hAnsi="宋体" w:cs="Times New Roman" w:hint="eastAsia"/>
                <w:iCs/>
                <w:color w:val="000000"/>
                <w:sz w:val="24"/>
                <w:szCs w:val="24"/>
              </w:rPr>
              <w:t>2003</w:t>
            </w:r>
            <w:r>
              <w:rPr>
                <w:rFonts w:ascii="宋体" w:eastAsia="宋体" w:hAnsi="宋体" w:cs="Times New Roman" w:hint="eastAsia"/>
                <w:iCs/>
                <w:color w:val="000000"/>
                <w:sz w:val="24"/>
                <w:szCs w:val="24"/>
              </w:rPr>
              <w:t>年成立以来，一直聚焦在信号</w:t>
            </w:r>
            <w:proofErr w:type="gramStart"/>
            <w:r>
              <w:rPr>
                <w:rFonts w:ascii="宋体" w:eastAsia="宋体" w:hAnsi="宋体" w:cs="Times New Roman" w:hint="eastAsia"/>
                <w:iCs/>
                <w:color w:val="000000"/>
                <w:sz w:val="24"/>
                <w:szCs w:val="24"/>
              </w:rPr>
              <w:t>链领域</w:t>
            </w:r>
            <w:proofErr w:type="gramEnd"/>
            <w:r>
              <w:rPr>
                <w:rFonts w:ascii="宋体" w:eastAsia="宋体" w:hAnsi="宋体" w:cs="Times New Roman" w:hint="eastAsia"/>
                <w:iCs/>
                <w:color w:val="000000"/>
                <w:sz w:val="24"/>
                <w:szCs w:val="24"/>
              </w:rPr>
              <w:t>的设计研发，拥有高精度</w:t>
            </w:r>
            <w:r>
              <w:rPr>
                <w:rFonts w:ascii="宋体" w:eastAsia="宋体" w:hAnsi="宋体" w:cs="Times New Roman" w:hint="eastAsia"/>
                <w:iCs/>
                <w:color w:val="000000"/>
                <w:sz w:val="24"/>
                <w:szCs w:val="24"/>
              </w:rPr>
              <w:t>ADC</w:t>
            </w:r>
            <w:r>
              <w:rPr>
                <w:rFonts w:ascii="宋体" w:eastAsia="宋体" w:hAnsi="宋体" w:cs="Times New Roman" w:hint="eastAsia"/>
                <w:iCs/>
                <w:color w:val="000000"/>
                <w:sz w:val="24"/>
                <w:szCs w:val="24"/>
              </w:rPr>
              <w:t>、高可靠性</w:t>
            </w:r>
            <w:r>
              <w:rPr>
                <w:rFonts w:ascii="宋体" w:eastAsia="宋体" w:hAnsi="宋体" w:cs="Times New Roman" w:hint="eastAsia"/>
                <w:iCs/>
                <w:color w:val="000000"/>
                <w:sz w:val="24"/>
                <w:szCs w:val="24"/>
              </w:rPr>
              <w:t>MCU</w:t>
            </w:r>
            <w:r>
              <w:rPr>
                <w:rFonts w:ascii="宋体" w:eastAsia="宋体" w:hAnsi="宋体" w:cs="Times New Roman" w:hint="eastAsia"/>
                <w:iCs/>
                <w:color w:val="000000"/>
                <w:sz w:val="24"/>
                <w:szCs w:val="24"/>
              </w:rPr>
              <w:t>等核心技术。</w:t>
            </w:r>
          </w:p>
          <w:p w:rsidR="00576318" w:rsidRDefault="00BC728A">
            <w:pPr>
              <w:numPr>
                <w:ilvl w:val="0"/>
                <w:numId w:val="1"/>
              </w:numPr>
              <w:spacing w:line="480" w:lineRule="atLeast"/>
              <w:ind w:left="0" w:firstLine="0"/>
              <w:rPr>
                <w:rFonts w:ascii="宋体" w:eastAsia="宋体" w:hAnsi="宋体" w:cs="Times New Roman"/>
                <w:b/>
                <w:iCs/>
                <w:color w:val="000000"/>
                <w:sz w:val="24"/>
                <w:szCs w:val="24"/>
              </w:rPr>
            </w:pPr>
            <w:r>
              <w:rPr>
                <w:rFonts w:ascii="宋体" w:eastAsia="宋体" w:hAnsi="宋体" w:cs="Times New Roman" w:hint="eastAsia"/>
                <w:b/>
                <w:iCs/>
                <w:color w:val="000000"/>
                <w:sz w:val="24"/>
                <w:szCs w:val="24"/>
              </w:rPr>
              <w:t>公司直接对美国出口的业务情况怎么样？怎么看美国关税政策对公司未来发展的影响以及机遇？市场对公司产品的国产替代需求预计是否会随关税政策而增长？</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公司回答：您好，感谢您对公司的关注！公司海外业务敞口较低，</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年公司境外业务收入</w:t>
            </w:r>
            <w:r>
              <w:rPr>
                <w:rFonts w:ascii="宋体" w:eastAsia="宋体" w:hAnsi="宋体" w:cs="Times New Roman" w:hint="eastAsia"/>
                <w:iCs/>
                <w:color w:val="000000"/>
                <w:sz w:val="24"/>
                <w:szCs w:val="24"/>
              </w:rPr>
              <w:t>2792</w:t>
            </w:r>
            <w:r>
              <w:rPr>
                <w:rFonts w:ascii="宋体" w:eastAsia="宋体" w:hAnsi="宋体" w:cs="Times New Roman" w:hint="eastAsia"/>
                <w:iCs/>
                <w:color w:val="000000"/>
                <w:sz w:val="24"/>
                <w:szCs w:val="24"/>
              </w:rPr>
              <w:t>万元，占公司收入比例</w:t>
            </w:r>
            <w:r>
              <w:rPr>
                <w:rFonts w:ascii="宋体" w:eastAsia="宋体" w:hAnsi="宋体" w:cs="Times New Roman" w:hint="eastAsia"/>
                <w:iCs/>
                <w:color w:val="000000"/>
                <w:sz w:val="24"/>
                <w:szCs w:val="24"/>
              </w:rPr>
              <w:t>3.98%</w:t>
            </w:r>
            <w:r>
              <w:rPr>
                <w:rFonts w:ascii="宋体" w:eastAsia="宋体" w:hAnsi="宋体" w:cs="Times New Roman" w:hint="eastAsia"/>
                <w:iCs/>
                <w:color w:val="000000"/>
                <w:sz w:val="24"/>
                <w:szCs w:val="24"/>
              </w:rPr>
              <w:t>，因此截至目前美国关税政策对公司整体影响较小。未来公司会持续优化客户及地域结构，综合协调以实现</w:t>
            </w:r>
            <w:r>
              <w:rPr>
                <w:rFonts w:ascii="宋体" w:eastAsia="宋体" w:hAnsi="宋体" w:cs="Times New Roman" w:hint="eastAsia"/>
                <w:iCs/>
                <w:color w:val="000000"/>
                <w:sz w:val="24"/>
                <w:szCs w:val="24"/>
              </w:rPr>
              <w:t>规模发展。公司长期致力于全信号链芯片的国产替代和自主创新，其中</w:t>
            </w:r>
            <w:r>
              <w:rPr>
                <w:rFonts w:ascii="宋体" w:eastAsia="宋体" w:hAnsi="宋体" w:cs="Times New Roman" w:hint="eastAsia"/>
                <w:iCs/>
                <w:color w:val="000000"/>
                <w:sz w:val="24"/>
                <w:szCs w:val="24"/>
              </w:rPr>
              <w:t>BMS</w:t>
            </w:r>
            <w:r>
              <w:rPr>
                <w:rFonts w:ascii="宋体" w:eastAsia="宋体" w:hAnsi="宋体" w:cs="Times New Roman" w:hint="eastAsia"/>
                <w:iCs/>
                <w:color w:val="000000"/>
                <w:sz w:val="24"/>
                <w:szCs w:val="24"/>
              </w:rPr>
              <w:t>芯片、</w:t>
            </w:r>
            <w:r>
              <w:rPr>
                <w:rFonts w:ascii="宋体" w:eastAsia="宋体" w:hAnsi="宋体" w:cs="Times New Roman" w:hint="eastAsia"/>
                <w:iCs/>
                <w:color w:val="000000"/>
                <w:sz w:val="24"/>
                <w:szCs w:val="24"/>
              </w:rPr>
              <w:t>EC</w:t>
            </w:r>
            <w:r>
              <w:rPr>
                <w:rFonts w:ascii="宋体" w:eastAsia="宋体" w:hAnsi="宋体" w:cs="Times New Roman" w:hint="eastAsia"/>
                <w:iCs/>
                <w:color w:val="000000"/>
                <w:sz w:val="24"/>
                <w:szCs w:val="24"/>
              </w:rPr>
              <w:t>及</w:t>
            </w:r>
            <w:r>
              <w:rPr>
                <w:rFonts w:ascii="宋体" w:eastAsia="宋体" w:hAnsi="宋体" w:cs="Times New Roman" w:hint="eastAsia"/>
                <w:iCs/>
                <w:color w:val="000000"/>
                <w:sz w:val="24"/>
                <w:szCs w:val="24"/>
              </w:rPr>
              <w:t>PD</w:t>
            </w:r>
            <w:r>
              <w:rPr>
                <w:rFonts w:ascii="宋体" w:eastAsia="宋体" w:hAnsi="宋体" w:cs="Times New Roman" w:hint="eastAsia"/>
                <w:iCs/>
                <w:color w:val="000000"/>
                <w:sz w:val="24"/>
                <w:szCs w:val="24"/>
              </w:rPr>
              <w:t>芯片、高精度</w:t>
            </w:r>
            <w:r>
              <w:rPr>
                <w:rFonts w:ascii="宋体" w:eastAsia="宋体" w:hAnsi="宋体" w:cs="Times New Roman" w:hint="eastAsia"/>
                <w:iCs/>
                <w:color w:val="000000"/>
                <w:sz w:val="24"/>
                <w:szCs w:val="24"/>
              </w:rPr>
              <w:t>ADC</w:t>
            </w:r>
            <w:r>
              <w:rPr>
                <w:rFonts w:ascii="宋体" w:eastAsia="宋体" w:hAnsi="宋体" w:cs="Times New Roman" w:hint="eastAsia"/>
                <w:iCs/>
                <w:color w:val="000000"/>
                <w:sz w:val="24"/>
                <w:szCs w:val="24"/>
              </w:rPr>
              <w:t>芯片等已经在行业头部客户规模应用，关税冲突有望进一步提升国产芯片份额，有利于具备核心技术和客户基础的国产芯片企业。</w:t>
            </w:r>
          </w:p>
          <w:p w:rsidR="00576318" w:rsidRDefault="00BC728A">
            <w:pPr>
              <w:pStyle w:val="a5"/>
              <w:spacing w:line="480" w:lineRule="atLeast"/>
              <w:ind w:leftChars="200" w:left="420" w:firstLineChars="0" w:firstLine="0"/>
              <w:rPr>
                <w:rFonts w:ascii="宋体" w:eastAsia="宋体" w:hAnsi="宋体" w:cs="Times New Roman"/>
                <w:b/>
                <w:bCs/>
                <w:iCs/>
                <w:color w:val="000000"/>
                <w:sz w:val="24"/>
                <w:szCs w:val="24"/>
              </w:rPr>
            </w:pPr>
            <w:r>
              <w:rPr>
                <w:rFonts w:ascii="宋体" w:eastAsia="宋体" w:hAnsi="宋体" w:cs="Times New Roman" w:hint="eastAsia"/>
                <w:iCs/>
                <w:color w:val="000000"/>
                <w:sz w:val="24"/>
                <w:szCs w:val="24"/>
              </w:rPr>
              <w:t>一直以来，公司高度重视供应</w:t>
            </w:r>
            <w:proofErr w:type="gramStart"/>
            <w:r>
              <w:rPr>
                <w:rFonts w:ascii="宋体" w:eastAsia="宋体" w:hAnsi="宋体" w:cs="Times New Roman" w:hint="eastAsia"/>
                <w:iCs/>
                <w:color w:val="000000"/>
                <w:sz w:val="24"/>
                <w:szCs w:val="24"/>
              </w:rPr>
              <w:t>链能力</w:t>
            </w:r>
            <w:proofErr w:type="gramEnd"/>
            <w:r>
              <w:rPr>
                <w:rFonts w:ascii="宋体" w:eastAsia="宋体" w:hAnsi="宋体" w:cs="Times New Roman" w:hint="eastAsia"/>
                <w:iCs/>
                <w:color w:val="000000"/>
                <w:sz w:val="24"/>
                <w:szCs w:val="24"/>
              </w:rPr>
              <w:t>建设，在供应商选择上与产业链领先的厂商合作，并与上游晶圆制造商、封装测试厂商建立高效的联运机制与长期稳定的合作关系。公司积极建立产品多</w:t>
            </w:r>
            <w:proofErr w:type="gramStart"/>
            <w:r>
              <w:rPr>
                <w:rFonts w:ascii="宋体" w:eastAsia="宋体" w:hAnsi="宋体" w:cs="Times New Roman" w:hint="eastAsia"/>
                <w:iCs/>
                <w:color w:val="000000"/>
                <w:sz w:val="24"/>
                <w:szCs w:val="24"/>
              </w:rPr>
              <w:t>源供应</w:t>
            </w:r>
            <w:proofErr w:type="gramEnd"/>
            <w:r>
              <w:rPr>
                <w:rFonts w:ascii="宋体" w:eastAsia="宋体" w:hAnsi="宋体" w:cs="Times New Roman" w:hint="eastAsia"/>
                <w:iCs/>
                <w:color w:val="000000"/>
                <w:sz w:val="24"/>
                <w:szCs w:val="24"/>
              </w:rPr>
              <w:t>的供应链体系，有利于公司供应链安全，且能有效的保障公司产能供给，降低产能波动对公司产品交付及时性的影响。面对近期一系列黑天鹅事件，公司将持续紧抓“国产替代”的发展机遇，积极做好各项工作，基于对细分市场及应用场景的深刻理解，以更创新的产品及优质服务来满足用户需求，在战略主航道内逐步实现国产替代。</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近期公司下游客户订单接洽意愿怎么样？需求量有什么变化？一季度以来，哪些产品或场景的增长比较明显？</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w:t>
            </w:r>
            <w:r>
              <w:rPr>
                <w:rFonts w:ascii="宋体" w:eastAsia="宋体" w:hAnsi="宋体" w:cs="Times New Roman" w:hint="eastAsia"/>
                <w:iCs/>
                <w:color w:val="000000"/>
                <w:sz w:val="24"/>
                <w:szCs w:val="24"/>
              </w:rPr>
              <w:t>您对公司的关注！公司《</w:t>
            </w:r>
            <w:r>
              <w:rPr>
                <w:rFonts w:ascii="宋体" w:eastAsia="宋体" w:hAnsi="宋体" w:cs="Times New Roman" w:hint="eastAsia"/>
                <w:iCs/>
                <w:color w:val="000000"/>
                <w:sz w:val="24"/>
                <w:szCs w:val="24"/>
              </w:rPr>
              <w:t>2025</w:t>
            </w:r>
            <w:r>
              <w:rPr>
                <w:rFonts w:ascii="宋体" w:eastAsia="宋体" w:hAnsi="宋体" w:cs="Times New Roman" w:hint="eastAsia"/>
                <w:iCs/>
                <w:color w:val="000000"/>
                <w:sz w:val="24"/>
                <w:szCs w:val="24"/>
              </w:rPr>
              <w:t>年第一季度报告》将于</w:t>
            </w:r>
            <w:r>
              <w:rPr>
                <w:rFonts w:ascii="宋体" w:eastAsia="宋体" w:hAnsi="宋体" w:cs="Times New Roman" w:hint="eastAsia"/>
                <w:iCs/>
                <w:color w:val="000000"/>
                <w:sz w:val="24"/>
                <w:szCs w:val="24"/>
              </w:rPr>
              <w:t>2025</w:t>
            </w:r>
            <w:r>
              <w:rPr>
                <w:rFonts w:ascii="宋体" w:eastAsia="宋体" w:hAnsi="宋体" w:cs="Times New Roman" w:hint="eastAsia"/>
                <w:iCs/>
                <w:color w:val="000000"/>
                <w:sz w:val="24"/>
                <w:szCs w:val="24"/>
              </w:rPr>
              <w:t>年</w:t>
            </w:r>
            <w:r>
              <w:rPr>
                <w:rFonts w:ascii="宋体" w:eastAsia="宋体" w:hAnsi="宋体" w:cs="Times New Roman" w:hint="eastAsia"/>
                <w:iCs/>
                <w:color w:val="000000"/>
                <w:sz w:val="24"/>
                <w:szCs w:val="24"/>
              </w:rPr>
              <w:t>4</w:t>
            </w:r>
            <w:r>
              <w:rPr>
                <w:rFonts w:ascii="宋体" w:eastAsia="宋体" w:hAnsi="宋体" w:cs="Times New Roman" w:hint="eastAsia"/>
                <w:iCs/>
                <w:color w:val="000000"/>
                <w:sz w:val="24"/>
                <w:szCs w:val="24"/>
              </w:rPr>
              <w:t>月</w:t>
            </w:r>
            <w:r>
              <w:rPr>
                <w:rFonts w:ascii="宋体" w:eastAsia="宋体" w:hAnsi="宋体" w:cs="Times New Roman" w:hint="eastAsia"/>
                <w:iCs/>
                <w:color w:val="000000"/>
                <w:sz w:val="24"/>
                <w:szCs w:val="24"/>
              </w:rPr>
              <w:t>30</w:t>
            </w:r>
            <w:r>
              <w:rPr>
                <w:rFonts w:ascii="宋体" w:eastAsia="宋体" w:hAnsi="宋体" w:cs="Times New Roman" w:hint="eastAsia"/>
                <w:iCs/>
                <w:color w:val="000000"/>
                <w:sz w:val="24"/>
                <w:szCs w:val="24"/>
              </w:rPr>
              <w:t>日披露，具体内容请您关注公司的相关公告。感谢您对公司的关注与支持！</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请问贵司最近在上海电子展现</w:t>
            </w:r>
            <w:proofErr w:type="gramStart"/>
            <w:r>
              <w:rPr>
                <w:rFonts w:ascii="宋体" w:eastAsia="宋体" w:hAnsi="宋体" w:cs="Times New Roman" w:hint="eastAsia"/>
                <w:b/>
                <w:bCs/>
                <w:iCs/>
                <w:color w:val="000000"/>
                <w:sz w:val="24"/>
                <w:szCs w:val="24"/>
              </w:rPr>
              <w:t>场展示</w:t>
            </w:r>
            <w:proofErr w:type="gramEnd"/>
            <w:r>
              <w:rPr>
                <w:rFonts w:ascii="宋体" w:eastAsia="宋体" w:hAnsi="宋体" w:cs="Times New Roman" w:hint="eastAsia"/>
                <w:b/>
                <w:bCs/>
                <w:iCs/>
                <w:color w:val="000000"/>
                <w:sz w:val="24"/>
                <w:szCs w:val="24"/>
              </w:rPr>
              <w:t>的</w:t>
            </w:r>
            <w:r>
              <w:rPr>
                <w:rFonts w:ascii="宋体" w:eastAsia="宋体" w:hAnsi="宋体" w:cs="Times New Roman" w:hint="eastAsia"/>
                <w:b/>
                <w:bCs/>
                <w:iCs/>
                <w:color w:val="000000"/>
                <w:sz w:val="24"/>
                <w:szCs w:val="24"/>
              </w:rPr>
              <w:t>BMS</w:t>
            </w:r>
            <w:r>
              <w:rPr>
                <w:rFonts w:ascii="宋体" w:eastAsia="宋体" w:hAnsi="宋体" w:cs="Times New Roman" w:hint="eastAsia"/>
                <w:b/>
                <w:bCs/>
                <w:iCs/>
                <w:color w:val="000000"/>
                <w:sz w:val="24"/>
                <w:szCs w:val="24"/>
              </w:rPr>
              <w:t>芯片是否对</w:t>
            </w:r>
            <w:proofErr w:type="gramStart"/>
            <w:r>
              <w:rPr>
                <w:rFonts w:ascii="宋体" w:eastAsia="宋体" w:hAnsi="宋体" w:cs="Times New Roman" w:hint="eastAsia"/>
                <w:b/>
                <w:bCs/>
                <w:iCs/>
                <w:color w:val="000000"/>
                <w:sz w:val="24"/>
                <w:szCs w:val="24"/>
              </w:rPr>
              <w:t>标国外</w:t>
            </w:r>
            <w:proofErr w:type="gramEnd"/>
            <w:r>
              <w:rPr>
                <w:rFonts w:ascii="宋体" w:eastAsia="宋体" w:hAnsi="宋体" w:cs="Times New Roman" w:hint="eastAsia"/>
                <w:b/>
                <w:bCs/>
                <w:iCs/>
                <w:color w:val="000000"/>
                <w:sz w:val="24"/>
                <w:szCs w:val="24"/>
              </w:rPr>
              <w:t>厂商的相关产品以及中美关税升级后未来多节车</w:t>
            </w:r>
            <w:proofErr w:type="gramStart"/>
            <w:r>
              <w:rPr>
                <w:rFonts w:ascii="宋体" w:eastAsia="宋体" w:hAnsi="宋体" w:cs="Times New Roman" w:hint="eastAsia"/>
                <w:b/>
                <w:bCs/>
                <w:iCs/>
                <w:color w:val="000000"/>
                <w:sz w:val="24"/>
                <w:szCs w:val="24"/>
              </w:rPr>
              <w:t>规</w:t>
            </w:r>
            <w:proofErr w:type="gramEnd"/>
            <w:r>
              <w:rPr>
                <w:rFonts w:ascii="宋体" w:eastAsia="宋体" w:hAnsi="宋体" w:cs="Times New Roman" w:hint="eastAsia"/>
                <w:b/>
                <w:bCs/>
                <w:iCs/>
                <w:color w:val="000000"/>
                <w:sz w:val="24"/>
                <w:szCs w:val="24"/>
              </w:rPr>
              <w:t>BMS</w:t>
            </w:r>
            <w:r>
              <w:rPr>
                <w:rFonts w:ascii="宋体" w:eastAsia="宋体" w:hAnsi="宋体" w:cs="Times New Roman" w:hint="eastAsia"/>
                <w:b/>
                <w:bCs/>
                <w:iCs/>
                <w:color w:val="000000"/>
                <w:sz w:val="24"/>
                <w:szCs w:val="24"/>
              </w:rPr>
              <w:t>产品的迭代规划</w:t>
            </w:r>
            <w:r>
              <w:rPr>
                <w:rFonts w:ascii="宋体" w:eastAsia="宋体" w:hAnsi="宋体" w:cs="Times New Roman" w:hint="eastAsia"/>
                <w:b/>
                <w:bCs/>
                <w:iCs/>
                <w:color w:val="000000"/>
                <w:sz w:val="24"/>
                <w:szCs w:val="24"/>
              </w:rPr>
              <w:t>?</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公司回答：您好，感谢您对公司的关注！公司首款车</w:t>
            </w:r>
            <w:proofErr w:type="gramStart"/>
            <w:r>
              <w:rPr>
                <w:rFonts w:ascii="宋体" w:eastAsia="宋体" w:hAnsi="宋体" w:cs="Times New Roman" w:hint="eastAsia"/>
                <w:iCs/>
                <w:color w:val="000000"/>
                <w:sz w:val="24"/>
                <w:szCs w:val="24"/>
              </w:rPr>
              <w:t>规</w:t>
            </w:r>
            <w:proofErr w:type="gramEnd"/>
            <w:r>
              <w:rPr>
                <w:rFonts w:ascii="宋体" w:eastAsia="宋体" w:hAnsi="宋体" w:cs="Times New Roman" w:hint="eastAsia"/>
                <w:iCs/>
                <w:color w:val="000000"/>
                <w:sz w:val="24"/>
                <w:szCs w:val="24"/>
              </w:rPr>
              <w:t>级</w:t>
            </w:r>
            <w:r>
              <w:rPr>
                <w:rFonts w:ascii="宋体" w:eastAsia="宋体" w:hAnsi="宋体" w:cs="Times New Roman" w:hint="eastAsia"/>
                <w:iCs/>
                <w:color w:val="000000"/>
                <w:sz w:val="24"/>
                <w:szCs w:val="24"/>
              </w:rPr>
              <w:t>BMS AFE</w:t>
            </w:r>
            <w:r>
              <w:rPr>
                <w:rFonts w:ascii="宋体" w:eastAsia="宋体" w:hAnsi="宋体" w:cs="Times New Roman" w:hint="eastAsia"/>
                <w:iCs/>
                <w:color w:val="000000"/>
                <w:sz w:val="24"/>
                <w:szCs w:val="24"/>
              </w:rPr>
              <w:t>芯片即将发布。具体销售情况如达到披露标准，公司将在定期报告或临时公告中予以披露。</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咱们用于手机的侧边侧边缘按键芯片，目前实现了向哪些手机品牌的销售呢</w:t>
            </w:r>
            <w:r>
              <w:rPr>
                <w:rFonts w:ascii="宋体" w:eastAsia="宋体" w:hAnsi="宋体" w:cs="Times New Roman"/>
                <w:b/>
                <w:bCs/>
                <w:iCs/>
                <w:color w:val="000000"/>
                <w:sz w:val="24"/>
                <w:szCs w:val="24"/>
              </w:rPr>
              <w:t>？</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lastRenderedPageBreak/>
              <w:t>公司回答：您好，感谢您对公司的关注！</w:t>
            </w:r>
            <w:r>
              <w:rPr>
                <w:rFonts w:ascii="宋体" w:eastAsia="宋体" w:hAnsi="宋体" w:cs="Times New Roman" w:hint="eastAsia"/>
                <w:iCs/>
                <w:color w:val="000000"/>
                <w:sz w:val="24"/>
                <w:szCs w:val="24"/>
              </w:rPr>
              <w:t>自</w:t>
            </w:r>
            <w:r>
              <w:rPr>
                <w:rFonts w:ascii="宋体" w:eastAsia="宋体" w:hAnsi="宋体" w:cs="Times New Roman" w:hint="eastAsia"/>
                <w:iCs/>
                <w:color w:val="000000"/>
                <w:sz w:val="24"/>
                <w:szCs w:val="24"/>
              </w:rPr>
              <w:t>2016</w:t>
            </w:r>
            <w:r>
              <w:rPr>
                <w:rFonts w:ascii="宋体" w:eastAsia="宋体" w:hAnsi="宋体" w:cs="Times New Roman" w:hint="eastAsia"/>
                <w:iCs/>
                <w:color w:val="000000"/>
                <w:sz w:val="24"/>
                <w:szCs w:val="24"/>
              </w:rPr>
              <w:t>年开始进行压力触控芯片及应用研发，</w:t>
            </w:r>
            <w:proofErr w:type="gramStart"/>
            <w:r>
              <w:rPr>
                <w:rFonts w:ascii="宋体" w:eastAsia="宋体" w:hAnsi="宋体" w:cs="Times New Roman" w:hint="eastAsia"/>
                <w:iCs/>
                <w:color w:val="000000"/>
                <w:sz w:val="24"/>
                <w:szCs w:val="24"/>
              </w:rPr>
              <w:t>芯海压感产品历经初代</w:t>
            </w:r>
            <w:proofErr w:type="gramEnd"/>
            <w:r>
              <w:rPr>
                <w:rFonts w:ascii="宋体" w:eastAsia="宋体" w:hAnsi="宋体" w:cs="Times New Roman" w:hint="eastAsia"/>
                <w:iCs/>
                <w:color w:val="000000"/>
                <w:sz w:val="24"/>
                <w:szCs w:val="24"/>
              </w:rPr>
              <w:t>到第四代，不断突破技术瓶颈，为用户带来了更加卓越的交互体验。目前公司压力触控芯片已经在</w:t>
            </w:r>
            <w:r>
              <w:rPr>
                <w:rFonts w:ascii="宋体" w:eastAsia="宋体" w:hAnsi="宋体" w:cs="Times New Roman" w:hint="eastAsia"/>
                <w:iCs/>
                <w:color w:val="000000"/>
                <w:sz w:val="24"/>
                <w:szCs w:val="24"/>
              </w:rPr>
              <w:t>OPPO</w:t>
            </w:r>
            <w:r>
              <w:rPr>
                <w:rFonts w:ascii="宋体" w:eastAsia="宋体" w:hAnsi="宋体" w:cs="Times New Roman" w:hint="eastAsia"/>
                <w:iCs/>
                <w:color w:val="000000"/>
                <w:sz w:val="24"/>
                <w:szCs w:val="24"/>
              </w:rPr>
              <w:t xml:space="preserve"> </w:t>
            </w:r>
            <w:r>
              <w:rPr>
                <w:rFonts w:ascii="宋体" w:eastAsia="宋体" w:hAnsi="宋体" w:cs="Times New Roman" w:hint="eastAsia"/>
                <w:iCs/>
                <w:color w:val="000000"/>
                <w:sz w:val="24"/>
                <w:szCs w:val="24"/>
              </w:rPr>
              <w:t>Find X8</w:t>
            </w:r>
            <w:r>
              <w:rPr>
                <w:rFonts w:ascii="宋体" w:eastAsia="宋体" w:hAnsi="宋体" w:cs="Times New Roman" w:hint="eastAsia"/>
                <w:iCs/>
                <w:color w:val="000000"/>
                <w:sz w:val="24"/>
                <w:szCs w:val="24"/>
              </w:rPr>
              <w:t>系列实现销售。</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请问咱们用于车</w:t>
            </w:r>
            <w:proofErr w:type="gramStart"/>
            <w:r>
              <w:rPr>
                <w:rFonts w:ascii="宋体" w:eastAsia="宋体" w:hAnsi="宋体" w:cs="Times New Roman" w:hint="eastAsia"/>
                <w:b/>
                <w:bCs/>
                <w:iCs/>
                <w:color w:val="000000"/>
                <w:sz w:val="24"/>
                <w:szCs w:val="24"/>
              </w:rPr>
              <w:t>规</w:t>
            </w:r>
            <w:proofErr w:type="gramEnd"/>
            <w:r>
              <w:rPr>
                <w:rFonts w:ascii="宋体" w:eastAsia="宋体" w:hAnsi="宋体" w:cs="Times New Roman" w:hint="eastAsia"/>
                <w:b/>
                <w:bCs/>
                <w:iCs/>
                <w:color w:val="000000"/>
                <w:sz w:val="24"/>
                <w:szCs w:val="24"/>
              </w:rPr>
              <w:t>级的</w:t>
            </w:r>
            <w:r>
              <w:rPr>
                <w:rFonts w:ascii="宋体" w:eastAsia="宋体" w:hAnsi="宋体" w:cs="Times New Roman" w:hint="eastAsia"/>
                <w:b/>
                <w:bCs/>
                <w:iCs/>
                <w:color w:val="000000"/>
                <w:sz w:val="24"/>
                <w:szCs w:val="24"/>
              </w:rPr>
              <w:t>BMS</w:t>
            </w:r>
            <w:r>
              <w:rPr>
                <w:rFonts w:ascii="宋体" w:eastAsia="宋体" w:hAnsi="宋体" w:cs="Times New Roman" w:hint="eastAsia"/>
                <w:b/>
                <w:bCs/>
                <w:iCs/>
                <w:color w:val="000000"/>
                <w:sz w:val="24"/>
                <w:szCs w:val="24"/>
              </w:rPr>
              <w:t>芯片今年会实现销售吗</w:t>
            </w:r>
            <w:r>
              <w:rPr>
                <w:rFonts w:ascii="宋体" w:eastAsia="宋体" w:hAnsi="宋体" w:cs="Times New Roman"/>
                <w:b/>
                <w:bCs/>
                <w:iCs/>
                <w:color w:val="000000"/>
                <w:sz w:val="24"/>
                <w:szCs w:val="24"/>
              </w:rPr>
              <w:t>？</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公司回答：您好，感谢您对公司的关注！公司首款车</w:t>
            </w:r>
            <w:proofErr w:type="gramStart"/>
            <w:r>
              <w:rPr>
                <w:rFonts w:ascii="宋体" w:eastAsia="宋体" w:hAnsi="宋体" w:cs="Times New Roman" w:hint="eastAsia"/>
                <w:iCs/>
                <w:color w:val="000000"/>
                <w:sz w:val="24"/>
                <w:szCs w:val="24"/>
              </w:rPr>
              <w:t>规</w:t>
            </w:r>
            <w:proofErr w:type="gramEnd"/>
            <w:r>
              <w:rPr>
                <w:rFonts w:ascii="宋体" w:eastAsia="宋体" w:hAnsi="宋体" w:cs="Times New Roman" w:hint="eastAsia"/>
                <w:iCs/>
                <w:color w:val="000000"/>
                <w:sz w:val="24"/>
                <w:szCs w:val="24"/>
              </w:rPr>
              <w:t>级</w:t>
            </w:r>
            <w:r>
              <w:rPr>
                <w:rFonts w:ascii="宋体" w:eastAsia="宋体" w:hAnsi="宋体" w:cs="Times New Roman" w:hint="eastAsia"/>
                <w:iCs/>
                <w:color w:val="000000"/>
                <w:sz w:val="24"/>
                <w:szCs w:val="24"/>
              </w:rPr>
              <w:t>BMS AFE</w:t>
            </w:r>
            <w:r>
              <w:rPr>
                <w:rFonts w:ascii="宋体" w:eastAsia="宋体" w:hAnsi="宋体" w:cs="Times New Roman" w:hint="eastAsia"/>
                <w:iCs/>
                <w:color w:val="000000"/>
                <w:sz w:val="24"/>
                <w:szCs w:val="24"/>
              </w:rPr>
              <w:t>芯片即将发布。具体销售情况如达到披露标准，公司将在定期报告或临时公告中予以披露。</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咱们得用于边缘服务器的芯片量产了吗</w:t>
            </w:r>
            <w:r>
              <w:rPr>
                <w:rFonts w:ascii="宋体" w:eastAsia="宋体" w:hAnsi="宋体" w:cs="Times New Roman"/>
                <w:b/>
                <w:bCs/>
                <w:iCs/>
                <w:color w:val="000000"/>
                <w:sz w:val="24"/>
                <w:szCs w:val="24"/>
              </w:rPr>
              <w:t>？</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公司回答：您好，感谢您对公司的关注！公司针对边缘计算及服务器市场的轻量级</w:t>
            </w:r>
            <w:r>
              <w:rPr>
                <w:rFonts w:ascii="宋体" w:eastAsia="宋体" w:hAnsi="宋体" w:cs="Times New Roman" w:hint="eastAsia"/>
                <w:iCs/>
                <w:color w:val="000000"/>
                <w:sz w:val="24"/>
                <w:szCs w:val="24"/>
              </w:rPr>
              <w:t xml:space="preserve">edge </w:t>
            </w:r>
            <w:r>
              <w:rPr>
                <w:rFonts w:ascii="宋体" w:eastAsia="宋体" w:hAnsi="宋体" w:cs="Times New Roman" w:hint="eastAsia"/>
                <w:iCs/>
                <w:color w:val="000000"/>
                <w:sz w:val="24"/>
                <w:szCs w:val="24"/>
              </w:rPr>
              <w:t>BMC</w:t>
            </w:r>
            <w:r>
              <w:rPr>
                <w:rFonts w:ascii="宋体" w:eastAsia="宋体" w:hAnsi="宋体" w:cs="Times New Roman" w:hint="eastAsia"/>
                <w:iCs/>
                <w:color w:val="000000"/>
                <w:sz w:val="24"/>
                <w:szCs w:val="24"/>
              </w:rPr>
              <w:t>管理芯片，已经上市并开始导入客户端。</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目前咱们用于手机的哪几款芯片卖的量比较大</w:t>
            </w:r>
            <w:r>
              <w:rPr>
                <w:rFonts w:ascii="宋体" w:eastAsia="宋体" w:hAnsi="宋体" w:cs="Times New Roman"/>
                <w:b/>
                <w:bCs/>
                <w:iCs/>
                <w:color w:val="000000"/>
                <w:sz w:val="24"/>
                <w:szCs w:val="24"/>
              </w:rPr>
              <w:t>？</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公司回答：您好，感谢您对公司的关注！公司的压力触控芯片、触觉反馈芯片、</w:t>
            </w:r>
            <w:r>
              <w:rPr>
                <w:rFonts w:ascii="宋体" w:eastAsia="宋体" w:hAnsi="宋体" w:cs="Times New Roman" w:hint="eastAsia"/>
                <w:iCs/>
                <w:color w:val="000000"/>
                <w:sz w:val="24"/>
                <w:szCs w:val="24"/>
              </w:rPr>
              <w:t>PD</w:t>
            </w:r>
            <w:r>
              <w:rPr>
                <w:rFonts w:ascii="宋体" w:eastAsia="宋体" w:hAnsi="宋体" w:cs="Times New Roman" w:hint="eastAsia"/>
                <w:iCs/>
                <w:color w:val="000000"/>
                <w:sz w:val="24"/>
                <w:szCs w:val="24"/>
              </w:rPr>
              <w:t>芯片、</w:t>
            </w:r>
            <w:r>
              <w:rPr>
                <w:rFonts w:ascii="宋体" w:eastAsia="宋体" w:hAnsi="宋体" w:cs="Times New Roman" w:hint="eastAsia"/>
                <w:iCs/>
                <w:color w:val="000000"/>
                <w:sz w:val="24"/>
                <w:szCs w:val="24"/>
              </w:rPr>
              <w:t>BMS</w:t>
            </w:r>
            <w:r>
              <w:rPr>
                <w:rFonts w:ascii="宋体" w:eastAsia="宋体" w:hAnsi="宋体" w:cs="Times New Roman" w:hint="eastAsia"/>
                <w:iCs/>
                <w:color w:val="000000"/>
                <w:sz w:val="24"/>
                <w:szCs w:val="24"/>
              </w:rPr>
              <w:t>芯片等可以应用于手机上，且目前都已实现批量出货。</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目前咱们用于笔记本电脑的哪几款芯片卖的量比较大</w:t>
            </w:r>
            <w:r>
              <w:rPr>
                <w:rFonts w:ascii="宋体" w:eastAsia="宋体" w:hAnsi="宋体" w:cs="Times New Roman"/>
                <w:b/>
                <w:bCs/>
                <w:iCs/>
                <w:color w:val="000000"/>
                <w:sz w:val="24"/>
                <w:szCs w:val="24"/>
              </w:rPr>
              <w:t>？</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公司回答：您好，感谢您对公司的关注！公司订单情况若涉及应披露信息，将按照相关规定合法合</w:t>
            </w:r>
            <w:proofErr w:type="gramStart"/>
            <w:r>
              <w:rPr>
                <w:rFonts w:ascii="宋体" w:eastAsia="宋体" w:hAnsi="宋体" w:cs="Times New Roman" w:hint="eastAsia"/>
                <w:iCs/>
                <w:color w:val="000000"/>
                <w:sz w:val="24"/>
                <w:szCs w:val="24"/>
              </w:rPr>
              <w:t>规</w:t>
            </w:r>
            <w:proofErr w:type="gramEnd"/>
            <w:r>
              <w:rPr>
                <w:rFonts w:ascii="宋体" w:eastAsia="宋体" w:hAnsi="宋体" w:cs="Times New Roman" w:hint="eastAsia"/>
                <w:iCs/>
                <w:color w:val="000000"/>
                <w:sz w:val="24"/>
                <w:szCs w:val="24"/>
              </w:rPr>
              <w:t>披露。敬请关注后续公告或公司官网、公众号等最新消息。</w:t>
            </w:r>
          </w:p>
          <w:p w:rsidR="00D4600B" w:rsidRPr="00D4600B" w:rsidRDefault="00D4600B" w:rsidP="00D4600B">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sidRPr="00D4600B">
              <w:rPr>
                <w:rFonts w:ascii="宋体" w:eastAsia="宋体" w:hAnsi="宋体" w:cs="Times New Roman" w:hint="eastAsia"/>
                <w:b/>
                <w:bCs/>
                <w:iCs/>
                <w:color w:val="000000"/>
                <w:sz w:val="24"/>
                <w:szCs w:val="24"/>
              </w:rPr>
              <w:t>今年预计EC芯片会比去年有销售增加吗？</w:t>
            </w:r>
          </w:p>
          <w:p w:rsidR="00D4600B" w:rsidRDefault="00D4600B">
            <w:pPr>
              <w:pStyle w:val="a5"/>
              <w:spacing w:line="480" w:lineRule="atLeast"/>
              <w:ind w:leftChars="200" w:left="420" w:firstLineChars="0" w:firstLine="0"/>
              <w:rPr>
                <w:rFonts w:ascii="宋体" w:eastAsia="宋体" w:hAnsi="宋体" w:cs="Times New Roman" w:hint="eastAsia"/>
                <w:iCs/>
                <w:color w:val="000000"/>
                <w:sz w:val="24"/>
                <w:szCs w:val="24"/>
              </w:rPr>
            </w:pPr>
            <w:r w:rsidRPr="00D4600B">
              <w:rPr>
                <w:rFonts w:ascii="宋体" w:eastAsia="宋体" w:hAnsi="宋体" w:cs="Times New Roman" w:hint="eastAsia"/>
                <w:iCs/>
                <w:color w:val="000000"/>
                <w:sz w:val="24"/>
                <w:szCs w:val="24"/>
              </w:rPr>
              <w:t>您好，感谢您对公司的关注！公司订单情况若涉及应披露信息，将按照相关规定合法合</w:t>
            </w:r>
            <w:proofErr w:type="gramStart"/>
            <w:r w:rsidRPr="00D4600B">
              <w:rPr>
                <w:rFonts w:ascii="宋体" w:eastAsia="宋体" w:hAnsi="宋体" w:cs="Times New Roman" w:hint="eastAsia"/>
                <w:iCs/>
                <w:color w:val="000000"/>
                <w:sz w:val="24"/>
                <w:szCs w:val="24"/>
              </w:rPr>
              <w:t>规</w:t>
            </w:r>
            <w:proofErr w:type="gramEnd"/>
            <w:r w:rsidRPr="00D4600B">
              <w:rPr>
                <w:rFonts w:ascii="宋体" w:eastAsia="宋体" w:hAnsi="宋体" w:cs="Times New Roman" w:hint="eastAsia"/>
                <w:iCs/>
                <w:color w:val="000000"/>
                <w:sz w:val="24"/>
                <w:szCs w:val="24"/>
              </w:rPr>
              <w:t>披露。敬请关注后续公告或公司官网、公众号等最新消息。谢谢关注！</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请问咱们这个马达驱动芯片目前实现了生产销售了吗？</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公司回答：您好，感谢您对公司的关注！马达驱动芯</w:t>
            </w:r>
            <w:r>
              <w:rPr>
                <w:rFonts w:ascii="宋体" w:eastAsia="宋体" w:hAnsi="宋体" w:cs="Times New Roman" w:hint="eastAsia"/>
                <w:iCs/>
                <w:color w:val="000000"/>
                <w:sz w:val="24"/>
                <w:szCs w:val="24"/>
              </w:rPr>
              <w:t>片即触觉反馈产品，目前已在头部客户旗舰手机实现量产。</w:t>
            </w:r>
          </w:p>
          <w:p w:rsidR="00576318" w:rsidRDefault="00BC728A">
            <w:pPr>
              <w:pStyle w:val="a5"/>
              <w:numPr>
                <w:ilvl w:val="0"/>
                <w:numId w:val="1"/>
              </w:numPr>
              <w:spacing w:line="480" w:lineRule="atLeast"/>
              <w:ind w:leftChars="-86" w:left="-181" w:firstLineChars="75" w:firstLine="181"/>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请问咱们的</w:t>
            </w:r>
            <w:r>
              <w:rPr>
                <w:rFonts w:ascii="宋体" w:eastAsia="宋体" w:hAnsi="宋体" w:cs="Times New Roman" w:hint="eastAsia"/>
                <w:b/>
                <w:bCs/>
                <w:iCs/>
                <w:color w:val="000000"/>
                <w:sz w:val="24"/>
                <w:szCs w:val="24"/>
              </w:rPr>
              <w:t>EC</w:t>
            </w:r>
            <w:r>
              <w:rPr>
                <w:rFonts w:ascii="宋体" w:eastAsia="宋体" w:hAnsi="宋体" w:cs="Times New Roman" w:hint="eastAsia"/>
                <w:b/>
                <w:bCs/>
                <w:iCs/>
                <w:color w:val="000000"/>
                <w:sz w:val="24"/>
                <w:szCs w:val="24"/>
              </w:rPr>
              <w:t>芯片到目前都实现了向各个国产品牌的大规模销售了吗？</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公司回答：您好，感谢您对公司的关注！截至</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年底，公司</w:t>
            </w:r>
            <w:r>
              <w:rPr>
                <w:rFonts w:ascii="宋体" w:eastAsia="宋体" w:hAnsi="宋体" w:cs="Times New Roman" w:hint="eastAsia"/>
                <w:iCs/>
                <w:color w:val="000000"/>
                <w:sz w:val="24"/>
                <w:szCs w:val="24"/>
              </w:rPr>
              <w:t>EC</w:t>
            </w:r>
            <w:r>
              <w:rPr>
                <w:rFonts w:ascii="宋体" w:eastAsia="宋体" w:hAnsi="宋体" w:cs="Times New Roman" w:hint="eastAsia"/>
                <w:iCs/>
                <w:color w:val="000000"/>
                <w:sz w:val="24"/>
                <w:szCs w:val="24"/>
              </w:rPr>
              <w:t>累计出货量近</w:t>
            </w:r>
            <w:r>
              <w:rPr>
                <w:rFonts w:ascii="宋体" w:eastAsia="宋体" w:hAnsi="宋体" w:cs="Times New Roman" w:hint="eastAsia"/>
                <w:iCs/>
                <w:color w:val="000000"/>
                <w:sz w:val="24"/>
                <w:szCs w:val="24"/>
              </w:rPr>
              <w:t>1,000</w:t>
            </w:r>
            <w:r>
              <w:rPr>
                <w:rFonts w:ascii="宋体" w:eastAsia="宋体" w:hAnsi="宋体" w:cs="Times New Roman" w:hint="eastAsia"/>
                <w:iCs/>
                <w:color w:val="000000"/>
                <w:sz w:val="24"/>
                <w:szCs w:val="24"/>
              </w:rPr>
              <w:t>万颗。关于公司客户相关情况，具体信息请参见公司发布的公开信息，鉴于商业保密原则，公司不便回复具体客户或产品相关信息，客户供货量及变动情况如达到披露标准，公司将在定期报告或临时公告中予以披露。</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请问咱们那个</w:t>
            </w:r>
            <w:r>
              <w:rPr>
                <w:rFonts w:ascii="宋体" w:eastAsia="宋体" w:hAnsi="宋体" w:cs="Times New Roman" w:hint="eastAsia"/>
                <w:b/>
                <w:bCs/>
                <w:iCs/>
                <w:color w:val="000000"/>
                <w:sz w:val="24"/>
                <w:szCs w:val="24"/>
              </w:rPr>
              <w:t>CODEC</w:t>
            </w:r>
            <w:r>
              <w:rPr>
                <w:rFonts w:ascii="宋体" w:eastAsia="宋体" w:hAnsi="宋体" w:cs="Times New Roman" w:hint="eastAsia"/>
                <w:b/>
                <w:bCs/>
                <w:iCs/>
                <w:color w:val="000000"/>
                <w:sz w:val="24"/>
                <w:szCs w:val="24"/>
              </w:rPr>
              <w:t>芯片目前有生产和销售吗，有哪些客户呢？</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公司回答：您好，感谢您对公司的关注！公司订单情况若涉及应披露信息，将按照相关规定合法合</w:t>
            </w:r>
            <w:proofErr w:type="gramStart"/>
            <w:r>
              <w:rPr>
                <w:rFonts w:ascii="宋体" w:eastAsia="宋体" w:hAnsi="宋体" w:cs="Times New Roman" w:hint="eastAsia"/>
                <w:iCs/>
                <w:color w:val="000000"/>
                <w:sz w:val="24"/>
                <w:szCs w:val="24"/>
              </w:rPr>
              <w:t>规</w:t>
            </w:r>
            <w:proofErr w:type="gramEnd"/>
            <w:r>
              <w:rPr>
                <w:rFonts w:ascii="宋体" w:eastAsia="宋体" w:hAnsi="宋体" w:cs="Times New Roman" w:hint="eastAsia"/>
                <w:iCs/>
                <w:color w:val="000000"/>
                <w:sz w:val="24"/>
                <w:szCs w:val="24"/>
              </w:rPr>
              <w:t>披露。敬请关注后续公告或公司官网、公众号等最新消息。</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lastRenderedPageBreak/>
              <w:t>请问咱们光模块芯片现在有生产销售吗</w:t>
            </w:r>
            <w:r>
              <w:rPr>
                <w:rFonts w:ascii="宋体" w:eastAsia="宋体" w:hAnsi="宋体" w:cs="Times New Roman"/>
                <w:b/>
                <w:bCs/>
                <w:iCs/>
                <w:color w:val="000000"/>
                <w:sz w:val="24"/>
                <w:szCs w:val="24"/>
              </w:rPr>
              <w:t>？</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公司回答：您好，感谢您对公司的关注！公司订单情况若涉及应披露信息，将按照相关规定合法合</w:t>
            </w:r>
            <w:proofErr w:type="gramStart"/>
            <w:r>
              <w:rPr>
                <w:rFonts w:ascii="宋体" w:eastAsia="宋体" w:hAnsi="宋体" w:cs="Times New Roman" w:hint="eastAsia"/>
                <w:iCs/>
                <w:color w:val="000000"/>
                <w:sz w:val="24"/>
                <w:szCs w:val="24"/>
              </w:rPr>
              <w:t>规</w:t>
            </w:r>
            <w:proofErr w:type="gramEnd"/>
            <w:r>
              <w:rPr>
                <w:rFonts w:ascii="宋体" w:eastAsia="宋体" w:hAnsi="宋体" w:cs="Times New Roman" w:hint="eastAsia"/>
                <w:iCs/>
                <w:color w:val="000000"/>
                <w:sz w:val="24"/>
                <w:szCs w:val="24"/>
              </w:rPr>
              <w:t>披露。敬请关注后续公告或公司官网、公众号等最新消息。</w:t>
            </w:r>
          </w:p>
          <w:p w:rsidR="00576318" w:rsidRDefault="00BC728A">
            <w:pPr>
              <w:pStyle w:val="a5"/>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公司营</w:t>
            </w:r>
            <w:proofErr w:type="gramStart"/>
            <w:r>
              <w:rPr>
                <w:rFonts w:ascii="宋体" w:eastAsia="宋体" w:hAnsi="宋体" w:cs="Times New Roman" w:hint="eastAsia"/>
                <w:b/>
                <w:bCs/>
                <w:iCs/>
                <w:color w:val="000000"/>
                <w:sz w:val="24"/>
                <w:szCs w:val="24"/>
              </w:rPr>
              <w:t>收增加但</w:t>
            </w:r>
            <w:proofErr w:type="gramEnd"/>
            <w:r>
              <w:rPr>
                <w:rFonts w:ascii="宋体" w:eastAsia="宋体" w:hAnsi="宋体" w:cs="Times New Roman" w:hint="eastAsia"/>
                <w:b/>
                <w:bCs/>
                <w:iCs/>
                <w:color w:val="000000"/>
                <w:sz w:val="24"/>
                <w:szCs w:val="24"/>
              </w:rPr>
              <w:t>利润下滑并亏损，经营和投资性现金流均为负值，能否解释一下原因？公司发行的</w:t>
            </w:r>
            <w:r>
              <w:rPr>
                <w:rFonts w:ascii="宋体" w:eastAsia="宋体" w:hAnsi="宋体" w:cs="Times New Roman" w:hint="eastAsia"/>
                <w:b/>
                <w:bCs/>
                <w:iCs/>
                <w:color w:val="000000"/>
                <w:sz w:val="24"/>
                <w:szCs w:val="24"/>
              </w:rPr>
              <w:t>4.1</w:t>
            </w:r>
            <w:r>
              <w:rPr>
                <w:rFonts w:ascii="宋体" w:eastAsia="宋体" w:hAnsi="宋体" w:cs="Times New Roman" w:hint="eastAsia"/>
                <w:b/>
                <w:bCs/>
                <w:iCs/>
                <w:color w:val="000000"/>
                <w:sz w:val="24"/>
                <w:szCs w:val="24"/>
              </w:rPr>
              <w:t>亿元可转债未转股并且溢价率很高，后期将做哪些工作推动尽快完成转股？</w:t>
            </w:r>
          </w:p>
          <w:p w:rsidR="00576318" w:rsidRDefault="00BC728A">
            <w:pPr>
              <w:pStyle w:val="a5"/>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公司回答：您好，感谢您对公司的</w:t>
            </w:r>
            <w:r>
              <w:rPr>
                <w:rFonts w:ascii="宋体" w:eastAsia="宋体" w:hAnsi="宋体" w:cs="Times New Roman" w:hint="eastAsia"/>
                <w:iCs/>
                <w:color w:val="000000"/>
                <w:sz w:val="24"/>
                <w:szCs w:val="24"/>
              </w:rPr>
              <w:t>关注！</w:t>
            </w:r>
            <w:r>
              <w:rPr>
                <w:rFonts w:ascii="宋体" w:eastAsia="宋体" w:hAnsi="宋体" w:cs="Times New Roman" w:hint="eastAsia"/>
                <w:iCs/>
                <w:color w:val="000000"/>
                <w:sz w:val="24"/>
                <w:szCs w:val="24"/>
              </w:rPr>
              <w:t>2019</w:t>
            </w:r>
            <w:r>
              <w:rPr>
                <w:rFonts w:ascii="宋体" w:eastAsia="宋体" w:hAnsi="宋体" w:cs="Times New Roman" w:hint="eastAsia"/>
                <w:iCs/>
                <w:color w:val="000000"/>
                <w:sz w:val="24"/>
                <w:szCs w:val="24"/>
              </w:rPr>
              <w:t>年，根据国内外形势的变化，公司战略进行了重大调整，从传统的中低端消费电子向汽车电子、计算机与通信、手机、</w:t>
            </w:r>
            <w:r>
              <w:rPr>
                <w:rFonts w:ascii="宋体" w:eastAsia="宋体" w:hAnsi="宋体" w:cs="Times New Roman" w:hint="eastAsia"/>
                <w:iCs/>
                <w:color w:val="000000"/>
                <w:sz w:val="24"/>
                <w:szCs w:val="24"/>
              </w:rPr>
              <w:t>BMS</w:t>
            </w:r>
            <w:r>
              <w:rPr>
                <w:rFonts w:ascii="宋体" w:eastAsia="宋体" w:hAnsi="宋体" w:cs="Times New Roman" w:hint="eastAsia"/>
                <w:iCs/>
                <w:color w:val="000000"/>
                <w:sz w:val="24"/>
                <w:szCs w:val="24"/>
              </w:rPr>
              <w:t>、工业控制等高端领域转型。其中核心的产品都是性能较高的</w:t>
            </w:r>
            <w:r>
              <w:rPr>
                <w:rFonts w:ascii="宋体" w:eastAsia="宋体" w:hAnsi="宋体" w:cs="Times New Roman" w:hint="eastAsia"/>
                <w:iCs/>
                <w:color w:val="000000"/>
                <w:sz w:val="24"/>
                <w:szCs w:val="24"/>
              </w:rPr>
              <w:t>SOC</w:t>
            </w:r>
            <w:r>
              <w:rPr>
                <w:rFonts w:ascii="宋体" w:eastAsia="宋体" w:hAnsi="宋体" w:cs="Times New Roman" w:hint="eastAsia"/>
                <w:iCs/>
                <w:color w:val="000000"/>
                <w:sz w:val="24"/>
                <w:szCs w:val="24"/>
              </w:rPr>
              <w:t>类产品，应用场景复杂，技术难度大，可靠性要求高，研发周期长，因此研发投入有较大幅度增长。经过几年的战略投入，</w:t>
            </w:r>
            <w:r>
              <w:rPr>
                <w:rFonts w:ascii="宋体" w:eastAsia="宋体" w:hAnsi="宋体" w:cs="Times New Roman" w:hint="eastAsia"/>
                <w:iCs/>
                <w:color w:val="000000"/>
                <w:sz w:val="24"/>
                <w:szCs w:val="24"/>
              </w:rPr>
              <w:t>2022</w:t>
            </w:r>
            <w:r>
              <w:rPr>
                <w:rFonts w:ascii="宋体" w:eastAsia="宋体" w:hAnsi="宋体" w:cs="Times New Roman" w:hint="eastAsia"/>
                <w:iCs/>
                <w:color w:val="000000"/>
                <w:sz w:val="24"/>
                <w:szCs w:val="24"/>
              </w:rPr>
              <w:t>年底开始，公司相关产品开始陆续推出，并在手机、</w:t>
            </w:r>
            <w:r>
              <w:rPr>
                <w:rFonts w:ascii="宋体" w:eastAsia="宋体" w:hAnsi="宋体" w:cs="Times New Roman" w:hint="eastAsia"/>
                <w:iCs/>
                <w:color w:val="000000"/>
                <w:sz w:val="24"/>
                <w:szCs w:val="24"/>
              </w:rPr>
              <w:t>PC</w:t>
            </w:r>
            <w:r>
              <w:rPr>
                <w:rFonts w:ascii="宋体" w:eastAsia="宋体" w:hAnsi="宋体" w:cs="Times New Roman" w:hint="eastAsia"/>
                <w:iCs/>
                <w:color w:val="000000"/>
                <w:sz w:val="24"/>
                <w:szCs w:val="24"/>
              </w:rPr>
              <w:t>、无人机等领域的头部客户取得突破，新产品的销售量和销售额都持续上升，因此</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年，得益于前期战略投入的成果逐步显现，叠加公司通过深化品牌价值与核心客户的战略合作</w:t>
            </w:r>
            <w:r>
              <w:rPr>
                <w:rFonts w:ascii="宋体" w:eastAsia="宋体" w:hAnsi="宋体" w:cs="Times New Roman" w:hint="eastAsia"/>
                <w:iCs/>
                <w:color w:val="000000"/>
                <w:sz w:val="24"/>
                <w:szCs w:val="24"/>
              </w:rPr>
              <w:t>，同时依托上游产业链的充足产能保障。</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年公司营业</w:t>
            </w:r>
            <w:r>
              <w:rPr>
                <w:rFonts w:ascii="宋体" w:eastAsia="宋体" w:hAnsi="宋体" w:cs="Times New Roman" w:hint="eastAsia"/>
                <w:iCs/>
                <w:color w:val="000000"/>
                <w:sz w:val="24"/>
                <w:szCs w:val="24"/>
              </w:rPr>
              <w:t>7.02</w:t>
            </w:r>
            <w:r>
              <w:rPr>
                <w:rFonts w:ascii="宋体" w:eastAsia="宋体" w:hAnsi="宋体" w:cs="Times New Roman" w:hint="eastAsia"/>
                <w:iCs/>
                <w:color w:val="000000"/>
                <w:sz w:val="24"/>
                <w:szCs w:val="24"/>
              </w:rPr>
              <w:t>亿元，同比上年增长</w:t>
            </w:r>
            <w:r>
              <w:rPr>
                <w:rFonts w:ascii="宋体" w:eastAsia="宋体" w:hAnsi="宋体" w:cs="Times New Roman" w:hint="eastAsia"/>
                <w:iCs/>
                <w:color w:val="000000"/>
                <w:sz w:val="24"/>
                <w:szCs w:val="24"/>
              </w:rPr>
              <w:t>62.22%</w:t>
            </w:r>
            <w:r>
              <w:rPr>
                <w:rFonts w:ascii="宋体" w:eastAsia="宋体" w:hAnsi="宋体" w:cs="Times New Roman" w:hint="eastAsia"/>
                <w:iCs/>
                <w:color w:val="000000"/>
                <w:sz w:val="24"/>
                <w:szCs w:val="24"/>
              </w:rPr>
              <w:t>，实现归属于上市公司股东的</w:t>
            </w:r>
            <w:proofErr w:type="gramStart"/>
            <w:r>
              <w:rPr>
                <w:rFonts w:ascii="宋体" w:eastAsia="宋体" w:hAnsi="宋体" w:cs="Times New Roman" w:hint="eastAsia"/>
                <w:iCs/>
                <w:color w:val="000000"/>
                <w:sz w:val="24"/>
                <w:szCs w:val="24"/>
              </w:rPr>
              <w:t>归母净利润</w:t>
            </w:r>
            <w:proofErr w:type="gramEnd"/>
            <w:r>
              <w:rPr>
                <w:rFonts w:ascii="宋体" w:eastAsia="宋体" w:hAnsi="宋体" w:cs="Times New Roman" w:hint="eastAsia"/>
                <w:iCs/>
                <w:color w:val="000000"/>
                <w:sz w:val="24"/>
                <w:szCs w:val="24"/>
              </w:rPr>
              <w:t>-17,287.36</w:t>
            </w:r>
            <w:r>
              <w:rPr>
                <w:rFonts w:ascii="宋体" w:eastAsia="宋体" w:hAnsi="宋体" w:cs="Times New Roman" w:hint="eastAsia"/>
                <w:iCs/>
                <w:color w:val="000000"/>
                <w:sz w:val="24"/>
                <w:szCs w:val="24"/>
              </w:rPr>
              <w:t>万元，剔除股份支付的影响后，较上年同期亏损缩窄</w:t>
            </w:r>
            <w:r>
              <w:rPr>
                <w:rFonts w:ascii="宋体" w:eastAsia="宋体" w:hAnsi="宋体" w:cs="Times New Roman" w:hint="eastAsia"/>
                <w:iCs/>
                <w:color w:val="000000"/>
                <w:sz w:val="24"/>
                <w:szCs w:val="24"/>
              </w:rPr>
              <w:t>9,169.48</w:t>
            </w:r>
            <w:r>
              <w:rPr>
                <w:rFonts w:ascii="宋体" w:eastAsia="宋体" w:hAnsi="宋体" w:cs="Times New Roman" w:hint="eastAsia"/>
                <w:iCs/>
                <w:color w:val="000000"/>
                <w:sz w:val="24"/>
                <w:szCs w:val="24"/>
              </w:rPr>
              <w:t>万元。亏损主要由于股权支付费用较高（研发费用剔除股份支付后增</w:t>
            </w:r>
            <w:r>
              <w:rPr>
                <w:rFonts w:ascii="宋体" w:eastAsia="宋体" w:hAnsi="宋体" w:cs="Times New Roman" w:hint="eastAsia"/>
                <w:iCs/>
                <w:color w:val="000000"/>
                <w:sz w:val="24"/>
                <w:szCs w:val="24"/>
              </w:rPr>
              <w:t>8.01%</w:t>
            </w:r>
            <w:r>
              <w:rPr>
                <w:rFonts w:ascii="宋体" w:eastAsia="宋体" w:hAnsi="宋体" w:cs="Times New Roman" w:hint="eastAsia"/>
                <w:iCs/>
                <w:color w:val="000000"/>
                <w:sz w:val="24"/>
                <w:szCs w:val="24"/>
              </w:rPr>
              <w:t>）。</w:t>
            </w:r>
          </w:p>
          <w:p w:rsidR="00576318" w:rsidRDefault="00576318">
            <w:pPr>
              <w:pStyle w:val="a5"/>
              <w:spacing w:line="480" w:lineRule="atLeast"/>
              <w:ind w:leftChars="200" w:left="420" w:firstLineChars="0" w:firstLine="0"/>
              <w:rPr>
                <w:rFonts w:ascii="宋体" w:eastAsia="宋体" w:hAnsi="宋体" w:cs="Times New Roman"/>
                <w:iCs/>
                <w:color w:val="000000"/>
                <w:sz w:val="24"/>
                <w:szCs w:val="24"/>
              </w:rPr>
            </w:pPr>
          </w:p>
        </w:tc>
      </w:tr>
      <w:tr w:rsidR="00576318">
        <w:trPr>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附件清单</w:t>
            </w:r>
          </w:p>
          <w:p w:rsidR="00576318" w:rsidRDefault="00BC728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（如有）</w:t>
            </w:r>
          </w:p>
        </w:tc>
        <w:tc>
          <w:tcPr>
            <w:tcW w:w="9242" w:type="dxa"/>
            <w:gridSpan w:val="3"/>
            <w:tcBorders>
              <w:top w:val="single" w:sz="4" w:space="0" w:color="auto"/>
              <w:left w:val="single" w:sz="4" w:space="0" w:color="auto"/>
              <w:bottom w:val="single" w:sz="4" w:space="0" w:color="auto"/>
              <w:right w:val="single" w:sz="4" w:space="0" w:color="auto"/>
            </w:tcBorders>
            <w:shd w:val="clear" w:color="auto" w:fill="auto"/>
          </w:tcPr>
          <w:p w:rsidR="00576318" w:rsidRDefault="00BC728A">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p>
        </w:tc>
      </w:tr>
      <w:tr w:rsidR="00576318">
        <w:trPr>
          <w:jc w:val="center"/>
        </w:trPr>
        <w:tc>
          <w:tcPr>
            <w:tcW w:w="105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spacing w:line="480" w:lineRule="atLeast"/>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以下为本次活动参与人员签字页</w:t>
            </w:r>
          </w:p>
        </w:tc>
      </w:tr>
      <w:tr w:rsidR="00576318" w:rsidTr="00D4600B">
        <w:trPr>
          <w:trHeight w:hRule="exact" w:val="1228"/>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w:t>
            </w:r>
          </w:p>
        </w:tc>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线上参与</w:t>
            </w:r>
            <w:proofErr w:type="gramStart"/>
            <w:r w:rsidRPr="00BC728A">
              <w:rPr>
                <w:rFonts w:ascii="宋体" w:eastAsia="宋体" w:hAnsi="宋体" w:cs="Times New Roman" w:hint="eastAsia"/>
                <w:bCs/>
                <w:iCs/>
                <w:color w:val="000000"/>
                <w:sz w:val="24"/>
                <w:szCs w:val="24"/>
              </w:rPr>
              <w:t>科创板</w:t>
            </w:r>
            <w:proofErr w:type="gramEnd"/>
            <w:r w:rsidRPr="00BC728A">
              <w:rPr>
                <w:rFonts w:ascii="宋体" w:eastAsia="宋体" w:hAnsi="宋体" w:cs="Times New Roman" w:hint="eastAsia"/>
                <w:bCs/>
                <w:iCs/>
                <w:color w:val="000000"/>
                <w:sz w:val="24"/>
                <w:szCs w:val="24"/>
              </w:rPr>
              <w:t>芯片设计环节行业集体</w:t>
            </w:r>
            <w:r>
              <w:rPr>
                <w:rFonts w:ascii="宋体" w:eastAsia="宋体" w:hAnsi="宋体" w:cs="Times New Roman" w:hint="eastAsia"/>
                <w:bCs/>
                <w:iCs/>
                <w:color w:val="000000"/>
                <w:sz w:val="24"/>
                <w:szCs w:val="24"/>
              </w:rPr>
              <w:t>业绩</w:t>
            </w:r>
            <w:r>
              <w:rPr>
                <w:rFonts w:ascii="宋体" w:eastAsia="宋体" w:hAnsi="宋体" w:cs="Times New Roman" w:hint="eastAsia"/>
                <w:bCs/>
                <w:iCs/>
                <w:color w:val="000000"/>
                <w:sz w:val="24"/>
                <w:szCs w:val="24"/>
              </w:rPr>
              <w:t>说明会的投资者</w:t>
            </w:r>
          </w:p>
        </w:tc>
      </w:tr>
      <w:tr w:rsidR="00576318">
        <w:trPr>
          <w:trHeight w:hRule="exact" w:val="1957"/>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9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318" w:rsidRDefault="00BC728A">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董事长、总经理：卢国建先生</w:t>
            </w:r>
          </w:p>
          <w:p w:rsidR="00576318" w:rsidRDefault="00BC728A">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董事、副总经理：万巍先生</w:t>
            </w:r>
          </w:p>
          <w:p w:rsidR="00576318" w:rsidRDefault="00BC728A">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董事、财务总监：谭兰兰女士</w:t>
            </w:r>
          </w:p>
          <w:p w:rsidR="00576318" w:rsidRDefault="00BC728A">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董事会秘书：张娟苓女士</w:t>
            </w:r>
          </w:p>
          <w:p w:rsidR="00576318" w:rsidRDefault="00BC728A">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独立董事：</w:t>
            </w:r>
            <w:proofErr w:type="gramStart"/>
            <w:r>
              <w:rPr>
                <w:rFonts w:ascii="宋体" w:eastAsia="宋体" w:hAnsi="宋体" w:cs="Times New Roman" w:hint="eastAsia"/>
                <w:bCs/>
                <w:iCs/>
                <w:color w:val="000000"/>
                <w:sz w:val="24"/>
                <w:szCs w:val="24"/>
              </w:rPr>
              <w:t>丘运良</w:t>
            </w:r>
            <w:proofErr w:type="gramEnd"/>
            <w:r>
              <w:rPr>
                <w:rFonts w:ascii="宋体" w:eastAsia="宋体" w:hAnsi="宋体" w:cs="Times New Roman" w:hint="eastAsia"/>
                <w:bCs/>
                <w:iCs/>
                <w:color w:val="000000"/>
                <w:sz w:val="24"/>
                <w:szCs w:val="24"/>
              </w:rPr>
              <w:t>先生</w:t>
            </w:r>
          </w:p>
        </w:tc>
      </w:tr>
    </w:tbl>
    <w:p w:rsidR="00576318" w:rsidRDefault="00576318"/>
    <w:sectPr w:rsidR="00576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42B47"/>
    <w:multiLevelType w:val="multilevel"/>
    <w:tmpl w:val="59F42B47"/>
    <w:lvl w:ilvl="0">
      <w:start w:val="1"/>
      <w:numFmt w:val="decimal"/>
      <w:lvlText w:val="%1、"/>
      <w:lvlJc w:val="left"/>
      <w:pPr>
        <w:ind w:left="961" w:hanging="720"/>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872BF"/>
    <w:rsid w:val="00576318"/>
    <w:rsid w:val="007C49EE"/>
    <w:rsid w:val="00B23929"/>
    <w:rsid w:val="00BC728A"/>
    <w:rsid w:val="00D4600B"/>
    <w:rsid w:val="01CB4D22"/>
    <w:rsid w:val="02D01988"/>
    <w:rsid w:val="03BC2B91"/>
    <w:rsid w:val="04DE4B12"/>
    <w:rsid w:val="04E34DC8"/>
    <w:rsid w:val="066602B0"/>
    <w:rsid w:val="0B4F0759"/>
    <w:rsid w:val="0BCD51F8"/>
    <w:rsid w:val="0E640E73"/>
    <w:rsid w:val="0E97168B"/>
    <w:rsid w:val="13F9184E"/>
    <w:rsid w:val="142C44D2"/>
    <w:rsid w:val="160D5DEB"/>
    <w:rsid w:val="18972E24"/>
    <w:rsid w:val="198A7F57"/>
    <w:rsid w:val="1B2E094C"/>
    <w:rsid w:val="1B5A6223"/>
    <w:rsid w:val="1E533EAD"/>
    <w:rsid w:val="21473D75"/>
    <w:rsid w:val="21A803FA"/>
    <w:rsid w:val="25B74971"/>
    <w:rsid w:val="29617926"/>
    <w:rsid w:val="2B5C0BE8"/>
    <w:rsid w:val="2C150B22"/>
    <w:rsid w:val="2C50584E"/>
    <w:rsid w:val="2C80321E"/>
    <w:rsid w:val="2D3B2FA2"/>
    <w:rsid w:val="33AA18C5"/>
    <w:rsid w:val="348B3080"/>
    <w:rsid w:val="35BF1F81"/>
    <w:rsid w:val="367630D9"/>
    <w:rsid w:val="38462D56"/>
    <w:rsid w:val="38762E80"/>
    <w:rsid w:val="39133BA7"/>
    <w:rsid w:val="3BD44332"/>
    <w:rsid w:val="3ED74F9B"/>
    <w:rsid w:val="3F9C6863"/>
    <w:rsid w:val="413A353A"/>
    <w:rsid w:val="417C2021"/>
    <w:rsid w:val="432A4F26"/>
    <w:rsid w:val="43ED1E24"/>
    <w:rsid w:val="44026277"/>
    <w:rsid w:val="449C0461"/>
    <w:rsid w:val="44B95A35"/>
    <w:rsid w:val="45515741"/>
    <w:rsid w:val="48195BEB"/>
    <w:rsid w:val="492D2BAA"/>
    <w:rsid w:val="4AF15204"/>
    <w:rsid w:val="4E5300A7"/>
    <w:rsid w:val="4F005079"/>
    <w:rsid w:val="4F81082D"/>
    <w:rsid w:val="4F8C2664"/>
    <w:rsid w:val="504B66F6"/>
    <w:rsid w:val="505E0AEC"/>
    <w:rsid w:val="517D5722"/>
    <w:rsid w:val="51852684"/>
    <w:rsid w:val="52D535AB"/>
    <w:rsid w:val="56230B49"/>
    <w:rsid w:val="57B305DF"/>
    <w:rsid w:val="59692302"/>
    <w:rsid w:val="5A5F540D"/>
    <w:rsid w:val="5AD31534"/>
    <w:rsid w:val="5C6C631E"/>
    <w:rsid w:val="614743B7"/>
    <w:rsid w:val="6200526F"/>
    <w:rsid w:val="665D27CA"/>
    <w:rsid w:val="670E0286"/>
    <w:rsid w:val="67DF78C7"/>
    <w:rsid w:val="6C0E0771"/>
    <w:rsid w:val="6C5F0D02"/>
    <w:rsid w:val="6C6815CE"/>
    <w:rsid w:val="6FA872BF"/>
    <w:rsid w:val="70985C36"/>
    <w:rsid w:val="71A269BD"/>
    <w:rsid w:val="73A66CA6"/>
    <w:rsid w:val="74387A6F"/>
    <w:rsid w:val="753405C8"/>
    <w:rsid w:val="77106333"/>
    <w:rsid w:val="777A671F"/>
    <w:rsid w:val="77CF6BFC"/>
    <w:rsid w:val="792B3D86"/>
    <w:rsid w:val="7A117749"/>
    <w:rsid w:val="7B4502EF"/>
    <w:rsid w:val="7D0C35F4"/>
    <w:rsid w:val="7D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AAD8C"/>
  <w15:docId w15:val="{742A51F6-498D-4E7C-9955-18BD1A10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List Paragraph"/>
    <w:basedOn w:val="a"/>
    <w:uiPriority w:val="34"/>
    <w:qFormat/>
    <w:pPr>
      <w:ind w:firstLineChars="200" w:firstLine="420"/>
    </w:pPr>
  </w:style>
  <w:style w:type="character" w:customStyle="1" w:styleId="a4">
    <w:name w:val="批注框文本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zhoujy</dc:creator>
  <cp:lastModifiedBy>吴元</cp:lastModifiedBy>
  <cp:revision>4</cp:revision>
  <dcterms:created xsi:type="dcterms:W3CDTF">2023-09-21T08:04:00Z</dcterms:created>
  <dcterms:modified xsi:type="dcterms:W3CDTF">2025-04-18T10:11:00Z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195F7E2973FC4C798E398449E02F4798</vt:lpwstr>
  </property>
</Properties>
</file>