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9C31" w14:textId="23742CBB" w:rsidR="00E02EC1" w:rsidRDefault="007B5082" w:rsidP="00E02EC1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股票</w:t>
      </w:r>
      <w:r w:rsidR="00E02EC1">
        <w:rPr>
          <w:rFonts w:ascii="宋体" w:hAnsi="宋体"/>
          <w:bCs/>
          <w:sz w:val="24"/>
        </w:rPr>
        <w:t>代码：</w:t>
      </w:r>
      <w:r w:rsidR="00447332" w:rsidRPr="00A12559">
        <w:rPr>
          <w:bCs/>
          <w:sz w:val="24"/>
        </w:rPr>
        <w:t>688505</w:t>
      </w:r>
      <w:r w:rsidR="00E02EC1" w:rsidRPr="00A12559">
        <w:rPr>
          <w:bCs/>
          <w:sz w:val="24"/>
        </w:rPr>
        <w:t xml:space="preserve">           </w:t>
      </w:r>
      <w:r w:rsidR="00447332" w:rsidRPr="00A12559">
        <w:rPr>
          <w:bCs/>
          <w:sz w:val="24"/>
        </w:rPr>
        <w:t xml:space="preserve"> </w:t>
      </w:r>
      <w:r w:rsidR="00E02EC1" w:rsidRPr="00A12559">
        <w:rPr>
          <w:bCs/>
          <w:sz w:val="24"/>
        </w:rPr>
        <w:t>公司简称：</w:t>
      </w:r>
      <w:r w:rsidR="00447332" w:rsidRPr="00A12559">
        <w:rPr>
          <w:bCs/>
          <w:sz w:val="24"/>
        </w:rPr>
        <w:t>复旦张江</w:t>
      </w:r>
      <w:r w:rsidR="0015186A" w:rsidRPr="00A12559">
        <w:rPr>
          <w:bCs/>
          <w:sz w:val="24"/>
        </w:rPr>
        <w:t xml:space="preserve">            </w:t>
      </w:r>
      <w:r w:rsidR="0015186A" w:rsidRPr="00A12559">
        <w:rPr>
          <w:bCs/>
          <w:sz w:val="24"/>
        </w:rPr>
        <w:t>编号：</w:t>
      </w:r>
      <w:r w:rsidR="0015186A" w:rsidRPr="00A12559">
        <w:rPr>
          <w:bCs/>
          <w:sz w:val="24"/>
        </w:rPr>
        <w:t>202</w:t>
      </w:r>
      <w:r w:rsidR="00A117C1">
        <w:rPr>
          <w:bCs/>
          <w:sz w:val="24"/>
        </w:rPr>
        <w:t>5</w:t>
      </w:r>
      <w:r w:rsidR="0015186A" w:rsidRPr="00A12559">
        <w:rPr>
          <w:bCs/>
          <w:sz w:val="24"/>
        </w:rPr>
        <w:t>-00</w:t>
      </w:r>
      <w:r w:rsidR="004A2F35">
        <w:rPr>
          <w:bCs/>
          <w:sz w:val="24"/>
        </w:rPr>
        <w:t>2</w:t>
      </w:r>
    </w:p>
    <w:p w14:paraId="054DC511" w14:textId="77777777" w:rsidR="00E02EC1" w:rsidRDefault="00E02EC1" w:rsidP="00E02EC1"/>
    <w:p w14:paraId="138DD8AC" w14:textId="77777777" w:rsidR="00E02EC1" w:rsidRDefault="00E02EC1" w:rsidP="00E02EC1"/>
    <w:p w14:paraId="43BDFA81" w14:textId="77777777" w:rsidR="00E02EC1" w:rsidRPr="00447332" w:rsidRDefault="00E02EC1" w:rsidP="00E02EC1"/>
    <w:p w14:paraId="6A3FED4B" w14:textId="77777777" w:rsidR="00E02EC1" w:rsidRDefault="00E02EC1" w:rsidP="00E02EC1"/>
    <w:p w14:paraId="317F4C8F" w14:textId="77777777" w:rsidR="00E02EC1" w:rsidRDefault="00E02EC1" w:rsidP="00E02EC1"/>
    <w:p w14:paraId="777A537B" w14:textId="77777777" w:rsidR="00BB6567" w:rsidRDefault="00BB6567" w:rsidP="00E02EC1"/>
    <w:p w14:paraId="2AE18F5E" w14:textId="77777777" w:rsidR="00BB6567" w:rsidRDefault="00BB6567" w:rsidP="00E02EC1"/>
    <w:p w14:paraId="2A45E264" w14:textId="77777777" w:rsidR="00BB6567" w:rsidRDefault="00BB6567" w:rsidP="00E02EC1"/>
    <w:p w14:paraId="7BA8DC84" w14:textId="77777777" w:rsidR="00E02EC1" w:rsidRDefault="00E02EC1" w:rsidP="00E02EC1"/>
    <w:p w14:paraId="1820BA9A" w14:textId="3846EAB6" w:rsidR="00E02EC1" w:rsidRDefault="00447332" w:rsidP="00E02EC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上海复旦张江生物医药</w:t>
      </w:r>
      <w:r w:rsidR="00E02EC1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股份有限公司</w:t>
      </w:r>
    </w:p>
    <w:p w14:paraId="15A5F570" w14:textId="77777777" w:rsidR="003C22D3" w:rsidRDefault="003C22D3" w:rsidP="00CB41EC">
      <w:pPr>
        <w:autoSpaceDE w:val="0"/>
        <w:autoSpaceDN w:val="0"/>
        <w:adjustRightInd w:val="0"/>
        <w:spacing w:beforeLines="50" w:before="156" w:afterLines="50" w:after="156"/>
        <w:rPr>
          <w:rFonts w:ascii="黑体" w:eastAsia="黑体" w:hAnsi="黑体" w:cs="黑体"/>
          <w:color w:val="000000"/>
          <w:kern w:val="0"/>
          <w:sz w:val="48"/>
          <w:szCs w:val="48"/>
        </w:rPr>
      </w:pPr>
    </w:p>
    <w:p w14:paraId="3AA36928" w14:textId="26633C03" w:rsidR="00E02EC1" w:rsidRDefault="00E3346D" w:rsidP="00E02EC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</w:t>
      </w:r>
      <w:r w:rsidR="009B5CD6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记录</w:t>
      </w:r>
      <w:r w:rsidR="00E02EC1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表</w:t>
      </w:r>
    </w:p>
    <w:p w14:paraId="37F5C1F9" w14:textId="77777777" w:rsidR="00FD679F" w:rsidRDefault="00FD679F" w:rsidP="00570FE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sz w:val="48"/>
          <w:szCs w:val="48"/>
        </w:rPr>
      </w:pPr>
    </w:p>
    <w:p w14:paraId="4AC2A3A8" w14:textId="7A32C704" w:rsidR="00031FEA" w:rsidRDefault="00CB41EC" w:rsidP="00570FE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sz w:val="48"/>
          <w:szCs w:val="48"/>
        </w:rPr>
        <w:t>（</w:t>
      </w:r>
      <w:r>
        <w:rPr>
          <w:rFonts w:eastAsia="黑体" w:hint="eastAsia"/>
          <w:color w:val="000000"/>
          <w:sz w:val="48"/>
          <w:szCs w:val="48"/>
        </w:rPr>
        <w:t>2</w:t>
      </w:r>
      <w:r>
        <w:rPr>
          <w:rFonts w:eastAsia="黑体"/>
          <w:color w:val="000000"/>
          <w:sz w:val="48"/>
          <w:szCs w:val="48"/>
        </w:rPr>
        <w:t>02</w:t>
      </w:r>
      <w:r w:rsidR="00A117C1">
        <w:rPr>
          <w:rFonts w:eastAsia="黑体"/>
          <w:color w:val="000000"/>
          <w:sz w:val="48"/>
          <w:szCs w:val="48"/>
        </w:rPr>
        <w:t>5</w:t>
      </w:r>
      <w:r>
        <w:rPr>
          <w:rFonts w:eastAsia="黑体"/>
          <w:color w:val="000000"/>
          <w:sz w:val="48"/>
          <w:szCs w:val="48"/>
        </w:rPr>
        <w:t>年</w:t>
      </w:r>
      <w:r w:rsidR="004A2F35">
        <w:rPr>
          <w:rFonts w:eastAsia="黑体"/>
          <w:color w:val="000000"/>
          <w:sz w:val="48"/>
          <w:szCs w:val="48"/>
        </w:rPr>
        <w:t>5</w:t>
      </w:r>
      <w:r>
        <w:rPr>
          <w:rFonts w:eastAsia="黑体" w:hint="eastAsia"/>
          <w:color w:val="000000"/>
          <w:sz w:val="48"/>
          <w:szCs w:val="48"/>
        </w:rPr>
        <w:t>月</w:t>
      </w:r>
      <w:r w:rsidR="00A117C1">
        <w:rPr>
          <w:rFonts w:eastAsia="黑体"/>
          <w:color w:val="000000"/>
          <w:sz w:val="48"/>
          <w:szCs w:val="48"/>
        </w:rPr>
        <w:t>8</w:t>
      </w:r>
      <w:r>
        <w:rPr>
          <w:rFonts w:eastAsia="黑体" w:hint="eastAsia"/>
          <w:color w:val="000000"/>
          <w:sz w:val="48"/>
          <w:szCs w:val="48"/>
        </w:rPr>
        <w:t>日</w:t>
      </w:r>
      <w:r>
        <w:rPr>
          <w:rFonts w:eastAsia="黑体"/>
          <w:color w:val="000000"/>
          <w:sz w:val="48"/>
          <w:szCs w:val="48"/>
        </w:rPr>
        <w:t>）</w:t>
      </w:r>
    </w:p>
    <w:p w14:paraId="42715BB6" w14:textId="77777777" w:rsidR="00E02EC1" w:rsidRDefault="00E02EC1" w:rsidP="00E02EC1"/>
    <w:p w14:paraId="11D8254B" w14:textId="77777777" w:rsidR="00E02EC1" w:rsidRDefault="00E02EC1" w:rsidP="00E02EC1"/>
    <w:p w14:paraId="2C1B6F5C" w14:textId="77777777" w:rsidR="00E02EC1" w:rsidRDefault="00E02EC1" w:rsidP="00E02EC1"/>
    <w:p w14:paraId="338BF058" w14:textId="5C71941C" w:rsidR="00E02EC1" w:rsidRDefault="00E02EC1" w:rsidP="00E02EC1">
      <w:pPr>
        <w:jc w:val="center"/>
      </w:pPr>
    </w:p>
    <w:p w14:paraId="1A90243B" w14:textId="77777777" w:rsidR="00E02EC1" w:rsidRDefault="00E02EC1" w:rsidP="00E02EC1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14:paraId="26CAB11E" w14:textId="77777777" w:rsidR="00E02EC1" w:rsidRDefault="00E02EC1" w:rsidP="00E02EC1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14:paraId="6D59B276" w14:textId="6D374DED" w:rsidR="000F3C5A" w:rsidRPr="00F51112" w:rsidRDefault="00E02EC1" w:rsidP="00A84E8F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 w:rsidR="00447332" w:rsidRPr="00447332">
        <w:rPr>
          <w:rFonts w:ascii="黑体" w:eastAsia="黑体" w:cs="黑体"/>
          <w:color w:val="000000"/>
          <w:kern w:val="0"/>
          <w:sz w:val="36"/>
          <w:szCs w:val="36"/>
        </w:rPr>
        <w:lastRenderedPageBreak/>
        <w:t>上海复旦张江生物医药</w:t>
      </w:r>
      <w:r w:rsidR="00937A6B" w:rsidRPr="00F51112">
        <w:rPr>
          <w:rFonts w:ascii="黑体" w:eastAsia="黑体" w:cs="黑体" w:hint="eastAsia"/>
          <w:color w:val="000000"/>
          <w:kern w:val="0"/>
          <w:sz w:val="36"/>
          <w:szCs w:val="36"/>
        </w:rPr>
        <w:t>股份有限公司</w:t>
      </w:r>
    </w:p>
    <w:p w14:paraId="0DB82537" w14:textId="006947EB" w:rsidR="00061D9F" w:rsidRPr="00061D9F" w:rsidRDefault="00937A6B" w:rsidP="00061D9F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 w:rsidRPr="00F51112">
        <w:rPr>
          <w:rFonts w:ascii="黑体" w:eastAsia="黑体" w:cs="黑体" w:hint="eastAsia"/>
          <w:color w:val="000000"/>
          <w:kern w:val="0"/>
          <w:sz w:val="36"/>
          <w:szCs w:val="36"/>
        </w:rPr>
        <w:t>投资者关系活动</w:t>
      </w:r>
      <w:r w:rsidR="00E02EC1" w:rsidRPr="00E02EC1">
        <w:rPr>
          <w:rFonts w:ascii="黑体" w:eastAsia="黑体" w:cs="黑体" w:hint="eastAsia"/>
          <w:color w:val="000000"/>
          <w:kern w:val="0"/>
          <w:sz w:val="36"/>
          <w:szCs w:val="36"/>
        </w:rPr>
        <w:t>记录表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0F3C5A" w14:paraId="44BA736A" w14:textId="77777777" w:rsidTr="00AB474A">
        <w:trPr>
          <w:trHeight w:val="2701"/>
        </w:trPr>
        <w:tc>
          <w:tcPr>
            <w:tcW w:w="2235" w:type="dxa"/>
            <w:vAlign w:val="center"/>
          </w:tcPr>
          <w:p w14:paraId="6CF3D62A" w14:textId="77777777" w:rsidR="005D2F4E" w:rsidRDefault="00937A6B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</w:t>
            </w:r>
          </w:p>
          <w:p w14:paraId="625C9802" w14:textId="616C081C" w:rsidR="000F3C5A" w:rsidRDefault="00937A6B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662" w:type="dxa"/>
            <w:vAlign w:val="center"/>
          </w:tcPr>
          <w:p w14:paraId="15407DAA" w14:textId="3A54E12E" w:rsidR="000F3C5A" w:rsidRDefault="00132104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</w:t>
            </w:r>
            <w:r w:rsidR="00937A6B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特定对象调研  </w:t>
            </w:r>
            <w:r w:rsidR="00937A6B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="00937A6B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□分析师会议</w:t>
            </w:r>
          </w:p>
          <w:p w14:paraId="66219CAD" w14:textId="48BF1FC9" w:rsidR="000F3C5A" w:rsidRDefault="00937A6B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 w:rsidR="00132104">
              <w:rPr>
                <w:rFonts w:ascii="宋体" w:hAnsi="Calibri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业绩说明会</w:t>
            </w:r>
          </w:p>
          <w:p w14:paraId="32848259" w14:textId="77777777" w:rsidR="000F3C5A" w:rsidRDefault="00937A6B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 w14:paraId="20896095" w14:textId="77777777" w:rsidR="000F3C5A" w:rsidRDefault="00937A6B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□现场参观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 w14:paraId="514AFC36" w14:textId="5636B39E" w:rsidR="000F3C5A" w:rsidRDefault="00E3346D" w:rsidP="00FC41F1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</w:t>
            </w:r>
            <w:r w:rsidR="00E25A6E" w:rsidRPr="002D5764">
              <w:rPr>
                <w:rFonts w:ascii="宋体" w:hAnsi="Calibri" w:cs="宋体" w:hint="eastAsia"/>
                <w:color w:val="000000"/>
                <w:kern w:val="0"/>
                <w:sz w:val="24"/>
              </w:rPr>
              <w:t>其他（电话</w:t>
            </w:r>
            <w:r w:rsidR="00E25A6E" w:rsidRPr="002D5764"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 w:rsidR="00E25A6E" w:rsidRPr="002D5764">
              <w:rPr>
                <w:rFonts w:ascii="宋体" w:hAnsi="Calibri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F3C5A" w14:paraId="64E4C3F9" w14:textId="77777777" w:rsidTr="00AB474A">
        <w:trPr>
          <w:trHeight w:val="718"/>
        </w:trPr>
        <w:tc>
          <w:tcPr>
            <w:tcW w:w="2235" w:type="dxa"/>
            <w:vAlign w:val="center"/>
          </w:tcPr>
          <w:p w14:paraId="2DFE12C6" w14:textId="77777777" w:rsidR="000F3C5A" w:rsidRDefault="00937A6B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072300DD" w14:textId="77016AE4" w:rsidR="00061D9F" w:rsidRPr="00061D9F" w:rsidRDefault="00E25A6E" w:rsidP="004A2F35">
            <w:pPr>
              <w:autoSpaceDE w:val="0"/>
              <w:autoSpaceDN w:val="0"/>
              <w:adjustRightInd w:val="0"/>
              <w:rPr>
                <w:sz w:val="24"/>
                <w:u w:val="single"/>
              </w:rPr>
            </w:pPr>
            <w:r w:rsidRPr="002D5764">
              <w:rPr>
                <w:kern w:val="0"/>
                <w:sz w:val="24"/>
              </w:rPr>
              <w:t>202</w:t>
            </w:r>
            <w:r w:rsidR="00A117C1">
              <w:rPr>
                <w:kern w:val="0"/>
                <w:sz w:val="24"/>
              </w:rPr>
              <w:t>5</w:t>
            </w:r>
            <w:r w:rsidRPr="002D5764">
              <w:rPr>
                <w:kern w:val="0"/>
                <w:sz w:val="24"/>
              </w:rPr>
              <w:t>年</w:t>
            </w:r>
            <w:r w:rsidR="004A2F35">
              <w:rPr>
                <w:kern w:val="0"/>
                <w:sz w:val="24"/>
              </w:rPr>
              <w:t>5</w:t>
            </w:r>
            <w:r w:rsidRPr="002D5764">
              <w:rPr>
                <w:kern w:val="0"/>
                <w:sz w:val="24"/>
              </w:rPr>
              <w:t>月</w:t>
            </w:r>
            <w:r w:rsidR="00A117C1">
              <w:rPr>
                <w:kern w:val="0"/>
                <w:sz w:val="24"/>
              </w:rPr>
              <w:t>8</w:t>
            </w:r>
            <w:r w:rsidR="003C22D3">
              <w:rPr>
                <w:rFonts w:hint="eastAsia"/>
                <w:kern w:val="0"/>
                <w:sz w:val="24"/>
              </w:rPr>
              <w:t>日</w:t>
            </w:r>
            <w:r w:rsidR="005D2F4E">
              <w:rPr>
                <w:rFonts w:hint="eastAsia"/>
                <w:kern w:val="0"/>
                <w:sz w:val="24"/>
              </w:rPr>
              <w:t xml:space="preserve"> </w:t>
            </w:r>
            <w:r w:rsidR="005D2F4E">
              <w:rPr>
                <w:rFonts w:hint="eastAsia"/>
                <w:kern w:val="0"/>
                <w:sz w:val="24"/>
              </w:rPr>
              <w:t>下午</w:t>
            </w:r>
            <w:r w:rsidR="005D2F4E">
              <w:rPr>
                <w:rFonts w:hint="eastAsia"/>
                <w:kern w:val="0"/>
                <w:sz w:val="24"/>
              </w:rPr>
              <w:t>1</w:t>
            </w:r>
            <w:r w:rsidR="004A2F35">
              <w:rPr>
                <w:kern w:val="0"/>
                <w:sz w:val="24"/>
              </w:rPr>
              <w:t>5</w:t>
            </w:r>
            <w:r w:rsidR="005D2F4E">
              <w:rPr>
                <w:rFonts w:hint="eastAsia"/>
                <w:kern w:val="0"/>
                <w:sz w:val="24"/>
              </w:rPr>
              <w:t>:00-1</w:t>
            </w:r>
            <w:r w:rsidR="004A2F35">
              <w:rPr>
                <w:kern w:val="0"/>
                <w:sz w:val="24"/>
              </w:rPr>
              <w:t>7</w:t>
            </w:r>
            <w:r w:rsidR="005D2F4E">
              <w:rPr>
                <w:rFonts w:hint="eastAsia"/>
                <w:kern w:val="0"/>
                <w:sz w:val="24"/>
              </w:rPr>
              <w:t>:</w:t>
            </w:r>
            <w:r w:rsidR="006B590C">
              <w:rPr>
                <w:kern w:val="0"/>
                <w:sz w:val="24"/>
              </w:rPr>
              <w:t>0</w:t>
            </w:r>
            <w:r w:rsidR="005D2F4E"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0F3C5A" w14:paraId="3B65071A" w14:textId="77777777" w:rsidTr="00AB474A">
        <w:trPr>
          <w:trHeight w:val="675"/>
        </w:trPr>
        <w:tc>
          <w:tcPr>
            <w:tcW w:w="2235" w:type="dxa"/>
            <w:vAlign w:val="center"/>
          </w:tcPr>
          <w:p w14:paraId="373F0F4F" w14:textId="77777777" w:rsidR="000F3C5A" w:rsidRDefault="00937A6B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093B1A1A" w14:textId="023C3886" w:rsidR="000F3C5A" w:rsidRDefault="005D2F4E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5D2F4E">
              <w:rPr>
                <w:sz w:val="24"/>
                <w:szCs w:val="19"/>
                <w:shd w:val="clear" w:color="auto" w:fill="FFFFFF"/>
                <w:lang w:val="en"/>
              </w:rPr>
              <w:t>上证路演中心（</w:t>
            </w:r>
            <w:r w:rsidRPr="005D2F4E">
              <w:rPr>
                <w:sz w:val="24"/>
                <w:szCs w:val="19"/>
                <w:shd w:val="clear" w:color="auto" w:fill="FFFFFF"/>
                <w:lang w:val="en"/>
              </w:rPr>
              <w:t>http://roadshow.sseinfo.com</w:t>
            </w:r>
            <w:r w:rsidRPr="005D2F4E">
              <w:rPr>
                <w:sz w:val="24"/>
                <w:szCs w:val="19"/>
                <w:shd w:val="clear" w:color="auto" w:fill="FFFFFF"/>
                <w:lang w:val="en"/>
              </w:rPr>
              <w:t>）</w:t>
            </w:r>
          </w:p>
        </w:tc>
      </w:tr>
      <w:tr w:rsidR="000F3C5A" w14:paraId="66AC458D" w14:textId="77777777" w:rsidTr="00AB474A">
        <w:trPr>
          <w:trHeight w:val="1009"/>
        </w:trPr>
        <w:tc>
          <w:tcPr>
            <w:tcW w:w="2235" w:type="dxa"/>
            <w:vAlign w:val="center"/>
          </w:tcPr>
          <w:p w14:paraId="2DCE3801" w14:textId="4113430C" w:rsidR="000F3C5A" w:rsidRDefault="00937A6B" w:rsidP="005D2F4E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公司</w:t>
            </w:r>
            <w:r w:rsidR="00516802">
              <w:rPr>
                <w:rFonts w:hint="eastAsia"/>
              </w:rPr>
              <w:t>参会</w:t>
            </w:r>
            <w:r>
              <w:rPr>
                <w:rFonts w:hint="eastAsia"/>
              </w:rPr>
              <w:t>人员姓名</w:t>
            </w:r>
          </w:p>
        </w:tc>
        <w:tc>
          <w:tcPr>
            <w:tcW w:w="6662" w:type="dxa"/>
            <w:vAlign w:val="center"/>
          </w:tcPr>
          <w:p w14:paraId="6C278E1A" w14:textId="78E71647" w:rsidR="005D2F4E" w:rsidRDefault="005D2F4E" w:rsidP="00570FE1">
            <w:pPr>
              <w:pStyle w:val="a9"/>
              <w:ind w:firstLineChars="0" w:firstLine="0"/>
              <w:rPr>
                <w:lang w:val="en"/>
              </w:rPr>
            </w:pPr>
            <w:r>
              <w:rPr>
                <w:lang w:val="en"/>
              </w:rPr>
              <w:t>董事会主席、执行董事</w:t>
            </w:r>
            <w:r>
              <w:rPr>
                <w:rFonts w:hint="eastAsia"/>
                <w:lang w:val="en"/>
              </w:rPr>
              <w:t>、</w:t>
            </w:r>
            <w:r>
              <w:rPr>
                <w:lang w:val="en"/>
              </w:rPr>
              <w:t>总经理</w:t>
            </w:r>
            <w:r>
              <w:rPr>
                <w:rFonts w:hint="eastAsia"/>
                <w:lang w:val="en"/>
              </w:rPr>
              <w:t>：</w:t>
            </w:r>
            <w:r w:rsidR="006B590C">
              <w:rPr>
                <w:rFonts w:hint="eastAsia"/>
                <w:lang w:val="en"/>
              </w:rPr>
              <w:t>赵大君</w:t>
            </w:r>
            <w:r w:rsidR="00D36C6F">
              <w:rPr>
                <w:rFonts w:hint="eastAsia"/>
                <w:lang w:val="en"/>
              </w:rPr>
              <w:t>先生</w:t>
            </w:r>
          </w:p>
          <w:p w14:paraId="247CFD57" w14:textId="483404D8" w:rsidR="005D2F4E" w:rsidRPr="006B590C" w:rsidRDefault="005D2F4E" w:rsidP="00570FE1">
            <w:pPr>
              <w:pStyle w:val="a9"/>
              <w:ind w:firstLineChars="0" w:firstLine="0"/>
            </w:pPr>
            <w:r>
              <w:rPr>
                <w:lang w:val="en"/>
              </w:rPr>
              <w:t>执行董事</w:t>
            </w:r>
            <w:r>
              <w:rPr>
                <w:rFonts w:hint="eastAsia"/>
                <w:lang w:val="en"/>
              </w:rPr>
              <w:t>、</w:t>
            </w:r>
            <w:r>
              <w:rPr>
                <w:lang w:val="en"/>
              </w:rPr>
              <w:t>副总经理</w:t>
            </w:r>
            <w:r w:rsidR="006B590C">
              <w:rPr>
                <w:lang w:val="en"/>
              </w:rPr>
              <w:t>、</w:t>
            </w:r>
            <w:r w:rsidR="006B590C">
              <w:t>董事会秘书、财务总监：薛燕</w:t>
            </w:r>
            <w:r w:rsidR="00D36C6F">
              <w:t>女士</w:t>
            </w:r>
          </w:p>
          <w:p w14:paraId="57FED7DE" w14:textId="45F710A5" w:rsidR="006B590C" w:rsidRPr="006B590C" w:rsidRDefault="006B590C" w:rsidP="00A117C1">
            <w:pPr>
              <w:pStyle w:val="a9"/>
              <w:ind w:firstLineChars="0" w:firstLine="0"/>
              <w:rPr>
                <w:lang w:val="en"/>
              </w:rPr>
            </w:pPr>
            <w:r w:rsidRPr="00D77CBE">
              <w:rPr>
                <w:rFonts w:hint="eastAsia"/>
                <w:lang w:val="en"/>
              </w:rPr>
              <w:t>独立非执行董事：</w:t>
            </w:r>
            <w:r w:rsidR="004A2F35">
              <w:rPr>
                <w:rFonts w:hint="eastAsia"/>
                <w:lang w:val="en"/>
              </w:rPr>
              <w:t>王宏广</w:t>
            </w:r>
            <w:r w:rsidR="00D36C6F" w:rsidRPr="00D77CBE">
              <w:rPr>
                <w:rFonts w:hint="eastAsia"/>
                <w:lang w:val="en"/>
              </w:rPr>
              <w:t>先生</w:t>
            </w:r>
          </w:p>
        </w:tc>
      </w:tr>
      <w:tr w:rsidR="00E25A6E" w14:paraId="09927D82" w14:textId="77777777" w:rsidTr="00AB474A">
        <w:trPr>
          <w:trHeight w:val="1009"/>
        </w:trPr>
        <w:tc>
          <w:tcPr>
            <w:tcW w:w="2235" w:type="dxa"/>
            <w:vAlign w:val="center"/>
          </w:tcPr>
          <w:p w14:paraId="01F92D96" w14:textId="77777777" w:rsidR="005D2F4E" w:rsidRDefault="00E25A6E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</w:t>
            </w:r>
          </w:p>
          <w:p w14:paraId="0E535FE0" w14:textId="4F568C5D" w:rsidR="00E25A6E" w:rsidRDefault="00E25A6E" w:rsidP="005D2F4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6662" w:type="dxa"/>
            <w:vAlign w:val="center"/>
          </w:tcPr>
          <w:p w14:paraId="35E64ACF" w14:textId="4D6EA48D" w:rsidR="00A117C1" w:rsidRDefault="00A117C1" w:rsidP="00A117C1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公司</w:t>
            </w:r>
            <w:r w:rsidR="004A2F35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参加</w:t>
            </w:r>
            <w:r w:rsidR="009C4582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了</w:t>
            </w: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上证路演中心举办</w:t>
            </w:r>
            <w:r w:rsidR="004A2F35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“2024</w:t>
            </w: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年度</w:t>
            </w:r>
            <w:r w:rsid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科创板创新药行业集体</w:t>
            </w: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业绩说明会</w:t>
            </w: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5D2F4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，网上互动交流情况如下：</w:t>
            </w:r>
            <w:bookmarkStart w:id="0" w:name="_GoBack"/>
            <w:bookmarkEnd w:id="0"/>
          </w:p>
          <w:p w14:paraId="22A11949" w14:textId="5392B1D3" w:rsidR="006B590C" w:rsidRPr="00A117C1" w:rsidRDefault="006B590C" w:rsidP="006B590C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 w:rsidRPr="00A117C1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1</w:t>
            </w:r>
            <w:r w:rsidRPr="00A117C1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="004A2F35" w:rsidRPr="004A2F35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特朗普近日说将下发药品关税政策，药品关税在美即将落地，请问对公司有何影响，公司准备如何应对？</w:t>
            </w:r>
          </w:p>
          <w:p w14:paraId="53B04C22" w14:textId="0EE60C97" w:rsidR="006B590C" w:rsidRPr="00DC1D1A" w:rsidRDefault="00991D33" w:rsidP="006B590C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DC1D1A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回复：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尊敬的投资者，您好。目前本公司核心产品（里葆多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  <w:lang w:val="en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、艾拉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  <w:lang w:val="en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）主要收入来源于国内市场，同时，本公司创新药（复美达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  <w:lang w:val="en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）目前正于美国开展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II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  <w:t>期临床研究，因此本公司主要产品目前均未涉及美国出口，故不会受美国关税影响。公司将密切关注美国关税政策变化。感谢您对公司的关注！</w:t>
            </w:r>
          </w:p>
          <w:p w14:paraId="2D03F45A" w14:textId="77777777" w:rsidR="006B590C" w:rsidRDefault="006B590C" w:rsidP="00991D33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  <w:p w14:paraId="487015EC" w14:textId="7C545138" w:rsidR="00A117C1" w:rsidRPr="00A117C1" w:rsidRDefault="00991D33" w:rsidP="00991D33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2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="004A2F35" w:rsidRPr="004A2F35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盐酸多柔比星脂质体注射液，公立医疗机构年销售超三四十亿元，公司的该产品被纳入集采，是否对该产品销售额有重大增长？</w:t>
            </w:r>
          </w:p>
          <w:p w14:paraId="1D51B40E" w14:textId="4E4ADAAA" w:rsidR="006B590C" w:rsidRPr="004A2F35" w:rsidRDefault="00991D33" w:rsidP="00991D33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回复</w:t>
            </w:r>
            <w:r w:rsidRPr="004A2F35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尊敬的投资者，您好。盐酸多柔比星脂质体注射液于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2024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年首次被纳入第十批国家集采目录。根据国家组织药品联合采购办公室发布的《关于公布全国药品集中采购（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GY-YD2024-2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）中选结果的通知》，公司药品里葆多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（规格：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10ml:20mg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）未中选本次集采。依据集采规则以及市场竞争格局的改变，将导致里葆多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的销售策略和销售价格需要在集采执行期间进行调整，预计对里葆多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</w:rPr>
              <w:t>®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销售收入产生不利影响。具体内容详见公司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2025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5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月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1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日于上交所网站披露的《关于药品价格调整的公告》（公告编号：临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2025-016</w:t>
            </w:r>
            <w:r w:rsidR="004A2F35" w:rsidRPr="004A2F35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），感谢您对公司的关注！</w:t>
            </w:r>
          </w:p>
          <w:p w14:paraId="44E8F514" w14:textId="77777777" w:rsidR="006B590C" w:rsidRDefault="006B590C" w:rsidP="00991D33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lang w:val="en"/>
              </w:rPr>
            </w:pPr>
          </w:p>
          <w:p w14:paraId="19A77CA9" w14:textId="609C37FA" w:rsidR="00991D33" w:rsidRPr="00991D33" w:rsidRDefault="00991D33" w:rsidP="00991D33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3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="004A2F35" w:rsidRPr="004A2F35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近期医药行业集采常态化，公司主力产品艾拉（盐酸氨酮戊酸外用散）是否面临集采风险？</w:t>
            </w:r>
          </w:p>
          <w:p w14:paraId="1F810C4D" w14:textId="0F72E91A" w:rsidR="006B590C" w:rsidRDefault="00991D33" w:rsidP="004A2F35">
            <w:pPr>
              <w:adjustRightInd w:val="0"/>
              <w:spacing w:line="36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4A2F35">
              <w:rPr>
                <w:rFonts w:hint="eastAsia"/>
                <w:color w:val="000000"/>
                <w:kern w:val="0"/>
                <w:sz w:val="24"/>
              </w:rPr>
              <w:t>回复：</w:t>
            </w:r>
            <w:r w:rsidR="004A2F35" w:rsidRPr="004A2F35">
              <w:rPr>
                <w:color w:val="000000"/>
                <w:kern w:val="0"/>
                <w:sz w:val="24"/>
              </w:rPr>
              <w:t>尊敬的投资者，您好。艾拉</w:t>
            </w:r>
            <w:r w:rsidR="004A2F35" w:rsidRPr="004A2F35">
              <w:rPr>
                <w:color w:val="000000"/>
                <w:kern w:val="0"/>
                <w:sz w:val="24"/>
                <w:vertAlign w:val="superscript"/>
              </w:rPr>
              <w:t>®</w:t>
            </w:r>
            <w:r w:rsidR="004A2F35" w:rsidRPr="004A2F35">
              <w:rPr>
                <w:color w:val="000000"/>
                <w:kern w:val="0"/>
                <w:sz w:val="24"/>
              </w:rPr>
              <w:t>作为市场上唯一的盐酸氨酮戊酸散产品，无同品种仿制药竞争对手，不符合现行国家集中采购药品目录的纳入标准，因此暂时未面临国家集采的风险。感谢您对公司的关注！</w:t>
            </w:r>
          </w:p>
          <w:p w14:paraId="14D70884" w14:textId="77777777" w:rsidR="004A2F35" w:rsidRPr="004A2F35" w:rsidRDefault="004A2F35" w:rsidP="00A117C1">
            <w:pPr>
              <w:adjustRightInd w:val="0"/>
              <w:spacing w:line="360" w:lineRule="auto"/>
              <w:rPr>
                <w:rFonts w:hint="eastAsia"/>
                <w:color w:val="000000"/>
                <w:kern w:val="0"/>
                <w:sz w:val="24"/>
              </w:rPr>
            </w:pPr>
          </w:p>
          <w:p w14:paraId="50612D9F" w14:textId="5B9DBCDE" w:rsidR="00A117C1" w:rsidRDefault="006B590C" w:rsidP="00991D33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4</w:t>
            </w:r>
            <w:r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="00572E8E"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在肿瘤治疗领域，如何应对</w:t>
            </w:r>
            <w:r w:rsidR="00572E8E"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PD-1</w:t>
            </w:r>
            <w:r w:rsidR="00572E8E"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等免疫疗法的市场竞争？</w:t>
            </w:r>
          </w:p>
          <w:p w14:paraId="69651676" w14:textId="12D6E400" w:rsidR="006B590C" w:rsidRPr="00DC1D1A" w:rsidRDefault="00991D33" w:rsidP="00572E8E">
            <w:pPr>
              <w:adjustRightInd w:val="0"/>
              <w:spacing w:line="360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 w:rsidRPr="00572E8E">
              <w:rPr>
                <w:rFonts w:hint="eastAsia"/>
                <w:color w:val="000000"/>
                <w:kern w:val="0"/>
                <w:sz w:val="24"/>
              </w:rPr>
              <w:t>回复：</w:t>
            </w:r>
            <w:r w:rsidR="00572E8E" w:rsidRPr="00572E8E">
              <w:rPr>
                <w:color w:val="000000"/>
                <w:kern w:val="0"/>
                <w:sz w:val="24"/>
              </w:rPr>
              <w:t>尊敬的投资者，您好。肿瘤治疗领域的技术及产品众多，竞争相对激烈，各疗法有各自的优劣势，不同技术领域产品的联合使用已很常见。抗体偶联药物（</w:t>
            </w:r>
            <w:r w:rsidR="00572E8E" w:rsidRPr="00572E8E">
              <w:rPr>
                <w:color w:val="000000"/>
                <w:kern w:val="0"/>
                <w:sz w:val="24"/>
              </w:rPr>
              <w:t>ADC</w:t>
            </w:r>
            <w:r w:rsidR="00572E8E" w:rsidRPr="00572E8E">
              <w:rPr>
                <w:color w:val="000000"/>
                <w:kern w:val="0"/>
                <w:sz w:val="24"/>
              </w:rPr>
              <w:t>）由靶向抗体、连接子和细胞毒性药物组成，其兼具小分子药物的强大杀伤力和抗体的靶向性，优势较为明显。本公司将快速推进</w:t>
            </w:r>
            <w:r w:rsidR="00572E8E" w:rsidRPr="00572E8E">
              <w:rPr>
                <w:color w:val="000000"/>
                <w:kern w:val="0"/>
                <w:sz w:val="24"/>
              </w:rPr>
              <w:t>ADC</w:t>
            </w:r>
            <w:r w:rsidR="00572E8E" w:rsidRPr="00572E8E">
              <w:rPr>
                <w:color w:val="000000"/>
                <w:kern w:val="0"/>
                <w:sz w:val="24"/>
              </w:rPr>
              <w:t>药物的研发及产业化，积极参与市场竞争，将本集团的产业规模做大、产业能力做强。同时也期待在不断积累中、在多种形式的合作中，快速达到新的高度，取得领域内稳定地位。感谢您对公司的关注！</w:t>
            </w:r>
          </w:p>
          <w:p w14:paraId="634AFB76" w14:textId="77777777" w:rsidR="006B590C" w:rsidRPr="00144CA3" w:rsidRDefault="006B590C" w:rsidP="00144CA3">
            <w:pPr>
              <w:adjustRightInd w:val="0"/>
              <w:spacing w:line="360" w:lineRule="auto"/>
              <w:rPr>
                <w:color w:val="000000"/>
                <w:kern w:val="0"/>
                <w:sz w:val="24"/>
                <w:lang w:val="en"/>
              </w:rPr>
            </w:pPr>
          </w:p>
          <w:p w14:paraId="62EDCAB1" w14:textId="4663AC3B" w:rsidR="006B590C" w:rsidRDefault="00144CA3" w:rsidP="00991D33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5</w:t>
            </w:r>
            <w:r w:rsidR="006B590C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="00572E8E"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公司的肝胆药物《奥贝胆酸》已上市申请需要多久批准？为什么在技术水平上是国际先进水平，该药有什么独特点？</w:t>
            </w:r>
          </w:p>
          <w:p w14:paraId="38416F1E" w14:textId="77777777" w:rsidR="002F665B" w:rsidRDefault="00A117C1" w:rsidP="00A117C1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回复：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尊敬的投资者，您好。本公司治疗肝胆疾病的奥贝胆酸项目于</w:t>
            </w:r>
            <w:r w:rsid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2024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</w:t>
            </w:r>
            <w:r w:rsid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10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月获得上市申请受理通知书，截至目前，已完成监管机构的现场核查工作。该药品为化学药品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3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类仿制药，属于法尼酯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X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受体（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Farnesoid X receptor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，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FXR</w:t>
            </w:r>
            <w:r w:rsidR="00572E8E"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）激动剂，适应症为原发性胆汁性胆管炎，本公司拥有合成专利。该项目正在接受国家药监局的药品上市注册审评，公司将根据相关法律法规和实际审评情况及时履行信息披露义务。感谢您对公司的关注！</w:t>
            </w:r>
          </w:p>
          <w:p w14:paraId="4150B63A" w14:textId="77777777" w:rsidR="00572E8E" w:rsidRDefault="00572E8E" w:rsidP="00A117C1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  <w:p w14:paraId="327D5C38" w14:textId="77777777" w:rsidR="00572E8E" w:rsidRDefault="00572E8E" w:rsidP="00572E8E">
            <w:pPr>
              <w:pStyle w:val="a8"/>
              <w:adjustRightInd w:val="0"/>
              <w:spacing w:line="360" w:lineRule="auto"/>
              <w:ind w:firstLine="482"/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</w:pPr>
            <w:r w:rsidRPr="00572E8E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6</w:t>
            </w:r>
            <w:r w:rsidRPr="00572E8E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、</w:t>
            </w:r>
            <w:r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公司光动力技术药物</w:t>
            </w:r>
            <w:r w:rsidRPr="00572E8E">
              <w:rPr>
                <w:rFonts w:ascii="Times New Roman" w:eastAsia="宋体" w:hAnsi="Times New Roman" w:hint="eastAsia"/>
                <w:b/>
                <w:color w:val="000000"/>
                <w:kern w:val="0"/>
                <w:sz w:val="24"/>
                <w:szCs w:val="24"/>
                <w:lang w:val="en"/>
              </w:rPr>
              <w:t>海姆泊芬</w:t>
            </w:r>
            <w:r w:rsidRPr="00572E8E">
              <w:rPr>
                <w:rFonts w:ascii="Times New Roman" w:eastAsia="宋体" w:hAnsi="Times New Roman"/>
                <w:b/>
                <w:color w:val="000000"/>
                <w:kern w:val="0"/>
                <w:sz w:val="24"/>
                <w:szCs w:val="24"/>
                <w:lang w:val="en"/>
              </w:rPr>
              <w:t>四期临床研究已完成，什么时候上市？</w:t>
            </w:r>
          </w:p>
          <w:p w14:paraId="2F91DB30" w14:textId="6AB4875F" w:rsidR="00572E8E" w:rsidRPr="00A117C1" w:rsidRDefault="00572E8E" w:rsidP="00572E8E">
            <w:pPr>
              <w:pStyle w:val="a8"/>
              <w:adjustRightInd w:val="0"/>
              <w:spacing w:line="360" w:lineRule="auto"/>
              <w:ind w:firstLine="480"/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  <w:lang w:val="en"/>
              </w:rPr>
            </w:pP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回复：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尊敬的投资者，您好。本公司治疗鲜红斑痣的海姆泊芬（商品名：复美达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  <w:vertAlign w:val="superscript"/>
              </w:rPr>
              <w:t>®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）已于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2012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年获得国家化学药第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1.1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类新药证书，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2016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年获得注册批件，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2017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年实现产业化并于国内上市销售。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IV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期临床试验是新药上市后的应用研究阶段，其目的是考察在广泛使用条件下的药物的疗效和不良反应等，目前公司已完成该药物上市后的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IV</w:t>
            </w:r>
            <w:r w:rsidRPr="00572E8E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期临床研究。感谢您对公司的关注！</w:t>
            </w:r>
          </w:p>
        </w:tc>
      </w:tr>
      <w:tr w:rsidR="00E25A6E" w14:paraId="1461102D" w14:textId="77777777" w:rsidTr="00AB474A">
        <w:trPr>
          <w:trHeight w:val="652"/>
        </w:trPr>
        <w:tc>
          <w:tcPr>
            <w:tcW w:w="2235" w:type="dxa"/>
            <w:vAlign w:val="center"/>
          </w:tcPr>
          <w:p w14:paraId="0D0E41B2" w14:textId="77777777" w:rsidR="00E25A6E" w:rsidRDefault="00E25A6E" w:rsidP="00E25A6E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662" w:type="dxa"/>
            <w:vAlign w:val="center"/>
          </w:tcPr>
          <w:p w14:paraId="76FAF39F" w14:textId="77777777" w:rsidR="00E25A6E" w:rsidRPr="0053500A" w:rsidRDefault="00E25A6E" w:rsidP="00E25A6E">
            <w:pPr>
              <w:jc w:val="left"/>
              <w:rPr>
                <w:color w:val="000000"/>
                <w:kern w:val="0"/>
                <w:sz w:val="24"/>
              </w:rPr>
            </w:pPr>
            <w:r w:rsidRPr="0053500A">
              <w:rPr>
                <w:rFonts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20A7DE7F" w14:textId="77777777" w:rsidR="000F3C5A" w:rsidRDefault="000F3C5A" w:rsidP="00E25A6E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0F3C5A">
      <w:footerReference w:type="default" r:id="rId9"/>
      <w:headerReference w:type="first" r:id="rId10"/>
      <w:footerReference w:type="first" r:id="rId11"/>
      <w:pgSz w:w="11906" w:h="16838"/>
      <w:pgMar w:top="993" w:right="1797" w:bottom="851" w:left="1797" w:header="851" w:footer="89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1A17" w14:textId="77777777" w:rsidR="00F07E27" w:rsidRDefault="00F07E27">
      <w:r>
        <w:separator/>
      </w:r>
    </w:p>
  </w:endnote>
  <w:endnote w:type="continuationSeparator" w:id="0">
    <w:p w14:paraId="405C241E" w14:textId="77777777" w:rsidR="00F07E27" w:rsidRDefault="00F0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2BCA1" w14:textId="33B15803" w:rsidR="00E25A6E" w:rsidRDefault="00E25A6E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2BA9D" w14:textId="6556831B" w:rsidR="00E25A6E" w:rsidRDefault="00E25A6E" w:rsidP="00FC41F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5B744" w14:textId="77777777" w:rsidR="00F07E27" w:rsidRDefault="00F07E27">
      <w:r>
        <w:separator/>
      </w:r>
    </w:p>
  </w:footnote>
  <w:footnote w:type="continuationSeparator" w:id="0">
    <w:p w14:paraId="59EBCDDB" w14:textId="77777777" w:rsidR="00F07E27" w:rsidRDefault="00F0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653E" w14:textId="77777777" w:rsidR="00E25A6E" w:rsidRDefault="00E25A6E" w:rsidP="00031FE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C9"/>
    <w:multiLevelType w:val="hybridMultilevel"/>
    <w:tmpl w:val="2E1C3772"/>
    <w:lvl w:ilvl="0" w:tplc="D4C65C5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C4F31C4"/>
    <w:multiLevelType w:val="hybridMultilevel"/>
    <w:tmpl w:val="9694108A"/>
    <w:lvl w:ilvl="0" w:tplc="9C4A69A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751915"/>
    <w:multiLevelType w:val="hybridMultilevel"/>
    <w:tmpl w:val="68308938"/>
    <w:lvl w:ilvl="0" w:tplc="167AC6B4">
      <w:start w:val="1"/>
      <w:numFmt w:val="decimal"/>
      <w:lvlText w:val="%1、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A401EC0"/>
    <w:multiLevelType w:val="hybridMultilevel"/>
    <w:tmpl w:val="8ED291C2"/>
    <w:lvl w:ilvl="0" w:tplc="E5546F4E">
      <w:start w:val="1"/>
      <w:numFmt w:val="lowerRoman"/>
      <w:lvlText w:val="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34A4F55"/>
    <w:multiLevelType w:val="hybridMultilevel"/>
    <w:tmpl w:val="BAEA2CB8"/>
    <w:lvl w:ilvl="0" w:tplc="A8043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7979CA"/>
    <w:multiLevelType w:val="hybridMultilevel"/>
    <w:tmpl w:val="6C08022A"/>
    <w:lvl w:ilvl="0" w:tplc="E4DC730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DA619CF"/>
    <w:multiLevelType w:val="hybridMultilevel"/>
    <w:tmpl w:val="61C06070"/>
    <w:lvl w:ilvl="0" w:tplc="0952E8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F6"/>
    <w:rsid w:val="00000B99"/>
    <w:rsid w:val="00000C3F"/>
    <w:rsid w:val="00001E48"/>
    <w:rsid w:val="0000227C"/>
    <w:rsid w:val="00002B48"/>
    <w:rsid w:val="00002DB6"/>
    <w:rsid w:val="0000522A"/>
    <w:rsid w:val="000065CA"/>
    <w:rsid w:val="0000707E"/>
    <w:rsid w:val="0000769A"/>
    <w:rsid w:val="000125BA"/>
    <w:rsid w:val="000127EB"/>
    <w:rsid w:val="0001294D"/>
    <w:rsid w:val="00014319"/>
    <w:rsid w:val="00014F74"/>
    <w:rsid w:val="00017945"/>
    <w:rsid w:val="00017B4C"/>
    <w:rsid w:val="00026FD9"/>
    <w:rsid w:val="000275E4"/>
    <w:rsid w:val="00031559"/>
    <w:rsid w:val="00031FEA"/>
    <w:rsid w:val="00033EB1"/>
    <w:rsid w:val="000435B0"/>
    <w:rsid w:val="0004604E"/>
    <w:rsid w:val="00046AD4"/>
    <w:rsid w:val="00052BB0"/>
    <w:rsid w:val="00053457"/>
    <w:rsid w:val="00055922"/>
    <w:rsid w:val="00055AA8"/>
    <w:rsid w:val="00057E8D"/>
    <w:rsid w:val="0006128B"/>
    <w:rsid w:val="00061D9F"/>
    <w:rsid w:val="00062C74"/>
    <w:rsid w:val="0006362C"/>
    <w:rsid w:val="00066A51"/>
    <w:rsid w:val="00070AFC"/>
    <w:rsid w:val="00070C9B"/>
    <w:rsid w:val="00072AED"/>
    <w:rsid w:val="0008251C"/>
    <w:rsid w:val="00083DCA"/>
    <w:rsid w:val="00083E24"/>
    <w:rsid w:val="00085684"/>
    <w:rsid w:val="00086ACC"/>
    <w:rsid w:val="00090199"/>
    <w:rsid w:val="00093E67"/>
    <w:rsid w:val="00096874"/>
    <w:rsid w:val="000A16EE"/>
    <w:rsid w:val="000A4DEB"/>
    <w:rsid w:val="000A6FB9"/>
    <w:rsid w:val="000B2347"/>
    <w:rsid w:val="000D3B07"/>
    <w:rsid w:val="000D5717"/>
    <w:rsid w:val="000D5DEB"/>
    <w:rsid w:val="000D799E"/>
    <w:rsid w:val="000E4244"/>
    <w:rsid w:val="000E518C"/>
    <w:rsid w:val="000F15C1"/>
    <w:rsid w:val="000F25AB"/>
    <w:rsid w:val="000F2782"/>
    <w:rsid w:val="000F3C5A"/>
    <w:rsid w:val="000F421F"/>
    <w:rsid w:val="000F60A2"/>
    <w:rsid w:val="0010483B"/>
    <w:rsid w:val="001073E5"/>
    <w:rsid w:val="00112EDC"/>
    <w:rsid w:val="00113527"/>
    <w:rsid w:val="00115566"/>
    <w:rsid w:val="00116C64"/>
    <w:rsid w:val="001232C3"/>
    <w:rsid w:val="001246D4"/>
    <w:rsid w:val="00131D47"/>
    <w:rsid w:val="00132104"/>
    <w:rsid w:val="00134940"/>
    <w:rsid w:val="00143A1C"/>
    <w:rsid w:val="00144672"/>
    <w:rsid w:val="00144880"/>
    <w:rsid w:val="00144CA3"/>
    <w:rsid w:val="00147C8B"/>
    <w:rsid w:val="0015186A"/>
    <w:rsid w:val="00153070"/>
    <w:rsid w:val="001554C1"/>
    <w:rsid w:val="00157453"/>
    <w:rsid w:val="001740D4"/>
    <w:rsid w:val="00176017"/>
    <w:rsid w:val="00181046"/>
    <w:rsid w:val="0018270C"/>
    <w:rsid w:val="001853E2"/>
    <w:rsid w:val="00187E2D"/>
    <w:rsid w:val="00193544"/>
    <w:rsid w:val="001957FC"/>
    <w:rsid w:val="0019719E"/>
    <w:rsid w:val="001A13BD"/>
    <w:rsid w:val="001B106B"/>
    <w:rsid w:val="001B6563"/>
    <w:rsid w:val="001B7C46"/>
    <w:rsid w:val="001C3CA8"/>
    <w:rsid w:val="001D2293"/>
    <w:rsid w:val="001D26D5"/>
    <w:rsid w:val="001D6E7A"/>
    <w:rsid w:val="001D7095"/>
    <w:rsid w:val="001F203F"/>
    <w:rsid w:val="001F2C7A"/>
    <w:rsid w:val="001F3878"/>
    <w:rsid w:val="001F4868"/>
    <w:rsid w:val="001F6BF6"/>
    <w:rsid w:val="001F7D9F"/>
    <w:rsid w:val="0020094B"/>
    <w:rsid w:val="00200BD3"/>
    <w:rsid w:val="00201EB5"/>
    <w:rsid w:val="00203129"/>
    <w:rsid w:val="002108EC"/>
    <w:rsid w:val="0021285C"/>
    <w:rsid w:val="00215CFB"/>
    <w:rsid w:val="00217358"/>
    <w:rsid w:val="00220430"/>
    <w:rsid w:val="00223A87"/>
    <w:rsid w:val="0022450C"/>
    <w:rsid w:val="002328FF"/>
    <w:rsid w:val="002339A8"/>
    <w:rsid w:val="00234FC8"/>
    <w:rsid w:val="00244884"/>
    <w:rsid w:val="00246A1D"/>
    <w:rsid w:val="00250812"/>
    <w:rsid w:val="00253A67"/>
    <w:rsid w:val="00254F2F"/>
    <w:rsid w:val="00261E76"/>
    <w:rsid w:val="00263AE7"/>
    <w:rsid w:val="00263F6C"/>
    <w:rsid w:val="00270984"/>
    <w:rsid w:val="00270F78"/>
    <w:rsid w:val="002838C3"/>
    <w:rsid w:val="00286D56"/>
    <w:rsid w:val="00287E98"/>
    <w:rsid w:val="0029480F"/>
    <w:rsid w:val="00295488"/>
    <w:rsid w:val="002A3A43"/>
    <w:rsid w:val="002A6417"/>
    <w:rsid w:val="002A7B7B"/>
    <w:rsid w:val="002B14F8"/>
    <w:rsid w:val="002B4918"/>
    <w:rsid w:val="002B5888"/>
    <w:rsid w:val="002C10C4"/>
    <w:rsid w:val="002C1512"/>
    <w:rsid w:val="002C1DD6"/>
    <w:rsid w:val="002C265C"/>
    <w:rsid w:val="002D0847"/>
    <w:rsid w:val="002D122F"/>
    <w:rsid w:val="002D399D"/>
    <w:rsid w:val="002E02BD"/>
    <w:rsid w:val="002E47B8"/>
    <w:rsid w:val="002E4A08"/>
    <w:rsid w:val="002E4F25"/>
    <w:rsid w:val="002E698F"/>
    <w:rsid w:val="002F0148"/>
    <w:rsid w:val="002F0621"/>
    <w:rsid w:val="002F0980"/>
    <w:rsid w:val="002F3FB4"/>
    <w:rsid w:val="002F665B"/>
    <w:rsid w:val="00300FD2"/>
    <w:rsid w:val="00304BDB"/>
    <w:rsid w:val="0031479C"/>
    <w:rsid w:val="00315B85"/>
    <w:rsid w:val="00315E48"/>
    <w:rsid w:val="0032544F"/>
    <w:rsid w:val="00325650"/>
    <w:rsid w:val="00330CF9"/>
    <w:rsid w:val="00336390"/>
    <w:rsid w:val="0034258A"/>
    <w:rsid w:val="00343141"/>
    <w:rsid w:val="00356286"/>
    <w:rsid w:val="003568A6"/>
    <w:rsid w:val="0035733D"/>
    <w:rsid w:val="003576D8"/>
    <w:rsid w:val="00360A87"/>
    <w:rsid w:val="003618D9"/>
    <w:rsid w:val="00364F76"/>
    <w:rsid w:val="00365E17"/>
    <w:rsid w:val="003675E0"/>
    <w:rsid w:val="00367740"/>
    <w:rsid w:val="00370C8B"/>
    <w:rsid w:val="00370ED1"/>
    <w:rsid w:val="003773F9"/>
    <w:rsid w:val="00381978"/>
    <w:rsid w:val="00386B81"/>
    <w:rsid w:val="00393B7D"/>
    <w:rsid w:val="003A2057"/>
    <w:rsid w:val="003A2322"/>
    <w:rsid w:val="003A6E78"/>
    <w:rsid w:val="003C056D"/>
    <w:rsid w:val="003C22D3"/>
    <w:rsid w:val="003C420F"/>
    <w:rsid w:val="003C5B56"/>
    <w:rsid w:val="003D089D"/>
    <w:rsid w:val="003D1771"/>
    <w:rsid w:val="003D5D16"/>
    <w:rsid w:val="003D6191"/>
    <w:rsid w:val="003D67F2"/>
    <w:rsid w:val="003E5DEA"/>
    <w:rsid w:val="003E6538"/>
    <w:rsid w:val="003E7443"/>
    <w:rsid w:val="003F35EE"/>
    <w:rsid w:val="003F6281"/>
    <w:rsid w:val="003F651B"/>
    <w:rsid w:val="00405028"/>
    <w:rsid w:val="0041710A"/>
    <w:rsid w:val="00417BD3"/>
    <w:rsid w:val="004233CD"/>
    <w:rsid w:val="00433274"/>
    <w:rsid w:val="0043440B"/>
    <w:rsid w:val="00441212"/>
    <w:rsid w:val="00441CC4"/>
    <w:rsid w:val="00442C6B"/>
    <w:rsid w:val="004437D2"/>
    <w:rsid w:val="00445B7B"/>
    <w:rsid w:val="00445C39"/>
    <w:rsid w:val="00447332"/>
    <w:rsid w:val="00447974"/>
    <w:rsid w:val="00466DB7"/>
    <w:rsid w:val="00467D0F"/>
    <w:rsid w:val="00471C62"/>
    <w:rsid w:val="004725BF"/>
    <w:rsid w:val="00476F02"/>
    <w:rsid w:val="0047771C"/>
    <w:rsid w:val="0048081E"/>
    <w:rsid w:val="004825D1"/>
    <w:rsid w:val="00487103"/>
    <w:rsid w:val="00487BE4"/>
    <w:rsid w:val="0049713B"/>
    <w:rsid w:val="004A2F35"/>
    <w:rsid w:val="004A4039"/>
    <w:rsid w:val="004A54F9"/>
    <w:rsid w:val="004B1618"/>
    <w:rsid w:val="004B3754"/>
    <w:rsid w:val="004B6536"/>
    <w:rsid w:val="004B7507"/>
    <w:rsid w:val="004D0B61"/>
    <w:rsid w:val="004D1B89"/>
    <w:rsid w:val="004E0960"/>
    <w:rsid w:val="004E36D1"/>
    <w:rsid w:val="004E39D6"/>
    <w:rsid w:val="004E7C73"/>
    <w:rsid w:val="004E7D0F"/>
    <w:rsid w:val="004F28C2"/>
    <w:rsid w:val="004F6F7B"/>
    <w:rsid w:val="004F746B"/>
    <w:rsid w:val="00500C73"/>
    <w:rsid w:val="00501352"/>
    <w:rsid w:val="005026BE"/>
    <w:rsid w:val="005100C2"/>
    <w:rsid w:val="00511D69"/>
    <w:rsid w:val="00511DAC"/>
    <w:rsid w:val="0051623C"/>
    <w:rsid w:val="00516802"/>
    <w:rsid w:val="0052053E"/>
    <w:rsid w:val="00523FCE"/>
    <w:rsid w:val="00524345"/>
    <w:rsid w:val="005245A8"/>
    <w:rsid w:val="00524F23"/>
    <w:rsid w:val="00533765"/>
    <w:rsid w:val="00534A7D"/>
    <w:rsid w:val="0053500A"/>
    <w:rsid w:val="005427CD"/>
    <w:rsid w:val="005518C5"/>
    <w:rsid w:val="005529C9"/>
    <w:rsid w:val="00554239"/>
    <w:rsid w:val="00554FE7"/>
    <w:rsid w:val="00563B2A"/>
    <w:rsid w:val="005642B9"/>
    <w:rsid w:val="00565984"/>
    <w:rsid w:val="00570FE1"/>
    <w:rsid w:val="00572E8E"/>
    <w:rsid w:val="005779BE"/>
    <w:rsid w:val="00580352"/>
    <w:rsid w:val="00581A83"/>
    <w:rsid w:val="005847C3"/>
    <w:rsid w:val="0058651B"/>
    <w:rsid w:val="00590609"/>
    <w:rsid w:val="00591C01"/>
    <w:rsid w:val="0059201A"/>
    <w:rsid w:val="00597715"/>
    <w:rsid w:val="00597BCB"/>
    <w:rsid w:val="005A0A36"/>
    <w:rsid w:val="005A1878"/>
    <w:rsid w:val="005A3ED1"/>
    <w:rsid w:val="005B1CC0"/>
    <w:rsid w:val="005C038F"/>
    <w:rsid w:val="005C2CD3"/>
    <w:rsid w:val="005C740E"/>
    <w:rsid w:val="005C7C13"/>
    <w:rsid w:val="005D2F4E"/>
    <w:rsid w:val="005D36A7"/>
    <w:rsid w:val="005D6D21"/>
    <w:rsid w:val="005E1A19"/>
    <w:rsid w:val="005F0AA7"/>
    <w:rsid w:val="005F3D34"/>
    <w:rsid w:val="005F500A"/>
    <w:rsid w:val="00600B43"/>
    <w:rsid w:val="00600D7F"/>
    <w:rsid w:val="006028F5"/>
    <w:rsid w:val="006029D3"/>
    <w:rsid w:val="00604E74"/>
    <w:rsid w:val="00605514"/>
    <w:rsid w:val="00605D53"/>
    <w:rsid w:val="006060BF"/>
    <w:rsid w:val="00606753"/>
    <w:rsid w:val="00613784"/>
    <w:rsid w:val="006206DF"/>
    <w:rsid w:val="006218D4"/>
    <w:rsid w:val="00621C1A"/>
    <w:rsid w:val="00622E68"/>
    <w:rsid w:val="00624F16"/>
    <w:rsid w:val="00626D6F"/>
    <w:rsid w:val="006276EF"/>
    <w:rsid w:val="00632B02"/>
    <w:rsid w:val="006349DA"/>
    <w:rsid w:val="00634A0E"/>
    <w:rsid w:val="00637F0F"/>
    <w:rsid w:val="00641782"/>
    <w:rsid w:val="006427F7"/>
    <w:rsid w:val="00647405"/>
    <w:rsid w:val="00651C87"/>
    <w:rsid w:val="00654611"/>
    <w:rsid w:val="00657A82"/>
    <w:rsid w:val="006623CA"/>
    <w:rsid w:val="0066408C"/>
    <w:rsid w:val="00670E77"/>
    <w:rsid w:val="006721EB"/>
    <w:rsid w:val="00677F6A"/>
    <w:rsid w:val="00681C63"/>
    <w:rsid w:val="00685BA9"/>
    <w:rsid w:val="00686FC2"/>
    <w:rsid w:val="00687FB7"/>
    <w:rsid w:val="0069095F"/>
    <w:rsid w:val="00690BF4"/>
    <w:rsid w:val="00693166"/>
    <w:rsid w:val="00693FD0"/>
    <w:rsid w:val="006A6ADD"/>
    <w:rsid w:val="006A6D9E"/>
    <w:rsid w:val="006A7E87"/>
    <w:rsid w:val="006B0B15"/>
    <w:rsid w:val="006B3051"/>
    <w:rsid w:val="006B590C"/>
    <w:rsid w:val="006C0103"/>
    <w:rsid w:val="006C17FF"/>
    <w:rsid w:val="006C39CB"/>
    <w:rsid w:val="006C457C"/>
    <w:rsid w:val="006C4FEF"/>
    <w:rsid w:val="006C76E0"/>
    <w:rsid w:val="006D0E84"/>
    <w:rsid w:val="006D1871"/>
    <w:rsid w:val="006E33B7"/>
    <w:rsid w:val="006E6164"/>
    <w:rsid w:val="006E7391"/>
    <w:rsid w:val="006F3185"/>
    <w:rsid w:val="006F5BEF"/>
    <w:rsid w:val="00700BC2"/>
    <w:rsid w:val="007049B6"/>
    <w:rsid w:val="0071220C"/>
    <w:rsid w:val="00714312"/>
    <w:rsid w:val="00715181"/>
    <w:rsid w:val="0071671B"/>
    <w:rsid w:val="00717CC1"/>
    <w:rsid w:val="00721209"/>
    <w:rsid w:val="00722502"/>
    <w:rsid w:val="00722DCC"/>
    <w:rsid w:val="007264CB"/>
    <w:rsid w:val="00730D84"/>
    <w:rsid w:val="00737C74"/>
    <w:rsid w:val="00742C75"/>
    <w:rsid w:val="00745302"/>
    <w:rsid w:val="007466D0"/>
    <w:rsid w:val="00746751"/>
    <w:rsid w:val="007500A6"/>
    <w:rsid w:val="007578A5"/>
    <w:rsid w:val="00757953"/>
    <w:rsid w:val="007579D2"/>
    <w:rsid w:val="007646BD"/>
    <w:rsid w:val="00764742"/>
    <w:rsid w:val="00764C22"/>
    <w:rsid w:val="00772C51"/>
    <w:rsid w:val="007749EA"/>
    <w:rsid w:val="00776728"/>
    <w:rsid w:val="00783979"/>
    <w:rsid w:val="00786E1B"/>
    <w:rsid w:val="00793087"/>
    <w:rsid w:val="007B384E"/>
    <w:rsid w:val="007B4B89"/>
    <w:rsid w:val="007B5082"/>
    <w:rsid w:val="007B52A5"/>
    <w:rsid w:val="007B5447"/>
    <w:rsid w:val="007B5D87"/>
    <w:rsid w:val="007B73A5"/>
    <w:rsid w:val="007B75C1"/>
    <w:rsid w:val="007B7F2B"/>
    <w:rsid w:val="007C2913"/>
    <w:rsid w:val="007C3C5A"/>
    <w:rsid w:val="007C410C"/>
    <w:rsid w:val="007D1491"/>
    <w:rsid w:val="007D57D4"/>
    <w:rsid w:val="007D7222"/>
    <w:rsid w:val="007D7676"/>
    <w:rsid w:val="007E0AFE"/>
    <w:rsid w:val="007E3BA6"/>
    <w:rsid w:val="007E4669"/>
    <w:rsid w:val="007E6443"/>
    <w:rsid w:val="007E6A0E"/>
    <w:rsid w:val="007F2020"/>
    <w:rsid w:val="007F43B4"/>
    <w:rsid w:val="007F4B03"/>
    <w:rsid w:val="007F5E30"/>
    <w:rsid w:val="007F66D5"/>
    <w:rsid w:val="008000BE"/>
    <w:rsid w:val="008048C8"/>
    <w:rsid w:val="008050A0"/>
    <w:rsid w:val="00806E73"/>
    <w:rsid w:val="00817297"/>
    <w:rsid w:val="00817942"/>
    <w:rsid w:val="008209F5"/>
    <w:rsid w:val="00824BB2"/>
    <w:rsid w:val="008307A2"/>
    <w:rsid w:val="0083088D"/>
    <w:rsid w:val="008309D7"/>
    <w:rsid w:val="008411CB"/>
    <w:rsid w:val="008419A2"/>
    <w:rsid w:val="0084473D"/>
    <w:rsid w:val="008447EB"/>
    <w:rsid w:val="0084604B"/>
    <w:rsid w:val="00846C69"/>
    <w:rsid w:val="0085003E"/>
    <w:rsid w:val="00856B39"/>
    <w:rsid w:val="00857306"/>
    <w:rsid w:val="00857F32"/>
    <w:rsid w:val="0086069F"/>
    <w:rsid w:val="0086433B"/>
    <w:rsid w:val="00866A38"/>
    <w:rsid w:val="00866A6C"/>
    <w:rsid w:val="00874611"/>
    <w:rsid w:val="00877B59"/>
    <w:rsid w:val="00877D31"/>
    <w:rsid w:val="008816DA"/>
    <w:rsid w:val="00883927"/>
    <w:rsid w:val="008867C4"/>
    <w:rsid w:val="008A24BC"/>
    <w:rsid w:val="008B0029"/>
    <w:rsid w:val="008B0AA9"/>
    <w:rsid w:val="008B2F90"/>
    <w:rsid w:val="008B52EB"/>
    <w:rsid w:val="008C097F"/>
    <w:rsid w:val="008C325B"/>
    <w:rsid w:val="008C575D"/>
    <w:rsid w:val="008E0897"/>
    <w:rsid w:val="008E468B"/>
    <w:rsid w:val="008E6C29"/>
    <w:rsid w:val="008E7D2F"/>
    <w:rsid w:val="008F19A5"/>
    <w:rsid w:val="008F6999"/>
    <w:rsid w:val="008F6CC0"/>
    <w:rsid w:val="00901472"/>
    <w:rsid w:val="009033A9"/>
    <w:rsid w:val="009039A1"/>
    <w:rsid w:val="009063DE"/>
    <w:rsid w:val="00906EC6"/>
    <w:rsid w:val="0091048F"/>
    <w:rsid w:val="009143A5"/>
    <w:rsid w:val="00922CCC"/>
    <w:rsid w:val="0092301E"/>
    <w:rsid w:val="00926EA4"/>
    <w:rsid w:val="009306DC"/>
    <w:rsid w:val="009349E7"/>
    <w:rsid w:val="00937A6B"/>
    <w:rsid w:val="00940D64"/>
    <w:rsid w:val="00941E0F"/>
    <w:rsid w:val="00943376"/>
    <w:rsid w:val="009443D5"/>
    <w:rsid w:val="00945019"/>
    <w:rsid w:val="00947011"/>
    <w:rsid w:val="0094764D"/>
    <w:rsid w:val="00950306"/>
    <w:rsid w:val="00955224"/>
    <w:rsid w:val="0095598E"/>
    <w:rsid w:val="00957F4C"/>
    <w:rsid w:val="00966C4F"/>
    <w:rsid w:val="00966CDC"/>
    <w:rsid w:val="009744A8"/>
    <w:rsid w:val="0097567F"/>
    <w:rsid w:val="00976FB5"/>
    <w:rsid w:val="0098083E"/>
    <w:rsid w:val="0098127F"/>
    <w:rsid w:val="00984DBF"/>
    <w:rsid w:val="009853BC"/>
    <w:rsid w:val="00986135"/>
    <w:rsid w:val="0099024A"/>
    <w:rsid w:val="009904A3"/>
    <w:rsid w:val="009905B1"/>
    <w:rsid w:val="00991D33"/>
    <w:rsid w:val="009942B8"/>
    <w:rsid w:val="00994802"/>
    <w:rsid w:val="0099554F"/>
    <w:rsid w:val="009A2446"/>
    <w:rsid w:val="009A4C70"/>
    <w:rsid w:val="009A5868"/>
    <w:rsid w:val="009A77A7"/>
    <w:rsid w:val="009B0D36"/>
    <w:rsid w:val="009B4482"/>
    <w:rsid w:val="009B59D1"/>
    <w:rsid w:val="009B5CD6"/>
    <w:rsid w:val="009B6C5A"/>
    <w:rsid w:val="009B7BBA"/>
    <w:rsid w:val="009B7FB5"/>
    <w:rsid w:val="009C42B3"/>
    <w:rsid w:val="009C4582"/>
    <w:rsid w:val="009C67D6"/>
    <w:rsid w:val="009D318F"/>
    <w:rsid w:val="009D464A"/>
    <w:rsid w:val="009D544A"/>
    <w:rsid w:val="009D5C1E"/>
    <w:rsid w:val="009D7620"/>
    <w:rsid w:val="009D78D2"/>
    <w:rsid w:val="009E2897"/>
    <w:rsid w:val="009E72F7"/>
    <w:rsid w:val="009F0322"/>
    <w:rsid w:val="00A01BF8"/>
    <w:rsid w:val="00A05E52"/>
    <w:rsid w:val="00A10C35"/>
    <w:rsid w:val="00A117C1"/>
    <w:rsid w:val="00A12559"/>
    <w:rsid w:val="00A12CFB"/>
    <w:rsid w:val="00A1615C"/>
    <w:rsid w:val="00A17C9B"/>
    <w:rsid w:val="00A23DF7"/>
    <w:rsid w:val="00A25527"/>
    <w:rsid w:val="00A27732"/>
    <w:rsid w:val="00A2776B"/>
    <w:rsid w:val="00A3064F"/>
    <w:rsid w:val="00A314F1"/>
    <w:rsid w:val="00A36D3C"/>
    <w:rsid w:val="00A437EA"/>
    <w:rsid w:val="00A532FB"/>
    <w:rsid w:val="00A551D2"/>
    <w:rsid w:val="00A552F3"/>
    <w:rsid w:val="00A608EB"/>
    <w:rsid w:val="00A62D25"/>
    <w:rsid w:val="00A630D3"/>
    <w:rsid w:val="00A63E52"/>
    <w:rsid w:val="00A66B48"/>
    <w:rsid w:val="00A67EAD"/>
    <w:rsid w:val="00A7419A"/>
    <w:rsid w:val="00A77B3B"/>
    <w:rsid w:val="00A77DA5"/>
    <w:rsid w:val="00A8289A"/>
    <w:rsid w:val="00A84787"/>
    <w:rsid w:val="00A84E8F"/>
    <w:rsid w:val="00A914EC"/>
    <w:rsid w:val="00A925B3"/>
    <w:rsid w:val="00A92679"/>
    <w:rsid w:val="00A937D5"/>
    <w:rsid w:val="00A94DC2"/>
    <w:rsid w:val="00AA2F8C"/>
    <w:rsid w:val="00AA53F6"/>
    <w:rsid w:val="00AB474A"/>
    <w:rsid w:val="00AC2882"/>
    <w:rsid w:val="00AD2B70"/>
    <w:rsid w:val="00AD2CEE"/>
    <w:rsid w:val="00AD6C7A"/>
    <w:rsid w:val="00AE038D"/>
    <w:rsid w:val="00AE1933"/>
    <w:rsid w:val="00AF0792"/>
    <w:rsid w:val="00AF2564"/>
    <w:rsid w:val="00AF296E"/>
    <w:rsid w:val="00AF395D"/>
    <w:rsid w:val="00AF7C45"/>
    <w:rsid w:val="00B03441"/>
    <w:rsid w:val="00B07C96"/>
    <w:rsid w:val="00B132B7"/>
    <w:rsid w:val="00B139B5"/>
    <w:rsid w:val="00B14993"/>
    <w:rsid w:val="00B15267"/>
    <w:rsid w:val="00B1724D"/>
    <w:rsid w:val="00B20355"/>
    <w:rsid w:val="00B20CB0"/>
    <w:rsid w:val="00B24491"/>
    <w:rsid w:val="00B311D4"/>
    <w:rsid w:val="00B339BA"/>
    <w:rsid w:val="00B33F8B"/>
    <w:rsid w:val="00B3423A"/>
    <w:rsid w:val="00B34247"/>
    <w:rsid w:val="00B36ADF"/>
    <w:rsid w:val="00B37C38"/>
    <w:rsid w:val="00B41A77"/>
    <w:rsid w:val="00B44347"/>
    <w:rsid w:val="00B448AB"/>
    <w:rsid w:val="00B5127F"/>
    <w:rsid w:val="00B556FC"/>
    <w:rsid w:val="00B5747A"/>
    <w:rsid w:val="00B61453"/>
    <w:rsid w:val="00B77E34"/>
    <w:rsid w:val="00B80301"/>
    <w:rsid w:val="00B807DE"/>
    <w:rsid w:val="00B8491C"/>
    <w:rsid w:val="00B9131D"/>
    <w:rsid w:val="00B9182B"/>
    <w:rsid w:val="00B974B4"/>
    <w:rsid w:val="00BA1575"/>
    <w:rsid w:val="00BA346B"/>
    <w:rsid w:val="00BA4A5B"/>
    <w:rsid w:val="00BA6711"/>
    <w:rsid w:val="00BA78E6"/>
    <w:rsid w:val="00BB4BB5"/>
    <w:rsid w:val="00BB5301"/>
    <w:rsid w:val="00BB6567"/>
    <w:rsid w:val="00BB657D"/>
    <w:rsid w:val="00BC5229"/>
    <w:rsid w:val="00BC5CB8"/>
    <w:rsid w:val="00BC77ED"/>
    <w:rsid w:val="00BD2346"/>
    <w:rsid w:val="00BD2C2F"/>
    <w:rsid w:val="00BD2CF7"/>
    <w:rsid w:val="00BD685F"/>
    <w:rsid w:val="00BE0A85"/>
    <w:rsid w:val="00BE0BEE"/>
    <w:rsid w:val="00BE359D"/>
    <w:rsid w:val="00BE5647"/>
    <w:rsid w:val="00BE5C26"/>
    <w:rsid w:val="00BF45E1"/>
    <w:rsid w:val="00C01ECA"/>
    <w:rsid w:val="00C029C7"/>
    <w:rsid w:val="00C02D77"/>
    <w:rsid w:val="00C02FD2"/>
    <w:rsid w:val="00C071FC"/>
    <w:rsid w:val="00C15786"/>
    <w:rsid w:val="00C17A94"/>
    <w:rsid w:val="00C17D61"/>
    <w:rsid w:val="00C22C96"/>
    <w:rsid w:val="00C25035"/>
    <w:rsid w:val="00C33121"/>
    <w:rsid w:val="00C352F7"/>
    <w:rsid w:val="00C362CC"/>
    <w:rsid w:val="00C40ADD"/>
    <w:rsid w:val="00C43BC5"/>
    <w:rsid w:val="00C45C87"/>
    <w:rsid w:val="00C45CD2"/>
    <w:rsid w:val="00C525FE"/>
    <w:rsid w:val="00C641EB"/>
    <w:rsid w:val="00C65FBF"/>
    <w:rsid w:val="00C7019F"/>
    <w:rsid w:val="00C7371C"/>
    <w:rsid w:val="00C83433"/>
    <w:rsid w:val="00C859FA"/>
    <w:rsid w:val="00C862B7"/>
    <w:rsid w:val="00C90D7D"/>
    <w:rsid w:val="00C91D41"/>
    <w:rsid w:val="00C955AD"/>
    <w:rsid w:val="00C96FFD"/>
    <w:rsid w:val="00CB027D"/>
    <w:rsid w:val="00CB0B28"/>
    <w:rsid w:val="00CB318E"/>
    <w:rsid w:val="00CB3F99"/>
    <w:rsid w:val="00CB41EC"/>
    <w:rsid w:val="00CC08E3"/>
    <w:rsid w:val="00CD2B13"/>
    <w:rsid w:val="00CD3967"/>
    <w:rsid w:val="00CE6BF7"/>
    <w:rsid w:val="00CF173A"/>
    <w:rsid w:val="00CF365D"/>
    <w:rsid w:val="00CF4BE4"/>
    <w:rsid w:val="00CF4F6C"/>
    <w:rsid w:val="00CF6510"/>
    <w:rsid w:val="00CF6CDC"/>
    <w:rsid w:val="00CF7445"/>
    <w:rsid w:val="00D024FE"/>
    <w:rsid w:val="00D030A3"/>
    <w:rsid w:val="00D049E2"/>
    <w:rsid w:val="00D06C79"/>
    <w:rsid w:val="00D07D55"/>
    <w:rsid w:val="00D118CD"/>
    <w:rsid w:val="00D12AA6"/>
    <w:rsid w:val="00D1320A"/>
    <w:rsid w:val="00D142FC"/>
    <w:rsid w:val="00D1523E"/>
    <w:rsid w:val="00D15640"/>
    <w:rsid w:val="00D218ED"/>
    <w:rsid w:val="00D22665"/>
    <w:rsid w:val="00D36C6F"/>
    <w:rsid w:val="00D42404"/>
    <w:rsid w:val="00D441B8"/>
    <w:rsid w:val="00D450C1"/>
    <w:rsid w:val="00D45D67"/>
    <w:rsid w:val="00D5108C"/>
    <w:rsid w:val="00D5178A"/>
    <w:rsid w:val="00D51C7D"/>
    <w:rsid w:val="00D52574"/>
    <w:rsid w:val="00D52EE3"/>
    <w:rsid w:val="00D563F9"/>
    <w:rsid w:val="00D57D16"/>
    <w:rsid w:val="00D61F49"/>
    <w:rsid w:val="00D658F8"/>
    <w:rsid w:val="00D76683"/>
    <w:rsid w:val="00D77AB6"/>
    <w:rsid w:val="00D77CBE"/>
    <w:rsid w:val="00D808C9"/>
    <w:rsid w:val="00D87C8E"/>
    <w:rsid w:val="00D9594A"/>
    <w:rsid w:val="00DA0C21"/>
    <w:rsid w:val="00DB051E"/>
    <w:rsid w:val="00DB1147"/>
    <w:rsid w:val="00DC1D1A"/>
    <w:rsid w:val="00DC58E7"/>
    <w:rsid w:val="00DC657E"/>
    <w:rsid w:val="00DD0704"/>
    <w:rsid w:val="00DD291D"/>
    <w:rsid w:val="00DD2CF4"/>
    <w:rsid w:val="00DD6DF8"/>
    <w:rsid w:val="00DE5223"/>
    <w:rsid w:val="00DE7072"/>
    <w:rsid w:val="00DF77A0"/>
    <w:rsid w:val="00E02EC1"/>
    <w:rsid w:val="00E03494"/>
    <w:rsid w:val="00E04FD8"/>
    <w:rsid w:val="00E055E3"/>
    <w:rsid w:val="00E05BDB"/>
    <w:rsid w:val="00E10267"/>
    <w:rsid w:val="00E12F79"/>
    <w:rsid w:val="00E17E84"/>
    <w:rsid w:val="00E2483C"/>
    <w:rsid w:val="00E25A6E"/>
    <w:rsid w:val="00E2638A"/>
    <w:rsid w:val="00E2717F"/>
    <w:rsid w:val="00E32E31"/>
    <w:rsid w:val="00E3346D"/>
    <w:rsid w:val="00E339F8"/>
    <w:rsid w:val="00E36D3C"/>
    <w:rsid w:val="00E411A9"/>
    <w:rsid w:val="00E411F4"/>
    <w:rsid w:val="00E43C79"/>
    <w:rsid w:val="00E44A97"/>
    <w:rsid w:val="00E45080"/>
    <w:rsid w:val="00E46ED4"/>
    <w:rsid w:val="00E55C73"/>
    <w:rsid w:val="00E56BC1"/>
    <w:rsid w:val="00E609F4"/>
    <w:rsid w:val="00E61A39"/>
    <w:rsid w:val="00E62D01"/>
    <w:rsid w:val="00E6592A"/>
    <w:rsid w:val="00E67038"/>
    <w:rsid w:val="00E71F08"/>
    <w:rsid w:val="00E733EC"/>
    <w:rsid w:val="00E76D22"/>
    <w:rsid w:val="00E906A6"/>
    <w:rsid w:val="00E927FD"/>
    <w:rsid w:val="00E94DDD"/>
    <w:rsid w:val="00E95F4F"/>
    <w:rsid w:val="00EA32E9"/>
    <w:rsid w:val="00EA3D9B"/>
    <w:rsid w:val="00EA58E6"/>
    <w:rsid w:val="00EA7F37"/>
    <w:rsid w:val="00EA7FF3"/>
    <w:rsid w:val="00EB14DA"/>
    <w:rsid w:val="00EB232E"/>
    <w:rsid w:val="00EB413C"/>
    <w:rsid w:val="00EB726D"/>
    <w:rsid w:val="00EC4071"/>
    <w:rsid w:val="00EC5341"/>
    <w:rsid w:val="00ED1BC8"/>
    <w:rsid w:val="00ED3400"/>
    <w:rsid w:val="00ED5077"/>
    <w:rsid w:val="00EF36B7"/>
    <w:rsid w:val="00EF3FDB"/>
    <w:rsid w:val="00EF5336"/>
    <w:rsid w:val="00EF64CC"/>
    <w:rsid w:val="00F00607"/>
    <w:rsid w:val="00F03FF9"/>
    <w:rsid w:val="00F04C6C"/>
    <w:rsid w:val="00F07E27"/>
    <w:rsid w:val="00F130CE"/>
    <w:rsid w:val="00F167CE"/>
    <w:rsid w:val="00F20813"/>
    <w:rsid w:val="00F262C7"/>
    <w:rsid w:val="00F30253"/>
    <w:rsid w:val="00F34DB2"/>
    <w:rsid w:val="00F36B1C"/>
    <w:rsid w:val="00F41F21"/>
    <w:rsid w:val="00F462BA"/>
    <w:rsid w:val="00F50F61"/>
    <w:rsid w:val="00F51112"/>
    <w:rsid w:val="00F55209"/>
    <w:rsid w:val="00F5562C"/>
    <w:rsid w:val="00F57007"/>
    <w:rsid w:val="00F572F9"/>
    <w:rsid w:val="00F60DB1"/>
    <w:rsid w:val="00F61A5C"/>
    <w:rsid w:val="00F61DA9"/>
    <w:rsid w:val="00F65ED7"/>
    <w:rsid w:val="00F7596E"/>
    <w:rsid w:val="00F764A4"/>
    <w:rsid w:val="00F76E22"/>
    <w:rsid w:val="00F772C0"/>
    <w:rsid w:val="00F824D8"/>
    <w:rsid w:val="00F84064"/>
    <w:rsid w:val="00F8431B"/>
    <w:rsid w:val="00F92761"/>
    <w:rsid w:val="00F928D9"/>
    <w:rsid w:val="00F92D64"/>
    <w:rsid w:val="00F93BAF"/>
    <w:rsid w:val="00F964F7"/>
    <w:rsid w:val="00F96F71"/>
    <w:rsid w:val="00F973A2"/>
    <w:rsid w:val="00FA1185"/>
    <w:rsid w:val="00FA4846"/>
    <w:rsid w:val="00FB0278"/>
    <w:rsid w:val="00FB39D0"/>
    <w:rsid w:val="00FB4CB6"/>
    <w:rsid w:val="00FB5C9F"/>
    <w:rsid w:val="00FC333D"/>
    <w:rsid w:val="00FC3FFE"/>
    <w:rsid w:val="00FC417C"/>
    <w:rsid w:val="00FC41F1"/>
    <w:rsid w:val="00FC5D79"/>
    <w:rsid w:val="00FC7AD0"/>
    <w:rsid w:val="00FD4D02"/>
    <w:rsid w:val="00FD679F"/>
    <w:rsid w:val="00FD76C5"/>
    <w:rsid w:val="00FE1CAC"/>
    <w:rsid w:val="00FE354D"/>
    <w:rsid w:val="00FF393C"/>
    <w:rsid w:val="00FF4153"/>
    <w:rsid w:val="00FF61C3"/>
    <w:rsid w:val="00FF635B"/>
    <w:rsid w:val="0E433D8F"/>
    <w:rsid w:val="1CBD53FA"/>
    <w:rsid w:val="23C8760C"/>
    <w:rsid w:val="2FE5083E"/>
    <w:rsid w:val="438B1486"/>
    <w:rsid w:val="451C1DA9"/>
    <w:rsid w:val="6A3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AE676D7"/>
  <w15:docId w15:val="{D4B010C2-B76D-4AE4-88A2-3EEDE15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link w:val="Char2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  <w:style w:type="paragraph" w:customStyle="1" w:styleId="a9">
    <w:name w:val="日常使用"/>
    <w:basedOn w:val="a"/>
    <w:link w:val="aa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a">
    <w:name w:val="日常使用 字符"/>
    <w:link w:val="a9"/>
    <w:qFormat/>
    <w:rPr>
      <w:rFonts w:ascii="Times New Roman" w:hAnsi="Times New Roman"/>
      <w:kern w:val="2"/>
      <w:sz w:val="24"/>
      <w:szCs w:val="19"/>
    </w:rPr>
  </w:style>
  <w:style w:type="paragraph" w:customStyle="1" w:styleId="ab">
    <w:name w:val="标准格式"/>
    <w:link w:val="ac"/>
    <w:qFormat/>
    <w:rsid w:val="009905B1"/>
    <w:pPr>
      <w:spacing w:line="360" w:lineRule="exact"/>
      <w:ind w:firstLineChars="200" w:firstLine="200"/>
      <w:jc w:val="both"/>
    </w:pPr>
    <w:rPr>
      <w:rFonts w:ascii="Times New Roman" w:hAnsi="Times New Roman" w:cs="宋体"/>
      <w:color w:val="000000"/>
      <w:sz w:val="21"/>
      <w:szCs w:val="24"/>
    </w:rPr>
  </w:style>
  <w:style w:type="character" w:customStyle="1" w:styleId="ac">
    <w:name w:val="标准格式 字符"/>
    <w:link w:val="ab"/>
    <w:rsid w:val="009905B1"/>
    <w:rPr>
      <w:rFonts w:ascii="Times New Roman" w:hAnsi="Times New Roman" w:cs="宋体"/>
      <w:color w:val="000000"/>
      <w:sz w:val="21"/>
      <w:szCs w:val="24"/>
    </w:rPr>
  </w:style>
  <w:style w:type="character" w:customStyle="1" w:styleId="Char2">
    <w:name w:val="列出段落 Char"/>
    <w:link w:val="a8"/>
    <w:uiPriority w:val="34"/>
    <w:rsid w:val="006028F5"/>
    <w:rPr>
      <w:rFonts w:ascii="等线" w:eastAsia="等线" w:hAnsi="等线"/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134940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134940"/>
    <w:pPr>
      <w:jc w:val="left"/>
    </w:pPr>
  </w:style>
  <w:style w:type="character" w:customStyle="1" w:styleId="Char3">
    <w:name w:val="批注文字 Char"/>
    <w:link w:val="ae"/>
    <w:uiPriority w:val="99"/>
    <w:semiHidden/>
    <w:rsid w:val="00134940"/>
    <w:rPr>
      <w:rFonts w:ascii="Times New Roman" w:hAnsi="Times New Roman"/>
      <w:kern w:val="2"/>
      <w:sz w:val="21"/>
      <w:szCs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134940"/>
    <w:rPr>
      <w:b/>
      <w:bCs/>
    </w:rPr>
  </w:style>
  <w:style w:type="character" w:customStyle="1" w:styleId="Char4">
    <w:name w:val="批注主题 Char"/>
    <w:link w:val="af"/>
    <w:uiPriority w:val="99"/>
    <w:semiHidden/>
    <w:rsid w:val="00134940"/>
    <w:rPr>
      <w:rFonts w:ascii="Times New Roman" w:hAnsi="Times New Roman"/>
      <w:b/>
      <w:bCs/>
      <w:kern w:val="2"/>
      <w:sz w:val="21"/>
      <w:szCs w:val="24"/>
    </w:rPr>
  </w:style>
  <w:style w:type="paragraph" w:customStyle="1" w:styleId="2">
    <w:name w:val="样式2"/>
    <w:basedOn w:val="a"/>
    <w:link w:val="20"/>
    <w:qFormat/>
    <w:rsid w:val="00315B85"/>
    <w:pPr>
      <w:spacing w:line="460" w:lineRule="exact"/>
      <w:ind w:firstLineChars="200" w:firstLine="200"/>
      <w:outlineLvl w:val="1"/>
    </w:pPr>
    <w:rPr>
      <w:b/>
      <w:sz w:val="24"/>
    </w:rPr>
  </w:style>
  <w:style w:type="character" w:customStyle="1" w:styleId="20">
    <w:name w:val="样式2 字符"/>
    <w:link w:val="2"/>
    <w:rsid w:val="00315B85"/>
    <w:rPr>
      <w:rFonts w:ascii="Times New Roman" w:hAnsi="Times New Roman"/>
      <w:b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C40ADD"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EA3D9B"/>
    <w:pPr>
      <w:ind w:leftChars="600" w:left="1260"/>
    </w:pPr>
  </w:style>
  <w:style w:type="paragraph" w:customStyle="1" w:styleId="005">
    <w:name w:val="005正文"/>
    <w:basedOn w:val="a"/>
    <w:link w:val="005Char"/>
    <w:qFormat/>
    <w:rsid w:val="00D87C8E"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sid w:val="00D87C8E"/>
    <w:rPr>
      <w:rFonts w:ascii="Times New Roman" w:hAnsi="Times New Roman"/>
      <w:kern w:val="2"/>
      <w:sz w:val="21"/>
      <w:szCs w:val="22"/>
    </w:rPr>
  </w:style>
  <w:style w:type="paragraph" w:styleId="HTML">
    <w:name w:val="HTML Preformatted"/>
    <w:basedOn w:val="a"/>
    <w:link w:val="HTMLChar"/>
    <w:uiPriority w:val="99"/>
    <w:semiHidden/>
    <w:unhideWhenUsed/>
    <w:rsid w:val="00062C74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character" w:customStyle="1" w:styleId="HTMLChar">
    <w:name w:val="HTML 预设格式 Char"/>
    <w:link w:val="HTML"/>
    <w:uiPriority w:val="99"/>
    <w:semiHidden/>
    <w:rsid w:val="00062C74"/>
    <w:rPr>
      <w:rFonts w:ascii="Consolas" w:hAnsi="Consolas" w:cs="Courier New"/>
      <w:color w:val="333333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9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1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65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8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97508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32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7191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10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C1A48-5C4D-4348-8657-B6A5B621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272</Words>
  <Characters>1553</Characters>
  <Application>Microsoft Office Word</Application>
  <DocSecurity>0</DocSecurity>
  <Lines>12</Lines>
  <Paragraphs>3</Paragraphs>
  <ScaleCrop>false</ScaleCrop>
  <Company>微软中国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杨毅玲</dc:creator>
  <cp:lastModifiedBy>胡明</cp:lastModifiedBy>
  <cp:revision>36</cp:revision>
  <cp:lastPrinted>2024-04-18T03:29:00Z</cp:lastPrinted>
  <dcterms:created xsi:type="dcterms:W3CDTF">2022-04-07T08:31:00Z</dcterms:created>
  <dcterms:modified xsi:type="dcterms:W3CDTF">2025-05-09T02:31:00Z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