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B04" w:rsidRPr="007015DF" w:rsidRDefault="00A0533D">
      <w:pPr>
        <w:pStyle w:val="1"/>
        <w:rPr>
          <w:rFonts w:ascii="Times New Roman" w:eastAsia="宋体" w:hAnsi="Times New Roman" w:cs="Times New Roman"/>
          <w:sz w:val="24"/>
          <w:szCs w:val="24"/>
          <w:lang w:val="en-US"/>
        </w:rPr>
      </w:pPr>
      <w:r w:rsidRPr="007015DF">
        <w:rPr>
          <w:rFonts w:ascii="Times New Roman" w:eastAsia="宋体" w:hAnsi="Times New Roman" w:cs="Times New Roman"/>
          <w:sz w:val="24"/>
          <w:szCs w:val="24"/>
          <w:lang w:val="en-US"/>
        </w:rPr>
        <w:t>证券代码：</w:t>
      </w:r>
      <w:r w:rsidRPr="007015DF">
        <w:rPr>
          <w:rFonts w:ascii="Times New Roman" w:eastAsia="宋体" w:hAnsi="Times New Roman" w:cs="Times New Roman"/>
          <w:sz w:val="24"/>
          <w:szCs w:val="24"/>
          <w:lang w:val="en-US"/>
        </w:rPr>
        <w:t xml:space="preserve">688281                                  </w:t>
      </w:r>
      <w:r w:rsidRPr="007015DF">
        <w:rPr>
          <w:rFonts w:ascii="Times New Roman" w:eastAsia="宋体" w:hAnsi="Times New Roman" w:cs="Times New Roman"/>
          <w:sz w:val="24"/>
          <w:szCs w:val="24"/>
          <w:lang w:val="en-US"/>
        </w:rPr>
        <w:t>证券简称：华秦科技</w:t>
      </w:r>
    </w:p>
    <w:p w:rsidR="00821B04" w:rsidRPr="007015DF" w:rsidRDefault="00821B04">
      <w:pPr>
        <w:spacing w:line="360" w:lineRule="auto"/>
        <w:jc w:val="center"/>
        <w:rPr>
          <w:rFonts w:ascii="Times New Roman" w:eastAsia="宋体" w:hAnsi="Times New Roman" w:cs="Times New Roman"/>
          <w:b/>
          <w:bCs/>
          <w:sz w:val="44"/>
          <w:szCs w:val="44"/>
        </w:rPr>
      </w:pPr>
    </w:p>
    <w:p w:rsidR="00821B04" w:rsidRPr="007015DF" w:rsidRDefault="00A0533D">
      <w:pPr>
        <w:spacing w:line="360" w:lineRule="auto"/>
        <w:jc w:val="center"/>
        <w:rPr>
          <w:rFonts w:ascii="Times New Roman" w:eastAsia="黑体" w:hAnsi="Times New Roman" w:cs="Times New Roman"/>
          <w:b/>
          <w:bCs/>
          <w:sz w:val="30"/>
          <w:szCs w:val="30"/>
        </w:rPr>
      </w:pPr>
      <w:r w:rsidRPr="007015DF">
        <w:rPr>
          <w:rFonts w:ascii="Times New Roman" w:eastAsia="黑体" w:hAnsi="Times New Roman" w:cs="Times New Roman"/>
          <w:b/>
          <w:bCs/>
          <w:sz w:val="30"/>
          <w:szCs w:val="30"/>
        </w:rPr>
        <w:t>陕西华秦科技实业股份有限公司</w:t>
      </w:r>
    </w:p>
    <w:p w:rsidR="00821B04" w:rsidRPr="007015DF" w:rsidRDefault="00A0533D">
      <w:pPr>
        <w:spacing w:line="360" w:lineRule="auto"/>
        <w:jc w:val="center"/>
        <w:rPr>
          <w:rFonts w:ascii="Times New Roman" w:eastAsia="黑体" w:hAnsi="Times New Roman" w:cs="Times New Roman"/>
          <w:sz w:val="30"/>
          <w:szCs w:val="30"/>
        </w:rPr>
      </w:pPr>
      <w:r w:rsidRPr="007015DF">
        <w:rPr>
          <w:rFonts w:ascii="Times New Roman" w:eastAsia="黑体" w:hAnsi="Times New Roman" w:cs="Times New Roman"/>
          <w:b/>
          <w:bCs/>
          <w:sz w:val="30"/>
          <w:szCs w:val="30"/>
        </w:rPr>
        <w:t>投资者关系活动记录表</w:t>
      </w:r>
    </w:p>
    <w:p w:rsidR="00821B04" w:rsidRPr="007015DF" w:rsidRDefault="00A0533D">
      <w:pPr>
        <w:spacing w:before="51" w:after="32"/>
        <w:ind w:right="619"/>
        <w:jc w:val="right"/>
        <w:rPr>
          <w:rFonts w:ascii="Times New Roman" w:eastAsiaTheme="minorEastAsia" w:hAnsi="Times New Roman" w:cs="Times New Roman"/>
          <w:sz w:val="24"/>
          <w:szCs w:val="24"/>
          <w:lang w:val="en-US"/>
        </w:rPr>
      </w:pPr>
      <w:r w:rsidRPr="007015DF">
        <w:rPr>
          <w:rFonts w:ascii="Times New Roman" w:eastAsiaTheme="minorEastAsia" w:hAnsi="Times New Roman" w:cs="Times New Roman"/>
          <w:sz w:val="24"/>
          <w:szCs w:val="24"/>
        </w:rPr>
        <w:t>编号：</w:t>
      </w:r>
      <w:r w:rsidRPr="007015DF">
        <w:rPr>
          <w:rFonts w:ascii="Times New Roman" w:eastAsiaTheme="minorEastAsia" w:hAnsi="Times New Roman" w:cs="Times New Roman"/>
          <w:sz w:val="24"/>
          <w:szCs w:val="24"/>
          <w:lang w:val="en-US"/>
        </w:rPr>
        <w:t>202</w:t>
      </w:r>
      <w:r w:rsidR="00413FEF" w:rsidRPr="007015DF">
        <w:rPr>
          <w:rFonts w:ascii="Times New Roman" w:eastAsiaTheme="minorEastAsia" w:hAnsi="Times New Roman" w:cs="Times New Roman"/>
          <w:sz w:val="24"/>
          <w:szCs w:val="24"/>
          <w:lang w:val="en-US"/>
        </w:rPr>
        <w:t>5</w:t>
      </w:r>
      <w:r w:rsidRPr="007015DF">
        <w:rPr>
          <w:rFonts w:ascii="Times New Roman" w:eastAsiaTheme="minorEastAsia" w:hAnsi="Times New Roman" w:cs="Times New Roman"/>
          <w:sz w:val="24"/>
          <w:szCs w:val="24"/>
        </w:rPr>
        <w:t>-0</w:t>
      </w:r>
      <w:r w:rsidR="00E7430E" w:rsidRPr="007015DF">
        <w:rPr>
          <w:rFonts w:ascii="Times New Roman" w:eastAsiaTheme="minorEastAsia" w:hAnsi="Times New Roman" w:cs="Times New Roman"/>
          <w:sz w:val="24"/>
          <w:szCs w:val="24"/>
        </w:rPr>
        <w:t>0</w:t>
      </w:r>
      <w:r w:rsidR="00F24E8D" w:rsidRPr="007015DF">
        <w:rPr>
          <w:rFonts w:ascii="Times New Roman" w:eastAsiaTheme="minorEastAsia" w:hAnsi="Times New Roman" w:cs="Times New Roman"/>
          <w:sz w:val="24"/>
          <w:szCs w:val="24"/>
        </w:rPr>
        <w:t>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696"/>
        <w:gridCol w:w="6829"/>
      </w:tblGrid>
      <w:tr w:rsidR="00821B04" w:rsidRPr="007015DF">
        <w:trPr>
          <w:trHeight w:val="2801"/>
          <w:jc w:val="center"/>
        </w:trPr>
        <w:tc>
          <w:tcPr>
            <w:tcW w:w="1696" w:type="dxa"/>
            <w:vAlign w:val="center"/>
          </w:tcPr>
          <w:p w:rsidR="00821B04" w:rsidRPr="007015DF" w:rsidRDefault="00A0533D">
            <w:pPr>
              <w:pStyle w:val="TableParagraph"/>
              <w:spacing w:beforeLines="50" w:before="120" w:afterLines="50" w:after="120" w:line="360" w:lineRule="auto"/>
              <w:rPr>
                <w:rFonts w:ascii="Times New Roman" w:eastAsiaTheme="minorEastAsia" w:hAnsi="Times New Roman" w:cs="Times New Roman"/>
                <w:b/>
                <w:bCs/>
                <w:sz w:val="24"/>
                <w:szCs w:val="24"/>
              </w:rPr>
            </w:pPr>
            <w:r w:rsidRPr="007015DF">
              <w:rPr>
                <w:rFonts w:ascii="Times New Roman" w:eastAsiaTheme="minorEastAsia" w:hAnsi="Times New Roman" w:cs="Times New Roman"/>
                <w:b/>
                <w:bCs/>
                <w:sz w:val="24"/>
                <w:szCs w:val="24"/>
              </w:rPr>
              <w:t>投资者关系活动类别</w:t>
            </w:r>
          </w:p>
        </w:tc>
        <w:tc>
          <w:tcPr>
            <w:tcW w:w="6829" w:type="dxa"/>
            <w:vAlign w:val="center"/>
          </w:tcPr>
          <w:p w:rsidR="00821B04" w:rsidRPr="007015DF" w:rsidRDefault="00DA1B5B">
            <w:pPr>
              <w:pStyle w:val="TableParagraph"/>
              <w:tabs>
                <w:tab w:val="left" w:pos="2418"/>
              </w:tabs>
              <w:spacing w:beforeLines="100" w:before="240" w:afterLines="50" w:after="120" w:line="360" w:lineRule="auto"/>
              <w:ind w:left="108"/>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249780449"/>
                <w14:checkbox>
                  <w14:checked w14:val="0"/>
                  <w14:checkedState w14:val="0052" w14:font="Wingdings 2"/>
                  <w14:uncheckedState w14:val="2610" w14:font="MS Gothic"/>
                </w14:checkbox>
              </w:sdtPr>
              <w:sdtEndPr/>
              <w:sdtContent>
                <w:r w:rsidR="00C644F3" w:rsidRPr="007015DF">
                  <w:rPr>
                    <w:rFonts w:ascii="Segoe UI Symbol" w:eastAsia="MS Gothic" w:hAnsi="Segoe UI Symbol" w:cs="Segoe UI Symbol"/>
                    <w:sz w:val="24"/>
                    <w:szCs w:val="24"/>
                  </w:rPr>
                  <w:t>☐</w:t>
                </w:r>
              </w:sdtContent>
            </w:sdt>
            <w:r w:rsidR="00A0533D" w:rsidRPr="007015DF">
              <w:rPr>
                <w:rFonts w:ascii="Times New Roman" w:eastAsiaTheme="minorEastAsia" w:hAnsi="Times New Roman" w:cs="Times New Roman"/>
                <w:sz w:val="24"/>
                <w:szCs w:val="24"/>
              </w:rPr>
              <w:t>特</w:t>
            </w:r>
            <w:r w:rsidR="00A0533D" w:rsidRPr="007015DF">
              <w:rPr>
                <w:rFonts w:ascii="Times New Roman" w:eastAsiaTheme="minorEastAsia" w:hAnsi="Times New Roman" w:cs="Times New Roman"/>
                <w:spacing w:val="-3"/>
                <w:sz w:val="24"/>
                <w:szCs w:val="24"/>
              </w:rPr>
              <w:t>定</w:t>
            </w:r>
            <w:r w:rsidR="00A0533D" w:rsidRPr="007015DF">
              <w:rPr>
                <w:rFonts w:ascii="Times New Roman" w:eastAsiaTheme="minorEastAsia" w:hAnsi="Times New Roman" w:cs="Times New Roman"/>
                <w:sz w:val="24"/>
                <w:szCs w:val="24"/>
              </w:rPr>
              <w:t>对</w:t>
            </w:r>
            <w:r w:rsidR="00A0533D" w:rsidRPr="007015DF">
              <w:rPr>
                <w:rFonts w:ascii="Times New Roman" w:eastAsiaTheme="minorEastAsia" w:hAnsi="Times New Roman" w:cs="Times New Roman"/>
                <w:spacing w:val="-3"/>
                <w:sz w:val="24"/>
                <w:szCs w:val="24"/>
              </w:rPr>
              <w:t>象</w:t>
            </w:r>
            <w:r w:rsidR="00A0533D" w:rsidRPr="007015DF">
              <w:rPr>
                <w:rFonts w:ascii="Times New Roman" w:eastAsiaTheme="minorEastAsia" w:hAnsi="Times New Roman" w:cs="Times New Roman"/>
                <w:sz w:val="24"/>
                <w:szCs w:val="24"/>
              </w:rPr>
              <w:t>调研</w:t>
            </w:r>
            <w:r w:rsidR="00A0533D" w:rsidRPr="007015DF">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416875725"/>
                <w14:checkbox>
                  <w14:checked w14:val="0"/>
                  <w14:checkedState w14:val="0052" w14:font="Wingdings 2"/>
                  <w14:uncheckedState w14:val="2610" w14:font="MS Gothic"/>
                </w14:checkbox>
              </w:sdtPr>
              <w:sdtEndPr/>
              <w:sdtContent>
                <w:r w:rsidR="00A0533D" w:rsidRPr="007015DF">
                  <w:rPr>
                    <w:rFonts w:ascii="Segoe UI Symbol" w:eastAsiaTheme="minorEastAsia" w:hAnsi="Segoe UI Symbol" w:cs="Segoe UI Symbol"/>
                    <w:sz w:val="24"/>
                    <w:szCs w:val="24"/>
                  </w:rPr>
                  <w:t>☐</w:t>
                </w:r>
              </w:sdtContent>
            </w:sdt>
            <w:r w:rsidR="00A0533D" w:rsidRPr="007015DF">
              <w:rPr>
                <w:rFonts w:ascii="Times New Roman" w:eastAsiaTheme="minorEastAsia" w:hAnsi="Times New Roman" w:cs="Times New Roman"/>
                <w:sz w:val="24"/>
                <w:szCs w:val="24"/>
              </w:rPr>
              <w:t>分</w:t>
            </w:r>
            <w:r w:rsidR="00A0533D" w:rsidRPr="007015DF">
              <w:rPr>
                <w:rFonts w:ascii="Times New Roman" w:eastAsiaTheme="minorEastAsia" w:hAnsi="Times New Roman" w:cs="Times New Roman"/>
                <w:spacing w:val="-3"/>
                <w:sz w:val="24"/>
                <w:szCs w:val="24"/>
              </w:rPr>
              <w:t>析</w:t>
            </w:r>
            <w:r w:rsidR="00A0533D" w:rsidRPr="007015DF">
              <w:rPr>
                <w:rFonts w:ascii="Times New Roman" w:eastAsiaTheme="minorEastAsia" w:hAnsi="Times New Roman" w:cs="Times New Roman"/>
                <w:sz w:val="24"/>
                <w:szCs w:val="24"/>
              </w:rPr>
              <w:t>师</w:t>
            </w:r>
            <w:r w:rsidR="00A0533D" w:rsidRPr="007015DF">
              <w:rPr>
                <w:rFonts w:ascii="Times New Roman" w:eastAsiaTheme="minorEastAsia" w:hAnsi="Times New Roman" w:cs="Times New Roman"/>
                <w:spacing w:val="-3"/>
                <w:sz w:val="24"/>
                <w:szCs w:val="24"/>
              </w:rPr>
              <w:t>会</w:t>
            </w:r>
            <w:r w:rsidR="00A0533D" w:rsidRPr="007015DF">
              <w:rPr>
                <w:rFonts w:ascii="Times New Roman" w:eastAsiaTheme="minorEastAsia" w:hAnsi="Times New Roman" w:cs="Times New Roman"/>
                <w:sz w:val="24"/>
                <w:szCs w:val="24"/>
              </w:rPr>
              <w:t>议</w:t>
            </w:r>
          </w:p>
          <w:p w:rsidR="00821B04" w:rsidRPr="007015DF" w:rsidRDefault="00DA1B5B">
            <w:pPr>
              <w:pStyle w:val="TableParagraph"/>
              <w:tabs>
                <w:tab w:val="left" w:pos="2418"/>
              </w:tabs>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206906014"/>
                <w14:checkbox>
                  <w14:checked w14:val="0"/>
                  <w14:checkedState w14:val="0052" w14:font="Wingdings 2"/>
                  <w14:uncheckedState w14:val="2610" w14:font="MS Gothic"/>
                </w14:checkbox>
              </w:sdtPr>
              <w:sdtEndPr/>
              <w:sdtContent>
                <w:r w:rsidR="00A0533D" w:rsidRPr="007015DF">
                  <w:rPr>
                    <w:rFonts w:ascii="Segoe UI Symbol" w:eastAsiaTheme="minorEastAsia" w:hAnsi="Segoe UI Symbol" w:cs="Segoe UI Symbol"/>
                    <w:sz w:val="24"/>
                    <w:szCs w:val="24"/>
                  </w:rPr>
                  <w:t>☐</w:t>
                </w:r>
              </w:sdtContent>
            </w:sdt>
            <w:r w:rsidR="00A0533D" w:rsidRPr="007015DF">
              <w:rPr>
                <w:rFonts w:ascii="Times New Roman" w:eastAsiaTheme="minorEastAsia" w:hAnsi="Times New Roman" w:cs="Times New Roman"/>
                <w:sz w:val="24"/>
                <w:szCs w:val="24"/>
              </w:rPr>
              <w:t>媒</w:t>
            </w:r>
            <w:r w:rsidR="00A0533D" w:rsidRPr="007015DF">
              <w:rPr>
                <w:rFonts w:ascii="Times New Roman" w:eastAsiaTheme="minorEastAsia" w:hAnsi="Times New Roman" w:cs="Times New Roman"/>
                <w:spacing w:val="-3"/>
                <w:sz w:val="24"/>
                <w:szCs w:val="24"/>
              </w:rPr>
              <w:t>体</w:t>
            </w:r>
            <w:r w:rsidR="00A0533D" w:rsidRPr="007015DF">
              <w:rPr>
                <w:rFonts w:ascii="Times New Roman" w:eastAsiaTheme="minorEastAsia" w:hAnsi="Times New Roman" w:cs="Times New Roman"/>
                <w:sz w:val="24"/>
                <w:szCs w:val="24"/>
              </w:rPr>
              <w:t>采访</w:t>
            </w:r>
            <w:r w:rsidR="00A0533D" w:rsidRPr="007015DF">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66658901"/>
                <w14:checkbox>
                  <w14:checked w14:val="1"/>
                  <w14:checkedState w14:val="0052" w14:font="Wingdings 2"/>
                  <w14:uncheckedState w14:val="2610" w14:font="MS Gothic"/>
                </w14:checkbox>
              </w:sdtPr>
              <w:sdtEndPr/>
              <w:sdtContent>
                <w:r w:rsidR="00F7072B" w:rsidRPr="007015DF">
                  <w:rPr>
                    <w:rFonts w:ascii="Times New Roman" w:eastAsiaTheme="minorEastAsia" w:hAnsi="Times New Roman" w:cs="Times New Roman"/>
                    <w:sz w:val="24"/>
                    <w:szCs w:val="24"/>
                  </w:rPr>
                  <w:sym w:font="Wingdings 2" w:char="F052"/>
                </w:r>
              </w:sdtContent>
            </w:sdt>
            <w:r w:rsidR="00A0533D" w:rsidRPr="007015DF">
              <w:rPr>
                <w:rFonts w:ascii="Times New Roman" w:eastAsiaTheme="minorEastAsia" w:hAnsi="Times New Roman" w:cs="Times New Roman"/>
                <w:sz w:val="24"/>
                <w:szCs w:val="24"/>
              </w:rPr>
              <w:t>业</w:t>
            </w:r>
            <w:r w:rsidR="00A0533D" w:rsidRPr="007015DF">
              <w:rPr>
                <w:rFonts w:ascii="Times New Roman" w:eastAsiaTheme="minorEastAsia" w:hAnsi="Times New Roman" w:cs="Times New Roman"/>
                <w:spacing w:val="-3"/>
                <w:sz w:val="24"/>
                <w:szCs w:val="24"/>
              </w:rPr>
              <w:t>绩</w:t>
            </w:r>
            <w:r w:rsidR="00A0533D" w:rsidRPr="007015DF">
              <w:rPr>
                <w:rFonts w:ascii="Times New Roman" w:eastAsiaTheme="minorEastAsia" w:hAnsi="Times New Roman" w:cs="Times New Roman"/>
                <w:sz w:val="24"/>
                <w:szCs w:val="24"/>
              </w:rPr>
              <w:t>说</w:t>
            </w:r>
            <w:r w:rsidR="00A0533D" w:rsidRPr="007015DF">
              <w:rPr>
                <w:rFonts w:ascii="Times New Roman" w:eastAsiaTheme="minorEastAsia" w:hAnsi="Times New Roman" w:cs="Times New Roman"/>
                <w:spacing w:val="-3"/>
                <w:sz w:val="24"/>
                <w:szCs w:val="24"/>
              </w:rPr>
              <w:t>明</w:t>
            </w:r>
            <w:r w:rsidR="00A0533D" w:rsidRPr="007015DF">
              <w:rPr>
                <w:rFonts w:ascii="Times New Roman" w:eastAsiaTheme="minorEastAsia" w:hAnsi="Times New Roman" w:cs="Times New Roman"/>
                <w:sz w:val="24"/>
                <w:szCs w:val="24"/>
              </w:rPr>
              <w:t>会</w:t>
            </w:r>
          </w:p>
          <w:p w:rsidR="00821B04" w:rsidRPr="007015DF" w:rsidRDefault="00DA1B5B">
            <w:pPr>
              <w:pStyle w:val="TableParagraph"/>
              <w:tabs>
                <w:tab w:val="left" w:pos="2418"/>
              </w:tabs>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848167434"/>
                <w14:checkbox>
                  <w14:checked w14:val="0"/>
                  <w14:checkedState w14:val="0052" w14:font="Wingdings 2"/>
                  <w14:uncheckedState w14:val="2610" w14:font="MS Gothic"/>
                </w14:checkbox>
              </w:sdtPr>
              <w:sdtEndPr/>
              <w:sdtContent>
                <w:r w:rsidR="00A0533D" w:rsidRPr="007015DF">
                  <w:rPr>
                    <w:rFonts w:ascii="Segoe UI Symbol" w:eastAsiaTheme="minorEastAsia" w:hAnsi="Segoe UI Symbol" w:cs="Segoe UI Symbol"/>
                    <w:sz w:val="24"/>
                    <w:szCs w:val="24"/>
                  </w:rPr>
                  <w:t>☐</w:t>
                </w:r>
              </w:sdtContent>
            </w:sdt>
            <w:r w:rsidR="00A0533D" w:rsidRPr="007015DF">
              <w:rPr>
                <w:rFonts w:ascii="Times New Roman" w:eastAsiaTheme="minorEastAsia" w:hAnsi="Times New Roman" w:cs="Times New Roman"/>
                <w:sz w:val="24"/>
                <w:szCs w:val="24"/>
              </w:rPr>
              <w:t>新</w:t>
            </w:r>
            <w:r w:rsidR="00A0533D" w:rsidRPr="007015DF">
              <w:rPr>
                <w:rFonts w:ascii="Times New Roman" w:eastAsiaTheme="minorEastAsia" w:hAnsi="Times New Roman" w:cs="Times New Roman"/>
                <w:spacing w:val="-3"/>
                <w:sz w:val="24"/>
                <w:szCs w:val="24"/>
              </w:rPr>
              <w:t>闻</w:t>
            </w:r>
            <w:r w:rsidR="00A0533D" w:rsidRPr="007015DF">
              <w:rPr>
                <w:rFonts w:ascii="Times New Roman" w:eastAsiaTheme="minorEastAsia" w:hAnsi="Times New Roman" w:cs="Times New Roman"/>
                <w:sz w:val="24"/>
                <w:szCs w:val="24"/>
              </w:rPr>
              <w:t>发</w:t>
            </w:r>
            <w:r w:rsidR="00A0533D" w:rsidRPr="007015DF">
              <w:rPr>
                <w:rFonts w:ascii="Times New Roman" w:eastAsiaTheme="minorEastAsia" w:hAnsi="Times New Roman" w:cs="Times New Roman"/>
                <w:spacing w:val="-3"/>
                <w:sz w:val="24"/>
                <w:szCs w:val="24"/>
              </w:rPr>
              <w:t>布</w:t>
            </w:r>
            <w:r w:rsidR="00A0533D" w:rsidRPr="007015DF">
              <w:rPr>
                <w:rFonts w:ascii="Times New Roman" w:eastAsiaTheme="minorEastAsia" w:hAnsi="Times New Roman" w:cs="Times New Roman"/>
                <w:sz w:val="24"/>
                <w:szCs w:val="24"/>
              </w:rPr>
              <w:t>会</w:t>
            </w:r>
            <w:r w:rsidR="00A0533D" w:rsidRPr="007015DF">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412049691"/>
                <w14:checkbox>
                  <w14:checked w14:val="0"/>
                  <w14:checkedState w14:val="0052" w14:font="Wingdings 2"/>
                  <w14:uncheckedState w14:val="2610" w14:font="MS Gothic"/>
                </w14:checkbox>
              </w:sdtPr>
              <w:sdtEndPr/>
              <w:sdtContent>
                <w:r w:rsidR="00A0533D" w:rsidRPr="007015DF">
                  <w:rPr>
                    <w:rFonts w:ascii="Segoe UI Symbol" w:eastAsiaTheme="minorEastAsia" w:hAnsi="Segoe UI Symbol" w:cs="Segoe UI Symbol"/>
                    <w:sz w:val="24"/>
                    <w:szCs w:val="24"/>
                  </w:rPr>
                  <w:t>☐</w:t>
                </w:r>
              </w:sdtContent>
            </w:sdt>
            <w:r w:rsidR="00A0533D" w:rsidRPr="007015DF">
              <w:rPr>
                <w:rFonts w:ascii="Times New Roman" w:eastAsiaTheme="minorEastAsia" w:hAnsi="Times New Roman" w:cs="Times New Roman"/>
                <w:sz w:val="24"/>
                <w:szCs w:val="24"/>
              </w:rPr>
              <w:t>路</w:t>
            </w:r>
            <w:r w:rsidR="00A0533D" w:rsidRPr="007015DF">
              <w:rPr>
                <w:rFonts w:ascii="Times New Roman" w:eastAsiaTheme="minorEastAsia" w:hAnsi="Times New Roman" w:cs="Times New Roman"/>
                <w:spacing w:val="-3"/>
                <w:sz w:val="24"/>
                <w:szCs w:val="24"/>
              </w:rPr>
              <w:t>演</w:t>
            </w:r>
            <w:r w:rsidR="00A0533D" w:rsidRPr="007015DF">
              <w:rPr>
                <w:rFonts w:ascii="Times New Roman" w:eastAsiaTheme="minorEastAsia" w:hAnsi="Times New Roman" w:cs="Times New Roman"/>
                <w:sz w:val="24"/>
                <w:szCs w:val="24"/>
              </w:rPr>
              <w:t>活动</w:t>
            </w:r>
          </w:p>
          <w:p w:rsidR="00821B04" w:rsidRPr="007015DF" w:rsidRDefault="00DA1B5B">
            <w:pPr>
              <w:pStyle w:val="TableParagraph"/>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333366911"/>
                <w14:checkbox>
                  <w14:checked w14:val="0"/>
                  <w14:checkedState w14:val="0052" w14:font="Wingdings 2"/>
                  <w14:uncheckedState w14:val="2610" w14:font="MS Gothic"/>
                </w14:checkbox>
              </w:sdtPr>
              <w:sdtEndPr/>
              <w:sdtContent>
                <w:r w:rsidR="00A0533D" w:rsidRPr="007015DF">
                  <w:rPr>
                    <w:rFonts w:ascii="Segoe UI Symbol" w:eastAsia="MS Gothic" w:hAnsi="Segoe UI Symbol" w:cs="Segoe UI Symbol"/>
                    <w:sz w:val="24"/>
                    <w:szCs w:val="24"/>
                  </w:rPr>
                  <w:t>☐</w:t>
                </w:r>
              </w:sdtContent>
            </w:sdt>
            <w:r w:rsidR="00A0533D" w:rsidRPr="007015DF">
              <w:rPr>
                <w:rFonts w:ascii="Times New Roman" w:eastAsiaTheme="minorEastAsia" w:hAnsi="Times New Roman" w:cs="Times New Roman"/>
                <w:sz w:val="24"/>
                <w:szCs w:val="24"/>
              </w:rPr>
              <w:t>现场参观</w:t>
            </w:r>
          </w:p>
          <w:p w:rsidR="00821B04" w:rsidRPr="007015DF" w:rsidRDefault="00DA1B5B">
            <w:pPr>
              <w:pStyle w:val="TableParagraph"/>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400885218"/>
                <w14:checkbox>
                  <w14:checked w14:val="0"/>
                  <w14:checkedState w14:val="0052" w14:font="Wingdings 2"/>
                  <w14:uncheckedState w14:val="2610" w14:font="MS Gothic"/>
                </w14:checkbox>
              </w:sdtPr>
              <w:sdtEndPr/>
              <w:sdtContent>
                <w:r w:rsidR="00A0533D" w:rsidRPr="007015DF">
                  <w:rPr>
                    <w:rFonts w:ascii="Segoe UI Symbol" w:eastAsiaTheme="minorEastAsia" w:hAnsi="Segoe UI Symbol" w:cs="Segoe UI Symbol"/>
                    <w:sz w:val="24"/>
                    <w:szCs w:val="24"/>
                  </w:rPr>
                  <w:t>☐</w:t>
                </w:r>
              </w:sdtContent>
            </w:sdt>
            <w:r w:rsidR="00A0533D" w:rsidRPr="007015DF">
              <w:rPr>
                <w:rFonts w:ascii="Times New Roman" w:eastAsiaTheme="minorEastAsia" w:hAnsi="Times New Roman" w:cs="Times New Roman"/>
                <w:sz w:val="24"/>
                <w:szCs w:val="24"/>
              </w:rPr>
              <w:t>其他（</w:t>
            </w:r>
            <w:proofErr w:type="gramStart"/>
            <w:r w:rsidR="00A0533D" w:rsidRPr="007015DF">
              <w:rPr>
                <w:rFonts w:ascii="Times New Roman" w:eastAsiaTheme="minorEastAsia" w:hAnsi="Times New Roman" w:cs="Times New Roman"/>
                <w:sz w:val="24"/>
                <w:szCs w:val="24"/>
                <w:u w:val="single"/>
              </w:rPr>
              <w:t>请文字</w:t>
            </w:r>
            <w:proofErr w:type="gramEnd"/>
            <w:r w:rsidR="00A0533D" w:rsidRPr="007015DF">
              <w:rPr>
                <w:rFonts w:ascii="Times New Roman" w:eastAsiaTheme="minorEastAsia" w:hAnsi="Times New Roman" w:cs="Times New Roman"/>
                <w:sz w:val="24"/>
                <w:szCs w:val="24"/>
                <w:u w:val="single"/>
              </w:rPr>
              <w:t>说明其他活动内容）</w:t>
            </w:r>
          </w:p>
        </w:tc>
      </w:tr>
      <w:tr w:rsidR="00821B04" w:rsidRPr="007015DF">
        <w:trPr>
          <w:trHeight w:val="926"/>
          <w:jc w:val="center"/>
        </w:trPr>
        <w:tc>
          <w:tcPr>
            <w:tcW w:w="1696" w:type="dxa"/>
            <w:vAlign w:val="center"/>
          </w:tcPr>
          <w:p w:rsidR="00821B04" w:rsidRPr="007015DF" w:rsidRDefault="00A0533D">
            <w:pPr>
              <w:pStyle w:val="TableParagraph"/>
              <w:spacing w:beforeLines="50" w:before="120" w:afterLines="50" w:after="120"/>
              <w:ind w:right="96"/>
              <w:rPr>
                <w:rFonts w:ascii="Times New Roman" w:eastAsiaTheme="minorEastAsia" w:hAnsi="Times New Roman" w:cs="Times New Roman"/>
                <w:b/>
                <w:bCs/>
                <w:sz w:val="24"/>
                <w:szCs w:val="24"/>
              </w:rPr>
            </w:pPr>
            <w:r w:rsidRPr="007015DF">
              <w:rPr>
                <w:rFonts w:ascii="Times New Roman" w:eastAsiaTheme="minorEastAsia" w:hAnsi="Times New Roman" w:cs="Times New Roman"/>
                <w:b/>
                <w:bCs/>
                <w:sz w:val="24"/>
                <w:szCs w:val="24"/>
              </w:rPr>
              <w:t>参与单位名称</w:t>
            </w:r>
          </w:p>
        </w:tc>
        <w:tc>
          <w:tcPr>
            <w:tcW w:w="6829" w:type="dxa"/>
            <w:vAlign w:val="center"/>
          </w:tcPr>
          <w:p w:rsidR="00821B04" w:rsidRPr="007015DF" w:rsidRDefault="006F66DB" w:rsidP="00F118C3">
            <w:pPr>
              <w:pStyle w:val="TableParagraph"/>
              <w:spacing w:beforeLines="50" w:before="120" w:afterLines="50" w:after="120"/>
              <w:rPr>
                <w:rFonts w:ascii="Times New Roman" w:eastAsiaTheme="minorEastAsia" w:hAnsi="Times New Roman" w:cs="Times New Roman"/>
                <w:sz w:val="24"/>
                <w:szCs w:val="24"/>
              </w:rPr>
            </w:pPr>
            <w:r w:rsidRPr="007015DF">
              <w:rPr>
                <w:rFonts w:ascii="Times New Roman" w:eastAsiaTheme="minorEastAsia" w:hAnsi="Times New Roman" w:cs="Times New Roman"/>
                <w:sz w:val="24"/>
                <w:szCs w:val="24"/>
              </w:rPr>
              <w:t>线上参与</w:t>
            </w:r>
            <w:r w:rsidR="00EF3FDD" w:rsidRPr="007015DF">
              <w:rPr>
                <w:rFonts w:ascii="Times New Roman" w:eastAsiaTheme="minorEastAsia" w:hAnsi="Times New Roman" w:cs="Times New Roman"/>
                <w:sz w:val="24"/>
                <w:szCs w:val="24"/>
              </w:rPr>
              <w:t>2025</w:t>
            </w:r>
            <w:r w:rsidR="00EF3FDD" w:rsidRPr="007015DF">
              <w:rPr>
                <w:rFonts w:ascii="Times New Roman" w:eastAsiaTheme="minorEastAsia" w:hAnsi="Times New Roman" w:cs="Times New Roman"/>
                <w:sz w:val="24"/>
                <w:szCs w:val="24"/>
              </w:rPr>
              <w:t>年陕西辖区上市公司投资者集体接待日暨</w:t>
            </w:r>
            <w:r w:rsidR="00EF3FDD" w:rsidRPr="007015DF">
              <w:rPr>
                <w:rFonts w:ascii="Times New Roman" w:eastAsiaTheme="minorEastAsia" w:hAnsi="Times New Roman" w:cs="Times New Roman"/>
                <w:sz w:val="24"/>
                <w:szCs w:val="24"/>
              </w:rPr>
              <w:t>2024</w:t>
            </w:r>
            <w:r w:rsidR="00EF3FDD" w:rsidRPr="007015DF">
              <w:rPr>
                <w:rFonts w:ascii="Times New Roman" w:eastAsiaTheme="minorEastAsia" w:hAnsi="Times New Roman" w:cs="Times New Roman"/>
                <w:sz w:val="24"/>
                <w:szCs w:val="24"/>
              </w:rPr>
              <w:t>年度业绩说明会</w:t>
            </w:r>
            <w:r w:rsidRPr="007015DF">
              <w:rPr>
                <w:rFonts w:ascii="Times New Roman" w:eastAsiaTheme="minorEastAsia" w:hAnsi="Times New Roman" w:cs="Times New Roman"/>
                <w:sz w:val="24"/>
                <w:szCs w:val="24"/>
              </w:rPr>
              <w:t>的</w:t>
            </w:r>
            <w:r w:rsidR="00D0137F" w:rsidRPr="007015DF">
              <w:rPr>
                <w:rFonts w:ascii="Times New Roman" w:eastAsiaTheme="minorEastAsia" w:hAnsi="Times New Roman" w:cs="Times New Roman"/>
                <w:sz w:val="24"/>
                <w:szCs w:val="24"/>
              </w:rPr>
              <w:t>全体</w:t>
            </w:r>
            <w:r w:rsidRPr="007015DF">
              <w:rPr>
                <w:rFonts w:ascii="Times New Roman" w:eastAsiaTheme="minorEastAsia" w:hAnsi="Times New Roman" w:cs="Times New Roman"/>
                <w:sz w:val="24"/>
                <w:szCs w:val="24"/>
              </w:rPr>
              <w:t>投资者</w:t>
            </w:r>
          </w:p>
        </w:tc>
      </w:tr>
      <w:tr w:rsidR="00821B04" w:rsidRPr="007015DF">
        <w:trPr>
          <w:trHeight w:val="558"/>
          <w:jc w:val="center"/>
        </w:trPr>
        <w:tc>
          <w:tcPr>
            <w:tcW w:w="1696" w:type="dxa"/>
            <w:vAlign w:val="center"/>
          </w:tcPr>
          <w:p w:rsidR="00821B04" w:rsidRPr="007015DF" w:rsidRDefault="00A0533D">
            <w:pPr>
              <w:pStyle w:val="TableParagraph"/>
              <w:spacing w:beforeLines="50" w:before="120" w:afterLines="50" w:after="120"/>
              <w:rPr>
                <w:rFonts w:ascii="Times New Roman" w:eastAsiaTheme="minorEastAsia" w:hAnsi="Times New Roman" w:cs="Times New Roman"/>
                <w:b/>
                <w:bCs/>
                <w:sz w:val="24"/>
                <w:szCs w:val="24"/>
              </w:rPr>
            </w:pPr>
            <w:r w:rsidRPr="007015DF">
              <w:rPr>
                <w:rFonts w:ascii="Times New Roman" w:eastAsiaTheme="minorEastAsia" w:hAnsi="Times New Roman" w:cs="Times New Roman"/>
                <w:b/>
                <w:bCs/>
                <w:sz w:val="24"/>
                <w:szCs w:val="24"/>
              </w:rPr>
              <w:t>时间</w:t>
            </w:r>
          </w:p>
        </w:tc>
        <w:tc>
          <w:tcPr>
            <w:tcW w:w="6829" w:type="dxa"/>
            <w:vAlign w:val="center"/>
          </w:tcPr>
          <w:p w:rsidR="00821B04" w:rsidRPr="007015DF" w:rsidRDefault="006F66DB">
            <w:pPr>
              <w:spacing w:beforeLines="50" w:before="120" w:afterLines="50" w:after="120"/>
              <w:rPr>
                <w:rFonts w:ascii="Times New Roman" w:eastAsiaTheme="minorEastAsia" w:hAnsi="Times New Roman" w:cs="Times New Roman"/>
                <w:sz w:val="24"/>
                <w:szCs w:val="24"/>
                <w:lang w:val="en-US"/>
              </w:rPr>
            </w:pPr>
            <w:r w:rsidRPr="007015DF">
              <w:rPr>
                <w:rFonts w:ascii="Times New Roman" w:eastAsiaTheme="minorEastAsia" w:hAnsi="Times New Roman" w:cs="Times New Roman"/>
                <w:sz w:val="24"/>
                <w:szCs w:val="24"/>
              </w:rPr>
              <w:t>202</w:t>
            </w:r>
            <w:r w:rsidR="00D43F81" w:rsidRPr="007015DF">
              <w:rPr>
                <w:rFonts w:ascii="Times New Roman" w:eastAsiaTheme="minorEastAsia" w:hAnsi="Times New Roman" w:cs="Times New Roman"/>
                <w:sz w:val="24"/>
                <w:szCs w:val="24"/>
              </w:rPr>
              <w:t>5</w:t>
            </w:r>
            <w:r w:rsidRPr="007015DF">
              <w:rPr>
                <w:rFonts w:ascii="Times New Roman" w:eastAsiaTheme="minorEastAsia" w:hAnsi="Times New Roman" w:cs="Times New Roman"/>
                <w:sz w:val="24"/>
                <w:szCs w:val="24"/>
              </w:rPr>
              <w:t>年</w:t>
            </w:r>
            <w:r w:rsidR="003A51E5" w:rsidRPr="007015DF">
              <w:rPr>
                <w:rFonts w:ascii="Times New Roman" w:eastAsiaTheme="minorEastAsia" w:hAnsi="Times New Roman" w:cs="Times New Roman"/>
                <w:sz w:val="24"/>
                <w:szCs w:val="24"/>
              </w:rPr>
              <w:t>0</w:t>
            </w:r>
            <w:r w:rsidR="00D43F81" w:rsidRPr="007015DF">
              <w:rPr>
                <w:rFonts w:ascii="Times New Roman" w:eastAsiaTheme="minorEastAsia" w:hAnsi="Times New Roman" w:cs="Times New Roman"/>
                <w:sz w:val="24"/>
                <w:szCs w:val="24"/>
              </w:rPr>
              <w:t>5</w:t>
            </w:r>
            <w:r w:rsidRPr="007015DF">
              <w:rPr>
                <w:rFonts w:ascii="Times New Roman" w:eastAsiaTheme="minorEastAsia" w:hAnsi="Times New Roman" w:cs="Times New Roman"/>
                <w:sz w:val="24"/>
                <w:szCs w:val="24"/>
              </w:rPr>
              <w:t>月</w:t>
            </w:r>
            <w:r w:rsidR="00C644F3" w:rsidRPr="007015DF">
              <w:rPr>
                <w:rFonts w:ascii="Times New Roman" w:eastAsiaTheme="minorEastAsia" w:hAnsi="Times New Roman" w:cs="Times New Roman"/>
                <w:sz w:val="24"/>
                <w:szCs w:val="24"/>
              </w:rPr>
              <w:t>20</w:t>
            </w:r>
            <w:r w:rsidRPr="007015DF">
              <w:rPr>
                <w:rFonts w:ascii="Times New Roman" w:eastAsiaTheme="minorEastAsia" w:hAnsi="Times New Roman" w:cs="Times New Roman"/>
                <w:sz w:val="24"/>
                <w:szCs w:val="24"/>
              </w:rPr>
              <w:t>日</w:t>
            </w:r>
            <w:r w:rsidRPr="007015DF">
              <w:rPr>
                <w:rFonts w:ascii="Times New Roman" w:eastAsiaTheme="minorEastAsia" w:hAnsi="Times New Roman" w:cs="Times New Roman"/>
                <w:sz w:val="24"/>
                <w:szCs w:val="24"/>
              </w:rPr>
              <w:t xml:space="preserve"> 1</w:t>
            </w:r>
            <w:r w:rsidR="00757AAE" w:rsidRPr="007015DF">
              <w:rPr>
                <w:rFonts w:ascii="Times New Roman" w:eastAsiaTheme="minorEastAsia" w:hAnsi="Times New Roman" w:cs="Times New Roman"/>
                <w:sz w:val="24"/>
                <w:szCs w:val="24"/>
              </w:rPr>
              <w:t>5</w:t>
            </w:r>
            <w:r w:rsidRPr="007015DF">
              <w:rPr>
                <w:rFonts w:ascii="Times New Roman" w:eastAsiaTheme="minorEastAsia" w:hAnsi="Times New Roman" w:cs="Times New Roman"/>
                <w:sz w:val="24"/>
                <w:szCs w:val="24"/>
              </w:rPr>
              <w:t>:00-1</w:t>
            </w:r>
            <w:r w:rsidR="00C644F3" w:rsidRPr="007015DF">
              <w:rPr>
                <w:rFonts w:ascii="Times New Roman" w:eastAsiaTheme="minorEastAsia" w:hAnsi="Times New Roman" w:cs="Times New Roman"/>
                <w:sz w:val="24"/>
                <w:szCs w:val="24"/>
              </w:rPr>
              <w:t>7</w:t>
            </w:r>
            <w:r w:rsidRPr="007015DF">
              <w:rPr>
                <w:rFonts w:ascii="Times New Roman" w:eastAsiaTheme="minorEastAsia" w:hAnsi="Times New Roman" w:cs="Times New Roman"/>
                <w:sz w:val="24"/>
                <w:szCs w:val="24"/>
              </w:rPr>
              <w:t>:00</w:t>
            </w:r>
          </w:p>
        </w:tc>
      </w:tr>
      <w:tr w:rsidR="00821B04" w:rsidRPr="007015DF">
        <w:trPr>
          <w:trHeight w:val="561"/>
          <w:jc w:val="center"/>
        </w:trPr>
        <w:tc>
          <w:tcPr>
            <w:tcW w:w="1696" w:type="dxa"/>
            <w:vAlign w:val="center"/>
          </w:tcPr>
          <w:p w:rsidR="00821B04" w:rsidRPr="007015DF" w:rsidRDefault="00A0533D">
            <w:pPr>
              <w:pStyle w:val="TableParagraph"/>
              <w:spacing w:beforeLines="50" w:before="120" w:afterLines="50" w:after="120"/>
              <w:rPr>
                <w:rFonts w:ascii="Times New Roman" w:eastAsiaTheme="minorEastAsia" w:hAnsi="Times New Roman" w:cs="Times New Roman"/>
                <w:b/>
                <w:bCs/>
                <w:sz w:val="24"/>
                <w:szCs w:val="24"/>
              </w:rPr>
            </w:pPr>
            <w:r w:rsidRPr="007015DF">
              <w:rPr>
                <w:rFonts w:ascii="Times New Roman" w:eastAsiaTheme="minorEastAsia" w:hAnsi="Times New Roman" w:cs="Times New Roman"/>
                <w:b/>
                <w:bCs/>
                <w:sz w:val="24"/>
                <w:szCs w:val="24"/>
              </w:rPr>
              <w:t>地点</w:t>
            </w:r>
          </w:p>
        </w:tc>
        <w:tc>
          <w:tcPr>
            <w:tcW w:w="6829" w:type="dxa"/>
            <w:vAlign w:val="center"/>
          </w:tcPr>
          <w:p w:rsidR="00821B04" w:rsidRPr="007015DF" w:rsidRDefault="00C644F3">
            <w:pPr>
              <w:pStyle w:val="TableParagraph"/>
              <w:spacing w:beforeLines="50" w:before="120" w:afterLines="50" w:after="120"/>
              <w:rPr>
                <w:rFonts w:ascii="Times New Roman" w:eastAsiaTheme="minorEastAsia" w:hAnsi="Times New Roman" w:cs="Times New Roman"/>
                <w:sz w:val="24"/>
                <w:szCs w:val="24"/>
              </w:rPr>
            </w:pPr>
            <w:r w:rsidRPr="007015DF">
              <w:rPr>
                <w:rFonts w:ascii="Times New Roman" w:eastAsiaTheme="minorEastAsia" w:hAnsi="Times New Roman" w:cs="Times New Roman"/>
                <w:sz w:val="24"/>
                <w:szCs w:val="24"/>
              </w:rPr>
              <w:t>全景</w:t>
            </w:r>
            <w:r w:rsidR="00757AAE" w:rsidRPr="007015DF">
              <w:rPr>
                <w:rFonts w:ascii="Times New Roman" w:eastAsiaTheme="minorEastAsia" w:hAnsi="Times New Roman" w:cs="Times New Roman"/>
                <w:sz w:val="24"/>
                <w:szCs w:val="24"/>
              </w:rPr>
              <w:t>路演</w:t>
            </w:r>
            <w:r w:rsidRPr="007015DF">
              <w:rPr>
                <w:rFonts w:ascii="Times New Roman" w:eastAsiaTheme="minorEastAsia" w:hAnsi="Times New Roman" w:cs="Times New Roman"/>
                <w:sz w:val="24"/>
                <w:szCs w:val="24"/>
              </w:rPr>
              <w:t>（</w:t>
            </w:r>
            <w:r w:rsidR="00757AAE" w:rsidRPr="007015DF">
              <w:rPr>
                <w:rFonts w:ascii="Times New Roman" w:eastAsiaTheme="minorEastAsia" w:hAnsi="Times New Roman" w:cs="Times New Roman"/>
                <w:sz w:val="24"/>
                <w:szCs w:val="24"/>
              </w:rPr>
              <w:t>http://rs.p5w.net</w:t>
            </w:r>
            <w:r w:rsidRPr="007015DF">
              <w:rPr>
                <w:rFonts w:ascii="Times New Roman" w:eastAsiaTheme="minorEastAsia" w:hAnsi="Times New Roman" w:cs="Times New Roman"/>
                <w:sz w:val="24"/>
                <w:szCs w:val="24"/>
              </w:rPr>
              <w:t>）</w:t>
            </w:r>
          </w:p>
        </w:tc>
      </w:tr>
      <w:tr w:rsidR="00821B04" w:rsidRPr="007015DF">
        <w:trPr>
          <w:trHeight w:val="558"/>
          <w:jc w:val="center"/>
        </w:trPr>
        <w:tc>
          <w:tcPr>
            <w:tcW w:w="1696" w:type="dxa"/>
            <w:vAlign w:val="center"/>
          </w:tcPr>
          <w:p w:rsidR="00821B04" w:rsidRPr="007015DF" w:rsidRDefault="00A0533D">
            <w:pPr>
              <w:pStyle w:val="TableParagraph"/>
              <w:spacing w:beforeLines="50" w:before="120" w:afterLines="50" w:after="120"/>
              <w:rPr>
                <w:rFonts w:ascii="Times New Roman" w:eastAsiaTheme="minorEastAsia" w:hAnsi="Times New Roman" w:cs="Times New Roman"/>
                <w:b/>
                <w:bCs/>
                <w:sz w:val="24"/>
                <w:szCs w:val="24"/>
              </w:rPr>
            </w:pPr>
            <w:r w:rsidRPr="007015DF">
              <w:rPr>
                <w:rFonts w:ascii="Times New Roman" w:eastAsiaTheme="minorEastAsia" w:hAnsi="Times New Roman" w:cs="Times New Roman"/>
                <w:b/>
                <w:bCs/>
                <w:sz w:val="24"/>
                <w:szCs w:val="24"/>
              </w:rPr>
              <w:t>上市公司接待人员姓名</w:t>
            </w:r>
          </w:p>
        </w:tc>
        <w:tc>
          <w:tcPr>
            <w:tcW w:w="6829" w:type="dxa"/>
            <w:vAlign w:val="center"/>
          </w:tcPr>
          <w:p w:rsidR="00870483" w:rsidRPr="007015DF" w:rsidRDefault="00C644F3" w:rsidP="00A834BB">
            <w:pPr>
              <w:pStyle w:val="TableParagraph"/>
              <w:spacing w:beforeLines="50" w:before="120" w:afterLines="50" w:after="120"/>
              <w:rPr>
                <w:rFonts w:ascii="Times New Roman" w:eastAsiaTheme="minorEastAsia" w:hAnsi="Times New Roman" w:cs="Times New Roman"/>
                <w:sz w:val="24"/>
                <w:szCs w:val="24"/>
              </w:rPr>
            </w:pPr>
            <w:r w:rsidRPr="007015DF">
              <w:rPr>
                <w:rFonts w:ascii="Times New Roman" w:eastAsiaTheme="minorEastAsia" w:hAnsi="Times New Roman" w:cs="Times New Roman"/>
                <w:sz w:val="24"/>
                <w:szCs w:val="24"/>
              </w:rPr>
              <w:t>副总经理、财务总监、董事会秘书武腾飞</w:t>
            </w:r>
          </w:p>
        </w:tc>
      </w:tr>
      <w:tr w:rsidR="00821B04" w:rsidRPr="007015DF" w:rsidTr="00D34D9E">
        <w:trPr>
          <w:trHeight w:val="416"/>
          <w:jc w:val="center"/>
        </w:trPr>
        <w:tc>
          <w:tcPr>
            <w:tcW w:w="1696" w:type="dxa"/>
          </w:tcPr>
          <w:p w:rsidR="00821B04" w:rsidRPr="007015DF" w:rsidRDefault="00821B04">
            <w:pPr>
              <w:pStyle w:val="TableParagraph"/>
              <w:spacing w:beforeLines="50" w:before="120" w:afterLines="50" w:after="120" w:line="360" w:lineRule="auto"/>
              <w:rPr>
                <w:rFonts w:ascii="Times New Roman" w:eastAsiaTheme="minorEastAsia" w:hAnsi="Times New Roman" w:cs="Times New Roman"/>
                <w:b/>
                <w:bCs/>
                <w:sz w:val="24"/>
                <w:szCs w:val="24"/>
              </w:rPr>
            </w:pPr>
          </w:p>
          <w:p w:rsidR="00821B04" w:rsidRPr="007015DF" w:rsidRDefault="00821B04">
            <w:pPr>
              <w:pStyle w:val="TableParagraph"/>
              <w:spacing w:beforeLines="50" w:before="120" w:afterLines="50" w:after="120" w:line="360" w:lineRule="auto"/>
              <w:rPr>
                <w:rFonts w:ascii="Times New Roman" w:eastAsiaTheme="minorEastAsia" w:hAnsi="Times New Roman" w:cs="Times New Roman"/>
                <w:b/>
                <w:bCs/>
                <w:sz w:val="24"/>
                <w:szCs w:val="24"/>
              </w:rPr>
            </w:pPr>
          </w:p>
          <w:p w:rsidR="00821B04" w:rsidRPr="007015DF" w:rsidRDefault="00A0533D">
            <w:pPr>
              <w:pStyle w:val="TableParagraph"/>
              <w:spacing w:beforeLines="50" w:before="120" w:afterLines="50" w:after="120" w:line="360" w:lineRule="auto"/>
              <w:ind w:right="96"/>
              <w:rPr>
                <w:rFonts w:ascii="Times New Roman" w:eastAsiaTheme="minorEastAsia" w:hAnsi="Times New Roman" w:cs="Times New Roman"/>
                <w:b/>
                <w:bCs/>
                <w:sz w:val="24"/>
                <w:szCs w:val="24"/>
              </w:rPr>
            </w:pPr>
            <w:r w:rsidRPr="007015DF">
              <w:rPr>
                <w:rFonts w:ascii="Times New Roman" w:eastAsiaTheme="minorEastAsia" w:hAnsi="Times New Roman" w:cs="Times New Roman"/>
                <w:b/>
                <w:bCs/>
                <w:sz w:val="24"/>
                <w:szCs w:val="24"/>
              </w:rPr>
              <w:t>投资者关系活动主要内容介绍</w:t>
            </w:r>
          </w:p>
        </w:tc>
        <w:tc>
          <w:tcPr>
            <w:tcW w:w="6829" w:type="dxa"/>
          </w:tcPr>
          <w:p w:rsidR="00B24E41" w:rsidRPr="007015DF" w:rsidRDefault="00A8560F" w:rsidP="00C644F3">
            <w:pPr>
              <w:pStyle w:val="TableParagraph"/>
              <w:spacing w:beforeLines="50" w:before="120" w:afterLines="50" w:after="120" w:line="360" w:lineRule="auto"/>
              <w:ind w:firstLineChars="200" w:firstLine="482"/>
              <w:jc w:val="both"/>
              <w:rPr>
                <w:rFonts w:ascii="Times New Roman" w:eastAsiaTheme="minorEastAsia" w:hAnsi="Times New Roman" w:cs="Times New Roman"/>
                <w:sz w:val="24"/>
                <w:szCs w:val="24"/>
              </w:rPr>
            </w:pPr>
            <w:r w:rsidRPr="007015DF">
              <w:rPr>
                <w:rFonts w:ascii="Times New Roman" w:eastAsiaTheme="minorEastAsia" w:hAnsi="Times New Roman" w:cs="Times New Roman"/>
                <w:b/>
                <w:sz w:val="24"/>
                <w:szCs w:val="24"/>
                <w:lang w:val="en-US"/>
              </w:rPr>
              <w:t>1</w:t>
            </w:r>
            <w:r w:rsidRPr="007015DF">
              <w:rPr>
                <w:rFonts w:ascii="Times New Roman" w:eastAsiaTheme="minorEastAsia" w:hAnsi="Times New Roman" w:cs="Times New Roman"/>
                <w:b/>
                <w:sz w:val="24"/>
                <w:szCs w:val="24"/>
                <w:lang w:val="en-US"/>
              </w:rPr>
              <w:t>、</w:t>
            </w:r>
            <w:r w:rsidR="00C644F3" w:rsidRPr="007015DF">
              <w:rPr>
                <w:rFonts w:ascii="Times New Roman" w:eastAsiaTheme="minorEastAsia" w:hAnsi="Times New Roman" w:cs="Times New Roman"/>
                <w:b/>
                <w:sz w:val="24"/>
                <w:szCs w:val="24"/>
                <w:lang w:val="en-US"/>
              </w:rPr>
              <w:t>公司如何通过技术升级或服务模式创新缩小差距？是否有通过并购整合区域性配套企业的计划？</w:t>
            </w:r>
          </w:p>
          <w:p w:rsidR="00C644F3" w:rsidRPr="007015DF" w:rsidRDefault="0094305F" w:rsidP="00C644F3">
            <w:pPr>
              <w:pStyle w:val="Style6"/>
              <w:spacing w:line="360" w:lineRule="auto"/>
              <w:ind w:leftChars="-1" w:left="-2" w:firstLine="480"/>
              <w:rPr>
                <w:rFonts w:ascii="Times New Roman" w:hAnsi="Times New Roman"/>
                <w:sz w:val="24"/>
                <w:szCs w:val="24"/>
              </w:rPr>
            </w:pPr>
            <w:r w:rsidRPr="007015DF">
              <w:rPr>
                <w:rFonts w:ascii="Times New Roman" w:hAnsi="Times New Roman"/>
                <w:sz w:val="24"/>
                <w:szCs w:val="24"/>
              </w:rPr>
              <w:t>答：</w:t>
            </w:r>
            <w:r w:rsidR="00C644F3" w:rsidRPr="007015DF">
              <w:rPr>
                <w:rFonts w:ascii="Times New Roman" w:hAnsi="Times New Roman"/>
                <w:sz w:val="24"/>
                <w:szCs w:val="24"/>
              </w:rPr>
              <w:t>尊敬的投资者，您好！公司产品种类丰富，涵盖了航空航天领域所需的多种关键新材料，包括特种功能涂层及结构材料、碳纤维增强复合材料、特种陶瓷粉末及结构材料、</w:t>
            </w:r>
            <w:proofErr w:type="gramStart"/>
            <w:r w:rsidR="00C644F3" w:rsidRPr="007015DF">
              <w:rPr>
                <w:rFonts w:ascii="Times New Roman" w:hAnsi="Times New Roman"/>
                <w:sz w:val="24"/>
                <w:szCs w:val="24"/>
              </w:rPr>
              <w:t>声学超</w:t>
            </w:r>
            <w:proofErr w:type="gramEnd"/>
            <w:r w:rsidR="00C644F3" w:rsidRPr="007015DF">
              <w:rPr>
                <w:rFonts w:ascii="Times New Roman" w:hAnsi="Times New Roman"/>
                <w:sz w:val="24"/>
                <w:szCs w:val="24"/>
              </w:rPr>
              <w:t>材料、超细晶高温合金</w:t>
            </w:r>
            <w:r w:rsidR="00C644F3" w:rsidRPr="007015DF">
              <w:rPr>
                <w:rFonts w:ascii="Times New Roman" w:hAnsi="Times New Roman"/>
                <w:sz w:val="24"/>
                <w:szCs w:val="24"/>
              </w:rPr>
              <w:t>/</w:t>
            </w:r>
            <w:r w:rsidR="00C644F3" w:rsidRPr="007015DF">
              <w:rPr>
                <w:rFonts w:ascii="Times New Roman" w:hAnsi="Times New Roman"/>
                <w:sz w:val="24"/>
                <w:szCs w:val="24"/>
              </w:rPr>
              <w:t>钛合金材料等，能够满足不同客户在各类航空航天器制造中的多样化需求。公司可以为客户提供从设计到加工制造、性能检测的一站式整体解决方案服务，根据下游客户的不同需求，匹配</w:t>
            </w:r>
            <w:proofErr w:type="gramStart"/>
            <w:r w:rsidR="00C644F3" w:rsidRPr="007015DF">
              <w:rPr>
                <w:rFonts w:ascii="Times New Roman" w:hAnsi="Times New Roman"/>
                <w:sz w:val="24"/>
                <w:szCs w:val="24"/>
              </w:rPr>
              <w:t>最具性价</w:t>
            </w:r>
            <w:proofErr w:type="gramEnd"/>
            <w:r w:rsidR="00C644F3" w:rsidRPr="007015DF">
              <w:rPr>
                <w:rFonts w:ascii="Times New Roman" w:hAnsi="Times New Roman"/>
                <w:sz w:val="24"/>
                <w:szCs w:val="24"/>
              </w:rPr>
              <w:t>比的解决方案。公司通过科研生产能力建设以及快速的售后服务技术团队建设保障响应的及时性，提升客户服务水</w:t>
            </w:r>
            <w:r w:rsidR="00C644F3" w:rsidRPr="007015DF">
              <w:rPr>
                <w:rFonts w:ascii="Times New Roman" w:hAnsi="Times New Roman"/>
                <w:sz w:val="24"/>
                <w:szCs w:val="24"/>
              </w:rPr>
              <w:lastRenderedPageBreak/>
              <w:t>平和客户满意度，感谢您的关注！</w:t>
            </w:r>
          </w:p>
          <w:p w:rsidR="00C644F3" w:rsidRPr="007015DF" w:rsidRDefault="00991844"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2</w:t>
            </w:r>
            <w:r w:rsidR="00C644F3" w:rsidRPr="007015DF">
              <w:rPr>
                <w:rFonts w:ascii="Times New Roman" w:hAnsi="Times New Roman"/>
                <w:b/>
                <w:sz w:val="24"/>
                <w:szCs w:val="24"/>
              </w:rPr>
              <w:t>、汉正科技建设总共几期，收购前没有进行建设吗？现有产品得到客户认证和认可吗</w:t>
            </w:r>
          </w:p>
          <w:p w:rsidR="00C644F3" w:rsidRPr="007015DF" w:rsidRDefault="00DE2E12" w:rsidP="00C644F3">
            <w:pPr>
              <w:pStyle w:val="Style6"/>
              <w:spacing w:line="360" w:lineRule="auto"/>
              <w:ind w:leftChars="-1" w:left="-2" w:firstLine="480"/>
              <w:rPr>
                <w:rFonts w:ascii="Times New Roman" w:hAnsi="Times New Roman"/>
                <w:sz w:val="24"/>
                <w:szCs w:val="24"/>
              </w:rPr>
            </w:pPr>
            <w:r w:rsidRPr="007015DF">
              <w:rPr>
                <w:rFonts w:ascii="Times New Roman" w:hAnsi="Times New Roman"/>
                <w:sz w:val="24"/>
                <w:szCs w:val="24"/>
              </w:rPr>
              <w:t>答：</w:t>
            </w:r>
            <w:r w:rsidR="00C644F3" w:rsidRPr="007015DF">
              <w:rPr>
                <w:rFonts w:ascii="Times New Roman" w:hAnsi="Times New Roman"/>
                <w:sz w:val="24"/>
                <w:szCs w:val="24"/>
              </w:rPr>
              <w:t>尊敬的投资者，您好！公司采取审慎的投资策略，根据市场情况布局产业建设。目前，安徽汉正正进行一期项目建设，受资金不足等因素影响，收购前，安徽汉</w:t>
            </w:r>
            <w:proofErr w:type="gramStart"/>
            <w:r w:rsidR="00C644F3" w:rsidRPr="007015DF">
              <w:rPr>
                <w:rFonts w:ascii="Times New Roman" w:hAnsi="Times New Roman"/>
                <w:sz w:val="24"/>
                <w:szCs w:val="24"/>
              </w:rPr>
              <w:t>正主要</w:t>
            </w:r>
            <w:proofErr w:type="gramEnd"/>
            <w:r w:rsidR="00C644F3" w:rsidRPr="007015DF">
              <w:rPr>
                <w:rFonts w:ascii="Times New Roman" w:hAnsi="Times New Roman"/>
                <w:sz w:val="24"/>
                <w:szCs w:val="24"/>
              </w:rPr>
              <w:t>进行技术小批验证，在航空航天、发动机、燃气轮机、新能源汽车、机器人等领域持续开展业务拓展，感谢您的关注！</w:t>
            </w:r>
          </w:p>
          <w:p w:rsidR="00C644F3" w:rsidRPr="007015DF" w:rsidRDefault="00991844"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3</w:t>
            </w:r>
            <w:r w:rsidR="00C644F3" w:rsidRPr="007015DF">
              <w:rPr>
                <w:rFonts w:ascii="Times New Roman" w:hAnsi="Times New Roman"/>
                <w:b/>
                <w:sz w:val="24"/>
                <w:szCs w:val="24"/>
              </w:rPr>
              <w:t>、</w:t>
            </w:r>
            <w:proofErr w:type="gramStart"/>
            <w:r w:rsidR="00C644F3" w:rsidRPr="007015DF">
              <w:rPr>
                <w:rFonts w:ascii="Times New Roman" w:hAnsi="Times New Roman"/>
                <w:b/>
                <w:sz w:val="24"/>
                <w:szCs w:val="24"/>
              </w:rPr>
              <w:t>武董秘</w:t>
            </w:r>
            <w:proofErr w:type="gramEnd"/>
            <w:r w:rsidR="00C644F3" w:rsidRPr="007015DF">
              <w:rPr>
                <w:rFonts w:ascii="Times New Roman" w:hAnsi="Times New Roman"/>
                <w:b/>
                <w:sz w:val="24"/>
                <w:szCs w:val="24"/>
              </w:rPr>
              <w:t>，你好！我有俩</w:t>
            </w:r>
            <w:proofErr w:type="gramStart"/>
            <w:r w:rsidR="00C644F3" w:rsidRPr="007015DF">
              <w:rPr>
                <w:rFonts w:ascii="Times New Roman" w:hAnsi="Times New Roman"/>
                <w:b/>
                <w:sz w:val="24"/>
                <w:szCs w:val="24"/>
              </w:rPr>
              <w:t>个</w:t>
            </w:r>
            <w:proofErr w:type="gramEnd"/>
            <w:r w:rsidR="00C644F3" w:rsidRPr="007015DF">
              <w:rPr>
                <w:rFonts w:ascii="Times New Roman" w:hAnsi="Times New Roman"/>
                <w:b/>
                <w:sz w:val="24"/>
                <w:szCs w:val="24"/>
              </w:rPr>
              <w:t>问题想咨询一下：</w:t>
            </w:r>
            <w:r w:rsidR="00C644F3" w:rsidRPr="007015DF">
              <w:rPr>
                <w:rFonts w:ascii="Times New Roman" w:hAnsi="Times New Roman"/>
                <w:b/>
                <w:sz w:val="24"/>
                <w:szCs w:val="24"/>
              </w:rPr>
              <w:t>1</w:t>
            </w:r>
            <w:r w:rsidR="00C644F3" w:rsidRPr="007015DF">
              <w:rPr>
                <w:rFonts w:ascii="Times New Roman" w:hAnsi="Times New Roman"/>
                <w:b/>
                <w:sz w:val="24"/>
                <w:szCs w:val="24"/>
              </w:rPr>
              <w:t>、什么时候安徽汉正能建成投产？以及投产后预计年收入和利润情况如何？</w:t>
            </w:r>
            <w:r w:rsidR="00C644F3" w:rsidRPr="007015DF">
              <w:rPr>
                <w:rFonts w:ascii="Times New Roman" w:hAnsi="Times New Roman"/>
                <w:b/>
                <w:sz w:val="24"/>
                <w:szCs w:val="24"/>
              </w:rPr>
              <w:t>2</w:t>
            </w:r>
            <w:r w:rsidR="00C644F3" w:rsidRPr="007015DF">
              <w:rPr>
                <w:rFonts w:ascii="Times New Roman" w:hAnsi="Times New Roman"/>
                <w:b/>
                <w:sz w:val="24"/>
                <w:szCs w:val="24"/>
              </w:rPr>
              <w:t>、华秦的</w:t>
            </w:r>
            <w:r w:rsidR="005C5120" w:rsidRPr="007015DF">
              <w:rPr>
                <w:rFonts w:ascii="Times New Roman" w:hAnsi="Times New Roman"/>
                <w:b/>
                <w:sz w:val="24"/>
                <w:szCs w:val="24"/>
              </w:rPr>
              <w:t>特种功能材料</w:t>
            </w:r>
            <w:r w:rsidR="00C644F3" w:rsidRPr="007015DF">
              <w:rPr>
                <w:rFonts w:ascii="Times New Roman" w:hAnsi="Times New Roman"/>
                <w:b/>
                <w:sz w:val="24"/>
                <w:szCs w:val="24"/>
              </w:rPr>
              <w:t>技术就目前看会不会受到新的材料技术的冲击？谢谢！</w:t>
            </w:r>
          </w:p>
          <w:p w:rsidR="00C644F3" w:rsidRPr="007015DF" w:rsidRDefault="005C5120" w:rsidP="00C644F3">
            <w:pPr>
              <w:pStyle w:val="Style6"/>
              <w:spacing w:line="360" w:lineRule="auto"/>
              <w:ind w:leftChars="-1" w:left="-2" w:firstLine="480"/>
              <w:rPr>
                <w:rFonts w:ascii="Times New Roman" w:hAnsi="Times New Roman"/>
                <w:sz w:val="24"/>
                <w:szCs w:val="24"/>
              </w:rPr>
            </w:pPr>
            <w:r w:rsidRPr="007015DF">
              <w:rPr>
                <w:rFonts w:ascii="Times New Roman" w:hAnsi="Times New Roman"/>
                <w:sz w:val="24"/>
                <w:szCs w:val="24"/>
              </w:rPr>
              <w:t>答：</w:t>
            </w:r>
            <w:r w:rsidR="00C644F3" w:rsidRPr="007015DF">
              <w:rPr>
                <w:rFonts w:ascii="Times New Roman" w:hAnsi="Times New Roman"/>
                <w:sz w:val="24"/>
                <w:szCs w:val="24"/>
              </w:rPr>
              <w:t>尊敬的投资者，您好！</w:t>
            </w:r>
            <w:r w:rsidR="00C644F3" w:rsidRPr="007015DF">
              <w:rPr>
                <w:rFonts w:ascii="Times New Roman" w:hAnsi="Times New Roman"/>
                <w:sz w:val="24"/>
                <w:szCs w:val="24"/>
              </w:rPr>
              <w:t>1</w:t>
            </w:r>
            <w:r w:rsidR="00C644F3" w:rsidRPr="007015DF">
              <w:rPr>
                <w:rFonts w:ascii="Times New Roman" w:hAnsi="Times New Roman"/>
                <w:sz w:val="24"/>
                <w:szCs w:val="24"/>
              </w:rPr>
              <w:t>、安徽汉</w:t>
            </w:r>
            <w:proofErr w:type="gramStart"/>
            <w:r w:rsidR="00C644F3" w:rsidRPr="007015DF">
              <w:rPr>
                <w:rFonts w:ascii="Times New Roman" w:hAnsi="Times New Roman"/>
                <w:sz w:val="24"/>
                <w:szCs w:val="24"/>
              </w:rPr>
              <w:t>正目前</w:t>
            </w:r>
            <w:proofErr w:type="gramEnd"/>
            <w:r w:rsidR="00C644F3" w:rsidRPr="007015DF">
              <w:rPr>
                <w:rFonts w:ascii="Times New Roman" w:hAnsi="Times New Roman"/>
                <w:sz w:val="24"/>
                <w:szCs w:val="24"/>
              </w:rPr>
              <w:t>正在进行项目一期建设。安徽汉</w:t>
            </w:r>
            <w:proofErr w:type="gramStart"/>
            <w:r w:rsidR="00C644F3" w:rsidRPr="007015DF">
              <w:rPr>
                <w:rFonts w:ascii="Times New Roman" w:hAnsi="Times New Roman"/>
                <w:sz w:val="24"/>
                <w:szCs w:val="24"/>
              </w:rPr>
              <w:t>正目标</w:t>
            </w:r>
            <w:proofErr w:type="gramEnd"/>
            <w:r w:rsidR="00C644F3" w:rsidRPr="007015DF">
              <w:rPr>
                <w:rFonts w:ascii="Times New Roman" w:hAnsi="Times New Roman"/>
                <w:sz w:val="24"/>
                <w:szCs w:val="24"/>
              </w:rPr>
              <w:t>为针对航空航天、发动机、燃气轮机、高档数控机床、轨道交通、新能源汽车、大功率电机、机器人等领域对高端轴承、齿轮、传动轴等基础零件的迫切需求，以独创的</w:t>
            </w:r>
            <w:r w:rsidR="00C644F3" w:rsidRPr="007015DF">
              <w:rPr>
                <w:rFonts w:ascii="Times New Roman" w:hAnsi="Times New Roman"/>
                <w:sz w:val="24"/>
                <w:szCs w:val="24"/>
              </w:rPr>
              <w:t>PTR</w:t>
            </w:r>
            <w:r w:rsidR="00C644F3" w:rsidRPr="007015DF">
              <w:rPr>
                <w:rFonts w:ascii="Times New Roman" w:hAnsi="Times New Roman"/>
                <w:sz w:val="24"/>
                <w:szCs w:val="24"/>
              </w:rPr>
              <w:t>强力旋轧成形技术与装备系列化成果为核心，完成超细晶轮盘、超细晶轴承钢、精密套圈和传动轴等先进制造技术产业化。除安徽汉</w:t>
            </w:r>
            <w:proofErr w:type="gramStart"/>
            <w:r w:rsidR="00C644F3" w:rsidRPr="007015DF">
              <w:rPr>
                <w:rFonts w:ascii="Times New Roman" w:hAnsi="Times New Roman"/>
                <w:sz w:val="24"/>
                <w:szCs w:val="24"/>
              </w:rPr>
              <w:t>正已经</w:t>
            </w:r>
            <w:proofErr w:type="gramEnd"/>
            <w:r w:rsidR="00C644F3" w:rsidRPr="007015DF">
              <w:rPr>
                <w:rFonts w:ascii="Times New Roman" w:hAnsi="Times New Roman"/>
                <w:sz w:val="24"/>
                <w:szCs w:val="24"/>
              </w:rPr>
              <w:t>在跟踪的航天、新能源等领域，公司希望通过并购安徽汉正，实现双方在航空发动机等领域的协同。随着航空发动机朝着大推重比、高可靠性、高耐久性、低耗油率、低成本等方向的发展，作为航空发动机关键部件的主轴轴承、涡轮盘、压气机盘、</w:t>
            </w:r>
            <w:proofErr w:type="gramStart"/>
            <w:r w:rsidR="00C644F3" w:rsidRPr="007015DF">
              <w:rPr>
                <w:rFonts w:ascii="Times New Roman" w:hAnsi="Times New Roman"/>
                <w:sz w:val="24"/>
                <w:szCs w:val="24"/>
              </w:rPr>
              <w:t>整体叶盘等</w:t>
            </w:r>
            <w:proofErr w:type="gramEnd"/>
            <w:r w:rsidR="00C644F3" w:rsidRPr="007015DF">
              <w:rPr>
                <w:rFonts w:ascii="Times New Roman" w:hAnsi="Times New Roman"/>
                <w:sz w:val="24"/>
                <w:szCs w:val="24"/>
              </w:rPr>
              <w:t>的工作条件日渐苛刻。安徽汉正技术优势为：</w:t>
            </w:r>
            <w:r w:rsidR="00C644F3" w:rsidRPr="007015DF">
              <w:rPr>
                <w:rFonts w:ascii="Times New Roman" w:hAnsi="Times New Roman"/>
                <w:sz w:val="24"/>
                <w:szCs w:val="24"/>
              </w:rPr>
              <w:t>PTR</w:t>
            </w:r>
            <w:r w:rsidR="00C644F3" w:rsidRPr="007015DF">
              <w:rPr>
                <w:rFonts w:ascii="Times New Roman" w:hAnsi="Times New Roman"/>
                <w:sz w:val="24"/>
                <w:szCs w:val="24"/>
              </w:rPr>
              <w:t>强力旋轧成形技术可实现三维强变形，实现材料亚微米级超细</w:t>
            </w:r>
            <w:proofErr w:type="gramStart"/>
            <w:r w:rsidR="00C644F3" w:rsidRPr="007015DF">
              <w:rPr>
                <w:rFonts w:ascii="Times New Roman" w:hAnsi="Times New Roman"/>
                <w:sz w:val="24"/>
                <w:szCs w:val="24"/>
              </w:rPr>
              <w:t>晶</w:t>
            </w:r>
            <w:proofErr w:type="gramEnd"/>
            <w:r w:rsidR="00C644F3" w:rsidRPr="007015DF">
              <w:rPr>
                <w:rFonts w:ascii="Times New Roman" w:hAnsi="Times New Roman"/>
                <w:sz w:val="24"/>
                <w:szCs w:val="24"/>
              </w:rPr>
              <w:t>改性，并有效消除织构和各向异性，有效提升航空发动机材料及零件的质量、寿命和可靠性；同时，</w:t>
            </w:r>
            <w:r w:rsidR="00C644F3" w:rsidRPr="007015DF">
              <w:rPr>
                <w:rFonts w:ascii="Times New Roman" w:hAnsi="Times New Roman"/>
                <w:sz w:val="24"/>
                <w:szCs w:val="24"/>
              </w:rPr>
              <w:t>PTR</w:t>
            </w:r>
            <w:r w:rsidR="00C644F3" w:rsidRPr="007015DF">
              <w:rPr>
                <w:rFonts w:ascii="Times New Roman" w:hAnsi="Times New Roman"/>
                <w:sz w:val="24"/>
                <w:szCs w:val="24"/>
              </w:rPr>
              <w:t>强力旋轧成形技术所用设备为安徽汉正自行设计开发且关键零部件全部国产化，设备运行成本较低。安徽汉正相关技术应用与公司协同性较高，公司将积极拓展相关市场，提升公司业绩。</w:t>
            </w:r>
            <w:r w:rsidR="00C644F3" w:rsidRPr="007015DF">
              <w:rPr>
                <w:rFonts w:ascii="Times New Roman" w:hAnsi="Times New Roman"/>
                <w:sz w:val="24"/>
                <w:szCs w:val="24"/>
              </w:rPr>
              <w:t>2</w:t>
            </w:r>
            <w:r w:rsidR="00C644F3" w:rsidRPr="007015DF">
              <w:rPr>
                <w:rFonts w:ascii="Times New Roman" w:hAnsi="Times New Roman"/>
                <w:sz w:val="24"/>
                <w:szCs w:val="24"/>
              </w:rPr>
              <w:t>、公司目前技术水平处于行业</w:t>
            </w:r>
            <w:r w:rsidR="00C644F3" w:rsidRPr="007015DF">
              <w:rPr>
                <w:rFonts w:ascii="Times New Roman" w:hAnsi="Times New Roman"/>
                <w:sz w:val="24"/>
                <w:szCs w:val="24"/>
              </w:rPr>
              <w:lastRenderedPageBreak/>
              <w:t>领先地位，技术替代风险较低。感谢您的关注！</w:t>
            </w:r>
          </w:p>
          <w:p w:rsidR="00C644F3" w:rsidRPr="007015DF" w:rsidRDefault="00DF12A1"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4</w:t>
            </w:r>
            <w:r w:rsidR="00C644F3" w:rsidRPr="007015DF">
              <w:rPr>
                <w:rFonts w:ascii="Times New Roman" w:hAnsi="Times New Roman"/>
                <w:b/>
                <w:sz w:val="24"/>
                <w:szCs w:val="24"/>
              </w:rPr>
              <w:t>、</w:t>
            </w:r>
            <w:r w:rsidR="00C644F3" w:rsidRPr="007015DF">
              <w:rPr>
                <w:rFonts w:ascii="Times New Roman" w:hAnsi="Times New Roman"/>
                <w:b/>
                <w:sz w:val="24"/>
                <w:szCs w:val="24"/>
              </w:rPr>
              <w:t>2024</w:t>
            </w:r>
            <w:r w:rsidR="00C644F3" w:rsidRPr="007015DF">
              <w:rPr>
                <w:rFonts w:ascii="Times New Roman" w:hAnsi="Times New Roman"/>
                <w:b/>
                <w:sz w:val="24"/>
                <w:szCs w:val="24"/>
              </w:rPr>
              <w:t>年政府补助主要因</w:t>
            </w:r>
            <w:r w:rsidR="00D568A8" w:rsidRPr="007015DF">
              <w:rPr>
                <w:rFonts w:ascii="Times New Roman" w:hAnsi="Times New Roman"/>
                <w:b/>
                <w:sz w:val="24"/>
                <w:szCs w:val="24"/>
              </w:rPr>
              <w:t>相关</w:t>
            </w:r>
            <w:r w:rsidR="00C644F3" w:rsidRPr="007015DF">
              <w:rPr>
                <w:rFonts w:ascii="Times New Roman" w:hAnsi="Times New Roman"/>
                <w:b/>
                <w:sz w:val="24"/>
                <w:szCs w:val="24"/>
              </w:rPr>
              <w:t>预研补贴与税收优惠，未来补贴可持续性如何评估？是否有通过拓展商业航天、</w:t>
            </w:r>
            <w:proofErr w:type="gramStart"/>
            <w:r w:rsidR="00C644F3" w:rsidRPr="007015DF">
              <w:rPr>
                <w:rFonts w:ascii="Times New Roman" w:hAnsi="Times New Roman"/>
                <w:b/>
                <w:sz w:val="24"/>
                <w:szCs w:val="24"/>
              </w:rPr>
              <w:t>低空经济</w:t>
            </w:r>
            <w:proofErr w:type="gramEnd"/>
            <w:r w:rsidR="00C644F3" w:rsidRPr="007015DF">
              <w:rPr>
                <w:rFonts w:ascii="Times New Roman" w:hAnsi="Times New Roman"/>
                <w:b/>
                <w:sz w:val="24"/>
                <w:szCs w:val="24"/>
              </w:rPr>
              <w:t>等非传统领域降低盈利波动性的计划？</w:t>
            </w:r>
          </w:p>
          <w:p w:rsidR="00C644F3" w:rsidRPr="007015DF" w:rsidRDefault="009504A0" w:rsidP="00C644F3">
            <w:pPr>
              <w:pStyle w:val="Style6"/>
              <w:spacing w:line="360" w:lineRule="auto"/>
              <w:ind w:leftChars="-1" w:left="-2" w:firstLine="480"/>
              <w:rPr>
                <w:rFonts w:ascii="Times New Roman" w:hAnsi="Times New Roman"/>
                <w:sz w:val="24"/>
                <w:szCs w:val="24"/>
              </w:rPr>
            </w:pPr>
            <w:r w:rsidRPr="007015DF">
              <w:rPr>
                <w:rFonts w:ascii="Times New Roman" w:hAnsi="Times New Roman"/>
                <w:sz w:val="24"/>
                <w:szCs w:val="24"/>
              </w:rPr>
              <w:t>答：</w:t>
            </w:r>
            <w:r w:rsidR="00C644F3" w:rsidRPr="007015DF">
              <w:rPr>
                <w:rFonts w:ascii="Times New Roman" w:hAnsi="Times New Roman"/>
                <w:sz w:val="24"/>
                <w:szCs w:val="24"/>
              </w:rPr>
              <w:t>尊敬的投资者，您好！公司承担多项国家和省部级科研课题，保持科研敏锐度与持续创新能力，公司也将积极拓展商业航天、</w:t>
            </w:r>
            <w:proofErr w:type="gramStart"/>
            <w:r w:rsidR="00C644F3" w:rsidRPr="007015DF">
              <w:rPr>
                <w:rFonts w:ascii="Times New Roman" w:hAnsi="Times New Roman"/>
                <w:sz w:val="24"/>
                <w:szCs w:val="24"/>
              </w:rPr>
              <w:t>低空经济</w:t>
            </w:r>
            <w:proofErr w:type="gramEnd"/>
            <w:r w:rsidR="00C644F3" w:rsidRPr="007015DF">
              <w:rPr>
                <w:rFonts w:ascii="Times New Roman" w:hAnsi="Times New Roman"/>
                <w:sz w:val="24"/>
                <w:szCs w:val="24"/>
              </w:rPr>
              <w:t>等市场领域，感谢您的关注！</w:t>
            </w:r>
          </w:p>
          <w:p w:rsidR="00C644F3" w:rsidRPr="007015DF" w:rsidRDefault="00DF12A1"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5</w:t>
            </w:r>
            <w:r w:rsidR="00C644F3" w:rsidRPr="007015DF">
              <w:rPr>
                <w:rFonts w:ascii="Times New Roman" w:hAnsi="Times New Roman"/>
                <w:b/>
                <w:sz w:val="24"/>
                <w:szCs w:val="24"/>
              </w:rPr>
              <w:t>、请问二季度的订单怎样</w:t>
            </w:r>
          </w:p>
          <w:p w:rsidR="00C644F3" w:rsidRPr="007015DF" w:rsidRDefault="007015DF"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尊敬的投资者，您好！公司产品严格按照客户任务节点的相关要求进行生产并交付，公司将严格按照规定履行信息披露义务，感谢您的关注！</w:t>
            </w:r>
          </w:p>
          <w:p w:rsidR="00C644F3" w:rsidRPr="007015DF" w:rsidRDefault="00DF12A1"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6</w:t>
            </w:r>
            <w:r w:rsidR="00C644F3" w:rsidRPr="007015DF">
              <w:rPr>
                <w:rFonts w:ascii="Times New Roman" w:hAnsi="Times New Roman"/>
                <w:b/>
                <w:sz w:val="24"/>
                <w:szCs w:val="24"/>
              </w:rPr>
              <w:t>、一季度新设立的子公司营</w:t>
            </w:r>
            <w:proofErr w:type="gramStart"/>
            <w:r w:rsidR="00C644F3" w:rsidRPr="007015DF">
              <w:rPr>
                <w:rFonts w:ascii="Times New Roman" w:hAnsi="Times New Roman"/>
                <w:b/>
                <w:sz w:val="24"/>
                <w:szCs w:val="24"/>
              </w:rPr>
              <w:t>收应该</w:t>
            </w:r>
            <w:proofErr w:type="gramEnd"/>
            <w:r w:rsidR="00C644F3" w:rsidRPr="007015DF">
              <w:rPr>
                <w:rFonts w:ascii="Times New Roman" w:hAnsi="Times New Roman"/>
                <w:b/>
                <w:sz w:val="24"/>
                <w:szCs w:val="24"/>
              </w:rPr>
              <w:t>有大幅增长，而公司主营没增长，是否意味传统业务营收大幅下降了</w:t>
            </w:r>
          </w:p>
          <w:p w:rsidR="00C644F3" w:rsidRPr="007015DF" w:rsidRDefault="00C43C7C"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的营业收入受航空航天领域主要客户的合作模式、业务周期、结算周期等因素影响，公司产品的生产、销售受到客户生产计划及其向公司交付需涂覆特种功能材料的零部件安排影响，存在季节性</w:t>
            </w:r>
            <w:proofErr w:type="gramStart"/>
            <w:r w:rsidR="00C644F3" w:rsidRPr="007015DF">
              <w:rPr>
                <w:rFonts w:ascii="Times New Roman" w:hAnsi="Times New Roman"/>
                <w:sz w:val="24"/>
                <w:szCs w:val="24"/>
              </w:rPr>
              <w:t>不</w:t>
            </w:r>
            <w:proofErr w:type="gramEnd"/>
            <w:r w:rsidR="00C644F3" w:rsidRPr="007015DF">
              <w:rPr>
                <w:rFonts w:ascii="Times New Roman" w:hAnsi="Times New Roman"/>
                <w:sz w:val="24"/>
                <w:szCs w:val="24"/>
              </w:rPr>
              <w:t>均衡的特点，而期间费用均衡发生，因此净利润的季节性不均衡性就表现得更加明显。这是由公司所在行业的特性决定的。当出现这些情况时，并不一定表示公司经营情况出现重大变化，完整年度数据更能准确体现公司的实际经营情况。提醒投资者注意公司业绩季节性大幅波动的风险。感谢您的关注！</w:t>
            </w:r>
          </w:p>
          <w:p w:rsidR="00C644F3" w:rsidRPr="007015DF" w:rsidRDefault="00DF12A1"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7</w:t>
            </w:r>
            <w:r w:rsidR="00C644F3" w:rsidRPr="007015DF">
              <w:rPr>
                <w:rFonts w:ascii="Times New Roman" w:hAnsi="Times New Roman"/>
                <w:b/>
                <w:sz w:val="24"/>
                <w:szCs w:val="24"/>
              </w:rPr>
              <w:t>、</w:t>
            </w:r>
            <w:r w:rsidR="00C644F3" w:rsidRPr="007015DF">
              <w:rPr>
                <w:rFonts w:ascii="Times New Roman" w:hAnsi="Times New Roman"/>
                <w:b/>
                <w:sz w:val="24"/>
                <w:szCs w:val="24"/>
              </w:rPr>
              <w:t>2024</w:t>
            </w:r>
            <w:r w:rsidR="00C644F3" w:rsidRPr="007015DF">
              <w:rPr>
                <w:rFonts w:ascii="Times New Roman" w:hAnsi="Times New Roman"/>
                <w:b/>
                <w:sz w:val="24"/>
                <w:szCs w:val="24"/>
              </w:rPr>
              <w:t>年数字化工厂建设进度落后于预期，如何通过</w:t>
            </w:r>
            <w:r w:rsidR="00C644F3" w:rsidRPr="007015DF">
              <w:rPr>
                <w:rFonts w:ascii="Times New Roman" w:hAnsi="Times New Roman"/>
                <w:b/>
                <w:sz w:val="24"/>
                <w:szCs w:val="24"/>
              </w:rPr>
              <w:t>MES</w:t>
            </w:r>
            <w:r w:rsidR="00C644F3" w:rsidRPr="007015DF">
              <w:rPr>
                <w:rFonts w:ascii="Times New Roman" w:hAnsi="Times New Roman"/>
                <w:b/>
                <w:sz w:val="24"/>
                <w:szCs w:val="24"/>
              </w:rPr>
              <w:t>（制造执行系统）、数字孪生或</w:t>
            </w:r>
            <w:r w:rsidR="00C644F3" w:rsidRPr="007015DF">
              <w:rPr>
                <w:rFonts w:ascii="Times New Roman" w:hAnsi="Times New Roman"/>
                <w:b/>
                <w:sz w:val="24"/>
                <w:szCs w:val="24"/>
              </w:rPr>
              <w:t>AI</w:t>
            </w:r>
            <w:r w:rsidR="00C644F3" w:rsidRPr="007015DF">
              <w:rPr>
                <w:rFonts w:ascii="Times New Roman" w:hAnsi="Times New Roman"/>
                <w:b/>
                <w:sz w:val="24"/>
                <w:szCs w:val="24"/>
              </w:rPr>
              <w:t>工艺优化提升生产透明度？是否有通过</w:t>
            </w:r>
            <w:r w:rsidR="00C644F3" w:rsidRPr="007015DF">
              <w:rPr>
                <w:rFonts w:ascii="Times New Roman" w:hAnsi="Times New Roman"/>
                <w:b/>
                <w:sz w:val="24"/>
                <w:szCs w:val="24"/>
              </w:rPr>
              <w:t>5G+</w:t>
            </w:r>
            <w:r w:rsidR="00C644F3" w:rsidRPr="007015DF">
              <w:rPr>
                <w:rFonts w:ascii="Times New Roman" w:hAnsi="Times New Roman"/>
                <w:b/>
                <w:sz w:val="24"/>
                <w:szCs w:val="24"/>
              </w:rPr>
              <w:t>工业互联网实现</w:t>
            </w:r>
            <w:proofErr w:type="gramStart"/>
            <w:r w:rsidR="00C644F3" w:rsidRPr="007015DF">
              <w:rPr>
                <w:rFonts w:ascii="Times New Roman" w:hAnsi="Times New Roman"/>
                <w:b/>
                <w:sz w:val="24"/>
                <w:szCs w:val="24"/>
              </w:rPr>
              <w:t>跨基地</w:t>
            </w:r>
            <w:proofErr w:type="gramEnd"/>
            <w:r w:rsidR="00C644F3" w:rsidRPr="007015DF">
              <w:rPr>
                <w:rFonts w:ascii="Times New Roman" w:hAnsi="Times New Roman"/>
                <w:b/>
                <w:sz w:val="24"/>
                <w:szCs w:val="24"/>
              </w:rPr>
              <w:t>协同制造或质量追溯的规划？</w:t>
            </w:r>
          </w:p>
          <w:p w:rsidR="00C644F3" w:rsidRPr="007015DF" w:rsidRDefault="00730465"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尊敬的投资者，您好！公司积极开展数字化、智能化工厂的建设，重视数字技术对制造业的促进与变革作用，相关建设进度符合公司预期，感谢您的关注！</w:t>
            </w:r>
          </w:p>
          <w:p w:rsidR="00C644F3" w:rsidRPr="007015DF" w:rsidRDefault="00DF12A1"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lastRenderedPageBreak/>
              <w:t>8</w:t>
            </w:r>
            <w:r w:rsidR="00C644F3" w:rsidRPr="007015DF">
              <w:rPr>
                <w:rFonts w:ascii="Times New Roman" w:hAnsi="Times New Roman"/>
                <w:b/>
                <w:sz w:val="24"/>
                <w:szCs w:val="24"/>
              </w:rPr>
              <w:t>、</w:t>
            </w:r>
            <w:r w:rsidR="00C644F3" w:rsidRPr="007015DF">
              <w:rPr>
                <w:rFonts w:ascii="Times New Roman" w:hAnsi="Times New Roman"/>
                <w:b/>
                <w:sz w:val="24"/>
                <w:szCs w:val="24"/>
              </w:rPr>
              <w:t>2024</w:t>
            </w:r>
            <w:r w:rsidR="00C644F3" w:rsidRPr="007015DF">
              <w:rPr>
                <w:rFonts w:ascii="Times New Roman" w:hAnsi="Times New Roman"/>
                <w:b/>
                <w:sz w:val="24"/>
                <w:szCs w:val="24"/>
              </w:rPr>
              <w:t>年行业对</w:t>
            </w:r>
            <w:r w:rsidR="00C644F3" w:rsidRPr="007015DF">
              <w:rPr>
                <w:rFonts w:ascii="Times New Roman" w:hAnsi="Times New Roman"/>
                <w:b/>
                <w:sz w:val="24"/>
                <w:szCs w:val="24"/>
              </w:rPr>
              <w:t>“</w:t>
            </w:r>
            <w:r w:rsidR="00C644F3" w:rsidRPr="007015DF">
              <w:rPr>
                <w:rFonts w:ascii="Times New Roman" w:hAnsi="Times New Roman"/>
                <w:b/>
                <w:sz w:val="24"/>
                <w:szCs w:val="24"/>
              </w:rPr>
              <w:t>材料</w:t>
            </w:r>
            <w:r w:rsidR="00C644F3" w:rsidRPr="007015DF">
              <w:rPr>
                <w:rFonts w:ascii="Times New Roman" w:hAnsi="Times New Roman"/>
                <w:b/>
                <w:sz w:val="24"/>
                <w:szCs w:val="24"/>
              </w:rPr>
              <w:t>-</w:t>
            </w:r>
            <w:r w:rsidR="00C644F3" w:rsidRPr="007015DF">
              <w:rPr>
                <w:rFonts w:ascii="Times New Roman" w:hAnsi="Times New Roman"/>
                <w:b/>
                <w:sz w:val="24"/>
                <w:szCs w:val="24"/>
              </w:rPr>
              <w:t>结构</w:t>
            </w:r>
            <w:r w:rsidR="00C644F3" w:rsidRPr="007015DF">
              <w:rPr>
                <w:rFonts w:ascii="Times New Roman" w:hAnsi="Times New Roman"/>
                <w:b/>
                <w:sz w:val="24"/>
                <w:szCs w:val="24"/>
              </w:rPr>
              <w:t>-</w:t>
            </w:r>
            <w:r w:rsidR="00C644F3" w:rsidRPr="007015DF">
              <w:rPr>
                <w:rFonts w:ascii="Times New Roman" w:hAnsi="Times New Roman"/>
                <w:b/>
                <w:sz w:val="24"/>
                <w:szCs w:val="24"/>
              </w:rPr>
              <w:t>功能</w:t>
            </w:r>
            <w:r w:rsidR="00C644F3" w:rsidRPr="007015DF">
              <w:rPr>
                <w:rFonts w:ascii="Times New Roman" w:hAnsi="Times New Roman"/>
                <w:b/>
                <w:sz w:val="24"/>
                <w:szCs w:val="24"/>
              </w:rPr>
              <w:t>”</w:t>
            </w:r>
            <w:r w:rsidR="00C644F3" w:rsidRPr="007015DF">
              <w:rPr>
                <w:rFonts w:ascii="Times New Roman" w:hAnsi="Times New Roman"/>
                <w:b/>
                <w:sz w:val="24"/>
                <w:szCs w:val="24"/>
              </w:rPr>
              <w:t>一体化设计需求提升，公司如何通过共建联合设计中心、参与装备预先研究或拓展</w:t>
            </w:r>
            <w:r w:rsidR="006970BE">
              <w:rPr>
                <w:rFonts w:ascii="Times New Roman" w:hAnsi="Times New Roman" w:hint="eastAsia"/>
                <w:b/>
                <w:sz w:val="24"/>
                <w:szCs w:val="24"/>
              </w:rPr>
              <w:t>相关技术</w:t>
            </w:r>
            <w:r w:rsidR="00C644F3" w:rsidRPr="007015DF">
              <w:rPr>
                <w:rFonts w:ascii="Times New Roman" w:hAnsi="Times New Roman"/>
                <w:b/>
                <w:sz w:val="24"/>
                <w:szCs w:val="24"/>
              </w:rPr>
              <w:t>提升价值链地位？是否有建立材料性能数据库或与高校联合培养跨学科人才的计划？</w:t>
            </w:r>
          </w:p>
          <w:p w:rsidR="00C644F3" w:rsidRPr="007015DF" w:rsidRDefault="006970BE"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尊敬的投资者，您好！公司是特种功能材料</w:t>
            </w:r>
            <w:r w:rsidR="00C644F3" w:rsidRPr="007015DF">
              <w:rPr>
                <w:rFonts w:ascii="Times New Roman" w:hAnsi="Times New Roman"/>
                <w:sz w:val="24"/>
                <w:szCs w:val="24"/>
              </w:rPr>
              <w:t>“</w:t>
            </w:r>
            <w:r w:rsidR="00C644F3" w:rsidRPr="007015DF">
              <w:rPr>
                <w:rFonts w:ascii="Times New Roman" w:hAnsi="Times New Roman"/>
                <w:sz w:val="24"/>
                <w:szCs w:val="24"/>
              </w:rPr>
              <w:t>材料</w:t>
            </w:r>
            <w:r w:rsidR="00C644F3" w:rsidRPr="007015DF">
              <w:rPr>
                <w:rFonts w:ascii="Times New Roman" w:hAnsi="Times New Roman"/>
                <w:sz w:val="24"/>
                <w:szCs w:val="24"/>
              </w:rPr>
              <w:t>-</w:t>
            </w:r>
            <w:r w:rsidR="00C644F3" w:rsidRPr="007015DF">
              <w:rPr>
                <w:rFonts w:ascii="Times New Roman" w:hAnsi="Times New Roman"/>
                <w:sz w:val="24"/>
                <w:szCs w:val="24"/>
              </w:rPr>
              <w:t>结构</w:t>
            </w:r>
            <w:r w:rsidR="00C644F3" w:rsidRPr="007015DF">
              <w:rPr>
                <w:rFonts w:ascii="Times New Roman" w:hAnsi="Times New Roman"/>
                <w:sz w:val="24"/>
                <w:szCs w:val="24"/>
              </w:rPr>
              <w:t>-</w:t>
            </w:r>
            <w:r w:rsidR="00C644F3" w:rsidRPr="007015DF">
              <w:rPr>
                <w:rFonts w:ascii="Times New Roman" w:hAnsi="Times New Roman"/>
                <w:sz w:val="24"/>
                <w:szCs w:val="24"/>
              </w:rPr>
              <w:t>功能</w:t>
            </w:r>
            <w:r w:rsidR="00C644F3" w:rsidRPr="007015DF">
              <w:rPr>
                <w:rFonts w:ascii="Times New Roman" w:hAnsi="Times New Roman"/>
                <w:sz w:val="24"/>
                <w:szCs w:val="24"/>
              </w:rPr>
              <w:t>”</w:t>
            </w:r>
            <w:r w:rsidR="00C644F3" w:rsidRPr="007015DF">
              <w:rPr>
                <w:rFonts w:ascii="Times New Roman" w:hAnsi="Times New Roman"/>
                <w:sz w:val="24"/>
                <w:szCs w:val="24"/>
              </w:rPr>
              <w:t>一体化设计领域的推动者和</w:t>
            </w:r>
            <w:proofErr w:type="gramStart"/>
            <w:r w:rsidR="00C644F3" w:rsidRPr="007015DF">
              <w:rPr>
                <w:rFonts w:ascii="Times New Roman" w:hAnsi="Times New Roman"/>
                <w:sz w:val="24"/>
                <w:szCs w:val="24"/>
              </w:rPr>
              <w:t>践行</w:t>
            </w:r>
            <w:proofErr w:type="gramEnd"/>
            <w:r w:rsidR="00C644F3" w:rsidRPr="007015DF">
              <w:rPr>
                <w:rFonts w:ascii="Times New Roman" w:hAnsi="Times New Roman"/>
                <w:sz w:val="24"/>
                <w:szCs w:val="24"/>
              </w:rPr>
              <w:t>者。公司持续深化</w:t>
            </w:r>
            <w:r w:rsidR="00C644F3" w:rsidRPr="007015DF">
              <w:rPr>
                <w:rFonts w:ascii="Times New Roman" w:hAnsi="Times New Roman"/>
                <w:sz w:val="24"/>
                <w:szCs w:val="24"/>
              </w:rPr>
              <w:t>“</w:t>
            </w:r>
            <w:r w:rsidR="00C644F3" w:rsidRPr="007015DF">
              <w:rPr>
                <w:rFonts w:ascii="Times New Roman" w:hAnsi="Times New Roman"/>
                <w:sz w:val="24"/>
                <w:szCs w:val="24"/>
              </w:rPr>
              <w:t>产学研用</w:t>
            </w:r>
            <w:r w:rsidR="00C644F3" w:rsidRPr="007015DF">
              <w:rPr>
                <w:rFonts w:ascii="Times New Roman" w:hAnsi="Times New Roman"/>
                <w:sz w:val="24"/>
                <w:szCs w:val="24"/>
              </w:rPr>
              <w:t>”</w:t>
            </w:r>
            <w:r w:rsidR="00C644F3" w:rsidRPr="007015DF">
              <w:rPr>
                <w:rFonts w:ascii="Times New Roman" w:hAnsi="Times New Roman"/>
                <w:sz w:val="24"/>
                <w:szCs w:val="24"/>
              </w:rPr>
              <w:t>协同创新发展模式，通过与高校院所科研团队建立长期战略合作伙伴关系，推动基础研究、技术攻关与市场需求的深度对接，持续提升公司技术水平，提升公司产品市场竞争能力。公司本部特种功能材料研发与创新平台，持续</w:t>
            </w:r>
            <w:proofErr w:type="gramStart"/>
            <w:r w:rsidR="00C644F3" w:rsidRPr="007015DF">
              <w:rPr>
                <w:rFonts w:ascii="Times New Roman" w:hAnsi="Times New Roman"/>
                <w:sz w:val="24"/>
                <w:szCs w:val="24"/>
              </w:rPr>
              <w:t>开展全温域</w:t>
            </w:r>
            <w:proofErr w:type="gramEnd"/>
            <w:r w:rsidR="00C644F3" w:rsidRPr="007015DF">
              <w:rPr>
                <w:rFonts w:ascii="Times New Roman" w:hAnsi="Times New Roman"/>
                <w:sz w:val="24"/>
                <w:szCs w:val="24"/>
              </w:rPr>
              <w:t>/</w:t>
            </w:r>
            <w:r w:rsidR="00C644F3" w:rsidRPr="007015DF">
              <w:rPr>
                <w:rFonts w:ascii="Times New Roman" w:hAnsi="Times New Roman"/>
                <w:sz w:val="24"/>
                <w:szCs w:val="24"/>
              </w:rPr>
              <w:t>宽频谱特种功能涂层及结构材料、结构功能一体化复合材料、高效重防腐材料、先进热障</w:t>
            </w:r>
            <w:r w:rsidR="00C644F3" w:rsidRPr="007015DF">
              <w:rPr>
                <w:rFonts w:ascii="Times New Roman" w:hAnsi="Times New Roman"/>
                <w:sz w:val="24"/>
                <w:szCs w:val="24"/>
              </w:rPr>
              <w:t>/</w:t>
            </w:r>
            <w:r w:rsidR="00C644F3" w:rsidRPr="007015DF">
              <w:rPr>
                <w:rFonts w:ascii="Times New Roman" w:hAnsi="Times New Roman"/>
                <w:sz w:val="24"/>
                <w:szCs w:val="24"/>
              </w:rPr>
              <w:t>热阻材料、电磁屏蔽和导电材料等的研发，并不断推动其向工程应用转化。华秦航发智能加工与制造中心，以航空航天零部件精密加工为基础，不断拓展企业客户及产品边界。华秦光声依托南京大学相关科研团队建立</w:t>
            </w:r>
            <w:proofErr w:type="gramStart"/>
            <w:r w:rsidR="00C644F3" w:rsidRPr="007015DF">
              <w:rPr>
                <w:rFonts w:ascii="Times New Roman" w:hAnsi="Times New Roman"/>
                <w:sz w:val="24"/>
                <w:szCs w:val="24"/>
              </w:rPr>
              <w:t>声学超材料</w:t>
            </w:r>
            <w:proofErr w:type="gramEnd"/>
            <w:r w:rsidR="00C644F3" w:rsidRPr="007015DF">
              <w:rPr>
                <w:rFonts w:ascii="Times New Roman" w:hAnsi="Times New Roman"/>
                <w:sz w:val="24"/>
                <w:szCs w:val="24"/>
              </w:rPr>
              <w:t>研发与创新平台，为客户提供专业的振动与声学全链条解决方案；上海瑞华</w:t>
            </w:r>
            <w:proofErr w:type="gramStart"/>
            <w:r w:rsidR="00C644F3" w:rsidRPr="007015DF">
              <w:rPr>
                <w:rFonts w:ascii="Times New Roman" w:hAnsi="Times New Roman"/>
                <w:sz w:val="24"/>
                <w:szCs w:val="24"/>
              </w:rPr>
              <w:t>晟</w:t>
            </w:r>
            <w:proofErr w:type="gramEnd"/>
            <w:r w:rsidR="00C644F3" w:rsidRPr="007015DF">
              <w:rPr>
                <w:rFonts w:ascii="Times New Roman" w:hAnsi="Times New Roman"/>
                <w:sz w:val="24"/>
                <w:szCs w:val="24"/>
              </w:rPr>
              <w:t>依托中科院上海硅酸盐研究所相关科研团队建立陶瓷基复合材料研发与创新平台，不断推动陶瓷基复合材料在航空航天等领域的拓展应用；安徽汉正依托西北工业大学相关科研团队建立超细</w:t>
            </w:r>
            <w:proofErr w:type="gramStart"/>
            <w:r w:rsidR="00C644F3" w:rsidRPr="007015DF">
              <w:rPr>
                <w:rFonts w:ascii="Times New Roman" w:hAnsi="Times New Roman"/>
                <w:sz w:val="24"/>
                <w:szCs w:val="24"/>
              </w:rPr>
              <w:t>晶</w:t>
            </w:r>
            <w:proofErr w:type="gramEnd"/>
            <w:r w:rsidR="00C644F3" w:rsidRPr="007015DF">
              <w:rPr>
                <w:rFonts w:ascii="Times New Roman" w:hAnsi="Times New Roman"/>
                <w:sz w:val="24"/>
                <w:szCs w:val="24"/>
              </w:rPr>
              <w:t>改性技术研发与产业化创新平台，拓展超细晶零部件在航空航天、发动机、燃气轮机、新能源汽车、机器人、精密机床等领域的应用。公司产业化能力突出，产品性能及服务获得客户较高认可度，通过成立相关分子公司等，贴近市场，就近设立产业中心，与下游客户深度绑定，进一步提升了公司行业核心供应商的地位。感谢您的关注！</w:t>
            </w:r>
          </w:p>
          <w:p w:rsidR="00C644F3" w:rsidRPr="007015DF" w:rsidRDefault="00DF12A1"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9</w:t>
            </w:r>
            <w:r w:rsidR="00C644F3" w:rsidRPr="007015DF">
              <w:rPr>
                <w:rFonts w:ascii="Times New Roman" w:hAnsi="Times New Roman"/>
                <w:b/>
                <w:sz w:val="24"/>
                <w:szCs w:val="24"/>
              </w:rPr>
              <w:t>、</w:t>
            </w:r>
            <w:r w:rsidR="00C644F3" w:rsidRPr="007015DF">
              <w:rPr>
                <w:rFonts w:ascii="Times New Roman" w:hAnsi="Times New Roman"/>
                <w:b/>
                <w:sz w:val="24"/>
                <w:szCs w:val="24"/>
              </w:rPr>
              <w:t>2024</w:t>
            </w:r>
            <w:r w:rsidR="00C644F3" w:rsidRPr="007015DF">
              <w:rPr>
                <w:rFonts w:ascii="Times New Roman" w:hAnsi="Times New Roman"/>
                <w:b/>
                <w:sz w:val="24"/>
                <w:szCs w:val="24"/>
              </w:rPr>
              <w:t>年行业技术迭代加速，公司如何通过产学研合作或技术引进突破技术瓶颈？是否有通过设备国产化替代降低投资成本的计划？</w:t>
            </w:r>
          </w:p>
          <w:p w:rsidR="00966DE8" w:rsidRDefault="00BC253C"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尊敬的投资者，您好！公司持续深化</w:t>
            </w:r>
            <w:r w:rsidR="00C644F3" w:rsidRPr="007015DF">
              <w:rPr>
                <w:rFonts w:ascii="Times New Roman" w:hAnsi="Times New Roman"/>
                <w:sz w:val="24"/>
                <w:szCs w:val="24"/>
              </w:rPr>
              <w:t>“</w:t>
            </w:r>
            <w:r w:rsidR="00C644F3" w:rsidRPr="007015DF">
              <w:rPr>
                <w:rFonts w:ascii="Times New Roman" w:hAnsi="Times New Roman"/>
                <w:sz w:val="24"/>
                <w:szCs w:val="24"/>
              </w:rPr>
              <w:t>产学研用</w:t>
            </w:r>
            <w:r w:rsidR="00C644F3" w:rsidRPr="007015DF">
              <w:rPr>
                <w:rFonts w:ascii="Times New Roman" w:hAnsi="Times New Roman"/>
                <w:sz w:val="24"/>
                <w:szCs w:val="24"/>
              </w:rPr>
              <w:t>”</w:t>
            </w:r>
            <w:r w:rsidR="00C644F3" w:rsidRPr="007015DF">
              <w:rPr>
                <w:rFonts w:ascii="Times New Roman" w:hAnsi="Times New Roman"/>
                <w:sz w:val="24"/>
                <w:szCs w:val="24"/>
              </w:rPr>
              <w:t>协同创新发展模式，通过与高校院所科研团队建立长期战略合作伙伴关系，</w:t>
            </w:r>
            <w:r w:rsidR="00C644F3" w:rsidRPr="007015DF">
              <w:rPr>
                <w:rFonts w:ascii="Times New Roman" w:hAnsi="Times New Roman"/>
                <w:sz w:val="24"/>
                <w:szCs w:val="24"/>
              </w:rPr>
              <w:lastRenderedPageBreak/>
              <w:t>推动基础研究、技术攻关与市场需求的深度对接，持续提升公司技术水平，提升公司产品市场竞争能力。公司本部特种功能材料研发与创新平台，持续</w:t>
            </w:r>
            <w:proofErr w:type="gramStart"/>
            <w:r w:rsidR="00C644F3" w:rsidRPr="007015DF">
              <w:rPr>
                <w:rFonts w:ascii="Times New Roman" w:hAnsi="Times New Roman"/>
                <w:sz w:val="24"/>
                <w:szCs w:val="24"/>
              </w:rPr>
              <w:t>开展全温域</w:t>
            </w:r>
            <w:proofErr w:type="gramEnd"/>
            <w:r w:rsidR="00C644F3" w:rsidRPr="007015DF">
              <w:rPr>
                <w:rFonts w:ascii="Times New Roman" w:hAnsi="Times New Roman"/>
                <w:sz w:val="24"/>
                <w:szCs w:val="24"/>
              </w:rPr>
              <w:t>/</w:t>
            </w:r>
            <w:r w:rsidR="00C644F3" w:rsidRPr="007015DF">
              <w:rPr>
                <w:rFonts w:ascii="Times New Roman" w:hAnsi="Times New Roman"/>
                <w:sz w:val="24"/>
                <w:szCs w:val="24"/>
              </w:rPr>
              <w:t>宽频谱特种功能涂层及结构材料、结构功能一体化复合材料、高效重防腐材料、先进热障</w:t>
            </w:r>
            <w:r w:rsidR="00C644F3" w:rsidRPr="007015DF">
              <w:rPr>
                <w:rFonts w:ascii="Times New Roman" w:hAnsi="Times New Roman"/>
                <w:sz w:val="24"/>
                <w:szCs w:val="24"/>
              </w:rPr>
              <w:t>/</w:t>
            </w:r>
            <w:r w:rsidR="00C644F3" w:rsidRPr="007015DF">
              <w:rPr>
                <w:rFonts w:ascii="Times New Roman" w:hAnsi="Times New Roman"/>
                <w:sz w:val="24"/>
                <w:szCs w:val="24"/>
              </w:rPr>
              <w:t>热阻材料、电磁屏蔽和导电材料等的研发，并不断推动其向工程应用转化。华秦航发智能加工与制造中心，以航空航天零部件精密加工为基础，不断拓展企业客户及产品边界。华秦光声依托南京大学相关科研团队建立</w:t>
            </w:r>
            <w:proofErr w:type="gramStart"/>
            <w:r w:rsidR="00C644F3" w:rsidRPr="007015DF">
              <w:rPr>
                <w:rFonts w:ascii="Times New Roman" w:hAnsi="Times New Roman"/>
                <w:sz w:val="24"/>
                <w:szCs w:val="24"/>
              </w:rPr>
              <w:t>声学超材料</w:t>
            </w:r>
            <w:proofErr w:type="gramEnd"/>
            <w:r w:rsidR="00C644F3" w:rsidRPr="007015DF">
              <w:rPr>
                <w:rFonts w:ascii="Times New Roman" w:hAnsi="Times New Roman"/>
                <w:sz w:val="24"/>
                <w:szCs w:val="24"/>
              </w:rPr>
              <w:t>研发与创新平台，为客户提供专业的振动与声学全链条解决方案；上海瑞华</w:t>
            </w:r>
            <w:proofErr w:type="gramStart"/>
            <w:r w:rsidR="00C644F3" w:rsidRPr="007015DF">
              <w:rPr>
                <w:rFonts w:ascii="Times New Roman" w:hAnsi="Times New Roman"/>
                <w:sz w:val="24"/>
                <w:szCs w:val="24"/>
              </w:rPr>
              <w:t>晟</w:t>
            </w:r>
            <w:proofErr w:type="gramEnd"/>
            <w:r w:rsidR="00C644F3" w:rsidRPr="007015DF">
              <w:rPr>
                <w:rFonts w:ascii="Times New Roman" w:hAnsi="Times New Roman"/>
                <w:sz w:val="24"/>
                <w:szCs w:val="24"/>
              </w:rPr>
              <w:t>依托中科院上海硅酸盐研究所相关科研团队建立陶瓷基复合材料研发与创新平台，不断推动陶瓷基复合材料在航空航天等领域的拓展应用；安徽汉正依托西北工业大学相关科研团队建立超细</w:t>
            </w:r>
            <w:proofErr w:type="gramStart"/>
            <w:r w:rsidR="00C644F3" w:rsidRPr="007015DF">
              <w:rPr>
                <w:rFonts w:ascii="Times New Roman" w:hAnsi="Times New Roman"/>
                <w:sz w:val="24"/>
                <w:szCs w:val="24"/>
              </w:rPr>
              <w:t>晶</w:t>
            </w:r>
            <w:proofErr w:type="gramEnd"/>
            <w:r w:rsidR="00C644F3" w:rsidRPr="007015DF">
              <w:rPr>
                <w:rFonts w:ascii="Times New Roman" w:hAnsi="Times New Roman"/>
                <w:sz w:val="24"/>
                <w:szCs w:val="24"/>
              </w:rPr>
              <w:t>改性技术研发与产业化创新平台，拓展超细</w:t>
            </w:r>
            <w:proofErr w:type="gramStart"/>
            <w:r w:rsidR="00C644F3" w:rsidRPr="007015DF">
              <w:rPr>
                <w:rFonts w:ascii="Times New Roman" w:hAnsi="Times New Roman"/>
                <w:sz w:val="24"/>
                <w:szCs w:val="24"/>
              </w:rPr>
              <w:t>晶</w:t>
            </w:r>
            <w:proofErr w:type="gramEnd"/>
            <w:r w:rsidR="00C644F3" w:rsidRPr="007015DF">
              <w:rPr>
                <w:rFonts w:ascii="Times New Roman" w:hAnsi="Times New Roman"/>
                <w:sz w:val="24"/>
                <w:szCs w:val="24"/>
              </w:rPr>
              <w:t>零部件在航空航天、发动机、燃气轮机、新能源汽车、机器人、精密机床等领域的应用。</w:t>
            </w:r>
          </w:p>
          <w:p w:rsidR="00C644F3" w:rsidRPr="007015DF" w:rsidRDefault="00C644F3" w:rsidP="00C644F3">
            <w:pPr>
              <w:pStyle w:val="Style6"/>
              <w:spacing w:line="360" w:lineRule="auto"/>
              <w:ind w:leftChars="-1" w:left="-2" w:firstLine="480"/>
              <w:rPr>
                <w:rFonts w:ascii="Times New Roman" w:hAnsi="Times New Roman"/>
                <w:sz w:val="24"/>
                <w:szCs w:val="24"/>
              </w:rPr>
            </w:pPr>
            <w:r w:rsidRPr="007015DF">
              <w:rPr>
                <w:rFonts w:ascii="Times New Roman" w:hAnsi="Times New Roman"/>
                <w:sz w:val="24"/>
                <w:szCs w:val="24"/>
              </w:rPr>
              <w:t>公司将持续加大研发投入，基于市场需求和技术发展趋势，一方面，围绕提高产品质量、研发和生产效率、提升产品成熟度等方面来进行技术研发工作；另一方面，时刻关注行业前沿科技动态，对前端新材料、前沿技术、理论技术持续攻关研究，提前布局开发面向未来产品需求的关键材料及技术，维持业内领先的技术水平。同时，公司将不断优化人才结构，完善技术创新激励制度，全力为科技人才成长搭建事业平台。公司特种功能材料科研生产主要设备均为国产。感谢您的关注！</w:t>
            </w:r>
          </w:p>
          <w:p w:rsidR="00C644F3" w:rsidRPr="007015DF" w:rsidRDefault="00C644F3" w:rsidP="00C644F3">
            <w:pPr>
              <w:pStyle w:val="Style6"/>
              <w:spacing w:line="360" w:lineRule="auto"/>
              <w:ind w:firstLineChars="0"/>
              <w:rPr>
                <w:rFonts w:ascii="Times New Roman" w:hAnsi="Times New Roman"/>
                <w:b/>
                <w:sz w:val="24"/>
                <w:szCs w:val="24"/>
              </w:rPr>
            </w:pPr>
            <w:r w:rsidRPr="007015DF">
              <w:rPr>
                <w:rFonts w:ascii="Times New Roman" w:hAnsi="Times New Roman"/>
                <w:b/>
                <w:sz w:val="24"/>
                <w:szCs w:val="24"/>
              </w:rPr>
              <w:t>1</w:t>
            </w:r>
            <w:r w:rsidR="00DF12A1">
              <w:rPr>
                <w:rFonts w:ascii="Times New Roman" w:hAnsi="Times New Roman"/>
                <w:b/>
                <w:sz w:val="24"/>
                <w:szCs w:val="24"/>
              </w:rPr>
              <w:t>0</w:t>
            </w:r>
            <w:r w:rsidRPr="007015DF">
              <w:rPr>
                <w:rFonts w:ascii="Times New Roman" w:hAnsi="Times New Roman"/>
                <w:b/>
                <w:sz w:val="24"/>
                <w:szCs w:val="24"/>
              </w:rPr>
              <w:t>、</w:t>
            </w:r>
            <w:r w:rsidRPr="007015DF">
              <w:rPr>
                <w:rFonts w:ascii="Times New Roman" w:hAnsi="Times New Roman"/>
                <w:b/>
                <w:sz w:val="24"/>
                <w:szCs w:val="24"/>
              </w:rPr>
              <w:t>2024</w:t>
            </w:r>
            <w:r w:rsidRPr="007015DF">
              <w:rPr>
                <w:rFonts w:ascii="Times New Roman" w:hAnsi="Times New Roman"/>
                <w:b/>
                <w:sz w:val="24"/>
                <w:szCs w:val="24"/>
              </w:rPr>
              <w:t>年售后服务收入占比不足</w:t>
            </w:r>
            <w:r w:rsidRPr="007015DF">
              <w:rPr>
                <w:rFonts w:ascii="Times New Roman" w:hAnsi="Times New Roman"/>
                <w:b/>
                <w:sz w:val="24"/>
                <w:szCs w:val="24"/>
              </w:rPr>
              <w:t>4%</w:t>
            </w:r>
            <w:r w:rsidRPr="007015DF">
              <w:rPr>
                <w:rFonts w:ascii="Times New Roman" w:hAnsi="Times New Roman"/>
                <w:b/>
                <w:sz w:val="24"/>
                <w:szCs w:val="24"/>
              </w:rPr>
              <w:t>，如何通过远程健康监测系统、移动维修单元或共建区域保障中心提升客户粘性？服务收入是否有向按飞行小时收费（</w:t>
            </w:r>
            <w:r w:rsidRPr="007015DF">
              <w:rPr>
                <w:rFonts w:ascii="Times New Roman" w:hAnsi="Times New Roman"/>
                <w:b/>
                <w:sz w:val="24"/>
                <w:szCs w:val="24"/>
              </w:rPr>
              <w:t>PHM</w:t>
            </w:r>
            <w:r w:rsidRPr="007015DF">
              <w:rPr>
                <w:rFonts w:ascii="Times New Roman" w:hAnsi="Times New Roman"/>
                <w:b/>
                <w:sz w:val="24"/>
                <w:szCs w:val="24"/>
              </w:rPr>
              <w:t>模式）转型的规划？</w:t>
            </w:r>
          </w:p>
          <w:p w:rsidR="00C644F3" w:rsidRPr="007015DF" w:rsidRDefault="00F76C6E"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尊敬的投资者，您好！公司通过严格的原料把控、缜密的方案论证、合理的技术设计、科学的工艺实现方式，保证大量新技术的产业化应用；并通过严格的出厂</w:t>
            </w:r>
            <w:proofErr w:type="gramStart"/>
            <w:r w:rsidR="00C644F3" w:rsidRPr="007015DF">
              <w:rPr>
                <w:rFonts w:ascii="Times New Roman" w:hAnsi="Times New Roman"/>
                <w:sz w:val="24"/>
                <w:szCs w:val="24"/>
              </w:rPr>
              <w:t>前系列</w:t>
            </w:r>
            <w:proofErr w:type="gramEnd"/>
            <w:r w:rsidR="00C644F3" w:rsidRPr="007015DF">
              <w:rPr>
                <w:rFonts w:ascii="Times New Roman" w:hAnsi="Times New Roman"/>
                <w:sz w:val="24"/>
                <w:szCs w:val="24"/>
              </w:rPr>
              <w:t>试验检验，保证产品的质量。报告期内，公司产品质量合格率较高，且通过科研生产能</w:t>
            </w:r>
            <w:r w:rsidR="00C644F3" w:rsidRPr="007015DF">
              <w:rPr>
                <w:rFonts w:ascii="Times New Roman" w:hAnsi="Times New Roman"/>
                <w:sz w:val="24"/>
                <w:szCs w:val="24"/>
              </w:rPr>
              <w:lastRenderedPageBreak/>
              <w:t>力建设以及快速的售后服务技术团队建设保障响应的及时性。公司产品具有耗材属性，维修服务市场空间较大，公司产业化能力突出，产品性能及服务获得客户较高认可度，通过成立相关分子公司等，贴近市场，就近设立产业中心，与下游客户深度绑定，进一步提升了公司行业核心供应商的地位。感谢您的关注！</w:t>
            </w:r>
          </w:p>
          <w:p w:rsidR="00C644F3" w:rsidRPr="007015DF" w:rsidRDefault="00C644F3" w:rsidP="00C644F3">
            <w:pPr>
              <w:pStyle w:val="Style6"/>
              <w:spacing w:line="360" w:lineRule="auto"/>
              <w:ind w:firstLineChars="0"/>
              <w:rPr>
                <w:rFonts w:ascii="Times New Roman" w:hAnsi="Times New Roman"/>
                <w:b/>
                <w:sz w:val="24"/>
                <w:szCs w:val="24"/>
              </w:rPr>
            </w:pPr>
            <w:r w:rsidRPr="007015DF">
              <w:rPr>
                <w:rFonts w:ascii="Times New Roman" w:hAnsi="Times New Roman"/>
                <w:b/>
                <w:sz w:val="24"/>
                <w:szCs w:val="24"/>
              </w:rPr>
              <w:t>1</w:t>
            </w:r>
            <w:r w:rsidR="00DF12A1">
              <w:rPr>
                <w:rFonts w:ascii="Times New Roman" w:hAnsi="Times New Roman"/>
                <w:b/>
                <w:sz w:val="24"/>
                <w:szCs w:val="24"/>
              </w:rPr>
              <w:t>1</w:t>
            </w:r>
            <w:r w:rsidRPr="007015DF">
              <w:rPr>
                <w:rFonts w:ascii="Times New Roman" w:hAnsi="Times New Roman"/>
                <w:b/>
                <w:sz w:val="24"/>
                <w:szCs w:val="24"/>
              </w:rPr>
              <w:t>、</w:t>
            </w:r>
            <w:r w:rsidR="008A3834">
              <w:rPr>
                <w:rFonts w:ascii="Times New Roman" w:hAnsi="Times New Roman" w:hint="eastAsia"/>
                <w:b/>
                <w:sz w:val="24"/>
                <w:szCs w:val="24"/>
              </w:rPr>
              <w:t>公司如何提高产品附加值，提升议价能力？</w:t>
            </w:r>
            <w:r w:rsidRPr="007015DF">
              <w:rPr>
                <w:rFonts w:ascii="Times New Roman" w:hAnsi="Times New Roman"/>
                <w:b/>
                <w:sz w:val="24"/>
                <w:szCs w:val="24"/>
              </w:rPr>
              <w:t>是否有针对新型飞行器的涂层技术储备？</w:t>
            </w:r>
            <w:r w:rsidR="008A3834" w:rsidRPr="007015DF">
              <w:rPr>
                <w:rFonts w:ascii="Times New Roman" w:hAnsi="Times New Roman"/>
                <w:b/>
                <w:sz w:val="24"/>
                <w:szCs w:val="24"/>
              </w:rPr>
              <w:t>是否有通过并购补强热障涂层或电磁屏蔽材料技术的计划？</w:t>
            </w:r>
          </w:p>
          <w:p w:rsidR="00C644F3" w:rsidRPr="007015DF" w:rsidRDefault="00A403B3"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尊敬的投资者，您好！公司产品种类丰富，涵盖了航空航天领域所需的多种关键新材料，包括特种功能材料、碳纤维增强复合材料、特种陶瓷材料、</w:t>
            </w:r>
            <w:proofErr w:type="gramStart"/>
            <w:r w:rsidR="00C644F3" w:rsidRPr="007015DF">
              <w:rPr>
                <w:rFonts w:ascii="Times New Roman" w:hAnsi="Times New Roman"/>
                <w:sz w:val="24"/>
                <w:szCs w:val="24"/>
              </w:rPr>
              <w:t>声学超</w:t>
            </w:r>
            <w:proofErr w:type="gramEnd"/>
            <w:r w:rsidR="00C644F3" w:rsidRPr="007015DF">
              <w:rPr>
                <w:rFonts w:ascii="Times New Roman" w:hAnsi="Times New Roman"/>
                <w:sz w:val="24"/>
                <w:szCs w:val="24"/>
              </w:rPr>
              <w:t>材料、超细晶高温合金</w:t>
            </w:r>
            <w:r w:rsidR="00C644F3" w:rsidRPr="007015DF">
              <w:rPr>
                <w:rFonts w:ascii="Times New Roman" w:hAnsi="Times New Roman"/>
                <w:sz w:val="24"/>
                <w:szCs w:val="24"/>
              </w:rPr>
              <w:t>/</w:t>
            </w:r>
            <w:r w:rsidR="00C644F3" w:rsidRPr="007015DF">
              <w:rPr>
                <w:rFonts w:ascii="Times New Roman" w:hAnsi="Times New Roman"/>
                <w:sz w:val="24"/>
                <w:szCs w:val="24"/>
              </w:rPr>
              <w:t>钛合金材料等，能够满足不同客户在各类航空航天器制造中的多样化需求。公司可以为客户提供从设计到加工制造、性能检测的一站式整体解决方案服务，根据下游客户的不同需求，匹配</w:t>
            </w:r>
            <w:proofErr w:type="gramStart"/>
            <w:r w:rsidR="00C644F3" w:rsidRPr="007015DF">
              <w:rPr>
                <w:rFonts w:ascii="Times New Roman" w:hAnsi="Times New Roman"/>
                <w:sz w:val="24"/>
                <w:szCs w:val="24"/>
              </w:rPr>
              <w:t>最具性价</w:t>
            </w:r>
            <w:proofErr w:type="gramEnd"/>
            <w:r w:rsidR="00C644F3" w:rsidRPr="007015DF">
              <w:rPr>
                <w:rFonts w:ascii="Times New Roman" w:hAnsi="Times New Roman"/>
                <w:sz w:val="24"/>
                <w:szCs w:val="24"/>
              </w:rPr>
              <w:t>比的解决方案。公司积极与知名科研机构、高校开展产学研合作，共同推进航空航天新材料技术的创新发展，不断提升公司产品竞争力和附加值。感谢您的关注！</w:t>
            </w:r>
          </w:p>
          <w:p w:rsidR="00C644F3" w:rsidRPr="007015DF" w:rsidRDefault="00C644F3" w:rsidP="00C644F3">
            <w:pPr>
              <w:pStyle w:val="Style6"/>
              <w:spacing w:line="360" w:lineRule="auto"/>
              <w:ind w:firstLineChars="0"/>
              <w:rPr>
                <w:rFonts w:ascii="Times New Roman" w:hAnsi="Times New Roman"/>
                <w:b/>
                <w:sz w:val="24"/>
                <w:szCs w:val="24"/>
              </w:rPr>
            </w:pPr>
            <w:r w:rsidRPr="007015DF">
              <w:rPr>
                <w:rFonts w:ascii="Times New Roman" w:hAnsi="Times New Roman"/>
                <w:b/>
                <w:sz w:val="24"/>
                <w:szCs w:val="24"/>
              </w:rPr>
              <w:t>1</w:t>
            </w:r>
            <w:r w:rsidR="00DF12A1">
              <w:rPr>
                <w:rFonts w:ascii="Times New Roman" w:hAnsi="Times New Roman"/>
                <w:b/>
                <w:sz w:val="24"/>
                <w:szCs w:val="24"/>
              </w:rPr>
              <w:t>2</w:t>
            </w:r>
            <w:r w:rsidRPr="007015DF">
              <w:rPr>
                <w:rFonts w:ascii="Times New Roman" w:hAnsi="Times New Roman"/>
                <w:b/>
                <w:sz w:val="24"/>
                <w:szCs w:val="24"/>
              </w:rPr>
              <w:t>、请问公司是否有考虑引入战略投资者，既能解决大额解禁的流通问题，也能稳定股价，增强投资者信心，谢谢。</w:t>
            </w:r>
          </w:p>
          <w:p w:rsidR="00C644F3" w:rsidRPr="007015DF" w:rsidRDefault="00655F64"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尊敬的投资者，您好！公司将积极考虑您的相关建议，感谢您的关注！</w:t>
            </w:r>
          </w:p>
          <w:p w:rsidR="00C644F3" w:rsidRPr="007015DF" w:rsidRDefault="00C644F3" w:rsidP="00C644F3">
            <w:pPr>
              <w:pStyle w:val="Style6"/>
              <w:spacing w:line="360" w:lineRule="auto"/>
              <w:ind w:firstLineChars="0"/>
              <w:rPr>
                <w:rFonts w:ascii="Times New Roman" w:hAnsi="Times New Roman"/>
                <w:b/>
                <w:sz w:val="24"/>
                <w:szCs w:val="24"/>
              </w:rPr>
            </w:pPr>
            <w:r w:rsidRPr="007015DF">
              <w:rPr>
                <w:rFonts w:ascii="Times New Roman" w:hAnsi="Times New Roman"/>
                <w:b/>
                <w:sz w:val="24"/>
                <w:szCs w:val="24"/>
              </w:rPr>
              <w:t>1</w:t>
            </w:r>
            <w:r w:rsidR="00DF12A1">
              <w:rPr>
                <w:rFonts w:ascii="Times New Roman" w:hAnsi="Times New Roman"/>
                <w:b/>
                <w:sz w:val="24"/>
                <w:szCs w:val="24"/>
              </w:rPr>
              <w:t>3</w:t>
            </w:r>
            <w:r w:rsidRPr="007015DF">
              <w:rPr>
                <w:rFonts w:ascii="Times New Roman" w:hAnsi="Times New Roman"/>
                <w:b/>
                <w:sz w:val="24"/>
                <w:szCs w:val="24"/>
              </w:rPr>
              <w:t>、</w:t>
            </w:r>
            <w:r w:rsidRPr="007015DF">
              <w:rPr>
                <w:rFonts w:ascii="Times New Roman" w:hAnsi="Times New Roman"/>
                <w:b/>
                <w:sz w:val="24"/>
                <w:szCs w:val="24"/>
              </w:rPr>
              <w:t>2024</w:t>
            </w:r>
            <w:r w:rsidRPr="007015DF">
              <w:rPr>
                <w:rFonts w:ascii="Times New Roman" w:hAnsi="Times New Roman"/>
                <w:b/>
                <w:sz w:val="24"/>
                <w:szCs w:val="24"/>
              </w:rPr>
              <w:t>年供应链安全（如特种陶瓷粉体、稀土功能材料）成为行业焦点，如何通过多元化供应商策略或资源整合（如参股上游原料企业）降低供应风险？是否有建立战略储备协议的计划？</w:t>
            </w:r>
          </w:p>
          <w:p w:rsidR="00C644F3" w:rsidRPr="007015DF" w:rsidRDefault="004D5A9D"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尊敬的投资者，您好！公司积极扩大相关供应商的准入认证，确保相关原材料采购来源多元化，降低供应风险。感谢您的关注！</w:t>
            </w:r>
          </w:p>
          <w:p w:rsidR="00C644F3" w:rsidRPr="007015DF" w:rsidRDefault="00C644F3" w:rsidP="00C644F3">
            <w:pPr>
              <w:pStyle w:val="Style6"/>
              <w:spacing w:line="360" w:lineRule="auto"/>
              <w:ind w:firstLineChars="0"/>
              <w:rPr>
                <w:rFonts w:ascii="Times New Roman" w:hAnsi="Times New Roman"/>
                <w:b/>
                <w:sz w:val="24"/>
                <w:szCs w:val="24"/>
              </w:rPr>
            </w:pPr>
            <w:r w:rsidRPr="007015DF">
              <w:rPr>
                <w:rFonts w:ascii="Times New Roman" w:hAnsi="Times New Roman"/>
                <w:b/>
                <w:sz w:val="24"/>
                <w:szCs w:val="24"/>
              </w:rPr>
              <w:t>1</w:t>
            </w:r>
            <w:r w:rsidR="00DF12A1">
              <w:rPr>
                <w:rFonts w:ascii="Times New Roman" w:hAnsi="Times New Roman"/>
                <w:b/>
                <w:sz w:val="24"/>
                <w:szCs w:val="24"/>
              </w:rPr>
              <w:t>4</w:t>
            </w:r>
            <w:r w:rsidRPr="007015DF">
              <w:rPr>
                <w:rFonts w:ascii="Times New Roman" w:hAnsi="Times New Roman"/>
                <w:b/>
                <w:sz w:val="24"/>
                <w:szCs w:val="24"/>
              </w:rPr>
              <w:t>、</w:t>
            </w:r>
            <w:r w:rsidR="000632A2">
              <w:rPr>
                <w:rFonts w:ascii="Times New Roman" w:hAnsi="Times New Roman" w:hint="eastAsia"/>
                <w:b/>
                <w:sz w:val="24"/>
                <w:szCs w:val="24"/>
              </w:rPr>
              <w:t>公司</w:t>
            </w:r>
            <w:r w:rsidRPr="007015DF">
              <w:rPr>
                <w:rFonts w:ascii="Times New Roman" w:hAnsi="Times New Roman"/>
                <w:b/>
                <w:sz w:val="24"/>
                <w:szCs w:val="24"/>
              </w:rPr>
              <w:t>如何</w:t>
            </w:r>
            <w:proofErr w:type="gramStart"/>
            <w:r w:rsidRPr="007015DF">
              <w:rPr>
                <w:rFonts w:ascii="Times New Roman" w:hAnsi="Times New Roman"/>
                <w:b/>
                <w:sz w:val="24"/>
                <w:szCs w:val="24"/>
              </w:rPr>
              <w:t>评估长账</w:t>
            </w:r>
            <w:proofErr w:type="gramEnd"/>
            <w:r w:rsidRPr="007015DF">
              <w:rPr>
                <w:rFonts w:ascii="Times New Roman" w:hAnsi="Times New Roman"/>
                <w:b/>
                <w:sz w:val="24"/>
                <w:szCs w:val="24"/>
              </w:rPr>
              <w:t>龄应收账款的可回收性？</w:t>
            </w:r>
            <w:r w:rsidR="000632A2">
              <w:rPr>
                <w:rFonts w:ascii="Times New Roman" w:hAnsi="Times New Roman" w:hint="eastAsia"/>
                <w:b/>
                <w:sz w:val="24"/>
                <w:szCs w:val="24"/>
              </w:rPr>
              <w:t>如何提高应</w:t>
            </w:r>
            <w:r w:rsidR="000632A2">
              <w:rPr>
                <w:rFonts w:ascii="Times New Roman" w:hAnsi="Times New Roman" w:hint="eastAsia"/>
                <w:b/>
                <w:sz w:val="24"/>
                <w:szCs w:val="24"/>
              </w:rPr>
              <w:lastRenderedPageBreak/>
              <w:t>收账款</w:t>
            </w:r>
            <w:r w:rsidR="005E6A75">
              <w:rPr>
                <w:rFonts w:ascii="Times New Roman" w:hAnsi="Times New Roman" w:hint="eastAsia"/>
                <w:b/>
                <w:sz w:val="24"/>
                <w:szCs w:val="24"/>
              </w:rPr>
              <w:t>回款</w:t>
            </w:r>
            <w:r w:rsidR="000632A2">
              <w:rPr>
                <w:rFonts w:ascii="Times New Roman" w:hAnsi="Times New Roman" w:hint="eastAsia"/>
                <w:b/>
                <w:sz w:val="24"/>
                <w:szCs w:val="24"/>
              </w:rPr>
              <w:t>？</w:t>
            </w:r>
          </w:p>
          <w:p w:rsidR="00C644F3" w:rsidRPr="007015DF" w:rsidRDefault="00986D3C"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积极采取系列措施提高应收账款回款，同时深化与客户的沟通与合作，建立良好信任基础，保障应收账款安全回收，公司下游客户资金实力雄厚，合作良好，实质性坏账风险较低。感谢您的关注！</w:t>
            </w:r>
          </w:p>
          <w:p w:rsidR="00C644F3" w:rsidRPr="007015DF" w:rsidRDefault="00C644F3" w:rsidP="00C644F3">
            <w:pPr>
              <w:pStyle w:val="Style6"/>
              <w:spacing w:line="360" w:lineRule="auto"/>
              <w:ind w:firstLineChars="0"/>
              <w:rPr>
                <w:rFonts w:ascii="Times New Roman" w:hAnsi="Times New Roman"/>
                <w:b/>
                <w:sz w:val="24"/>
                <w:szCs w:val="24"/>
              </w:rPr>
            </w:pPr>
            <w:r w:rsidRPr="007015DF">
              <w:rPr>
                <w:rFonts w:ascii="Times New Roman" w:hAnsi="Times New Roman"/>
                <w:b/>
                <w:sz w:val="24"/>
                <w:szCs w:val="24"/>
              </w:rPr>
              <w:t>1</w:t>
            </w:r>
            <w:r w:rsidR="00DF12A1">
              <w:rPr>
                <w:rFonts w:ascii="Times New Roman" w:hAnsi="Times New Roman"/>
                <w:b/>
                <w:sz w:val="24"/>
                <w:szCs w:val="24"/>
              </w:rPr>
              <w:t>5</w:t>
            </w:r>
            <w:r w:rsidRPr="007015DF">
              <w:rPr>
                <w:rFonts w:ascii="Times New Roman" w:hAnsi="Times New Roman"/>
                <w:b/>
                <w:sz w:val="24"/>
                <w:szCs w:val="24"/>
              </w:rPr>
              <w:t>、如何平衡研发投入与短期盈利目标？是否有针对海洋环境、空间环境辐射防护材料</w:t>
            </w:r>
            <w:r w:rsidR="00144194">
              <w:rPr>
                <w:rFonts w:ascii="Times New Roman" w:hAnsi="Times New Roman" w:hint="eastAsia"/>
                <w:b/>
                <w:sz w:val="24"/>
                <w:szCs w:val="24"/>
              </w:rPr>
              <w:t>等特种功能材料</w:t>
            </w:r>
            <w:r w:rsidRPr="007015DF">
              <w:rPr>
                <w:rFonts w:ascii="Times New Roman" w:hAnsi="Times New Roman"/>
                <w:b/>
                <w:sz w:val="24"/>
                <w:szCs w:val="24"/>
              </w:rPr>
              <w:t>的预研布局？研发成果转化周期与</w:t>
            </w:r>
            <w:r w:rsidR="00144194">
              <w:rPr>
                <w:rFonts w:ascii="Times New Roman" w:hAnsi="Times New Roman" w:hint="eastAsia"/>
                <w:b/>
                <w:sz w:val="24"/>
                <w:szCs w:val="24"/>
              </w:rPr>
              <w:t>产品</w:t>
            </w:r>
            <w:r w:rsidRPr="007015DF">
              <w:rPr>
                <w:rFonts w:ascii="Times New Roman" w:hAnsi="Times New Roman"/>
                <w:b/>
                <w:sz w:val="24"/>
                <w:szCs w:val="24"/>
              </w:rPr>
              <w:t>定型进度如何协同？</w:t>
            </w:r>
          </w:p>
          <w:p w:rsidR="003E31A6" w:rsidRPr="007015DF" w:rsidRDefault="00223226"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w:t>
            </w:r>
            <w:r w:rsidR="00C644F3" w:rsidRPr="007015DF">
              <w:rPr>
                <w:rFonts w:ascii="Times New Roman" w:hAnsi="Times New Roman"/>
                <w:sz w:val="24"/>
                <w:szCs w:val="24"/>
              </w:rPr>
              <w:t>2024</w:t>
            </w:r>
            <w:r w:rsidR="00C644F3" w:rsidRPr="007015DF">
              <w:rPr>
                <w:rFonts w:ascii="Times New Roman" w:hAnsi="Times New Roman"/>
                <w:sz w:val="24"/>
                <w:szCs w:val="24"/>
              </w:rPr>
              <w:t>年公司研发投入</w:t>
            </w:r>
            <w:r w:rsidR="00C644F3" w:rsidRPr="007015DF">
              <w:rPr>
                <w:rFonts w:ascii="Times New Roman" w:hAnsi="Times New Roman"/>
                <w:sz w:val="24"/>
                <w:szCs w:val="24"/>
              </w:rPr>
              <w:t>9,122.84</w:t>
            </w:r>
            <w:r w:rsidR="00C644F3" w:rsidRPr="007015DF">
              <w:rPr>
                <w:rFonts w:ascii="Times New Roman" w:hAnsi="Times New Roman"/>
                <w:sz w:val="24"/>
                <w:szCs w:val="24"/>
              </w:rPr>
              <w:t>万元，较上年同期增长</w:t>
            </w:r>
            <w:r w:rsidR="00C644F3" w:rsidRPr="007015DF">
              <w:rPr>
                <w:rFonts w:ascii="Times New Roman" w:hAnsi="Times New Roman"/>
                <w:sz w:val="24"/>
                <w:szCs w:val="24"/>
              </w:rPr>
              <w:t>24.10%</w:t>
            </w:r>
            <w:r w:rsidR="00C644F3" w:rsidRPr="007015DF">
              <w:rPr>
                <w:rFonts w:ascii="Times New Roman" w:hAnsi="Times New Roman"/>
                <w:sz w:val="24"/>
                <w:szCs w:val="24"/>
              </w:rPr>
              <w:t>，占公司营业收入的比例为</w:t>
            </w:r>
            <w:r w:rsidR="00C644F3" w:rsidRPr="007015DF">
              <w:rPr>
                <w:rFonts w:ascii="Times New Roman" w:hAnsi="Times New Roman"/>
                <w:sz w:val="24"/>
                <w:szCs w:val="24"/>
              </w:rPr>
              <w:t>8.01%</w:t>
            </w:r>
            <w:r w:rsidR="00C644F3" w:rsidRPr="007015DF">
              <w:rPr>
                <w:rFonts w:ascii="Times New Roman" w:hAnsi="Times New Roman"/>
                <w:sz w:val="24"/>
                <w:szCs w:val="24"/>
              </w:rPr>
              <w:t>。公司深化</w:t>
            </w:r>
            <w:r w:rsidR="00C644F3" w:rsidRPr="007015DF">
              <w:rPr>
                <w:rFonts w:ascii="Times New Roman" w:hAnsi="Times New Roman"/>
                <w:sz w:val="24"/>
                <w:szCs w:val="24"/>
              </w:rPr>
              <w:t>“</w:t>
            </w:r>
            <w:r w:rsidR="00C644F3" w:rsidRPr="007015DF">
              <w:rPr>
                <w:rFonts w:ascii="Times New Roman" w:hAnsi="Times New Roman"/>
                <w:sz w:val="24"/>
                <w:szCs w:val="24"/>
              </w:rPr>
              <w:t>产学研用</w:t>
            </w:r>
            <w:r w:rsidR="00C644F3" w:rsidRPr="007015DF">
              <w:rPr>
                <w:rFonts w:ascii="Times New Roman" w:hAnsi="Times New Roman"/>
                <w:sz w:val="24"/>
                <w:szCs w:val="24"/>
              </w:rPr>
              <w:t>”</w:t>
            </w:r>
            <w:r w:rsidR="00C644F3" w:rsidRPr="007015DF">
              <w:rPr>
                <w:rFonts w:ascii="Times New Roman" w:hAnsi="Times New Roman"/>
                <w:sz w:val="24"/>
                <w:szCs w:val="24"/>
              </w:rPr>
              <w:t>协同发展模式，持续高水平研发投入，进一步巩固和提升公司核心技术实力。</w:t>
            </w:r>
          </w:p>
          <w:p w:rsidR="00C644F3" w:rsidRPr="007015DF" w:rsidRDefault="00C644F3" w:rsidP="00C644F3">
            <w:pPr>
              <w:pStyle w:val="Style6"/>
              <w:spacing w:line="360" w:lineRule="auto"/>
              <w:ind w:leftChars="-1" w:left="-2" w:firstLine="480"/>
              <w:rPr>
                <w:rFonts w:ascii="Times New Roman" w:hAnsi="Times New Roman"/>
                <w:sz w:val="24"/>
                <w:szCs w:val="24"/>
              </w:rPr>
            </w:pPr>
            <w:r w:rsidRPr="007015DF">
              <w:rPr>
                <w:rFonts w:ascii="Times New Roman" w:hAnsi="Times New Roman"/>
                <w:sz w:val="24"/>
                <w:szCs w:val="24"/>
              </w:rPr>
              <w:t>公司在</w:t>
            </w:r>
            <w:proofErr w:type="gramStart"/>
            <w:r w:rsidRPr="007015DF">
              <w:rPr>
                <w:rFonts w:ascii="Times New Roman" w:hAnsi="Times New Roman"/>
                <w:sz w:val="24"/>
                <w:szCs w:val="24"/>
              </w:rPr>
              <w:t>研</w:t>
            </w:r>
            <w:proofErr w:type="gramEnd"/>
            <w:r w:rsidRPr="007015DF">
              <w:rPr>
                <w:rFonts w:ascii="Times New Roman" w:hAnsi="Times New Roman"/>
                <w:sz w:val="24"/>
                <w:szCs w:val="24"/>
              </w:rPr>
              <w:t>领域丰富，通过与高校院所科研团队建立长期战略合作伙伴关系，推动基础研究、技术攻关与市场需求的深度对接，持续提升公司技术水平，提升公司产品市场竞争能力。公司本部特种功能材料研发与创新平台，持续</w:t>
            </w:r>
            <w:proofErr w:type="gramStart"/>
            <w:r w:rsidRPr="007015DF">
              <w:rPr>
                <w:rFonts w:ascii="Times New Roman" w:hAnsi="Times New Roman"/>
                <w:sz w:val="24"/>
                <w:szCs w:val="24"/>
              </w:rPr>
              <w:t>开展全温域</w:t>
            </w:r>
            <w:proofErr w:type="gramEnd"/>
            <w:r w:rsidRPr="007015DF">
              <w:rPr>
                <w:rFonts w:ascii="Times New Roman" w:hAnsi="Times New Roman"/>
                <w:sz w:val="24"/>
                <w:szCs w:val="24"/>
              </w:rPr>
              <w:t>/</w:t>
            </w:r>
            <w:r w:rsidRPr="007015DF">
              <w:rPr>
                <w:rFonts w:ascii="Times New Roman" w:hAnsi="Times New Roman"/>
                <w:sz w:val="24"/>
                <w:szCs w:val="24"/>
              </w:rPr>
              <w:t>宽频谱特种功能涂层及结构材料、结构功能一体化复合材料、高效重防腐材料、先进热障</w:t>
            </w:r>
            <w:r w:rsidRPr="007015DF">
              <w:rPr>
                <w:rFonts w:ascii="Times New Roman" w:hAnsi="Times New Roman"/>
                <w:sz w:val="24"/>
                <w:szCs w:val="24"/>
              </w:rPr>
              <w:t>/</w:t>
            </w:r>
            <w:r w:rsidRPr="007015DF">
              <w:rPr>
                <w:rFonts w:ascii="Times New Roman" w:hAnsi="Times New Roman"/>
                <w:sz w:val="24"/>
                <w:szCs w:val="24"/>
              </w:rPr>
              <w:t>热阻材料、电磁屏蔽和导电材料等的研发，并不断推动其向工程应用转化。华秦航发智能加工与制造中心，以航空航天零部件精密加工为基础，不断拓展企业客户及产品边界。华秦光声依托南京大学相关科研团队建立</w:t>
            </w:r>
            <w:proofErr w:type="gramStart"/>
            <w:r w:rsidRPr="007015DF">
              <w:rPr>
                <w:rFonts w:ascii="Times New Roman" w:hAnsi="Times New Roman"/>
                <w:sz w:val="24"/>
                <w:szCs w:val="24"/>
              </w:rPr>
              <w:t>声学超材料</w:t>
            </w:r>
            <w:proofErr w:type="gramEnd"/>
            <w:r w:rsidRPr="007015DF">
              <w:rPr>
                <w:rFonts w:ascii="Times New Roman" w:hAnsi="Times New Roman"/>
                <w:sz w:val="24"/>
                <w:szCs w:val="24"/>
              </w:rPr>
              <w:t>研发与创新平台，为客户提供专业的振动与声学全链条解决方案；上海瑞华</w:t>
            </w:r>
            <w:proofErr w:type="gramStart"/>
            <w:r w:rsidRPr="007015DF">
              <w:rPr>
                <w:rFonts w:ascii="Times New Roman" w:hAnsi="Times New Roman"/>
                <w:sz w:val="24"/>
                <w:szCs w:val="24"/>
              </w:rPr>
              <w:t>晟</w:t>
            </w:r>
            <w:proofErr w:type="gramEnd"/>
            <w:r w:rsidRPr="007015DF">
              <w:rPr>
                <w:rFonts w:ascii="Times New Roman" w:hAnsi="Times New Roman"/>
                <w:sz w:val="24"/>
                <w:szCs w:val="24"/>
              </w:rPr>
              <w:t>依托中科院上海硅酸盐研究所相关科研团队建立陶瓷基复合材料研发与创新平台，不断推动陶瓷基复合材料在航空航天等领域的拓展应用；安徽汉正依托西北工业大学相关科研团队建立超细</w:t>
            </w:r>
            <w:proofErr w:type="gramStart"/>
            <w:r w:rsidRPr="007015DF">
              <w:rPr>
                <w:rFonts w:ascii="Times New Roman" w:hAnsi="Times New Roman"/>
                <w:sz w:val="24"/>
                <w:szCs w:val="24"/>
              </w:rPr>
              <w:t>晶</w:t>
            </w:r>
            <w:proofErr w:type="gramEnd"/>
            <w:r w:rsidRPr="007015DF">
              <w:rPr>
                <w:rFonts w:ascii="Times New Roman" w:hAnsi="Times New Roman"/>
                <w:sz w:val="24"/>
                <w:szCs w:val="24"/>
              </w:rPr>
              <w:t>改性技术研发与产业化创新平台，拓展超细晶零部件在航空航天、发动机、燃气轮机、新能源汽车、机器人、精密机床等领域的应用。感谢您的关注！</w:t>
            </w:r>
          </w:p>
          <w:p w:rsidR="00C644F3" w:rsidRPr="007015DF" w:rsidRDefault="00C644F3" w:rsidP="00C644F3">
            <w:pPr>
              <w:pStyle w:val="Style6"/>
              <w:spacing w:line="360" w:lineRule="auto"/>
              <w:ind w:firstLineChars="0"/>
              <w:rPr>
                <w:rFonts w:ascii="Times New Roman" w:hAnsi="Times New Roman"/>
                <w:b/>
                <w:sz w:val="24"/>
                <w:szCs w:val="24"/>
              </w:rPr>
            </w:pPr>
            <w:r w:rsidRPr="007015DF">
              <w:rPr>
                <w:rFonts w:ascii="Times New Roman" w:hAnsi="Times New Roman"/>
                <w:b/>
                <w:sz w:val="24"/>
                <w:szCs w:val="24"/>
              </w:rPr>
              <w:t>1</w:t>
            </w:r>
            <w:r w:rsidR="00DF12A1">
              <w:rPr>
                <w:rFonts w:ascii="Times New Roman" w:hAnsi="Times New Roman"/>
                <w:b/>
                <w:sz w:val="24"/>
                <w:szCs w:val="24"/>
              </w:rPr>
              <w:t>6</w:t>
            </w:r>
            <w:r w:rsidRPr="007015DF">
              <w:rPr>
                <w:rFonts w:ascii="Times New Roman" w:hAnsi="Times New Roman"/>
                <w:b/>
                <w:sz w:val="24"/>
                <w:szCs w:val="24"/>
              </w:rPr>
              <w:t>、如何通过人才结构优化（如引入材料基因工程专家、计算</w:t>
            </w:r>
            <w:r w:rsidRPr="007015DF">
              <w:rPr>
                <w:rFonts w:ascii="Times New Roman" w:hAnsi="Times New Roman"/>
                <w:b/>
                <w:sz w:val="24"/>
                <w:szCs w:val="24"/>
              </w:rPr>
              <w:lastRenderedPageBreak/>
              <w:t>材料学团队）或培训体系（如特种涂层工艺大师工作室）支撑技术创新？是否有通过股权激励绑定核心团队的计划？</w:t>
            </w:r>
          </w:p>
          <w:p w:rsidR="00C644F3" w:rsidRPr="007015DF" w:rsidRDefault="006B7FE1"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w:t>
            </w:r>
            <w:r w:rsidR="00C644F3" w:rsidRPr="007015DF">
              <w:rPr>
                <w:rFonts w:ascii="Times New Roman" w:hAnsi="Times New Roman"/>
                <w:sz w:val="24"/>
                <w:szCs w:val="24"/>
              </w:rPr>
              <w:t>2024</w:t>
            </w:r>
            <w:r w:rsidR="00C644F3" w:rsidRPr="007015DF">
              <w:rPr>
                <w:rFonts w:ascii="Times New Roman" w:hAnsi="Times New Roman"/>
                <w:sz w:val="24"/>
                <w:szCs w:val="24"/>
              </w:rPr>
              <w:t>年度，公司研发人员数量同比增长</w:t>
            </w:r>
            <w:r w:rsidR="00C644F3" w:rsidRPr="007015DF">
              <w:rPr>
                <w:rFonts w:ascii="Times New Roman" w:hAnsi="Times New Roman"/>
                <w:sz w:val="24"/>
                <w:szCs w:val="24"/>
              </w:rPr>
              <w:t>40.44%</w:t>
            </w:r>
            <w:r w:rsidR="00C644F3" w:rsidRPr="007015DF">
              <w:rPr>
                <w:rFonts w:ascii="Times New Roman" w:hAnsi="Times New Roman"/>
                <w:sz w:val="24"/>
                <w:szCs w:val="24"/>
              </w:rPr>
              <w:t>，占公司总人数的比例</w:t>
            </w:r>
            <w:r w:rsidR="00C644F3" w:rsidRPr="007015DF">
              <w:rPr>
                <w:rFonts w:ascii="Times New Roman" w:hAnsi="Times New Roman"/>
                <w:sz w:val="24"/>
                <w:szCs w:val="24"/>
              </w:rPr>
              <w:t>22.62%</w:t>
            </w:r>
            <w:r w:rsidR="00C644F3" w:rsidRPr="007015DF">
              <w:rPr>
                <w:rFonts w:ascii="Times New Roman" w:hAnsi="Times New Roman"/>
                <w:sz w:val="24"/>
                <w:szCs w:val="24"/>
              </w:rPr>
              <w:t>，研发人员数量占公司总人数的比例较上年同期下降</w:t>
            </w:r>
            <w:r w:rsidR="00C644F3" w:rsidRPr="007015DF">
              <w:rPr>
                <w:rFonts w:ascii="Times New Roman" w:hAnsi="Times New Roman"/>
                <w:sz w:val="24"/>
                <w:szCs w:val="24"/>
              </w:rPr>
              <w:t>2.35%</w:t>
            </w:r>
            <w:r w:rsidR="00C644F3" w:rsidRPr="007015DF">
              <w:rPr>
                <w:rFonts w:ascii="Times New Roman" w:hAnsi="Times New Roman"/>
                <w:sz w:val="24"/>
                <w:szCs w:val="24"/>
              </w:rPr>
              <w:t>。随着公司经营规模的扩大和研发任务的持续推进，公司对研发人员的需求增加。公司将不断优化人才结构，完善技术创新激励制度，全力为科技人才成长搭建事业平台。感谢您的关注！</w:t>
            </w:r>
          </w:p>
          <w:p w:rsidR="00C644F3" w:rsidRPr="007015DF" w:rsidRDefault="00C94232"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1</w:t>
            </w:r>
            <w:r w:rsidR="00DF12A1">
              <w:rPr>
                <w:rFonts w:ascii="Times New Roman" w:hAnsi="Times New Roman"/>
                <w:b/>
                <w:sz w:val="24"/>
                <w:szCs w:val="24"/>
              </w:rPr>
              <w:t>7</w:t>
            </w:r>
            <w:r w:rsidR="00C644F3" w:rsidRPr="007015DF">
              <w:rPr>
                <w:rFonts w:ascii="Times New Roman" w:hAnsi="Times New Roman"/>
                <w:b/>
                <w:sz w:val="24"/>
                <w:szCs w:val="24"/>
              </w:rPr>
              <w:t>、武总好！上海瑞华</w:t>
            </w:r>
            <w:proofErr w:type="gramStart"/>
            <w:r w:rsidR="00C644F3" w:rsidRPr="007015DF">
              <w:rPr>
                <w:rFonts w:ascii="Times New Roman" w:hAnsi="Times New Roman"/>
                <w:b/>
                <w:sz w:val="24"/>
                <w:szCs w:val="24"/>
              </w:rPr>
              <w:t>晟</w:t>
            </w:r>
            <w:proofErr w:type="gramEnd"/>
            <w:r w:rsidR="00C644F3" w:rsidRPr="007015DF">
              <w:rPr>
                <w:rFonts w:ascii="Times New Roman" w:hAnsi="Times New Roman"/>
                <w:b/>
                <w:sz w:val="24"/>
                <w:szCs w:val="24"/>
              </w:rPr>
              <w:t>生产线什么时候建成，什么时候量产，设计产能是多少，目标什么时候实现盈利？</w:t>
            </w:r>
          </w:p>
          <w:p w:rsidR="00C644F3" w:rsidRPr="007015DF" w:rsidRDefault="00C94232"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尊敬的投资者，您好！上海瑞华</w:t>
            </w:r>
            <w:proofErr w:type="gramStart"/>
            <w:r w:rsidR="00C644F3" w:rsidRPr="007015DF">
              <w:rPr>
                <w:rFonts w:ascii="Times New Roman" w:hAnsi="Times New Roman"/>
                <w:sz w:val="24"/>
                <w:szCs w:val="24"/>
              </w:rPr>
              <w:t>晟</w:t>
            </w:r>
            <w:proofErr w:type="gramEnd"/>
            <w:r w:rsidR="00C644F3" w:rsidRPr="007015DF">
              <w:rPr>
                <w:rFonts w:ascii="Times New Roman" w:hAnsi="Times New Roman"/>
                <w:sz w:val="24"/>
                <w:szCs w:val="24"/>
              </w:rPr>
              <w:t>陶瓷基复合材料产品目前跟研进展顺利并已向客户交付部分零部件开展验证，项目一期已建设完成，并于</w:t>
            </w:r>
            <w:r w:rsidR="00C644F3" w:rsidRPr="007015DF">
              <w:rPr>
                <w:rFonts w:ascii="Times New Roman" w:hAnsi="Times New Roman"/>
                <w:sz w:val="24"/>
                <w:szCs w:val="24"/>
              </w:rPr>
              <w:t>2024</w:t>
            </w:r>
            <w:r w:rsidR="00C644F3" w:rsidRPr="007015DF">
              <w:rPr>
                <w:rFonts w:ascii="Times New Roman" w:hAnsi="Times New Roman"/>
                <w:sz w:val="24"/>
                <w:szCs w:val="24"/>
              </w:rPr>
              <w:t>年年底实现了</w:t>
            </w:r>
            <w:proofErr w:type="gramStart"/>
            <w:r w:rsidR="00C644F3" w:rsidRPr="007015DF">
              <w:rPr>
                <w:rFonts w:ascii="Times New Roman" w:hAnsi="Times New Roman"/>
                <w:sz w:val="24"/>
                <w:szCs w:val="24"/>
              </w:rPr>
              <w:t>部分产线</w:t>
            </w:r>
            <w:proofErr w:type="gramEnd"/>
            <w:r w:rsidR="00C644F3" w:rsidRPr="007015DF">
              <w:rPr>
                <w:rFonts w:ascii="Times New Roman" w:hAnsi="Times New Roman"/>
                <w:sz w:val="24"/>
                <w:szCs w:val="24"/>
              </w:rPr>
              <w:t>的试生产；目前正在开展二期改造和扩建工作。公司将积极推进上海瑞华</w:t>
            </w:r>
            <w:proofErr w:type="gramStart"/>
            <w:r w:rsidR="00C644F3" w:rsidRPr="007015DF">
              <w:rPr>
                <w:rFonts w:ascii="Times New Roman" w:hAnsi="Times New Roman"/>
                <w:sz w:val="24"/>
                <w:szCs w:val="24"/>
              </w:rPr>
              <w:t>晟</w:t>
            </w:r>
            <w:proofErr w:type="gramEnd"/>
            <w:r w:rsidR="00C644F3" w:rsidRPr="007015DF">
              <w:rPr>
                <w:rFonts w:ascii="Times New Roman" w:hAnsi="Times New Roman"/>
                <w:sz w:val="24"/>
                <w:szCs w:val="24"/>
              </w:rPr>
              <w:t>项目建设并加快推进研发，争取早日投产。</w:t>
            </w:r>
            <w:r w:rsidR="00C3117B" w:rsidRPr="00C3117B">
              <w:rPr>
                <w:rFonts w:ascii="Times New Roman" w:hAnsi="Times New Roman" w:hint="eastAsia"/>
                <w:sz w:val="24"/>
                <w:szCs w:val="24"/>
              </w:rPr>
              <w:t>相关经营情况请关注公司披露的定期报告。</w:t>
            </w:r>
            <w:r w:rsidR="00C644F3" w:rsidRPr="007015DF">
              <w:rPr>
                <w:rFonts w:ascii="Times New Roman" w:hAnsi="Times New Roman"/>
                <w:sz w:val="24"/>
                <w:szCs w:val="24"/>
              </w:rPr>
              <w:t>感谢您的关注！</w:t>
            </w:r>
          </w:p>
          <w:p w:rsidR="00C644F3" w:rsidRPr="007015DF" w:rsidRDefault="00DF12A1"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18</w:t>
            </w:r>
            <w:r w:rsidR="00C644F3" w:rsidRPr="007015DF">
              <w:rPr>
                <w:rFonts w:ascii="Times New Roman" w:hAnsi="Times New Roman"/>
                <w:b/>
                <w:sz w:val="24"/>
                <w:szCs w:val="24"/>
              </w:rPr>
              <w:t>、</w:t>
            </w:r>
            <w:r w:rsidR="009F5821">
              <w:rPr>
                <w:rFonts w:ascii="Times New Roman" w:hAnsi="Times New Roman" w:hint="eastAsia"/>
                <w:b/>
                <w:sz w:val="24"/>
                <w:szCs w:val="24"/>
              </w:rPr>
              <w:t>如何通过拓展客户或其他方式降低客户集中度风险？</w:t>
            </w:r>
            <w:r w:rsidR="00C644F3" w:rsidRPr="007015DF">
              <w:rPr>
                <w:rFonts w:ascii="Times New Roman" w:hAnsi="Times New Roman"/>
                <w:b/>
                <w:sz w:val="24"/>
                <w:szCs w:val="24"/>
              </w:rPr>
              <w:t>是否有通过技术授权或联合攻关模式扩大客户群体的计划？</w:t>
            </w:r>
          </w:p>
          <w:p w:rsidR="00C644F3" w:rsidRPr="007015DF" w:rsidRDefault="009F5821"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尊敬的投资者，您好！公司目前已形成本部特种功能材料产品及服务、华秦航发航天航空零部件智能加工与制造、华秦光声</w:t>
            </w:r>
            <w:proofErr w:type="gramStart"/>
            <w:r w:rsidR="00C644F3" w:rsidRPr="007015DF">
              <w:rPr>
                <w:rFonts w:ascii="Times New Roman" w:hAnsi="Times New Roman"/>
                <w:sz w:val="24"/>
                <w:szCs w:val="24"/>
              </w:rPr>
              <w:t>声学超材料</w:t>
            </w:r>
            <w:proofErr w:type="gramEnd"/>
            <w:r w:rsidR="00C644F3" w:rsidRPr="007015DF">
              <w:rPr>
                <w:rFonts w:ascii="Times New Roman" w:hAnsi="Times New Roman"/>
                <w:sz w:val="24"/>
                <w:szCs w:val="24"/>
              </w:rPr>
              <w:t>及声学仪器、上海瑞华晟航空航天用陶瓷基复合材料、安徽汉正超细晶零部件生产制造五大业务主体，产品矩阵进一步优化，将更好覆盖产业链需求，提升公司业务规模和盈利能力。公司产品种类丰富，涵盖了航空航天领域所需的多种关键新材料，包括特种功能材料、碳纤维增强复合材料、特种陶瓷及其复合材料、</w:t>
            </w:r>
            <w:proofErr w:type="gramStart"/>
            <w:r w:rsidR="00C644F3" w:rsidRPr="007015DF">
              <w:rPr>
                <w:rFonts w:ascii="Times New Roman" w:hAnsi="Times New Roman"/>
                <w:sz w:val="24"/>
                <w:szCs w:val="24"/>
              </w:rPr>
              <w:t>声学超</w:t>
            </w:r>
            <w:proofErr w:type="gramEnd"/>
            <w:r w:rsidR="00C644F3" w:rsidRPr="007015DF">
              <w:rPr>
                <w:rFonts w:ascii="Times New Roman" w:hAnsi="Times New Roman"/>
                <w:sz w:val="24"/>
                <w:szCs w:val="24"/>
              </w:rPr>
              <w:t>材料、超细晶高温合金</w:t>
            </w:r>
            <w:r w:rsidR="00C644F3" w:rsidRPr="007015DF">
              <w:rPr>
                <w:rFonts w:ascii="Times New Roman" w:hAnsi="Times New Roman"/>
                <w:sz w:val="24"/>
                <w:szCs w:val="24"/>
              </w:rPr>
              <w:t>/</w:t>
            </w:r>
            <w:r w:rsidR="00C644F3" w:rsidRPr="007015DF">
              <w:rPr>
                <w:rFonts w:ascii="Times New Roman" w:hAnsi="Times New Roman"/>
                <w:sz w:val="24"/>
                <w:szCs w:val="24"/>
              </w:rPr>
              <w:t>钛合金材料等，公司将不断拓展新材料应用边界，满足不同客户在各类航空航天器制造中的多样化需求。</w:t>
            </w:r>
          </w:p>
          <w:p w:rsidR="00C644F3" w:rsidRPr="007015DF" w:rsidRDefault="00E608BC"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19</w:t>
            </w:r>
            <w:r w:rsidR="00C644F3" w:rsidRPr="007015DF">
              <w:rPr>
                <w:rFonts w:ascii="Times New Roman" w:hAnsi="Times New Roman"/>
                <w:b/>
                <w:sz w:val="24"/>
                <w:szCs w:val="24"/>
              </w:rPr>
              <w:t>、</w:t>
            </w:r>
            <w:proofErr w:type="gramStart"/>
            <w:r w:rsidR="00C644F3" w:rsidRPr="007015DF">
              <w:rPr>
                <w:rFonts w:ascii="Times New Roman" w:hAnsi="Times New Roman"/>
                <w:b/>
                <w:sz w:val="24"/>
                <w:szCs w:val="24"/>
              </w:rPr>
              <w:t>请华秦科技</w:t>
            </w:r>
            <w:proofErr w:type="gramEnd"/>
            <w:r w:rsidR="00C644F3" w:rsidRPr="007015DF">
              <w:rPr>
                <w:rFonts w:ascii="Times New Roman" w:hAnsi="Times New Roman"/>
                <w:b/>
                <w:sz w:val="24"/>
                <w:szCs w:val="24"/>
              </w:rPr>
              <w:t>代表回答</w:t>
            </w:r>
            <w:r w:rsidR="00C644F3" w:rsidRPr="007015DF">
              <w:rPr>
                <w:rFonts w:ascii="Times New Roman" w:hAnsi="Times New Roman"/>
                <w:b/>
                <w:sz w:val="24"/>
                <w:szCs w:val="24"/>
              </w:rPr>
              <w:t>:</w:t>
            </w:r>
            <w:r w:rsidR="00685F3F">
              <w:rPr>
                <w:rFonts w:ascii="Times New Roman" w:hAnsi="Times New Roman" w:hint="eastAsia"/>
                <w:b/>
                <w:sz w:val="24"/>
                <w:szCs w:val="24"/>
              </w:rPr>
              <w:t>公司产品</w:t>
            </w:r>
            <w:r w:rsidR="00806DEA">
              <w:rPr>
                <w:rFonts w:ascii="Times New Roman" w:hAnsi="Times New Roman" w:hint="eastAsia"/>
                <w:b/>
                <w:sz w:val="24"/>
                <w:szCs w:val="24"/>
              </w:rPr>
              <w:t>和技术是否会被替代？</w:t>
            </w:r>
            <w:r w:rsidR="00C644F3" w:rsidRPr="007015DF">
              <w:rPr>
                <w:rFonts w:ascii="Times New Roman" w:hAnsi="Times New Roman"/>
                <w:b/>
                <w:sz w:val="24"/>
                <w:szCs w:val="24"/>
              </w:rPr>
              <w:t>今</w:t>
            </w:r>
            <w:r w:rsidR="00C644F3" w:rsidRPr="007015DF">
              <w:rPr>
                <w:rFonts w:ascii="Times New Roman" w:hAnsi="Times New Roman"/>
                <w:b/>
                <w:sz w:val="24"/>
                <w:szCs w:val="24"/>
              </w:rPr>
              <w:lastRenderedPageBreak/>
              <w:t>年公司业绩下降是什么原因？今年公司如何保持业绩平稳增长？谢谢！</w:t>
            </w:r>
          </w:p>
          <w:p w:rsidR="00685F3F" w:rsidRDefault="009E381F"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拥有行业领先的研发创新能力，公司依托国内高等学府、科研院所优势人才资源，积极吸引先进人才，坚持系统化、工程化的研发理念，培养了一支人员结构合理、专业技能扎实的优秀研发队伍，为公司持续创新和研发提供后备力量。公司建立了系统化的研发创新机制，产品种类丰富，涵盖了航空航天领域所需的多种关键新材料，包括特种功能材料、碳纤维增强复合材料、特种陶瓷材料、</w:t>
            </w:r>
            <w:proofErr w:type="gramStart"/>
            <w:r w:rsidR="00C644F3" w:rsidRPr="007015DF">
              <w:rPr>
                <w:rFonts w:ascii="Times New Roman" w:hAnsi="Times New Roman"/>
                <w:sz w:val="24"/>
                <w:szCs w:val="24"/>
              </w:rPr>
              <w:t>声学超</w:t>
            </w:r>
            <w:proofErr w:type="gramEnd"/>
            <w:r w:rsidR="00C644F3" w:rsidRPr="007015DF">
              <w:rPr>
                <w:rFonts w:ascii="Times New Roman" w:hAnsi="Times New Roman"/>
                <w:sz w:val="24"/>
                <w:szCs w:val="24"/>
              </w:rPr>
              <w:t>材料、超细晶高温合金</w:t>
            </w:r>
            <w:r w:rsidR="00C644F3" w:rsidRPr="007015DF">
              <w:rPr>
                <w:rFonts w:ascii="Times New Roman" w:hAnsi="Times New Roman"/>
                <w:sz w:val="24"/>
                <w:szCs w:val="24"/>
              </w:rPr>
              <w:t>/</w:t>
            </w:r>
            <w:r w:rsidR="00C644F3" w:rsidRPr="007015DF">
              <w:rPr>
                <w:rFonts w:ascii="Times New Roman" w:hAnsi="Times New Roman"/>
                <w:sz w:val="24"/>
                <w:szCs w:val="24"/>
              </w:rPr>
              <w:t>钛合金材料等，能够满足不同客户在各类航空航天器制造中的多样化需求。公司时刻关注行业前沿科技动态，通过开发前沿新产品或新技术，并向下游客户推荐试用，满足或创造市场需求，以维持业内领先技术水平。目前技术替代风险较低。</w:t>
            </w:r>
          </w:p>
          <w:p w:rsidR="00C644F3" w:rsidRPr="007015DF" w:rsidRDefault="00C644F3" w:rsidP="00C644F3">
            <w:pPr>
              <w:pStyle w:val="Style6"/>
              <w:spacing w:line="360" w:lineRule="auto"/>
              <w:ind w:leftChars="-1" w:left="-2" w:firstLine="480"/>
              <w:rPr>
                <w:rFonts w:ascii="Times New Roman" w:hAnsi="Times New Roman"/>
                <w:sz w:val="24"/>
                <w:szCs w:val="24"/>
              </w:rPr>
            </w:pPr>
            <w:r w:rsidRPr="007015DF">
              <w:rPr>
                <w:rFonts w:ascii="Times New Roman" w:hAnsi="Times New Roman"/>
                <w:sz w:val="24"/>
                <w:szCs w:val="24"/>
              </w:rPr>
              <w:t>公司</w:t>
            </w:r>
            <w:r w:rsidRPr="007015DF">
              <w:rPr>
                <w:rFonts w:ascii="Times New Roman" w:hAnsi="Times New Roman"/>
                <w:sz w:val="24"/>
                <w:szCs w:val="24"/>
              </w:rPr>
              <w:t>2025</w:t>
            </w:r>
            <w:r w:rsidRPr="007015DF">
              <w:rPr>
                <w:rFonts w:ascii="Times New Roman" w:hAnsi="Times New Roman"/>
                <w:sz w:val="24"/>
                <w:szCs w:val="24"/>
              </w:rPr>
              <w:t>年第一季度业绩变动情况请见公司披露的《</w:t>
            </w:r>
            <w:r w:rsidRPr="007015DF">
              <w:rPr>
                <w:rFonts w:ascii="Times New Roman" w:hAnsi="Times New Roman"/>
                <w:sz w:val="24"/>
                <w:szCs w:val="24"/>
              </w:rPr>
              <w:t>2025</w:t>
            </w:r>
            <w:r w:rsidRPr="007015DF">
              <w:rPr>
                <w:rFonts w:ascii="Times New Roman" w:hAnsi="Times New Roman"/>
                <w:sz w:val="24"/>
                <w:szCs w:val="24"/>
              </w:rPr>
              <w:t>年第一季度公告》，公司将继续深耕主业、降本增效，并加快母公司及控股子公司项目建设，努力提升公司整体营收规模。感谢您的关注！</w:t>
            </w:r>
          </w:p>
          <w:p w:rsidR="00C644F3" w:rsidRPr="007015DF" w:rsidRDefault="00C644F3" w:rsidP="00C644F3">
            <w:pPr>
              <w:pStyle w:val="Style6"/>
              <w:spacing w:line="360" w:lineRule="auto"/>
              <w:ind w:firstLineChars="0"/>
              <w:rPr>
                <w:rFonts w:ascii="Times New Roman" w:hAnsi="Times New Roman"/>
                <w:b/>
                <w:sz w:val="24"/>
                <w:szCs w:val="24"/>
              </w:rPr>
            </w:pPr>
            <w:r w:rsidRPr="007015DF">
              <w:rPr>
                <w:rFonts w:ascii="Times New Roman" w:hAnsi="Times New Roman"/>
                <w:b/>
                <w:sz w:val="24"/>
                <w:szCs w:val="24"/>
              </w:rPr>
              <w:t>2</w:t>
            </w:r>
            <w:r w:rsidR="00E608BC">
              <w:rPr>
                <w:rFonts w:ascii="Times New Roman" w:hAnsi="Times New Roman"/>
                <w:b/>
                <w:sz w:val="24"/>
                <w:szCs w:val="24"/>
              </w:rPr>
              <w:t>0</w:t>
            </w:r>
            <w:r w:rsidRPr="007015DF">
              <w:rPr>
                <w:rFonts w:ascii="Times New Roman" w:hAnsi="Times New Roman"/>
                <w:b/>
                <w:sz w:val="24"/>
                <w:szCs w:val="24"/>
              </w:rPr>
              <w:t>、公司投资了许多子公司，而这些公司的管理和主业的协同发展有具体的规划和目标吗</w:t>
            </w:r>
          </w:p>
          <w:p w:rsidR="00C644F3" w:rsidRPr="007015DF" w:rsidRDefault="000F1661"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坚持特种功能材料核心主业不动摇，持续扩大在航空航天新材料领域的布局延伸，力争把华秦科技打造成为我国新材料产业领域国内领先、国际一流的创新性企业。上市以来，公司投资的子公司与公司主营业务协同性较高。公司本部主要从事航空航天特种功能材料产品及服务，沈阳华</w:t>
            </w:r>
            <w:proofErr w:type="gramStart"/>
            <w:r w:rsidR="00C644F3" w:rsidRPr="007015DF">
              <w:rPr>
                <w:rFonts w:ascii="Times New Roman" w:hAnsi="Times New Roman"/>
                <w:sz w:val="24"/>
                <w:szCs w:val="24"/>
              </w:rPr>
              <w:t>秦主要</w:t>
            </w:r>
            <w:proofErr w:type="gramEnd"/>
            <w:r w:rsidR="00C644F3" w:rsidRPr="007015DF">
              <w:rPr>
                <w:rFonts w:ascii="Times New Roman" w:hAnsi="Times New Roman"/>
                <w:sz w:val="24"/>
                <w:szCs w:val="24"/>
              </w:rPr>
              <w:t>从事航空航天零部件加工与制造，上海瑞华晟主要从事航空航天陶瓷基复合材料研发与生产，安徽汉正拟积极拓展航空航天用超细晶高温合金、钛合金材料等领域。南京华秦光声研发的</w:t>
            </w:r>
            <w:proofErr w:type="gramStart"/>
            <w:r w:rsidR="00C644F3" w:rsidRPr="007015DF">
              <w:rPr>
                <w:rFonts w:ascii="Times New Roman" w:hAnsi="Times New Roman"/>
                <w:sz w:val="24"/>
                <w:szCs w:val="24"/>
              </w:rPr>
              <w:t>声学超</w:t>
            </w:r>
            <w:proofErr w:type="gramEnd"/>
            <w:r w:rsidR="00C644F3" w:rsidRPr="007015DF">
              <w:rPr>
                <w:rFonts w:ascii="Times New Roman" w:hAnsi="Times New Roman"/>
                <w:sz w:val="24"/>
                <w:szCs w:val="24"/>
              </w:rPr>
              <w:t>构材料、声学仪器设备等在电力能源、航空航天、工业生产、人居环境、轨道交通等领域已逐渐进入工程化应用阶段。公司持</w:t>
            </w:r>
            <w:r w:rsidR="00C644F3" w:rsidRPr="007015DF">
              <w:rPr>
                <w:rFonts w:ascii="Times New Roman" w:hAnsi="Times New Roman"/>
                <w:sz w:val="24"/>
                <w:szCs w:val="24"/>
              </w:rPr>
              <w:lastRenderedPageBreak/>
              <w:t>续拓展产品的深度和广度，储备多条产品条线，并不断推动其应用进展，为收入增长蓄势赋能。感谢您的关注！</w:t>
            </w:r>
          </w:p>
          <w:p w:rsidR="00C644F3" w:rsidRPr="007015DF" w:rsidRDefault="00C644F3" w:rsidP="00C644F3">
            <w:pPr>
              <w:pStyle w:val="Style6"/>
              <w:spacing w:line="360" w:lineRule="auto"/>
              <w:ind w:firstLineChars="0"/>
              <w:rPr>
                <w:rFonts w:ascii="Times New Roman" w:hAnsi="Times New Roman"/>
                <w:b/>
                <w:sz w:val="24"/>
                <w:szCs w:val="24"/>
              </w:rPr>
            </w:pPr>
            <w:r w:rsidRPr="007015DF">
              <w:rPr>
                <w:rFonts w:ascii="Times New Roman" w:hAnsi="Times New Roman"/>
                <w:b/>
                <w:sz w:val="24"/>
                <w:szCs w:val="24"/>
              </w:rPr>
              <w:t>2</w:t>
            </w:r>
            <w:r w:rsidR="00E608BC">
              <w:rPr>
                <w:rFonts w:ascii="Times New Roman" w:hAnsi="Times New Roman"/>
                <w:b/>
                <w:sz w:val="24"/>
                <w:szCs w:val="24"/>
              </w:rPr>
              <w:t>1</w:t>
            </w:r>
            <w:r w:rsidRPr="007015DF">
              <w:rPr>
                <w:rFonts w:ascii="Times New Roman" w:hAnsi="Times New Roman"/>
                <w:b/>
                <w:sz w:val="24"/>
                <w:szCs w:val="24"/>
              </w:rPr>
              <w:t>、周首席退出，对公司会不会造成巨大影响？</w:t>
            </w:r>
          </w:p>
          <w:p w:rsidR="00C644F3" w:rsidRPr="007015DF" w:rsidRDefault="00F64F16"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尊敬的投资者，您好！周万城先生仍在公司任职，为公司技术研发带头人。根据《公司法》《上市公司章程指引》要求，公司董事会应设置职工代表董事，周万城先生于</w:t>
            </w:r>
            <w:r w:rsidR="00C644F3" w:rsidRPr="007015DF">
              <w:rPr>
                <w:rFonts w:ascii="Times New Roman" w:hAnsi="Times New Roman"/>
                <w:sz w:val="24"/>
                <w:szCs w:val="24"/>
              </w:rPr>
              <w:t>2025</w:t>
            </w:r>
            <w:r w:rsidR="00C644F3" w:rsidRPr="007015DF">
              <w:rPr>
                <w:rFonts w:ascii="Times New Roman" w:hAnsi="Times New Roman"/>
                <w:sz w:val="24"/>
                <w:szCs w:val="24"/>
              </w:rPr>
              <w:t>年</w:t>
            </w:r>
            <w:r w:rsidR="00C644F3" w:rsidRPr="007015DF">
              <w:rPr>
                <w:rFonts w:ascii="Times New Roman" w:hAnsi="Times New Roman"/>
                <w:sz w:val="24"/>
                <w:szCs w:val="24"/>
              </w:rPr>
              <w:t>5</w:t>
            </w:r>
            <w:r w:rsidR="00C644F3" w:rsidRPr="007015DF">
              <w:rPr>
                <w:rFonts w:ascii="Times New Roman" w:hAnsi="Times New Roman"/>
                <w:sz w:val="24"/>
                <w:szCs w:val="24"/>
              </w:rPr>
              <w:t>月</w:t>
            </w:r>
            <w:r w:rsidR="00C644F3" w:rsidRPr="007015DF">
              <w:rPr>
                <w:rFonts w:ascii="Times New Roman" w:hAnsi="Times New Roman"/>
                <w:sz w:val="24"/>
                <w:szCs w:val="24"/>
              </w:rPr>
              <w:t>15</w:t>
            </w:r>
            <w:r w:rsidR="00C644F3" w:rsidRPr="007015DF">
              <w:rPr>
                <w:rFonts w:ascii="Times New Roman" w:hAnsi="Times New Roman"/>
                <w:sz w:val="24"/>
                <w:szCs w:val="24"/>
              </w:rPr>
              <w:t>日被选举为第二届董事会职工代表董事，除此之外，周万城先生在公司任职情况未发生变化。感谢您的关注！</w:t>
            </w:r>
          </w:p>
          <w:p w:rsidR="00C644F3" w:rsidRPr="007015DF" w:rsidRDefault="00C644F3" w:rsidP="00C644F3">
            <w:pPr>
              <w:pStyle w:val="Style6"/>
              <w:spacing w:line="360" w:lineRule="auto"/>
              <w:ind w:firstLineChars="0"/>
              <w:rPr>
                <w:rFonts w:ascii="Times New Roman" w:hAnsi="Times New Roman"/>
                <w:b/>
                <w:sz w:val="24"/>
                <w:szCs w:val="24"/>
              </w:rPr>
            </w:pPr>
            <w:r w:rsidRPr="007015DF">
              <w:rPr>
                <w:rFonts w:ascii="Times New Roman" w:hAnsi="Times New Roman"/>
                <w:b/>
                <w:sz w:val="24"/>
                <w:szCs w:val="24"/>
              </w:rPr>
              <w:t>2</w:t>
            </w:r>
            <w:r w:rsidR="00E608BC">
              <w:rPr>
                <w:rFonts w:ascii="Times New Roman" w:hAnsi="Times New Roman"/>
                <w:b/>
                <w:sz w:val="24"/>
                <w:szCs w:val="24"/>
              </w:rPr>
              <w:t>2</w:t>
            </w:r>
            <w:r w:rsidRPr="007015DF">
              <w:rPr>
                <w:rFonts w:ascii="Times New Roman" w:hAnsi="Times New Roman"/>
                <w:b/>
                <w:sz w:val="24"/>
                <w:szCs w:val="24"/>
              </w:rPr>
              <w:t>、央行通过低息贷款方式给大股东或企业进行增持或回购提振投资者信心，请问武总公司是否会响应国家号召，执行国家政策，提振投资者信心</w:t>
            </w:r>
          </w:p>
          <w:p w:rsidR="00C644F3" w:rsidRPr="007015DF" w:rsidRDefault="003E4055"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尊敬的投资者，您好！截至目前，公司尚无相关计划，公司将严格履行信息披露义务。公司致力于提升股东回报，积极提高上市公司质量，树立良好市场形象，提</w:t>
            </w:r>
            <w:proofErr w:type="gramStart"/>
            <w:r w:rsidR="00C644F3" w:rsidRPr="007015DF">
              <w:rPr>
                <w:rFonts w:ascii="Times New Roman" w:hAnsi="Times New Roman"/>
                <w:sz w:val="24"/>
                <w:szCs w:val="24"/>
              </w:rPr>
              <w:t>振市场</w:t>
            </w:r>
            <w:proofErr w:type="gramEnd"/>
            <w:r w:rsidR="00C644F3" w:rsidRPr="007015DF">
              <w:rPr>
                <w:rFonts w:ascii="Times New Roman" w:hAnsi="Times New Roman"/>
                <w:sz w:val="24"/>
                <w:szCs w:val="24"/>
              </w:rPr>
              <w:t>信心。感谢您的关注！</w:t>
            </w:r>
          </w:p>
          <w:p w:rsidR="00C644F3" w:rsidRPr="007015DF" w:rsidRDefault="00E608BC"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23</w:t>
            </w:r>
            <w:r w:rsidR="00C644F3" w:rsidRPr="007015DF">
              <w:rPr>
                <w:rFonts w:ascii="Times New Roman" w:hAnsi="Times New Roman"/>
                <w:b/>
                <w:sz w:val="24"/>
                <w:szCs w:val="24"/>
              </w:rPr>
              <w:t>、公司投资了几个子公司，前景不错。公司今年有没有新领域的投资计划</w:t>
            </w:r>
          </w:p>
          <w:p w:rsidR="00C644F3" w:rsidRPr="007015DF" w:rsidRDefault="00DA0EB3"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尊敬的投资者，您好！截至目前，公司尚无相关新领域投资计划，公司将严格履行信</w:t>
            </w:r>
            <w:r w:rsidR="005B262B">
              <w:rPr>
                <w:rFonts w:ascii="Times New Roman" w:hAnsi="Times New Roman" w:hint="eastAsia"/>
                <w:sz w:val="24"/>
                <w:szCs w:val="24"/>
              </w:rPr>
              <w:t>息</w:t>
            </w:r>
            <w:r w:rsidR="00C644F3" w:rsidRPr="007015DF">
              <w:rPr>
                <w:rFonts w:ascii="Times New Roman" w:hAnsi="Times New Roman"/>
                <w:sz w:val="24"/>
                <w:szCs w:val="24"/>
              </w:rPr>
              <w:t>披露义务，感谢您的关注！</w:t>
            </w:r>
          </w:p>
          <w:p w:rsidR="00C644F3" w:rsidRPr="007015DF" w:rsidRDefault="00DF12A1"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2</w:t>
            </w:r>
            <w:r w:rsidR="00E608BC">
              <w:rPr>
                <w:rFonts w:ascii="Times New Roman" w:hAnsi="Times New Roman"/>
                <w:b/>
                <w:sz w:val="24"/>
                <w:szCs w:val="24"/>
              </w:rPr>
              <w:t>4</w:t>
            </w:r>
            <w:r w:rsidR="00C644F3" w:rsidRPr="007015DF">
              <w:rPr>
                <w:rFonts w:ascii="Times New Roman" w:hAnsi="Times New Roman"/>
                <w:b/>
                <w:sz w:val="24"/>
                <w:szCs w:val="24"/>
              </w:rPr>
              <w:t>、</w:t>
            </w:r>
            <w:r w:rsidR="00CA2D9B">
              <w:rPr>
                <w:rFonts w:ascii="Times New Roman" w:hAnsi="Times New Roman" w:hint="eastAsia"/>
                <w:b/>
                <w:sz w:val="24"/>
                <w:szCs w:val="24"/>
              </w:rPr>
              <w:t>公司</w:t>
            </w:r>
            <w:r w:rsidR="00C644F3" w:rsidRPr="007015DF">
              <w:rPr>
                <w:rFonts w:ascii="Times New Roman" w:hAnsi="Times New Roman"/>
                <w:b/>
                <w:sz w:val="24"/>
                <w:szCs w:val="24"/>
              </w:rPr>
              <w:t>有息负债率较低，如何看待当前债务结构？是否有通过发行债券或优化融资渠道降低财务成本的计划？</w:t>
            </w:r>
          </w:p>
          <w:p w:rsidR="00C644F3" w:rsidRPr="007015DF" w:rsidRDefault="008E23A0"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w:t>
            </w:r>
            <w:r w:rsidR="00C644F3" w:rsidRPr="007015DF">
              <w:rPr>
                <w:rFonts w:ascii="Times New Roman" w:hAnsi="Times New Roman"/>
                <w:sz w:val="24"/>
                <w:szCs w:val="24"/>
              </w:rPr>
              <w:t>2024</w:t>
            </w:r>
            <w:r w:rsidR="00C644F3" w:rsidRPr="007015DF">
              <w:rPr>
                <w:rFonts w:ascii="Times New Roman" w:hAnsi="Times New Roman"/>
                <w:sz w:val="24"/>
                <w:szCs w:val="24"/>
              </w:rPr>
              <w:t>年末资产负债率为</w:t>
            </w:r>
            <w:r w:rsidR="00C644F3" w:rsidRPr="007015DF">
              <w:rPr>
                <w:rFonts w:ascii="Times New Roman" w:hAnsi="Times New Roman"/>
                <w:sz w:val="24"/>
                <w:szCs w:val="24"/>
              </w:rPr>
              <w:t>22.71%</w:t>
            </w:r>
            <w:r w:rsidR="00C644F3" w:rsidRPr="007015DF">
              <w:rPr>
                <w:rFonts w:ascii="Times New Roman" w:hAnsi="Times New Roman"/>
                <w:sz w:val="24"/>
                <w:szCs w:val="24"/>
              </w:rPr>
              <w:t>，处于稳健水平，公司不断通过优化资产负债结构提升资金使用效率。感谢您的关注！</w:t>
            </w:r>
          </w:p>
          <w:p w:rsidR="00C644F3" w:rsidRPr="007015DF" w:rsidRDefault="00DF12A1"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2</w:t>
            </w:r>
            <w:r w:rsidR="00E608BC">
              <w:rPr>
                <w:rFonts w:ascii="Times New Roman" w:hAnsi="Times New Roman"/>
                <w:b/>
                <w:sz w:val="24"/>
                <w:szCs w:val="24"/>
              </w:rPr>
              <w:t>5</w:t>
            </w:r>
            <w:r w:rsidR="00C644F3" w:rsidRPr="007015DF">
              <w:rPr>
                <w:rFonts w:ascii="Times New Roman" w:hAnsi="Times New Roman"/>
                <w:b/>
                <w:sz w:val="24"/>
                <w:szCs w:val="24"/>
              </w:rPr>
              <w:t>、</w:t>
            </w:r>
            <w:r w:rsidR="00710558">
              <w:rPr>
                <w:rFonts w:ascii="Times New Roman" w:hAnsi="Times New Roman" w:hint="eastAsia"/>
                <w:b/>
                <w:sz w:val="24"/>
                <w:szCs w:val="24"/>
              </w:rPr>
              <w:t>公司是否有海外收入</w:t>
            </w:r>
            <w:r w:rsidR="00C644F3" w:rsidRPr="007015DF">
              <w:rPr>
                <w:rFonts w:ascii="Times New Roman" w:hAnsi="Times New Roman"/>
                <w:b/>
                <w:sz w:val="24"/>
                <w:szCs w:val="24"/>
              </w:rPr>
              <w:t>，公司如何通过出口资质升级、与外贸平台深度绑定或建立海外联合实验室突破市场壁垒？</w:t>
            </w:r>
          </w:p>
          <w:p w:rsidR="00C644F3" w:rsidRPr="007015DF" w:rsidRDefault="00F65BE4"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尊敬的投资者，您好！公司暂无来自海外的业务收入，公司将在符合法律法规的前提下，积极拓展相关市场领域，感谢您的关注！</w:t>
            </w:r>
          </w:p>
          <w:p w:rsidR="00C644F3" w:rsidRPr="007015DF" w:rsidRDefault="00DF12A1"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lastRenderedPageBreak/>
              <w:t>2</w:t>
            </w:r>
            <w:r w:rsidR="00E608BC">
              <w:rPr>
                <w:rFonts w:ascii="Times New Roman" w:hAnsi="Times New Roman"/>
                <w:b/>
                <w:sz w:val="24"/>
                <w:szCs w:val="24"/>
              </w:rPr>
              <w:t>6</w:t>
            </w:r>
            <w:r w:rsidR="00C644F3" w:rsidRPr="007015DF">
              <w:rPr>
                <w:rFonts w:ascii="Times New Roman" w:hAnsi="Times New Roman"/>
                <w:b/>
                <w:sz w:val="24"/>
                <w:szCs w:val="24"/>
              </w:rPr>
              <w:t>、</w:t>
            </w:r>
            <w:r w:rsidR="00C644F3" w:rsidRPr="007015DF">
              <w:rPr>
                <w:rFonts w:ascii="Times New Roman" w:hAnsi="Times New Roman"/>
                <w:b/>
                <w:sz w:val="24"/>
                <w:szCs w:val="24"/>
              </w:rPr>
              <w:t>2024</w:t>
            </w:r>
            <w:r w:rsidR="00C644F3" w:rsidRPr="007015DF">
              <w:rPr>
                <w:rFonts w:ascii="Times New Roman" w:hAnsi="Times New Roman"/>
                <w:b/>
                <w:sz w:val="24"/>
                <w:szCs w:val="24"/>
              </w:rPr>
              <w:t>年分红比例维持在</w:t>
            </w:r>
            <w:r w:rsidR="00C644F3" w:rsidRPr="007015DF">
              <w:rPr>
                <w:rFonts w:ascii="Times New Roman" w:hAnsi="Times New Roman"/>
                <w:b/>
                <w:sz w:val="24"/>
                <w:szCs w:val="24"/>
              </w:rPr>
              <w:t>20%</w:t>
            </w:r>
            <w:r w:rsidR="00C644F3" w:rsidRPr="007015DF">
              <w:rPr>
                <w:rFonts w:ascii="Times New Roman" w:hAnsi="Times New Roman"/>
                <w:b/>
                <w:sz w:val="24"/>
                <w:szCs w:val="24"/>
              </w:rPr>
              <w:t>，但公司货币资金占总资产比例下降至</w:t>
            </w:r>
            <w:r w:rsidR="00C644F3" w:rsidRPr="007015DF">
              <w:rPr>
                <w:rFonts w:ascii="Times New Roman" w:hAnsi="Times New Roman"/>
                <w:b/>
                <w:sz w:val="24"/>
                <w:szCs w:val="24"/>
              </w:rPr>
              <w:t>32%</w:t>
            </w:r>
            <w:r w:rsidR="00C644F3" w:rsidRPr="007015DF">
              <w:rPr>
                <w:rFonts w:ascii="Times New Roman" w:hAnsi="Times New Roman"/>
                <w:b/>
                <w:sz w:val="24"/>
                <w:szCs w:val="24"/>
              </w:rPr>
              <w:t>，在资本开支（如新建智能喷涂产线）与股东回报之间如何权衡？未来是否有通过可转债或专项基金支持技术升级的计划？</w:t>
            </w:r>
          </w:p>
          <w:p w:rsidR="00C644F3" w:rsidRPr="007015DF" w:rsidRDefault="0042638F"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w:t>
            </w:r>
            <w:r w:rsidR="00C644F3" w:rsidRPr="007015DF">
              <w:rPr>
                <w:rFonts w:ascii="Times New Roman" w:hAnsi="Times New Roman"/>
                <w:sz w:val="24"/>
                <w:szCs w:val="24"/>
              </w:rPr>
              <w:t>2024</w:t>
            </w:r>
            <w:r w:rsidR="00C644F3" w:rsidRPr="007015DF">
              <w:rPr>
                <w:rFonts w:ascii="Times New Roman" w:hAnsi="Times New Roman"/>
                <w:sz w:val="24"/>
                <w:szCs w:val="24"/>
              </w:rPr>
              <w:t>年年度拟向全体股东每</w:t>
            </w:r>
            <w:r w:rsidR="00C644F3" w:rsidRPr="007015DF">
              <w:rPr>
                <w:rFonts w:ascii="Times New Roman" w:hAnsi="Times New Roman"/>
                <w:sz w:val="24"/>
                <w:szCs w:val="24"/>
              </w:rPr>
              <w:t>10</w:t>
            </w:r>
            <w:r w:rsidR="00C644F3" w:rsidRPr="007015DF">
              <w:rPr>
                <w:rFonts w:ascii="Times New Roman" w:hAnsi="Times New Roman"/>
                <w:sz w:val="24"/>
                <w:szCs w:val="24"/>
              </w:rPr>
              <w:t>股派发现金红利人民币</w:t>
            </w:r>
            <w:r w:rsidR="00C644F3" w:rsidRPr="007015DF">
              <w:rPr>
                <w:rFonts w:ascii="Times New Roman" w:hAnsi="Times New Roman"/>
                <w:sz w:val="24"/>
                <w:szCs w:val="24"/>
              </w:rPr>
              <w:t>5.2</w:t>
            </w:r>
            <w:r w:rsidR="00C644F3" w:rsidRPr="007015DF">
              <w:rPr>
                <w:rFonts w:ascii="Times New Roman" w:hAnsi="Times New Roman"/>
                <w:sz w:val="24"/>
                <w:szCs w:val="24"/>
              </w:rPr>
              <w:t>元（含税）。截至目前，公司总股本为</w:t>
            </w:r>
            <w:r w:rsidR="00C644F3" w:rsidRPr="007015DF">
              <w:rPr>
                <w:rFonts w:ascii="Times New Roman" w:hAnsi="Times New Roman"/>
                <w:sz w:val="24"/>
                <w:szCs w:val="24"/>
              </w:rPr>
              <w:t>194,693,339</w:t>
            </w:r>
            <w:r w:rsidR="00C644F3" w:rsidRPr="007015DF">
              <w:rPr>
                <w:rFonts w:ascii="Times New Roman" w:hAnsi="Times New Roman"/>
                <w:sz w:val="24"/>
                <w:szCs w:val="24"/>
              </w:rPr>
              <w:t>股，以此计算拟派发现金红利总额为人民币</w:t>
            </w:r>
            <w:r w:rsidR="00C644F3" w:rsidRPr="007015DF">
              <w:rPr>
                <w:rFonts w:ascii="Times New Roman" w:hAnsi="Times New Roman"/>
                <w:sz w:val="24"/>
                <w:szCs w:val="24"/>
              </w:rPr>
              <w:t>101,240,536.28</w:t>
            </w:r>
            <w:r w:rsidR="00C644F3" w:rsidRPr="007015DF">
              <w:rPr>
                <w:rFonts w:ascii="Times New Roman" w:hAnsi="Times New Roman"/>
                <w:sz w:val="24"/>
                <w:szCs w:val="24"/>
              </w:rPr>
              <w:t>元（含税）。</w:t>
            </w:r>
            <w:r w:rsidR="00C644F3" w:rsidRPr="007015DF">
              <w:rPr>
                <w:rFonts w:ascii="Times New Roman" w:hAnsi="Times New Roman"/>
                <w:sz w:val="24"/>
                <w:szCs w:val="24"/>
              </w:rPr>
              <w:t>2024</w:t>
            </w:r>
            <w:r w:rsidR="00C644F3" w:rsidRPr="007015DF">
              <w:rPr>
                <w:rFonts w:ascii="Times New Roman" w:hAnsi="Times New Roman"/>
                <w:sz w:val="24"/>
                <w:szCs w:val="24"/>
              </w:rPr>
              <w:t>年度公司现金分红（包括</w:t>
            </w:r>
            <w:r w:rsidR="00C644F3" w:rsidRPr="007015DF">
              <w:rPr>
                <w:rFonts w:ascii="Times New Roman" w:hAnsi="Times New Roman"/>
                <w:sz w:val="24"/>
                <w:szCs w:val="24"/>
              </w:rPr>
              <w:t>2024</w:t>
            </w:r>
            <w:r w:rsidR="00C644F3" w:rsidRPr="007015DF">
              <w:rPr>
                <w:rFonts w:ascii="Times New Roman" w:hAnsi="Times New Roman"/>
                <w:sz w:val="24"/>
                <w:szCs w:val="24"/>
              </w:rPr>
              <w:t>年前三季度已分配的现金红利）总额</w:t>
            </w:r>
            <w:r w:rsidR="00C644F3" w:rsidRPr="007015DF">
              <w:rPr>
                <w:rFonts w:ascii="Times New Roman" w:hAnsi="Times New Roman"/>
                <w:sz w:val="24"/>
                <w:szCs w:val="24"/>
              </w:rPr>
              <w:t>124,993,123.24</w:t>
            </w:r>
            <w:r w:rsidR="00C644F3" w:rsidRPr="007015DF">
              <w:rPr>
                <w:rFonts w:ascii="Times New Roman" w:hAnsi="Times New Roman"/>
                <w:sz w:val="24"/>
                <w:szCs w:val="24"/>
              </w:rPr>
              <w:t>元，占</w:t>
            </w:r>
            <w:r w:rsidR="00C644F3" w:rsidRPr="007015DF">
              <w:rPr>
                <w:rFonts w:ascii="Times New Roman" w:hAnsi="Times New Roman"/>
                <w:sz w:val="24"/>
                <w:szCs w:val="24"/>
              </w:rPr>
              <w:t>2024</w:t>
            </w:r>
            <w:r w:rsidR="00C644F3" w:rsidRPr="007015DF">
              <w:rPr>
                <w:rFonts w:ascii="Times New Roman" w:hAnsi="Times New Roman"/>
                <w:sz w:val="24"/>
                <w:szCs w:val="24"/>
              </w:rPr>
              <w:t>年合并报表中归属于上市公司股东的净利润的比例为</w:t>
            </w:r>
            <w:r w:rsidR="00C644F3" w:rsidRPr="007015DF">
              <w:rPr>
                <w:rFonts w:ascii="Times New Roman" w:hAnsi="Times New Roman"/>
                <w:sz w:val="24"/>
                <w:szCs w:val="24"/>
              </w:rPr>
              <w:t>30.20%</w:t>
            </w:r>
            <w:r w:rsidR="00C644F3" w:rsidRPr="007015DF">
              <w:rPr>
                <w:rFonts w:ascii="Times New Roman" w:hAnsi="Times New Roman"/>
                <w:sz w:val="24"/>
                <w:szCs w:val="24"/>
              </w:rPr>
              <w:t>。公司致力于提高投资者的回报，根据自身所处发展阶段，综合分析公司经营发展实际情况，兼顾公司长远利益、全体股东的整体利益及公司的可持续发展能力，统筹公司发展、业绩增长与股东回报的动态平衡，积极探索更加有效的方式方法，在符合相关法律法规及《公司章程》的前提下，坚持为投资者提供持续、稳定的现金分红方案，致力于为股东带来长期、稳定、可持续的价值回报。感谢您的关注！</w:t>
            </w:r>
          </w:p>
          <w:p w:rsidR="00C644F3" w:rsidRPr="007015DF" w:rsidRDefault="00DF12A1"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2</w:t>
            </w:r>
            <w:r w:rsidR="00E608BC">
              <w:rPr>
                <w:rFonts w:ascii="Times New Roman" w:hAnsi="Times New Roman"/>
                <w:b/>
                <w:sz w:val="24"/>
                <w:szCs w:val="24"/>
              </w:rPr>
              <w:t>7</w:t>
            </w:r>
            <w:r w:rsidR="00C644F3" w:rsidRPr="007015DF">
              <w:rPr>
                <w:rFonts w:ascii="Times New Roman" w:hAnsi="Times New Roman"/>
                <w:b/>
                <w:sz w:val="24"/>
                <w:szCs w:val="24"/>
              </w:rPr>
              <w:t>、</w:t>
            </w:r>
            <w:r w:rsidR="00E508E5" w:rsidRPr="00E508E5">
              <w:rPr>
                <w:rFonts w:ascii="Times New Roman" w:hAnsi="Times New Roman" w:hint="eastAsia"/>
                <w:b/>
                <w:sz w:val="24"/>
                <w:szCs w:val="24"/>
              </w:rPr>
              <w:t>请从公司技术水平在行业地位、公司产品市场空间、产品的技术护城河等方面给我们投资者一个长期持有公司股票的理由，谢谢！</w:t>
            </w:r>
          </w:p>
          <w:p w:rsidR="003E31A6" w:rsidRPr="007015DF" w:rsidRDefault="00210221"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尊敬的投资者，您好！公司坚持把科技创新作为企业的核心竞争力，持续投入大量资源用于新技术、新材料的研究与开发，构建了一支高素质的研发团队，在特种功能材料、高性能金属</w:t>
            </w:r>
            <w:r w:rsidR="00C644F3" w:rsidRPr="007015DF">
              <w:rPr>
                <w:rFonts w:ascii="Times New Roman" w:hAnsi="Times New Roman"/>
                <w:sz w:val="24"/>
                <w:szCs w:val="24"/>
              </w:rPr>
              <w:t>/</w:t>
            </w:r>
            <w:r w:rsidR="00C644F3" w:rsidRPr="007015DF">
              <w:rPr>
                <w:rFonts w:ascii="Times New Roman" w:hAnsi="Times New Roman"/>
                <w:sz w:val="24"/>
                <w:szCs w:val="24"/>
              </w:rPr>
              <w:t>轻质非金属及其复合材料、超细</w:t>
            </w:r>
            <w:proofErr w:type="gramStart"/>
            <w:r w:rsidR="00C644F3" w:rsidRPr="007015DF">
              <w:rPr>
                <w:rFonts w:ascii="Times New Roman" w:hAnsi="Times New Roman"/>
                <w:sz w:val="24"/>
                <w:szCs w:val="24"/>
              </w:rPr>
              <w:t>晶</w:t>
            </w:r>
            <w:proofErr w:type="gramEnd"/>
            <w:r w:rsidR="00C644F3" w:rsidRPr="007015DF">
              <w:rPr>
                <w:rFonts w:ascii="Times New Roman" w:hAnsi="Times New Roman"/>
                <w:sz w:val="24"/>
                <w:szCs w:val="24"/>
              </w:rPr>
              <w:t>材料、超</w:t>
            </w:r>
            <w:proofErr w:type="gramStart"/>
            <w:r w:rsidR="00C644F3" w:rsidRPr="007015DF">
              <w:rPr>
                <w:rFonts w:ascii="Times New Roman" w:hAnsi="Times New Roman"/>
                <w:sz w:val="24"/>
                <w:szCs w:val="24"/>
              </w:rPr>
              <w:t>构材</w:t>
            </w:r>
            <w:proofErr w:type="gramEnd"/>
            <w:r w:rsidR="00C644F3" w:rsidRPr="007015DF">
              <w:rPr>
                <w:rFonts w:ascii="Times New Roman" w:hAnsi="Times New Roman"/>
                <w:sz w:val="24"/>
                <w:szCs w:val="24"/>
              </w:rPr>
              <w:t>料等关键领域取得了一系列突破性成果，多项技术达到国际、国内先进水平，部分技术更是填补了国内空白。公司自主研发的特种功能材料已成功应用于多</w:t>
            </w:r>
            <w:proofErr w:type="gramStart"/>
            <w:r w:rsidR="00C644F3" w:rsidRPr="007015DF">
              <w:rPr>
                <w:rFonts w:ascii="Times New Roman" w:hAnsi="Times New Roman"/>
                <w:sz w:val="24"/>
                <w:szCs w:val="24"/>
              </w:rPr>
              <w:t>款先进</w:t>
            </w:r>
            <w:proofErr w:type="gramEnd"/>
            <w:r w:rsidR="00C644F3" w:rsidRPr="007015DF">
              <w:rPr>
                <w:rFonts w:ascii="Times New Roman" w:hAnsi="Times New Roman"/>
                <w:sz w:val="24"/>
                <w:szCs w:val="24"/>
              </w:rPr>
              <w:t>航空航天装备；研发的陶瓷基复合材料、氧化物陶瓷（</w:t>
            </w:r>
            <w:r w:rsidR="00C644F3" w:rsidRPr="007015DF">
              <w:rPr>
                <w:rFonts w:ascii="Times New Roman" w:hAnsi="Times New Roman"/>
                <w:sz w:val="24"/>
                <w:szCs w:val="24"/>
              </w:rPr>
              <w:t>Ox/Ox</w:t>
            </w:r>
            <w:r w:rsidR="00C644F3" w:rsidRPr="007015DF">
              <w:rPr>
                <w:rFonts w:ascii="Times New Roman" w:hAnsi="Times New Roman"/>
                <w:sz w:val="24"/>
                <w:szCs w:val="24"/>
              </w:rPr>
              <w:t>）复合材料构件，具备优异的轻量化特性和高强度、耐高温性能，有效提升了装备的燃油效率和性能；研发的</w:t>
            </w:r>
            <w:proofErr w:type="gramStart"/>
            <w:r w:rsidR="00C644F3" w:rsidRPr="007015DF">
              <w:rPr>
                <w:rFonts w:ascii="Times New Roman" w:hAnsi="Times New Roman"/>
                <w:sz w:val="24"/>
                <w:szCs w:val="24"/>
              </w:rPr>
              <w:t>声学超</w:t>
            </w:r>
            <w:proofErr w:type="gramEnd"/>
            <w:r w:rsidR="00C644F3" w:rsidRPr="007015DF">
              <w:rPr>
                <w:rFonts w:ascii="Times New Roman" w:hAnsi="Times New Roman"/>
                <w:sz w:val="24"/>
                <w:szCs w:val="24"/>
              </w:rPr>
              <w:t>材</w:t>
            </w:r>
            <w:r w:rsidR="00C644F3" w:rsidRPr="007015DF">
              <w:rPr>
                <w:rFonts w:ascii="Times New Roman" w:hAnsi="Times New Roman"/>
                <w:sz w:val="24"/>
                <w:szCs w:val="24"/>
              </w:rPr>
              <w:lastRenderedPageBreak/>
              <w:t>料，为国家重大项目和行业合作伙伴提供专业的振动与声学全链条解决方案；研发的超细</w:t>
            </w:r>
            <w:proofErr w:type="gramStart"/>
            <w:r w:rsidR="00C644F3" w:rsidRPr="007015DF">
              <w:rPr>
                <w:rFonts w:ascii="Times New Roman" w:hAnsi="Times New Roman"/>
                <w:sz w:val="24"/>
                <w:szCs w:val="24"/>
              </w:rPr>
              <w:t>晶</w:t>
            </w:r>
            <w:proofErr w:type="gramEnd"/>
            <w:r w:rsidR="00C644F3" w:rsidRPr="007015DF">
              <w:rPr>
                <w:rFonts w:ascii="Times New Roman" w:hAnsi="Times New Roman"/>
                <w:sz w:val="24"/>
                <w:szCs w:val="24"/>
              </w:rPr>
              <w:t>材料，在保持高强度和高塑性的同时，抗疲劳能力和稳定性实现突破，为关键部件提供长寿命保障，对航空航天、能源装备等领域具有重大意义。同时，公司积极与国内外知名科研机构、高校开展产学研合作，共同推进航空航天新材料技术的创新发展，不断提升自身的技术创新能力和核心竞争力。</w:t>
            </w:r>
          </w:p>
          <w:p w:rsidR="003E31A6" w:rsidRPr="007015DF" w:rsidRDefault="00C644F3" w:rsidP="00C644F3">
            <w:pPr>
              <w:pStyle w:val="Style6"/>
              <w:spacing w:line="360" w:lineRule="auto"/>
              <w:ind w:leftChars="-1" w:left="-2" w:firstLine="480"/>
              <w:rPr>
                <w:rFonts w:ascii="Times New Roman" w:hAnsi="Times New Roman"/>
                <w:sz w:val="24"/>
                <w:szCs w:val="24"/>
              </w:rPr>
            </w:pPr>
            <w:r w:rsidRPr="007015DF">
              <w:rPr>
                <w:rFonts w:ascii="Times New Roman" w:hAnsi="Times New Roman"/>
                <w:sz w:val="24"/>
                <w:szCs w:val="24"/>
              </w:rPr>
              <w:t>公司产品种类丰富，涵盖了航空航天领域所需的多种关键新材料，包括特种功能材料、碳纤维增强复合材料、特种陶瓷材料、</w:t>
            </w:r>
            <w:proofErr w:type="gramStart"/>
            <w:r w:rsidRPr="007015DF">
              <w:rPr>
                <w:rFonts w:ascii="Times New Roman" w:hAnsi="Times New Roman"/>
                <w:sz w:val="24"/>
                <w:szCs w:val="24"/>
              </w:rPr>
              <w:t>声学超</w:t>
            </w:r>
            <w:proofErr w:type="gramEnd"/>
            <w:r w:rsidRPr="007015DF">
              <w:rPr>
                <w:rFonts w:ascii="Times New Roman" w:hAnsi="Times New Roman"/>
                <w:sz w:val="24"/>
                <w:szCs w:val="24"/>
              </w:rPr>
              <w:t>材料、超细晶高温合金</w:t>
            </w:r>
            <w:r w:rsidRPr="007015DF">
              <w:rPr>
                <w:rFonts w:ascii="Times New Roman" w:hAnsi="Times New Roman"/>
                <w:sz w:val="24"/>
                <w:szCs w:val="24"/>
              </w:rPr>
              <w:t>/</w:t>
            </w:r>
            <w:r w:rsidRPr="007015DF">
              <w:rPr>
                <w:rFonts w:ascii="Times New Roman" w:hAnsi="Times New Roman"/>
                <w:sz w:val="24"/>
                <w:szCs w:val="24"/>
              </w:rPr>
              <w:t>钛合金材料等，能够满足不同客户在各类航空航天器制造中的多样化需求。公司可以为客户提供从设计到加工制造、性能检测的一站式服务。公司建立了完善的质量管理体系，从原材料采购、生产加工到产品检测，每一个环节都进行精细化管控，确保产品质量的稳定性和可靠性，在市场上树立了良好的口碑，赢得了众多国内外知名航空航天企业的信赖与长期合作。随着航空航天产业的快速发展，公司的市场份额有望进一步扩大，持续提升其在行业内的影响力和话语权。</w:t>
            </w:r>
          </w:p>
          <w:p w:rsidR="00C644F3" w:rsidRPr="007015DF" w:rsidRDefault="00C644F3" w:rsidP="00C644F3">
            <w:pPr>
              <w:pStyle w:val="Style6"/>
              <w:spacing w:line="360" w:lineRule="auto"/>
              <w:ind w:leftChars="-1" w:left="-2" w:firstLine="480"/>
              <w:rPr>
                <w:rFonts w:ascii="Times New Roman" w:hAnsi="Times New Roman"/>
                <w:sz w:val="24"/>
                <w:szCs w:val="24"/>
              </w:rPr>
            </w:pPr>
            <w:r w:rsidRPr="007015DF">
              <w:rPr>
                <w:rFonts w:ascii="Times New Roman" w:hAnsi="Times New Roman"/>
                <w:sz w:val="24"/>
                <w:szCs w:val="24"/>
              </w:rPr>
              <w:t>公司积极推动航空航天新材料产业的协同发展，与国内高校、科研机构建立了紧密的产学研合作关系，共同开展技术研发、人才培养等工作，促进科技成果的快速转化和应用。积极融入国内下游大客户集团</w:t>
            </w:r>
            <w:r w:rsidRPr="007015DF">
              <w:rPr>
                <w:rFonts w:ascii="Times New Roman" w:hAnsi="Times New Roman"/>
                <w:sz w:val="24"/>
                <w:szCs w:val="24"/>
              </w:rPr>
              <w:t>“</w:t>
            </w:r>
            <w:r w:rsidRPr="007015DF">
              <w:rPr>
                <w:rFonts w:ascii="Times New Roman" w:hAnsi="Times New Roman"/>
                <w:sz w:val="24"/>
                <w:szCs w:val="24"/>
              </w:rPr>
              <w:t>小核心、大协作、专业化、开放型</w:t>
            </w:r>
            <w:r w:rsidRPr="007015DF">
              <w:rPr>
                <w:rFonts w:ascii="Times New Roman" w:hAnsi="Times New Roman"/>
                <w:sz w:val="24"/>
                <w:szCs w:val="24"/>
              </w:rPr>
              <w:t>”</w:t>
            </w:r>
            <w:r w:rsidRPr="007015DF">
              <w:rPr>
                <w:rFonts w:ascii="Times New Roman" w:hAnsi="Times New Roman"/>
                <w:sz w:val="24"/>
                <w:szCs w:val="24"/>
              </w:rPr>
              <w:t>的科研生产体系，联合产业链上下游企业，共同制定行业标准，加强技术交流与合作，推动产业整体升级，为我国航空航天新材料产业的可持续发展奠定坚实基础。感谢您的关注！</w:t>
            </w:r>
          </w:p>
          <w:p w:rsidR="00C644F3" w:rsidRPr="007015DF" w:rsidRDefault="00DF12A1"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2</w:t>
            </w:r>
            <w:r w:rsidR="00E608BC">
              <w:rPr>
                <w:rFonts w:ascii="Times New Roman" w:hAnsi="Times New Roman"/>
                <w:b/>
                <w:sz w:val="24"/>
                <w:szCs w:val="24"/>
              </w:rPr>
              <w:t>8</w:t>
            </w:r>
            <w:r w:rsidR="00C644F3" w:rsidRPr="007015DF">
              <w:rPr>
                <w:rFonts w:ascii="Times New Roman" w:hAnsi="Times New Roman"/>
                <w:b/>
                <w:sz w:val="24"/>
                <w:szCs w:val="24"/>
              </w:rPr>
              <w:t>、今年主营订单情况怎么样？对公司经营规划和战略目标作一介绍</w:t>
            </w:r>
          </w:p>
          <w:p w:rsidR="003E31A6" w:rsidRPr="007015DF" w:rsidRDefault="0098793B"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尊敬的投资者，您好！公司产品严格按照客户任务节点的相关要求进行生产并交付，公司将严格按照规定履行信息披露义务。相关经营情况请关注公司披露的定期报告。</w:t>
            </w:r>
          </w:p>
          <w:p w:rsidR="00C644F3" w:rsidRPr="007015DF" w:rsidRDefault="00C644F3" w:rsidP="00C644F3">
            <w:pPr>
              <w:pStyle w:val="Style6"/>
              <w:spacing w:line="360" w:lineRule="auto"/>
              <w:ind w:leftChars="-1" w:left="-2" w:firstLine="480"/>
              <w:rPr>
                <w:rFonts w:ascii="Times New Roman" w:hAnsi="Times New Roman"/>
                <w:sz w:val="24"/>
                <w:szCs w:val="24"/>
              </w:rPr>
            </w:pPr>
            <w:r w:rsidRPr="007015DF">
              <w:rPr>
                <w:rFonts w:ascii="Times New Roman" w:hAnsi="Times New Roman"/>
                <w:sz w:val="24"/>
                <w:szCs w:val="24"/>
              </w:rPr>
              <w:t>公司坚持特种功能材料核心主业不动摇，持续扩大在航空航</w:t>
            </w:r>
            <w:r w:rsidRPr="007015DF">
              <w:rPr>
                <w:rFonts w:ascii="Times New Roman" w:hAnsi="Times New Roman"/>
                <w:sz w:val="24"/>
                <w:szCs w:val="24"/>
              </w:rPr>
              <w:lastRenderedPageBreak/>
              <w:t>天新材料领域的布局延伸，力争把华</w:t>
            </w:r>
            <w:proofErr w:type="gramStart"/>
            <w:r w:rsidRPr="007015DF">
              <w:rPr>
                <w:rFonts w:ascii="Times New Roman" w:hAnsi="Times New Roman"/>
                <w:sz w:val="24"/>
                <w:szCs w:val="24"/>
              </w:rPr>
              <w:t>秦科技</w:t>
            </w:r>
            <w:proofErr w:type="gramEnd"/>
            <w:r w:rsidRPr="007015DF">
              <w:rPr>
                <w:rFonts w:ascii="Times New Roman" w:hAnsi="Times New Roman"/>
                <w:sz w:val="24"/>
                <w:szCs w:val="24"/>
              </w:rPr>
              <w:t>打造成为我国新材料产业领域国内领先、国际一流的创新性企业。公司将持续深化</w:t>
            </w:r>
            <w:r w:rsidRPr="007015DF">
              <w:rPr>
                <w:rFonts w:ascii="Times New Roman" w:hAnsi="Times New Roman"/>
                <w:sz w:val="24"/>
                <w:szCs w:val="24"/>
              </w:rPr>
              <w:t>“</w:t>
            </w:r>
            <w:r w:rsidRPr="007015DF">
              <w:rPr>
                <w:rFonts w:ascii="Times New Roman" w:hAnsi="Times New Roman"/>
                <w:sz w:val="24"/>
                <w:szCs w:val="24"/>
              </w:rPr>
              <w:t>产学研用</w:t>
            </w:r>
            <w:r w:rsidRPr="007015DF">
              <w:rPr>
                <w:rFonts w:ascii="Times New Roman" w:hAnsi="Times New Roman"/>
                <w:sz w:val="24"/>
                <w:szCs w:val="24"/>
              </w:rPr>
              <w:t>”</w:t>
            </w:r>
            <w:r w:rsidRPr="007015DF">
              <w:rPr>
                <w:rFonts w:ascii="Times New Roman" w:hAnsi="Times New Roman"/>
                <w:sz w:val="24"/>
                <w:szCs w:val="24"/>
              </w:rPr>
              <w:t>协同创新发展模式，通过与高校院所科研团队建立长期战略合作伙伴关系，推动基础研究、技术攻关与市场需求的深度对接，持续提升公司技术水平，提升公司产品市场竞争能力。公司目前已形成本部特种功能材料产品及服务、华秦航发航天航空零部件智能加工与制造、华秦光声</w:t>
            </w:r>
            <w:proofErr w:type="gramStart"/>
            <w:r w:rsidRPr="007015DF">
              <w:rPr>
                <w:rFonts w:ascii="Times New Roman" w:hAnsi="Times New Roman"/>
                <w:sz w:val="24"/>
                <w:szCs w:val="24"/>
              </w:rPr>
              <w:t>声学超材料</w:t>
            </w:r>
            <w:proofErr w:type="gramEnd"/>
            <w:r w:rsidRPr="007015DF">
              <w:rPr>
                <w:rFonts w:ascii="Times New Roman" w:hAnsi="Times New Roman"/>
                <w:sz w:val="24"/>
                <w:szCs w:val="24"/>
              </w:rPr>
              <w:t>及声学仪器、上海瑞华晟航空航天用陶瓷基复合材料、安徽汉正超细晶零部件生产制造五大业务主体，产品矩阵进一步优化，将更好覆盖产业链需求，提升公司业务规模和盈利能力。公司产品种类丰富，涵盖了航空航天领域所需的多种关键新材料，包括特种功能材料、碳纤维增强复合材料、特种陶瓷及其复合材料、</w:t>
            </w:r>
            <w:proofErr w:type="gramStart"/>
            <w:r w:rsidRPr="007015DF">
              <w:rPr>
                <w:rFonts w:ascii="Times New Roman" w:hAnsi="Times New Roman"/>
                <w:sz w:val="24"/>
                <w:szCs w:val="24"/>
              </w:rPr>
              <w:t>声学超</w:t>
            </w:r>
            <w:proofErr w:type="gramEnd"/>
            <w:r w:rsidRPr="007015DF">
              <w:rPr>
                <w:rFonts w:ascii="Times New Roman" w:hAnsi="Times New Roman"/>
                <w:sz w:val="24"/>
                <w:szCs w:val="24"/>
              </w:rPr>
              <w:t>材料、超细晶高温合金</w:t>
            </w:r>
            <w:r w:rsidRPr="007015DF">
              <w:rPr>
                <w:rFonts w:ascii="Times New Roman" w:hAnsi="Times New Roman"/>
                <w:sz w:val="24"/>
                <w:szCs w:val="24"/>
              </w:rPr>
              <w:t>/</w:t>
            </w:r>
            <w:r w:rsidRPr="007015DF">
              <w:rPr>
                <w:rFonts w:ascii="Times New Roman" w:hAnsi="Times New Roman"/>
                <w:sz w:val="24"/>
                <w:szCs w:val="24"/>
              </w:rPr>
              <w:t>钛合金材料等，公司将不断拓展新材料应用边界，满足不同客户在各类航空航天器制造中的多样化需求。除已批产型号外，公司目前已有多个产品处在验证试制阶段，公司将继续保持对客户需求的快速响应，推动上述产品的定型验证与批产工作，进一步扩大公司经营规模。公司将进一步加快控股子公司华秦航发航空航天零部件智能加工与制造项目、华秦光声</w:t>
            </w:r>
            <w:proofErr w:type="gramStart"/>
            <w:r w:rsidRPr="007015DF">
              <w:rPr>
                <w:rFonts w:ascii="Times New Roman" w:hAnsi="Times New Roman"/>
                <w:sz w:val="24"/>
                <w:szCs w:val="24"/>
              </w:rPr>
              <w:t>声学超材料</w:t>
            </w:r>
            <w:proofErr w:type="gramEnd"/>
            <w:r w:rsidRPr="007015DF">
              <w:rPr>
                <w:rFonts w:ascii="Times New Roman" w:hAnsi="Times New Roman"/>
                <w:sz w:val="24"/>
                <w:szCs w:val="24"/>
              </w:rPr>
              <w:t>项目、上海瑞华晟陶瓷基复合材料项目以及安徽汉超细晶材料项目的建设与投产工作，持续密切关注和挖掘新应用、新商机，为公司开辟新的业绩增长点。感谢您的关注！</w:t>
            </w:r>
          </w:p>
          <w:p w:rsidR="00C644F3" w:rsidRPr="007015DF" w:rsidRDefault="00E608BC"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29</w:t>
            </w:r>
            <w:r w:rsidR="00C644F3" w:rsidRPr="007015DF">
              <w:rPr>
                <w:rFonts w:ascii="Times New Roman" w:hAnsi="Times New Roman"/>
                <w:b/>
                <w:sz w:val="24"/>
                <w:szCs w:val="24"/>
              </w:rPr>
              <w:t>、募集资金的建设使用为什么再延长一年，主要在哪方面遇到什么样的问题？</w:t>
            </w:r>
            <w:r w:rsidR="00ED24CF" w:rsidRPr="007015DF">
              <w:rPr>
                <w:rFonts w:ascii="Times New Roman" w:hAnsi="Times New Roman"/>
                <w:b/>
                <w:sz w:val="24"/>
                <w:szCs w:val="24"/>
              </w:rPr>
              <w:t>是否产能需求不足</w:t>
            </w:r>
            <w:r w:rsidR="00ED24CF">
              <w:rPr>
                <w:rFonts w:ascii="Times New Roman" w:hAnsi="Times New Roman" w:hint="eastAsia"/>
                <w:b/>
                <w:sz w:val="24"/>
                <w:szCs w:val="24"/>
              </w:rPr>
              <w:t>？</w:t>
            </w:r>
          </w:p>
          <w:p w:rsidR="00C644F3" w:rsidRPr="007015DF" w:rsidRDefault="00F86F06"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根据公司业务布局和市场需求，公司对于产品研发及生产等方面要求愈加严格，因此在相关场地设计规划、技术研发、生产及研发设备购置等方面提高要求，为了更加合理有效的使用募集资金，提高上述项目的建设质量，公司决定将</w:t>
            </w:r>
            <w:proofErr w:type="gramStart"/>
            <w:r w:rsidR="00C644F3" w:rsidRPr="007015DF">
              <w:rPr>
                <w:rFonts w:ascii="Times New Roman" w:hAnsi="Times New Roman"/>
                <w:sz w:val="24"/>
                <w:szCs w:val="24"/>
              </w:rPr>
              <w:t>募投项目</w:t>
            </w:r>
            <w:proofErr w:type="gramEnd"/>
            <w:r w:rsidR="00C644F3" w:rsidRPr="007015DF">
              <w:rPr>
                <w:rFonts w:ascii="Times New Roman" w:hAnsi="Times New Roman"/>
                <w:sz w:val="24"/>
                <w:szCs w:val="24"/>
              </w:rPr>
              <w:t>延期。</w:t>
            </w:r>
            <w:proofErr w:type="gramStart"/>
            <w:r w:rsidR="00C644F3" w:rsidRPr="007015DF">
              <w:rPr>
                <w:rFonts w:ascii="Times New Roman" w:hAnsi="Times New Roman"/>
                <w:sz w:val="24"/>
                <w:szCs w:val="24"/>
              </w:rPr>
              <w:t>募投项目</w:t>
            </w:r>
            <w:proofErr w:type="gramEnd"/>
            <w:r w:rsidR="00C644F3" w:rsidRPr="007015DF">
              <w:rPr>
                <w:rFonts w:ascii="Times New Roman" w:hAnsi="Times New Roman"/>
                <w:sz w:val="24"/>
                <w:szCs w:val="24"/>
              </w:rPr>
              <w:t>延期事项是结合公司实际经营发展需求所</w:t>
            </w:r>
            <w:proofErr w:type="gramStart"/>
            <w:r w:rsidR="00C644F3" w:rsidRPr="007015DF">
              <w:rPr>
                <w:rFonts w:ascii="Times New Roman" w:hAnsi="Times New Roman"/>
                <w:sz w:val="24"/>
                <w:szCs w:val="24"/>
              </w:rPr>
              <w:t>作</w:t>
            </w:r>
            <w:proofErr w:type="gramEnd"/>
            <w:r w:rsidR="00C644F3" w:rsidRPr="007015DF">
              <w:rPr>
                <w:rFonts w:ascii="Times New Roman" w:hAnsi="Times New Roman"/>
                <w:sz w:val="24"/>
                <w:szCs w:val="24"/>
              </w:rPr>
              <w:t>出的审慎研究决定，</w:t>
            </w:r>
            <w:proofErr w:type="gramStart"/>
            <w:r w:rsidR="00C644F3" w:rsidRPr="007015DF">
              <w:rPr>
                <w:rFonts w:ascii="Times New Roman" w:hAnsi="Times New Roman"/>
                <w:sz w:val="24"/>
                <w:szCs w:val="24"/>
              </w:rPr>
              <w:t>募投项</w:t>
            </w:r>
            <w:proofErr w:type="gramEnd"/>
            <w:r w:rsidR="00C644F3" w:rsidRPr="007015DF">
              <w:rPr>
                <w:rFonts w:ascii="Times New Roman" w:hAnsi="Times New Roman"/>
                <w:sz w:val="24"/>
                <w:szCs w:val="24"/>
              </w:rPr>
              <w:t>目延期不存在变相改变募集</w:t>
            </w:r>
            <w:r w:rsidR="00C644F3" w:rsidRPr="007015DF">
              <w:rPr>
                <w:rFonts w:ascii="Times New Roman" w:hAnsi="Times New Roman"/>
                <w:sz w:val="24"/>
                <w:szCs w:val="24"/>
              </w:rPr>
              <w:lastRenderedPageBreak/>
              <w:t>资金投向和损害股东利益的情形，不会对公司的产能和正常生产经营造成重大不利影响。感谢您的关注！</w:t>
            </w:r>
          </w:p>
          <w:p w:rsidR="00C644F3" w:rsidRPr="007015DF" w:rsidRDefault="00DF12A1"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3</w:t>
            </w:r>
            <w:r w:rsidR="00E608BC">
              <w:rPr>
                <w:rFonts w:ascii="Times New Roman" w:hAnsi="Times New Roman"/>
                <w:b/>
                <w:sz w:val="24"/>
                <w:szCs w:val="24"/>
              </w:rPr>
              <w:t>0</w:t>
            </w:r>
            <w:r w:rsidR="00C644F3" w:rsidRPr="007015DF">
              <w:rPr>
                <w:rFonts w:ascii="Times New Roman" w:hAnsi="Times New Roman"/>
                <w:b/>
                <w:sz w:val="24"/>
                <w:szCs w:val="24"/>
              </w:rPr>
              <w:t>、前几年都会有这么大订单，今年一直未公告，是否被技术替代？</w:t>
            </w:r>
          </w:p>
          <w:p w:rsidR="00C644F3" w:rsidRPr="007015DF" w:rsidRDefault="00997114"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信息披露遵循相关法律法规要求，公司时刻关注行业前沿科技动态，通过开发前沿新产品或新技术，并向下游客户推荐试用，满足或创造市场需求，以维持业内领先技术水平，目前技术替代风险较低，感谢您的关注！</w:t>
            </w:r>
          </w:p>
          <w:p w:rsidR="00C644F3" w:rsidRPr="007015DF" w:rsidRDefault="00DF12A1"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3</w:t>
            </w:r>
            <w:r w:rsidR="00E608BC">
              <w:rPr>
                <w:rFonts w:ascii="Times New Roman" w:hAnsi="Times New Roman"/>
                <w:b/>
                <w:sz w:val="24"/>
                <w:szCs w:val="24"/>
              </w:rPr>
              <w:t>1</w:t>
            </w:r>
            <w:r w:rsidR="00C644F3" w:rsidRPr="007015DF">
              <w:rPr>
                <w:rFonts w:ascii="Times New Roman" w:hAnsi="Times New Roman"/>
                <w:b/>
                <w:sz w:val="24"/>
                <w:szCs w:val="24"/>
              </w:rPr>
              <w:t>、上海瑞华</w:t>
            </w:r>
            <w:proofErr w:type="gramStart"/>
            <w:r w:rsidR="00C644F3" w:rsidRPr="007015DF">
              <w:rPr>
                <w:rFonts w:ascii="Times New Roman" w:hAnsi="Times New Roman"/>
                <w:b/>
                <w:sz w:val="24"/>
                <w:szCs w:val="24"/>
              </w:rPr>
              <w:t>晟</w:t>
            </w:r>
            <w:proofErr w:type="gramEnd"/>
            <w:r w:rsidR="00C644F3" w:rsidRPr="007015DF">
              <w:rPr>
                <w:rFonts w:ascii="Times New Roman" w:hAnsi="Times New Roman"/>
                <w:b/>
                <w:sz w:val="24"/>
                <w:szCs w:val="24"/>
              </w:rPr>
              <w:t>有没有应用到</w:t>
            </w:r>
            <w:r w:rsidR="00C644F3" w:rsidRPr="007015DF">
              <w:rPr>
                <w:rFonts w:ascii="Times New Roman" w:hAnsi="Times New Roman"/>
                <w:b/>
                <w:sz w:val="24"/>
                <w:szCs w:val="24"/>
              </w:rPr>
              <w:t>CJ-1000</w:t>
            </w:r>
          </w:p>
          <w:p w:rsidR="00C644F3" w:rsidRPr="007015DF" w:rsidRDefault="00907EDA"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尊敬的投资者，您好！近年，国外结构陶瓷及其复合材料主要向航空航天、集成电路、精密机械、核能等高端应用发展。赛峰、罗罗、普惠、</w:t>
            </w:r>
            <w:r w:rsidR="00C644F3" w:rsidRPr="007015DF">
              <w:rPr>
                <w:rFonts w:ascii="Times New Roman" w:hAnsi="Times New Roman"/>
                <w:sz w:val="24"/>
                <w:szCs w:val="24"/>
              </w:rPr>
              <w:t>GE</w:t>
            </w:r>
            <w:r w:rsidR="00C644F3" w:rsidRPr="007015DF">
              <w:rPr>
                <w:rFonts w:ascii="Times New Roman" w:hAnsi="Times New Roman"/>
                <w:sz w:val="24"/>
                <w:szCs w:val="24"/>
              </w:rPr>
              <w:t>等多家欧美公司均开展了针对</w:t>
            </w:r>
            <w:proofErr w:type="spellStart"/>
            <w:r w:rsidR="00C644F3" w:rsidRPr="007015DF">
              <w:rPr>
                <w:rFonts w:ascii="Times New Roman" w:hAnsi="Times New Roman"/>
                <w:sz w:val="24"/>
                <w:szCs w:val="24"/>
              </w:rPr>
              <w:t>SiCf</w:t>
            </w:r>
            <w:proofErr w:type="spellEnd"/>
            <w:r w:rsidR="00C644F3" w:rsidRPr="007015DF">
              <w:rPr>
                <w:rFonts w:ascii="Times New Roman" w:hAnsi="Times New Roman"/>
                <w:sz w:val="24"/>
                <w:szCs w:val="24"/>
              </w:rPr>
              <w:t>/</w:t>
            </w:r>
            <w:proofErr w:type="spellStart"/>
            <w:r w:rsidR="00C644F3" w:rsidRPr="007015DF">
              <w:rPr>
                <w:rFonts w:ascii="Times New Roman" w:hAnsi="Times New Roman"/>
                <w:sz w:val="24"/>
                <w:szCs w:val="24"/>
              </w:rPr>
              <w:t>SiC</w:t>
            </w:r>
            <w:proofErr w:type="spellEnd"/>
            <w:r w:rsidR="00C644F3" w:rsidRPr="007015DF">
              <w:rPr>
                <w:rFonts w:ascii="Times New Roman" w:hAnsi="Times New Roman"/>
                <w:sz w:val="24"/>
                <w:szCs w:val="24"/>
              </w:rPr>
              <w:t>的应用研究工作。法国赛峰是最早开展陶瓷基复合材料研究的航空公司之一，最早在</w:t>
            </w:r>
            <w:r w:rsidR="00C644F3" w:rsidRPr="007015DF">
              <w:rPr>
                <w:rFonts w:ascii="Times New Roman" w:hAnsi="Times New Roman"/>
                <w:sz w:val="24"/>
                <w:szCs w:val="24"/>
              </w:rPr>
              <w:t>M88</w:t>
            </w:r>
            <w:r w:rsidR="00C644F3" w:rsidRPr="007015DF">
              <w:rPr>
                <w:rFonts w:ascii="Times New Roman" w:hAnsi="Times New Roman"/>
                <w:sz w:val="24"/>
                <w:szCs w:val="24"/>
              </w:rPr>
              <w:t>发动机喷管外调节片设计应用陶瓷基复合材料，并于</w:t>
            </w:r>
            <w:r w:rsidR="00C644F3" w:rsidRPr="007015DF">
              <w:rPr>
                <w:rFonts w:ascii="Times New Roman" w:hAnsi="Times New Roman"/>
                <w:sz w:val="24"/>
                <w:szCs w:val="24"/>
              </w:rPr>
              <w:t>2015</w:t>
            </w:r>
            <w:r w:rsidR="00C644F3" w:rsidRPr="007015DF">
              <w:rPr>
                <w:rFonts w:ascii="Times New Roman" w:hAnsi="Times New Roman"/>
                <w:sz w:val="24"/>
                <w:szCs w:val="24"/>
              </w:rPr>
              <w:t>年开展</w:t>
            </w:r>
            <w:proofErr w:type="spellStart"/>
            <w:r w:rsidR="00C644F3" w:rsidRPr="007015DF">
              <w:rPr>
                <w:rFonts w:ascii="Times New Roman" w:hAnsi="Times New Roman"/>
                <w:sz w:val="24"/>
                <w:szCs w:val="24"/>
              </w:rPr>
              <w:t>SiCf</w:t>
            </w:r>
            <w:proofErr w:type="spellEnd"/>
            <w:r w:rsidR="00C644F3" w:rsidRPr="007015DF">
              <w:rPr>
                <w:rFonts w:ascii="Times New Roman" w:hAnsi="Times New Roman"/>
                <w:sz w:val="24"/>
                <w:szCs w:val="24"/>
              </w:rPr>
              <w:t>/</w:t>
            </w:r>
            <w:proofErr w:type="spellStart"/>
            <w:r w:rsidR="00C644F3" w:rsidRPr="007015DF">
              <w:rPr>
                <w:rFonts w:ascii="Times New Roman" w:hAnsi="Times New Roman"/>
                <w:sz w:val="24"/>
                <w:szCs w:val="24"/>
              </w:rPr>
              <w:t>SiC</w:t>
            </w:r>
            <w:proofErr w:type="spellEnd"/>
            <w:r w:rsidR="00C644F3" w:rsidRPr="007015DF">
              <w:rPr>
                <w:rFonts w:ascii="Times New Roman" w:hAnsi="Times New Roman"/>
                <w:sz w:val="24"/>
                <w:szCs w:val="24"/>
              </w:rPr>
              <w:t>复合材料</w:t>
            </w:r>
            <w:proofErr w:type="gramStart"/>
            <w:r w:rsidR="00C644F3" w:rsidRPr="007015DF">
              <w:rPr>
                <w:rFonts w:ascii="Times New Roman" w:hAnsi="Times New Roman"/>
                <w:sz w:val="24"/>
                <w:szCs w:val="24"/>
              </w:rPr>
              <w:t>混气锥飞行</w:t>
            </w:r>
            <w:proofErr w:type="gramEnd"/>
            <w:r w:rsidR="00C644F3" w:rsidRPr="007015DF">
              <w:rPr>
                <w:rFonts w:ascii="Times New Roman" w:hAnsi="Times New Roman"/>
                <w:sz w:val="24"/>
                <w:szCs w:val="24"/>
              </w:rPr>
              <w:t>验证。</w:t>
            </w:r>
            <w:r w:rsidR="00C644F3" w:rsidRPr="007015DF">
              <w:rPr>
                <w:rFonts w:ascii="Times New Roman" w:hAnsi="Times New Roman"/>
                <w:sz w:val="24"/>
                <w:szCs w:val="24"/>
              </w:rPr>
              <w:t>GE</w:t>
            </w:r>
            <w:r w:rsidR="00C644F3" w:rsidRPr="007015DF">
              <w:rPr>
                <w:rFonts w:ascii="Times New Roman" w:hAnsi="Times New Roman"/>
                <w:sz w:val="24"/>
                <w:szCs w:val="24"/>
              </w:rPr>
              <w:t>公司是迄今为止真正实现</w:t>
            </w:r>
            <w:proofErr w:type="spellStart"/>
            <w:r w:rsidR="00C644F3" w:rsidRPr="007015DF">
              <w:rPr>
                <w:rFonts w:ascii="Times New Roman" w:hAnsi="Times New Roman"/>
                <w:sz w:val="24"/>
                <w:szCs w:val="24"/>
              </w:rPr>
              <w:t>SiCf</w:t>
            </w:r>
            <w:proofErr w:type="spellEnd"/>
            <w:r w:rsidR="00C644F3" w:rsidRPr="007015DF">
              <w:rPr>
                <w:rFonts w:ascii="Times New Roman" w:hAnsi="Times New Roman"/>
                <w:sz w:val="24"/>
                <w:szCs w:val="24"/>
              </w:rPr>
              <w:t>/</w:t>
            </w:r>
            <w:proofErr w:type="spellStart"/>
            <w:r w:rsidR="00C644F3" w:rsidRPr="007015DF">
              <w:rPr>
                <w:rFonts w:ascii="Times New Roman" w:hAnsi="Times New Roman"/>
                <w:sz w:val="24"/>
                <w:szCs w:val="24"/>
              </w:rPr>
              <w:t>SiC</w:t>
            </w:r>
            <w:proofErr w:type="spellEnd"/>
            <w:r w:rsidR="00C644F3" w:rsidRPr="007015DF">
              <w:rPr>
                <w:rFonts w:ascii="Times New Roman" w:hAnsi="Times New Roman"/>
                <w:sz w:val="24"/>
                <w:szCs w:val="24"/>
              </w:rPr>
              <w:t>复合材料在航空发动机上商业化应用的公司。上海瑞华</w:t>
            </w:r>
            <w:proofErr w:type="gramStart"/>
            <w:r w:rsidR="00C644F3" w:rsidRPr="007015DF">
              <w:rPr>
                <w:rFonts w:ascii="Times New Roman" w:hAnsi="Times New Roman"/>
                <w:sz w:val="24"/>
                <w:szCs w:val="24"/>
              </w:rPr>
              <w:t>晟</w:t>
            </w:r>
            <w:proofErr w:type="gramEnd"/>
            <w:r w:rsidR="00C644F3" w:rsidRPr="007015DF">
              <w:rPr>
                <w:rFonts w:ascii="Times New Roman" w:hAnsi="Times New Roman"/>
                <w:sz w:val="24"/>
                <w:szCs w:val="24"/>
              </w:rPr>
              <w:t>主要开展航空航天用陶瓷基复合材料及其结构件研发与产业化，基于中科院上硅所研发平台产业化，在国内陶瓷基复合材料研发领域处于领先地位，其陶瓷基复合材料产品目前跟研进展顺利并已向客户交付部分零部件开展验证。感谢您的关注！</w:t>
            </w:r>
          </w:p>
          <w:p w:rsidR="00C644F3" w:rsidRPr="007015DF" w:rsidRDefault="00DF12A1"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3</w:t>
            </w:r>
            <w:r w:rsidR="00E608BC">
              <w:rPr>
                <w:rFonts w:ascii="Times New Roman" w:hAnsi="Times New Roman"/>
                <w:b/>
                <w:sz w:val="24"/>
                <w:szCs w:val="24"/>
              </w:rPr>
              <w:t>2</w:t>
            </w:r>
            <w:r w:rsidR="00C644F3" w:rsidRPr="007015DF">
              <w:rPr>
                <w:rFonts w:ascii="Times New Roman" w:hAnsi="Times New Roman"/>
                <w:b/>
                <w:sz w:val="24"/>
                <w:szCs w:val="24"/>
              </w:rPr>
              <w:t>、公司有没有新能源电池涂料技术</w:t>
            </w:r>
          </w:p>
          <w:p w:rsidR="00C644F3" w:rsidRPr="007015DF" w:rsidRDefault="003D6CEC"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尊敬的投资者，您好！公司部分防护材料、电磁屏蔽材料等可用于新能源电池等领域，但目前上述市场尚在开拓中，暂未有来自上述领域的营收。感谢您的关注！</w:t>
            </w:r>
          </w:p>
          <w:p w:rsidR="00C644F3" w:rsidRPr="007015DF" w:rsidRDefault="00DF12A1"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3</w:t>
            </w:r>
            <w:r w:rsidR="00E608BC">
              <w:rPr>
                <w:rFonts w:ascii="Times New Roman" w:hAnsi="Times New Roman"/>
                <w:b/>
                <w:sz w:val="24"/>
                <w:szCs w:val="24"/>
              </w:rPr>
              <w:t>3</w:t>
            </w:r>
            <w:r w:rsidR="00C644F3" w:rsidRPr="007015DF">
              <w:rPr>
                <w:rFonts w:ascii="Times New Roman" w:hAnsi="Times New Roman"/>
                <w:b/>
                <w:sz w:val="24"/>
                <w:szCs w:val="24"/>
              </w:rPr>
              <w:t>、尊敬的管理层：我注意到</w:t>
            </w:r>
            <w:r w:rsidR="00C644F3" w:rsidRPr="007015DF">
              <w:rPr>
                <w:rFonts w:ascii="Times New Roman" w:hAnsi="Times New Roman"/>
                <w:b/>
                <w:sz w:val="24"/>
                <w:szCs w:val="24"/>
              </w:rPr>
              <w:t>2025</w:t>
            </w:r>
            <w:r w:rsidR="00C644F3" w:rsidRPr="007015DF">
              <w:rPr>
                <w:rFonts w:ascii="Times New Roman" w:hAnsi="Times New Roman"/>
                <w:b/>
                <w:sz w:val="24"/>
                <w:szCs w:val="24"/>
              </w:rPr>
              <w:t>年</w:t>
            </w:r>
            <w:r w:rsidR="00C644F3" w:rsidRPr="007015DF">
              <w:rPr>
                <w:rFonts w:ascii="Times New Roman" w:hAnsi="Times New Roman"/>
                <w:b/>
                <w:sz w:val="24"/>
                <w:szCs w:val="24"/>
              </w:rPr>
              <w:t>3</w:t>
            </w:r>
            <w:r w:rsidR="00C644F3" w:rsidRPr="007015DF">
              <w:rPr>
                <w:rFonts w:ascii="Times New Roman" w:hAnsi="Times New Roman"/>
                <w:b/>
                <w:sz w:val="24"/>
                <w:szCs w:val="24"/>
              </w:rPr>
              <w:t>月限售股解禁后股价大幅下跌，请问公司是否有稳定股价的措施？此外，一季度业绩下滑是否反映行业需求变化？能否介绍下半年的订单情况和产能释放计划？</w:t>
            </w:r>
          </w:p>
          <w:p w:rsidR="003E31A6" w:rsidRPr="007015DF" w:rsidRDefault="00484A58"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lastRenderedPageBreak/>
              <w:t>答：</w:t>
            </w:r>
            <w:r w:rsidR="00C644F3" w:rsidRPr="007015DF">
              <w:rPr>
                <w:rFonts w:ascii="Times New Roman" w:hAnsi="Times New Roman"/>
                <w:sz w:val="24"/>
                <w:szCs w:val="24"/>
              </w:rPr>
              <w:t>尊敬的投资者，您好！公司高度重视限售股解禁对市场的影响，已于</w:t>
            </w:r>
            <w:r w:rsidR="00C644F3" w:rsidRPr="007015DF">
              <w:rPr>
                <w:rFonts w:ascii="Times New Roman" w:hAnsi="Times New Roman"/>
                <w:sz w:val="24"/>
                <w:szCs w:val="24"/>
              </w:rPr>
              <w:t>2025</w:t>
            </w:r>
            <w:r w:rsidR="00C644F3" w:rsidRPr="007015DF">
              <w:rPr>
                <w:rFonts w:ascii="Times New Roman" w:hAnsi="Times New Roman"/>
                <w:sz w:val="24"/>
                <w:szCs w:val="24"/>
              </w:rPr>
              <w:t>年</w:t>
            </w:r>
            <w:r w:rsidR="00C644F3" w:rsidRPr="007015DF">
              <w:rPr>
                <w:rFonts w:ascii="Times New Roman" w:hAnsi="Times New Roman"/>
                <w:sz w:val="24"/>
                <w:szCs w:val="24"/>
              </w:rPr>
              <w:t>2</w:t>
            </w:r>
            <w:r w:rsidR="00C644F3" w:rsidRPr="007015DF">
              <w:rPr>
                <w:rFonts w:ascii="Times New Roman" w:hAnsi="Times New Roman"/>
                <w:sz w:val="24"/>
                <w:szCs w:val="24"/>
              </w:rPr>
              <w:t>月</w:t>
            </w:r>
            <w:r w:rsidR="00C644F3" w:rsidRPr="007015DF">
              <w:rPr>
                <w:rFonts w:ascii="Times New Roman" w:hAnsi="Times New Roman"/>
                <w:sz w:val="24"/>
                <w:szCs w:val="24"/>
              </w:rPr>
              <w:t>28</w:t>
            </w:r>
            <w:r w:rsidR="00C644F3" w:rsidRPr="007015DF">
              <w:rPr>
                <w:rFonts w:ascii="Times New Roman" w:hAnsi="Times New Roman"/>
                <w:sz w:val="24"/>
                <w:szCs w:val="24"/>
              </w:rPr>
              <w:t>日提前通过公告披露详细信息（公告编号</w:t>
            </w:r>
            <w:r w:rsidR="00C644F3" w:rsidRPr="007015DF">
              <w:rPr>
                <w:rFonts w:ascii="Times New Roman" w:hAnsi="Times New Roman"/>
                <w:sz w:val="24"/>
                <w:szCs w:val="24"/>
              </w:rPr>
              <w:t>2025-006</w:t>
            </w:r>
            <w:r w:rsidR="00C644F3" w:rsidRPr="007015DF">
              <w:rPr>
                <w:rFonts w:ascii="Times New Roman" w:hAnsi="Times New Roman"/>
                <w:sz w:val="24"/>
                <w:szCs w:val="24"/>
              </w:rPr>
              <w:t>）。公司控股</w:t>
            </w:r>
            <w:proofErr w:type="gramStart"/>
            <w:r w:rsidR="00C644F3" w:rsidRPr="007015DF">
              <w:rPr>
                <w:rFonts w:ascii="Times New Roman" w:hAnsi="Times New Roman"/>
                <w:sz w:val="24"/>
                <w:szCs w:val="24"/>
              </w:rPr>
              <w:t>股东折生阳</w:t>
            </w:r>
            <w:proofErr w:type="gramEnd"/>
            <w:r w:rsidR="00C644F3" w:rsidRPr="007015DF">
              <w:rPr>
                <w:rFonts w:ascii="Times New Roman" w:hAnsi="Times New Roman"/>
                <w:sz w:val="24"/>
                <w:szCs w:val="24"/>
              </w:rPr>
              <w:t>及其</w:t>
            </w:r>
            <w:proofErr w:type="gramStart"/>
            <w:r w:rsidR="00C644F3" w:rsidRPr="007015DF">
              <w:rPr>
                <w:rFonts w:ascii="Times New Roman" w:hAnsi="Times New Roman"/>
                <w:sz w:val="24"/>
                <w:szCs w:val="24"/>
              </w:rPr>
              <w:t>原一</w:t>
            </w:r>
            <w:proofErr w:type="gramEnd"/>
            <w:r w:rsidR="00C644F3" w:rsidRPr="007015DF">
              <w:rPr>
                <w:rFonts w:ascii="Times New Roman" w:hAnsi="Times New Roman"/>
                <w:sz w:val="24"/>
                <w:szCs w:val="24"/>
              </w:rPr>
              <w:t>致行动人周万城、黄智斌已于</w:t>
            </w:r>
            <w:r w:rsidR="00C644F3" w:rsidRPr="007015DF">
              <w:rPr>
                <w:rFonts w:ascii="Times New Roman" w:hAnsi="Times New Roman"/>
                <w:sz w:val="24"/>
                <w:szCs w:val="24"/>
              </w:rPr>
              <w:t>2023</w:t>
            </w:r>
            <w:r w:rsidR="00C644F3" w:rsidRPr="007015DF">
              <w:rPr>
                <w:rFonts w:ascii="Times New Roman" w:hAnsi="Times New Roman"/>
                <w:sz w:val="24"/>
                <w:szCs w:val="24"/>
              </w:rPr>
              <w:t>年</w:t>
            </w:r>
            <w:r w:rsidR="00C644F3" w:rsidRPr="007015DF">
              <w:rPr>
                <w:rFonts w:ascii="Times New Roman" w:hAnsi="Times New Roman"/>
                <w:sz w:val="24"/>
                <w:szCs w:val="24"/>
              </w:rPr>
              <w:t>10</w:t>
            </w:r>
            <w:r w:rsidR="00C644F3" w:rsidRPr="007015DF">
              <w:rPr>
                <w:rFonts w:ascii="Times New Roman" w:hAnsi="Times New Roman"/>
                <w:sz w:val="24"/>
                <w:szCs w:val="24"/>
              </w:rPr>
              <w:t>月承诺自愿将其直接持有的公司首次公开发行前限售股锁定期延长至</w:t>
            </w:r>
            <w:r w:rsidR="00C644F3" w:rsidRPr="007015DF">
              <w:rPr>
                <w:rFonts w:ascii="Times New Roman" w:hAnsi="Times New Roman"/>
                <w:sz w:val="24"/>
                <w:szCs w:val="24"/>
              </w:rPr>
              <w:t>2025</w:t>
            </w:r>
            <w:r w:rsidR="00C644F3" w:rsidRPr="007015DF">
              <w:rPr>
                <w:rFonts w:ascii="Times New Roman" w:hAnsi="Times New Roman"/>
                <w:sz w:val="24"/>
                <w:szCs w:val="24"/>
              </w:rPr>
              <w:t>年</w:t>
            </w:r>
            <w:r w:rsidR="00C644F3" w:rsidRPr="007015DF">
              <w:rPr>
                <w:rFonts w:ascii="Times New Roman" w:hAnsi="Times New Roman"/>
                <w:sz w:val="24"/>
                <w:szCs w:val="24"/>
              </w:rPr>
              <w:t>9</w:t>
            </w:r>
            <w:r w:rsidR="00C644F3" w:rsidRPr="007015DF">
              <w:rPr>
                <w:rFonts w:ascii="Times New Roman" w:hAnsi="Times New Roman"/>
                <w:sz w:val="24"/>
                <w:szCs w:val="24"/>
              </w:rPr>
              <w:t>月</w:t>
            </w:r>
            <w:r w:rsidR="00C644F3" w:rsidRPr="007015DF">
              <w:rPr>
                <w:rFonts w:ascii="Times New Roman" w:hAnsi="Times New Roman"/>
                <w:sz w:val="24"/>
                <w:szCs w:val="24"/>
              </w:rPr>
              <w:t>7</w:t>
            </w:r>
            <w:r w:rsidR="00C644F3" w:rsidRPr="007015DF">
              <w:rPr>
                <w:rFonts w:ascii="Times New Roman" w:hAnsi="Times New Roman"/>
                <w:sz w:val="24"/>
                <w:szCs w:val="24"/>
              </w:rPr>
              <w:t>日。公司管理层将持续通过定期报告、业绩说明会等渠道传递经营进展，并积极协同股东合理规划持有策略。公司也将继续努力提升盈利能力和核心竞争力，力争用更好的业绩回报广大投资者。</w:t>
            </w:r>
          </w:p>
          <w:p w:rsidR="003E31A6" w:rsidRPr="007015DF" w:rsidRDefault="00C644F3" w:rsidP="00C644F3">
            <w:pPr>
              <w:pStyle w:val="Style6"/>
              <w:spacing w:line="360" w:lineRule="auto"/>
              <w:ind w:leftChars="-1" w:left="-2" w:firstLine="480"/>
              <w:rPr>
                <w:rFonts w:ascii="Times New Roman" w:hAnsi="Times New Roman"/>
                <w:sz w:val="24"/>
                <w:szCs w:val="24"/>
              </w:rPr>
            </w:pPr>
            <w:r w:rsidRPr="007015DF">
              <w:rPr>
                <w:rFonts w:ascii="Times New Roman" w:hAnsi="Times New Roman"/>
                <w:sz w:val="24"/>
                <w:szCs w:val="24"/>
              </w:rPr>
              <w:t>公司</w:t>
            </w:r>
            <w:r w:rsidRPr="007015DF">
              <w:rPr>
                <w:rFonts w:ascii="Times New Roman" w:hAnsi="Times New Roman"/>
                <w:sz w:val="24"/>
                <w:szCs w:val="24"/>
              </w:rPr>
              <w:t>2025</w:t>
            </w:r>
            <w:r w:rsidRPr="007015DF">
              <w:rPr>
                <w:rFonts w:ascii="Times New Roman" w:hAnsi="Times New Roman"/>
                <w:sz w:val="24"/>
                <w:szCs w:val="24"/>
              </w:rPr>
              <w:t>年第一季度利润较上年同期下滑，主要系：</w:t>
            </w:r>
            <w:r w:rsidRPr="007015DF">
              <w:rPr>
                <w:rFonts w:ascii="宋体" w:hAnsi="宋体" w:cs="宋体" w:hint="eastAsia"/>
                <w:sz w:val="24"/>
                <w:szCs w:val="24"/>
              </w:rPr>
              <w:t>①</w:t>
            </w:r>
            <w:r w:rsidRPr="007015DF">
              <w:rPr>
                <w:rFonts w:ascii="Times New Roman" w:hAnsi="Times New Roman"/>
                <w:sz w:val="24"/>
                <w:szCs w:val="24"/>
              </w:rPr>
              <w:t>本期跟</w:t>
            </w:r>
            <w:proofErr w:type="gramStart"/>
            <w:r w:rsidRPr="007015DF">
              <w:rPr>
                <w:rFonts w:ascii="Times New Roman" w:hAnsi="Times New Roman"/>
                <w:sz w:val="24"/>
                <w:szCs w:val="24"/>
              </w:rPr>
              <w:t>研</w:t>
            </w:r>
            <w:proofErr w:type="gramEnd"/>
            <w:r w:rsidRPr="007015DF">
              <w:rPr>
                <w:rFonts w:ascii="Times New Roman" w:hAnsi="Times New Roman"/>
                <w:sz w:val="24"/>
                <w:szCs w:val="24"/>
              </w:rPr>
              <w:t>试制产品收入占比提高，但由于尚未定型，试制成本较大，同时控股子公司尚未满产，产能利用率低，公司营业成本较上年增长；</w:t>
            </w:r>
            <w:r w:rsidRPr="007015DF">
              <w:rPr>
                <w:rFonts w:ascii="宋体" w:hAnsi="宋体" w:cs="宋体" w:hint="eastAsia"/>
                <w:sz w:val="24"/>
                <w:szCs w:val="24"/>
              </w:rPr>
              <w:t>②</w:t>
            </w:r>
            <w:r w:rsidRPr="007015DF">
              <w:rPr>
                <w:rFonts w:ascii="Times New Roman" w:hAnsi="Times New Roman"/>
                <w:sz w:val="24"/>
                <w:szCs w:val="24"/>
              </w:rPr>
              <w:t>随着研发人员增加以及跟</w:t>
            </w:r>
            <w:proofErr w:type="gramStart"/>
            <w:r w:rsidRPr="007015DF">
              <w:rPr>
                <w:rFonts w:ascii="Times New Roman" w:hAnsi="Times New Roman"/>
                <w:sz w:val="24"/>
                <w:szCs w:val="24"/>
              </w:rPr>
              <w:t>研</w:t>
            </w:r>
            <w:proofErr w:type="gramEnd"/>
            <w:r w:rsidRPr="007015DF">
              <w:rPr>
                <w:rFonts w:ascii="Times New Roman" w:hAnsi="Times New Roman"/>
                <w:sz w:val="24"/>
                <w:szCs w:val="24"/>
              </w:rPr>
              <w:t>项目较多研发投入加大，本期研发费用增加，致使利润同比减少；</w:t>
            </w:r>
            <w:r w:rsidRPr="007015DF">
              <w:rPr>
                <w:rFonts w:ascii="宋体" w:hAnsi="宋体" w:cs="宋体" w:hint="eastAsia"/>
                <w:sz w:val="24"/>
                <w:szCs w:val="24"/>
              </w:rPr>
              <w:t>③</w:t>
            </w:r>
            <w:r w:rsidRPr="007015DF">
              <w:rPr>
                <w:rFonts w:ascii="Times New Roman" w:hAnsi="Times New Roman"/>
                <w:sz w:val="24"/>
                <w:szCs w:val="24"/>
              </w:rPr>
              <w:t>公司的营业收入受航空航天领域主要客户的合作模式、业务周期、结算周期等因素影响，公司产品的生产、销售受到客户生产计划及其向公司交付需涂覆特种功能材料的零部件安排影响，存在季节性</w:t>
            </w:r>
            <w:proofErr w:type="gramStart"/>
            <w:r w:rsidRPr="007015DF">
              <w:rPr>
                <w:rFonts w:ascii="Times New Roman" w:hAnsi="Times New Roman"/>
                <w:sz w:val="24"/>
                <w:szCs w:val="24"/>
              </w:rPr>
              <w:t>不</w:t>
            </w:r>
            <w:proofErr w:type="gramEnd"/>
            <w:r w:rsidRPr="007015DF">
              <w:rPr>
                <w:rFonts w:ascii="Times New Roman" w:hAnsi="Times New Roman"/>
                <w:sz w:val="24"/>
                <w:szCs w:val="24"/>
              </w:rPr>
              <w:t>均衡的特点，而期间费用均衡发生，因此净利润的季节性不均衡性就表现得更加明显。这是由公司所在行业的特性决定的。当出现这些情况时，并不一定表示公司经营情况出现重大变化，完整年度数据更能准确体现公司的实际经营情况，提醒投资者注意公司业绩季节性大幅波动的风险。</w:t>
            </w:r>
            <w:r w:rsidRPr="007015DF">
              <w:rPr>
                <w:rFonts w:ascii="宋体" w:hAnsi="宋体" w:cs="宋体" w:hint="eastAsia"/>
                <w:sz w:val="24"/>
                <w:szCs w:val="24"/>
              </w:rPr>
              <w:t>④</w:t>
            </w:r>
            <w:r w:rsidRPr="007015DF">
              <w:rPr>
                <w:rFonts w:ascii="Times New Roman" w:hAnsi="Times New Roman"/>
                <w:sz w:val="24"/>
                <w:szCs w:val="24"/>
              </w:rPr>
              <w:t>公司</w:t>
            </w:r>
            <w:proofErr w:type="gramStart"/>
            <w:r w:rsidRPr="007015DF">
              <w:rPr>
                <w:rFonts w:ascii="Times New Roman" w:hAnsi="Times New Roman"/>
                <w:sz w:val="24"/>
                <w:szCs w:val="24"/>
              </w:rPr>
              <w:t>在宽温域</w:t>
            </w:r>
            <w:proofErr w:type="gramEnd"/>
            <w:r w:rsidRPr="007015DF">
              <w:rPr>
                <w:rFonts w:ascii="Times New Roman" w:hAnsi="Times New Roman"/>
                <w:sz w:val="24"/>
                <w:szCs w:val="24"/>
              </w:rPr>
              <w:t>、多频谱兼容、多功能特种功能材料以及特种功能结构复合材料领域持续开展研制工作，产品应用领域逐步拓展，小批试制产品收入占</w:t>
            </w:r>
            <w:proofErr w:type="gramStart"/>
            <w:r w:rsidRPr="007015DF">
              <w:rPr>
                <w:rFonts w:ascii="Times New Roman" w:hAnsi="Times New Roman"/>
                <w:sz w:val="24"/>
                <w:szCs w:val="24"/>
              </w:rPr>
              <w:t>比持</w:t>
            </w:r>
            <w:proofErr w:type="gramEnd"/>
            <w:r w:rsidRPr="007015DF">
              <w:rPr>
                <w:rFonts w:ascii="Times New Roman" w:hAnsi="Times New Roman"/>
                <w:sz w:val="24"/>
                <w:szCs w:val="24"/>
              </w:rPr>
              <w:t>续提升。沈阳华秦航发航空零部件智能加工与制造项目</w:t>
            </w:r>
            <w:r w:rsidRPr="007015DF">
              <w:rPr>
                <w:rFonts w:ascii="Times New Roman" w:hAnsi="Times New Roman"/>
                <w:sz w:val="24"/>
                <w:szCs w:val="24"/>
              </w:rPr>
              <w:t>2024</w:t>
            </w:r>
            <w:r w:rsidRPr="007015DF">
              <w:rPr>
                <w:rFonts w:ascii="Times New Roman" w:hAnsi="Times New Roman"/>
                <w:sz w:val="24"/>
                <w:szCs w:val="24"/>
              </w:rPr>
              <w:t>年基本实现投产。南京华秦光声研发的</w:t>
            </w:r>
            <w:proofErr w:type="gramStart"/>
            <w:r w:rsidRPr="007015DF">
              <w:rPr>
                <w:rFonts w:ascii="Times New Roman" w:hAnsi="Times New Roman"/>
                <w:sz w:val="24"/>
                <w:szCs w:val="24"/>
              </w:rPr>
              <w:t>声学超</w:t>
            </w:r>
            <w:proofErr w:type="gramEnd"/>
            <w:r w:rsidRPr="007015DF">
              <w:rPr>
                <w:rFonts w:ascii="Times New Roman" w:hAnsi="Times New Roman"/>
                <w:sz w:val="24"/>
                <w:szCs w:val="24"/>
              </w:rPr>
              <w:t>构材料、声学仪器设备等在电力能源、航空航天、工业生产、人居环境、轨道交通等领域已逐渐进入工程化应用阶段。上海瑞华</w:t>
            </w:r>
            <w:proofErr w:type="gramStart"/>
            <w:r w:rsidRPr="007015DF">
              <w:rPr>
                <w:rFonts w:ascii="Times New Roman" w:hAnsi="Times New Roman"/>
                <w:sz w:val="24"/>
                <w:szCs w:val="24"/>
              </w:rPr>
              <w:t>晟</w:t>
            </w:r>
            <w:proofErr w:type="gramEnd"/>
            <w:r w:rsidRPr="007015DF">
              <w:rPr>
                <w:rFonts w:ascii="Times New Roman" w:hAnsi="Times New Roman"/>
                <w:sz w:val="24"/>
                <w:szCs w:val="24"/>
              </w:rPr>
              <w:t>陶瓷基复合材料产品目前跟研进展顺利并已向客户交付部分零部件开展验证，项目一期已建设完成，并于</w:t>
            </w:r>
            <w:r w:rsidRPr="007015DF">
              <w:rPr>
                <w:rFonts w:ascii="Times New Roman" w:hAnsi="Times New Roman"/>
                <w:sz w:val="24"/>
                <w:szCs w:val="24"/>
              </w:rPr>
              <w:t>2024</w:t>
            </w:r>
            <w:r w:rsidRPr="007015DF">
              <w:rPr>
                <w:rFonts w:ascii="Times New Roman" w:hAnsi="Times New Roman"/>
                <w:sz w:val="24"/>
                <w:szCs w:val="24"/>
              </w:rPr>
              <w:t>年年底实现了</w:t>
            </w:r>
            <w:proofErr w:type="gramStart"/>
            <w:r w:rsidRPr="007015DF">
              <w:rPr>
                <w:rFonts w:ascii="Times New Roman" w:hAnsi="Times New Roman"/>
                <w:sz w:val="24"/>
                <w:szCs w:val="24"/>
              </w:rPr>
              <w:t>部分产线</w:t>
            </w:r>
            <w:proofErr w:type="gramEnd"/>
            <w:r w:rsidRPr="007015DF">
              <w:rPr>
                <w:rFonts w:ascii="Times New Roman" w:hAnsi="Times New Roman"/>
                <w:sz w:val="24"/>
                <w:szCs w:val="24"/>
              </w:rPr>
              <w:t>的试生产；目前正在开展二期改造和扩建工作。</w:t>
            </w:r>
            <w:r w:rsidRPr="007015DF">
              <w:rPr>
                <w:rFonts w:ascii="Times New Roman" w:hAnsi="Times New Roman"/>
                <w:sz w:val="24"/>
                <w:szCs w:val="24"/>
              </w:rPr>
              <w:lastRenderedPageBreak/>
              <w:t>安徽汉正科技超细</w:t>
            </w:r>
            <w:proofErr w:type="gramStart"/>
            <w:r w:rsidRPr="007015DF">
              <w:rPr>
                <w:rFonts w:ascii="Times New Roman" w:hAnsi="Times New Roman"/>
                <w:sz w:val="24"/>
                <w:szCs w:val="24"/>
              </w:rPr>
              <w:t>晶</w:t>
            </w:r>
            <w:proofErr w:type="gramEnd"/>
            <w:r w:rsidRPr="007015DF">
              <w:rPr>
                <w:rFonts w:ascii="Times New Roman" w:hAnsi="Times New Roman"/>
                <w:sz w:val="24"/>
                <w:szCs w:val="24"/>
              </w:rPr>
              <w:t>零部件在航空航天、发动机、燃气轮机、新能源汽车、机器人等领域持续开展业务拓展。公司各业务条线发展稳健。</w:t>
            </w:r>
          </w:p>
          <w:p w:rsidR="00C644F3" w:rsidRPr="007015DF" w:rsidRDefault="00C644F3" w:rsidP="00C644F3">
            <w:pPr>
              <w:pStyle w:val="Style6"/>
              <w:spacing w:line="360" w:lineRule="auto"/>
              <w:ind w:leftChars="-1" w:left="-2" w:firstLine="480"/>
              <w:rPr>
                <w:rFonts w:ascii="Times New Roman" w:hAnsi="Times New Roman"/>
                <w:sz w:val="24"/>
                <w:szCs w:val="24"/>
              </w:rPr>
            </w:pPr>
            <w:r w:rsidRPr="007015DF">
              <w:rPr>
                <w:rFonts w:ascii="Times New Roman" w:hAnsi="Times New Roman"/>
                <w:sz w:val="24"/>
                <w:szCs w:val="24"/>
              </w:rPr>
              <w:t>公司未来业绩情况敬请关注公司定期报告披露。感谢您的关注！</w:t>
            </w:r>
            <w:bookmarkStart w:id="0" w:name="_GoBack"/>
            <w:bookmarkEnd w:id="0"/>
          </w:p>
          <w:p w:rsidR="00C644F3" w:rsidRPr="007015DF" w:rsidRDefault="00DF12A1"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3</w:t>
            </w:r>
            <w:r w:rsidR="00E608BC">
              <w:rPr>
                <w:rFonts w:ascii="Times New Roman" w:hAnsi="Times New Roman"/>
                <w:b/>
                <w:sz w:val="24"/>
                <w:szCs w:val="24"/>
              </w:rPr>
              <w:t>4</w:t>
            </w:r>
            <w:r w:rsidR="00C644F3" w:rsidRPr="007015DF">
              <w:rPr>
                <w:rFonts w:ascii="Times New Roman" w:hAnsi="Times New Roman"/>
                <w:b/>
                <w:sz w:val="24"/>
                <w:szCs w:val="24"/>
              </w:rPr>
              <w:t>、华秦光声今年有没有可能扭亏为盈</w:t>
            </w:r>
          </w:p>
          <w:p w:rsidR="00C644F3" w:rsidRPr="007015DF" w:rsidRDefault="002B1767"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尊敬的投资者，您好！南京华秦光声研发的</w:t>
            </w:r>
            <w:proofErr w:type="gramStart"/>
            <w:r w:rsidR="00C644F3" w:rsidRPr="007015DF">
              <w:rPr>
                <w:rFonts w:ascii="Times New Roman" w:hAnsi="Times New Roman"/>
                <w:sz w:val="24"/>
                <w:szCs w:val="24"/>
              </w:rPr>
              <w:t>声学超</w:t>
            </w:r>
            <w:proofErr w:type="gramEnd"/>
            <w:r w:rsidR="00C644F3" w:rsidRPr="007015DF">
              <w:rPr>
                <w:rFonts w:ascii="Times New Roman" w:hAnsi="Times New Roman"/>
                <w:sz w:val="24"/>
                <w:szCs w:val="24"/>
              </w:rPr>
              <w:t>构材料、声学仪器设备等在电力能源、航空航天、工业生产、人居环境、轨道交通等领域已逐渐进入工程化应用阶段。今年以来，公司市场开拓、订单签订、业务发展趋势等较为良好，公司将积极推进相关产品的推广应用，努力提升业绩。感谢您的关注！</w:t>
            </w:r>
          </w:p>
          <w:p w:rsidR="00C644F3" w:rsidRPr="007015DF" w:rsidRDefault="00DF12A1" w:rsidP="00C644F3">
            <w:pPr>
              <w:pStyle w:val="Style6"/>
              <w:spacing w:line="360" w:lineRule="auto"/>
              <w:ind w:firstLineChars="0"/>
              <w:rPr>
                <w:rFonts w:ascii="Times New Roman" w:hAnsi="Times New Roman"/>
                <w:b/>
                <w:sz w:val="24"/>
                <w:szCs w:val="24"/>
              </w:rPr>
            </w:pPr>
            <w:r>
              <w:rPr>
                <w:rFonts w:ascii="Times New Roman" w:hAnsi="Times New Roman"/>
                <w:b/>
                <w:sz w:val="24"/>
                <w:szCs w:val="24"/>
              </w:rPr>
              <w:t>3</w:t>
            </w:r>
            <w:r w:rsidR="00E608BC">
              <w:rPr>
                <w:rFonts w:ascii="Times New Roman" w:hAnsi="Times New Roman"/>
                <w:b/>
                <w:sz w:val="24"/>
                <w:szCs w:val="24"/>
              </w:rPr>
              <w:t>5</w:t>
            </w:r>
            <w:r w:rsidR="00C644F3" w:rsidRPr="007015DF">
              <w:rPr>
                <w:rFonts w:ascii="Times New Roman" w:hAnsi="Times New Roman"/>
                <w:b/>
                <w:sz w:val="24"/>
                <w:szCs w:val="24"/>
              </w:rPr>
              <w:t>、公司股价一直下跌，公司有没有回购计划</w:t>
            </w:r>
          </w:p>
          <w:p w:rsidR="00EA7537" w:rsidRPr="007015DF" w:rsidRDefault="007E4692" w:rsidP="00C644F3">
            <w:pPr>
              <w:pStyle w:val="Style6"/>
              <w:spacing w:line="360" w:lineRule="auto"/>
              <w:ind w:leftChars="-1" w:left="-2" w:firstLine="480"/>
              <w:rPr>
                <w:rFonts w:ascii="Times New Roman" w:hAnsi="Times New Roman"/>
                <w:sz w:val="24"/>
                <w:szCs w:val="24"/>
              </w:rPr>
            </w:pPr>
            <w:r>
              <w:rPr>
                <w:rFonts w:ascii="Times New Roman" w:hAnsi="Times New Roman" w:hint="eastAsia"/>
                <w:sz w:val="24"/>
                <w:szCs w:val="24"/>
              </w:rPr>
              <w:t>答：</w:t>
            </w:r>
            <w:r w:rsidR="00C644F3" w:rsidRPr="007015DF">
              <w:rPr>
                <w:rFonts w:ascii="Times New Roman" w:hAnsi="Times New Roman"/>
                <w:sz w:val="24"/>
                <w:szCs w:val="24"/>
              </w:rPr>
              <w:t>尊敬的投资者，您好！截至目前，公司尚无相关计划，公司将严格履行信息披露义务，感谢您的关注！</w:t>
            </w:r>
          </w:p>
        </w:tc>
      </w:tr>
      <w:tr w:rsidR="00821B04" w:rsidRPr="007015DF">
        <w:trPr>
          <w:trHeight w:val="561"/>
          <w:jc w:val="center"/>
        </w:trPr>
        <w:tc>
          <w:tcPr>
            <w:tcW w:w="1696" w:type="dxa"/>
            <w:vAlign w:val="center"/>
          </w:tcPr>
          <w:p w:rsidR="00821B04" w:rsidRPr="007015DF" w:rsidRDefault="00A0533D">
            <w:pPr>
              <w:pStyle w:val="TableParagraph"/>
              <w:spacing w:beforeLines="50" w:before="120" w:afterLines="50" w:after="120"/>
              <w:ind w:left="107"/>
              <w:rPr>
                <w:rFonts w:ascii="Times New Roman" w:eastAsiaTheme="minorEastAsia" w:hAnsi="Times New Roman" w:cs="Times New Roman"/>
                <w:b/>
                <w:bCs/>
                <w:sz w:val="24"/>
                <w:szCs w:val="24"/>
              </w:rPr>
            </w:pPr>
            <w:r w:rsidRPr="007015DF">
              <w:rPr>
                <w:rFonts w:ascii="Times New Roman" w:eastAsiaTheme="minorEastAsia" w:hAnsi="Times New Roman" w:cs="Times New Roman"/>
                <w:b/>
                <w:bCs/>
                <w:sz w:val="24"/>
                <w:szCs w:val="24"/>
              </w:rPr>
              <w:lastRenderedPageBreak/>
              <w:t>附件清单（如有）</w:t>
            </w:r>
          </w:p>
        </w:tc>
        <w:tc>
          <w:tcPr>
            <w:tcW w:w="6829" w:type="dxa"/>
            <w:vAlign w:val="center"/>
          </w:tcPr>
          <w:p w:rsidR="00821B04" w:rsidRPr="007015DF" w:rsidRDefault="00A0533D">
            <w:pPr>
              <w:pStyle w:val="TableParagraph"/>
              <w:spacing w:beforeLines="50" w:before="120" w:afterLines="50" w:after="120"/>
              <w:rPr>
                <w:rFonts w:ascii="Times New Roman" w:eastAsiaTheme="minorEastAsia" w:hAnsi="Times New Roman" w:cs="Times New Roman"/>
                <w:sz w:val="24"/>
                <w:szCs w:val="24"/>
              </w:rPr>
            </w:pPr>
            <w:r w:rsidRPr="007015DF">
              <w:rPr>
                <w:rFonts w:ascii="Times New Roman" w:eastAsiaTheme="minorEastAsia" w:hAnsi="Times New Roman" w:cs="Times New Roman"/>
                <w:sz w:val="24"/>
                <w:szCs w:val="24"/>
              </w:rPr>
              <w:t>无</w:t>
            </w:r>
          </w:p>
        </w:tc>
      </w:tr>
      <w:tr w:rsidR="00A11BBC" w:rsidRPr="007015DF">
        <w:trPr>
          <w:trHeight w:val="561"/>
          <w:jc w:val="center"/>
        </w:trPr>
        <w:tc>
          <w:tcPr>
            <w:tcW w:w="1696" w:type="dxa"/>
            <w:vAlign w:val="center"/>
          </w:tcPr>
          <w:p w:rsidR="00A11BBC" w:rsidRPr="007015DF" w:rsidRDefault="00A11BBC">
            <w:pPr>
              <w:pStyle w:val="TableParagraph"/>
              <w:spacing w:beforeLines="50" w:before="120" w:afterLines="50" w:after="120"/>
              <w:ind w:left="107"/>
              <w:rPr>
                <w:rFonts w:ascii="Times New Roman" w:eastAsiaTheme="minorEastAsia" w:hAnsi="Times New Roman" w:cs="Times New Roman"/>
                <w:b/>
                <w:bCs/>
                <w:sz w:val="24"/>
                <w:szCs w:val="24"/>
              </w:rPr>
            </w:pPr>
            <w:r w:rsidRPr="007015DF">
              <w:rPr>
                <w:rFonts w:ascii="Times New Roman" w:eastAsiaTheme="minorEastAsia" w:hAnsi="Times New Roman" w:cs="Times New Roman"/>
                <w:b/>
                <w:bCs/>
                <w:sz w:val="24"/>
                <w:szCs w:val="24"/>
              </w:rPr>
              <w:t>日期</w:t>
            </w:r>
          </w:p>
        </w:tc>
        <w:tc>
          <w:tcPr>
            <w:tcW w:w="6829" w:type="dxa"/>
            <w:vAlign w:val="center"/>
          </w:tcPr>
          <w:p w:rsidR="00A11BBC" w:rsidRPr="007015DF" w:rsidRDefault="00A11BBC">
            <w:pPr>
              <w:pStyle w:val="TableParagraph"/>
              <w:spacing w:beforeLines="50" w:before="120" w:afterLines="50" w:after="120"/>
              <w:rPr>
                <w:rFonts w:ascii="Times New Roman" w:eastAsiaTheme="minorEastAsia" w:hAnsi="Times New Roman" w:cs="Times New Roman"/>
                <w:sz w:val="24"/>
                <w:szCs w:val="24"/>
              </w:rPr>
            </w:pPr>
            <w:r w:rsidRPr="007015DF">
              <w:rPr>
                <w:rFonts w:ascii="Times New Roman" w:eastAsiaTheme="minorEastAsia" w:hAnsi="Times New Roman" w:cs="Times New Roman"/>
                <w:sz w:val="24"/>
                <w:szCs w:val="24"/>
              </w:rPr>
              <w:t>202</w:t>
            </w:r>
            <w:r w:rsidR="00A834BB" w:rsidRPr="007015DF">
              <w:rPr>
                <w:rFonts w:ascii="Times New Roman" w:eastAsiaTheme="minorEastAsia" w:hAnsi="Times New Roman" w:cs="Times New Roman"/>
                <w:sz w:val="24"/>
                <w:szCs w:val="24"/>
              </w:rPr>
              <w:t>5</w:t>
            </w:r>
            <w:r w:rsidRPr="007015DF">
              <w:rPr>
                <w:rFonts w:ascii="Times New Roman" w:eastAsiaTheme="minorEastAsia" w:hAnsi="Times New Roman" w:cs="Times New Roman"/>
                <w:sz w:val="24"/>
                <w:szCs w:val="24"/>
              </w:rPr>
              <w:t>年</w:t>
            </w:r>
            <w:r w:rsidR="003A51E5" w:rsidRPr="007015DF">
              <w:rPr>
                <w:rFonts w:ascii="Times New Roman" w:eastAsiaTheme="minorEastAsia" w:hAnsi="Times New Roman" w:cs="Times New Roman"/>
                <w:sz w:val="24"/>
                <w:szCs w:val="24"/>
              </w:rPr>
              <w:t>0</w:t>
            </w:r>
            <w:r w:rsidR="00A834BB" w:rsidRPr="007015DF">
              <w:rPr>
                <w:rFonts w:ascii="Times New Roman" w:eastAsiaTheme="minorEastAsia" w:hAnsi="Times New Roman" w:cs="Times New Roman"/>
                <w:sz w:val="24"/>
                <w:szCs w:val="24"/>
              </w:rPr>
              <w:t>5</w:t>
            </w:r>
            <w:r w:rsidRPr="007015DF">
              <w:rPr>
                <w:rFonts w:ascii="Times New Roman" w:eastAsiaTheme="minorEastAsia" w:hAnsi="Times New Roman" w:cs="Times New Roman"/>
                <w:sz w:val="24"/>
                <w:szCs w:val="24"/>
              </w:rPr>
              <w:t>月</w:t>
            </w:r>
            <w:r w:rsidR="00C644F3" w:rsidRPr="007015DF">
              <w:rPr>
                <w:rFonts w:ascii="Times New Roman" w:eastAsiaTheme="minorEastAsia" w:hAnsi="Times New Roman" w:cs="Times New Roman"/>
                <w:sz w:val="24"/>
                <w:szCs w:val="24"/>
              </w:rPr>
              <w:t>2</w:t>
            </w:r>
            <w:r w:rsidR="00821117" w:rsidRPr="007015DF">
              <w:rPr>
                <w:rFonts w:ascii="Times New Roman" w:eastAsiaTheme="minorEastAsia" w:hAnsi="Times New Roman" w:cs="Times New Roman"/>
                <w:sz w:val="24"/>
                <w:szCs w:val="24"/>
              </w:rPr>
              <w:t>0</w:t>
            </w:r>
            <w:r w:rsidRPr="007015DF">
              <w:rPr>
                <w:rFonts w:ascii="Times New Roman" w:eastAsiaTheme="minorEastAsia" w:hAnsi="Times New Roman" w:cs="Times New Roman"/>
                <w:sz w:val="24"/>
                <w:szCs w:val="24"/>
              </w:rPr>
              <w:t>日</w:t>
            </w:r>
          </w:p>
        </w:tc>
      </w:tr>
    </w:tbl>
    <w:p w:rsidR="00821B04" w:rsidRPr="007015DF" w:rsidRDefault="00821B04">
      <w:pPr>
        <w:rPr>
          <w:rFonts w:ascii="Times New Roman" w:eastAsia="宋体" w:hAnsi="Times New Roman" w:cs="Times New Roman"/>
          <w:sz w:val="28"/>
          <w:szCs w:val="36"/>
        </w:rPr>
      </w:pPr>
    </w:p>
    <w:sectPr w:rsidR="00821B04" w:rsidRPr="007015DF">
      <w:footerReference w:type="default" r:id="rId8"/>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B5B" w:rsidRDefault="00DA1B5B">
      <w:r>
        <w:separator/>
      </w:r>
    </w:p>
  </w:endnote>
  <w:endnote w:type="continuationSeparator" w:id="0">
    <w:p w:rsidR="00DA1B5B" w:rsidRDefault="00DA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043263"/>
      <w:docPartObj>
        <w:docPartGallery w:val="AutoText"/>
      </w:docPartObj>
    </w:sdtPr>
    <w:sdtEndPr>
      <w:rPr>
        <w:rFonts w:ascii="Times New Roman" w:hAnsi="Times New Roman" w:cs="Times New Roman"/>
      </w:rPr>
    </w:sdtEndPr>
    <w:sdtContent>
      <w:p w:rsidR="00821B04" w:rsidRPr="00BE6F46" w:rsidRDefault="00A0533D" w:rsidP="00BE6F46">
        <w:pPr>
          <w:pStyle w:val="a8"/>
          <w:jc w:val="center"/>
          <w:rPr>
            <w:rFonts w:ascii="Times New Roman" w:hAnsi="Times New Roman" w:cs="Times New Roman"/>
          </w:rPr>
        </w:pPr>
        <w:r w:rsidRPr="00BE6F46">
          <w:rPr>
            <w:rFonts w:ascii="Times New Roman" w:hAnsi="Times New Roman" w:cs="Times New Roman"/>
          </w:rPr>
          <w:fldChar w:fldCharType="begin"/>
        </w:r>
        <w:r w:rsidRPr="00BE6F46">
          <w:rPr>
            <w:rFonts w:ascii="Times New Roman" w:hAnsi="Times New Roman" w:cs="Times New Roman"/>
          </w:rPr>
          <w:instrText>PAGE   \* MERGEFORMAT</w:instrText>
        </w:r>
        <w:r w:rsidRPr="00BE6F46">
          <w:rPr>
            <w:rFonts w:ascii="Times New Roman" w:hAnsi="Times New Roman" w:cs="Times New Roman"/>
          </w:rPr>
          <w:fldChar w:fldCharType="separate"/>
        </w:r>
        <w:r w:rsidR="00BE16C5" w:rsidRPr="00BE6F46">
          <w:rPr>
            <w:rFonts w:ascii="Times New Roman" w:hAnsi="Times New Roman" w:cs="Times New Roman"/>
            <w:noProof/>
          </w:rPr>
          <w:t>4</w:t>
        </w:r>
        <w:r w:rsidRPr="00BE6F46">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B5B" w:rsidRDefault="00DA1B5B">
      <w:r>
        <w:separator/>
      </w:r>
    </w:p>
  </w:footnote>
  <w:footnote w:type="continuationSeparator" w:id="0">
    <w:p w:rsidR="00DA1B5B" w:rsidRDefault="00DA1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23A6C"/>
    <w:multiLevelType w:val="hybridMultilevel"/>
    <w:tmpl w:val="0D1E9912"/>
    <w:lvl w:ilvl="0" w:tplc="2AB25316">
      <w:start w:val="1"/>
      <w:numFmt w:val="decimal"/>
      <w:lvlText w:val="%1、"/>
      <w:lvlJc w:val="left"/>
      <w:pPr>
        <w:ind w:left="857" w:hanging="375"/>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68D57C2E"/>
    <w:multiLevelType w:val="hybridMultilevel"/>
    <w:tmpl w:val="C2F2715A"/>
    <w:lvl w:ilvl="0" w:tplc="7294310A">
      <w:start w:val="1"/>
      <w:numFmt w:val="decimal"/>
      <w:lvlText w:val="%1."/>
      <w:lvlJc w:val="left"/>
      <w:pPr>
        <w:ind w:left="180" w:hanging="1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76E7978"/>
    <w:multiLevelType w:val="hybridMultilevel"/>
    <w:tmpl w:val="C4A6A75C"/>
    <w:lvl w:ilvl="0" w:tplc="6E8A13E6">
      <w:start w:val="1"/>
      <w:numFmt w:val="decimal"/>
      <w:lvlText w:val="%1、"/>
      <w:lvlJc w:val="left"/>
      <w:pPr>
        <w:ind w:left="1232" w:hanging="375"/>
      </w:pPr>
      <w:rPr>
        <w:rFonts w:hint="default"/>
        <w:b/>
      </w:rPr>
    </w:lvl>
    <w:lvl w:ilvl="1" w:tplc="04090019" w:tentative="1">
      <w:start w:val="1"/>
      <w:numFmt w:val="lowerLetter"/>
      <w:lvlText w:val="%2)"/>
      <w:lvlJc w:val="left"/>
      <w:pPr>
        <w:ind w:left="1697" w:hanging="420"/>
      </w:pPr>
    </w:lvl>
    <w:lvl w:ilvl="2" w:tplc="0409001B" w:tentative="1">
      <w:start w:val="1"/>
      <w:numFmt w:val="lowerRoman"/>
      <w:lvlText w:val="%3."/>
      <w:lvlJc w:val="right"/>
      <w:pPr>
        <w:ind w:left="2117" w:hanging="420"/>
      </w:pPr>
    </w:lvl>
    <w:lvl w:ilvl="3" w:tplc="0409000F" w:tentative="1">
      <w:start w:val="1"/>
      <w:numFmt w:val="decimal"/>
      <w:lvlText w:val="%4."/>
      <w:lvlJc w:val="left"/>
      <w:pPr>
        <w:ind w:left="2537" w:hanging="420"/>
      </w:pPr>
    </w:lvl>
    <w:lvl w:ilvl="4" w:tplc="04090019" w:tentative="1">
      <w:start w:val="1"/>
      <w:numFmt w:val="lowerLetter"/>
      <w:lvlText w:val="%5)"/>
      <w:lvlJc w:val="left"/>
      <w:pPr>
        <w:ind w:left="2957" w:hanging="420"/>
      </w:pPr>
    </w:lvl>
    <w:lvl w:ilvl="5" w:tplc="0409001B" w:tentative="1">
      <w:start w:val="1"/>
      <w:numFmt w:val="lowerRoman"/>
      <w:lvlText w:val="%6."/>
      <w:lvlJc w:val="right"/>
      <w:pPr>
        <w:ind w:left="3377" w:hanging="420"/>
      </w:pPr>
    </w:lvl>
    <w:lvl w:ilvl="6" w:tplc="0409000F" w:tentative="1">
      <w:start w:val="1"/>
      <w:numFmt w:val="decimal"/>
      <w:lvlText w:val="%7."/>
      <w:lvlJc w:val="left"/>
      <w:pPr>
        <w:ind w:left="3797" w:hanging="420"/>
      </w:pPr>
    </w:lvl>
    <w:lvl w:ilvl="7" w:tplc="04090019" w:tentative="1">
      <w:start w:val="1"/>
      <w:numFmt w:val="lowerLetter"/>
      <w:lvlText w:val="%8)"/>
      <w:lvlJc w:val="left"/>
      <w:pPr>
        <w:ind w:left="4217" w:hanging="420"/>
      </w:pPr>
    </w:lvl>
    <w:lvl w:ilvl="8" w:tplc="0409001B" w:tentative="1">
      <w:start w:val="1"/>
      <w:numFmt w:val="lowerRoman"/>
      <w:lvlText w:val="%9."/>
      <w:lvlJc w:val="right"/>
      <w:pPr>
        <w:ind w:left="4637"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VhMGRlZDc1N2Q5MDFjYzM5NTBiYTRlNWNiYWVkMWQifQ=="/>
  </w:docVars>
  <w:rsids>
    <w:rsidRoot w:val="00301D32"/>
    <w:rsid w:val="000015C8"/>
    <w:rsid w:val="00021B5A"/>
    <w:rsid w:val="00026CC3"/>
    <w:rsid w:val="000338C3"/>
    <w:rsid w:val="00036089"/>
    <w:rsid w:val="000506AE"/>
    <w:rsid w:val="00053CFA"/>
    <w:rsid w:val="000632A2"/>
    <w:rsid w:val="000633EC"/>
    <w:rsid w:val="00063804"/>
    <w:rsid w:val="000665A2"/>
    <w:rsid w:val="00066747"/>
    <w:rsid w:val="00086AEE"/>
    <w:rsid w:val="000877AB"/>
    <w:rsid w:val="000B7C08"/>
    <w:rsid w:val="000D030C"/>
    <w:rsid w:val="000D12CF"/>
    <w:rsid w:val="000D2D88"/>
    <w:rsid w:val="000D5D20"/>
    <w:rsid w:val="000D698C"/>
    <w:rsid w:val="000E3494"/>
    <w:rsid w:val="000E4B20"/>
    <w:rsid w:val="000F1661"/>
    <w:rsid w:val="0011418F"/>
    <w:rsid w:val="00144194"/>
    <w:rsid w:val="00161111"/>
    <w:rsid w:val="00164ED9"/>
    <w:rsid w:val="00172C24"/>
    <w:rsid w:val="001A6E4B"/>
    <w:rsid w:val="001B70BF"/>
    <w:rsid w:val="001C7401"/>
    <w:rsid w:val="001D7F84"/>
    <w:rsid w:val="001E59D1"/>
    <w:rsid w:val="001E5EA4"/>
    <w:rsid w:val="002042A7"/>
    <w:rsid w:val="00204A6B"/>
    <w:rsid w:val="00204FB5"/>
    <w:rsid w:val="00205911"/>
    <w:rsid w:val="00210221"/>
    <w:rsid w:val="002146AD"/>
    <w:rsid w:val="002146CE"/>
    <w:rsid w:val="00223226"/>
    <w:rsid w:val="00265B9A"/>
    <w:rsid w:val="00275CB6"/>
    <w:rsid w:val="002800B5"/>
    <w:rsid w:val="00295B29"/>
    <w:rsid w:val="002B1767"/>
    <w:rsid w:val="002B243E"/>
    <w:rsid w:val="002C1DF2"/>
    <w:rsid w:val="002D4073"/>
    <w:rsid w:val="002E3ED8"/>
    <w:rsid w:val="002E7098"/>
    <w:rsid w:val="002F75BA"/>
    <w:rsid w:val="00301D32"/>
    <w:rsid w:val="00302DEA"/>
    <w:rsid w:val="00311507"/>
    <w:rsid w:val="0031294E"/>
    <w:rsid w:val="00334B60"/>
    <w:rsid w:val="00336E18"/>
    <w:rsid w:val="003455BA"/>
    <w:rsid w:val="00347D67"/>
    <w:rsid w:val="003613E9"/>
    <w:rsid w:val="00366FAD"/>
    <w:rsid w:val="00370BF7"/>
    <w:rsid w:val="0037105B"/>
    <w:rsid w:val="00392043"/>
    <w:rsid w:val="003975BA"/>
    <w:rsid w:val="003A51E5"/>
    <w:rsid w:val="003A74E6"/>
    <w:rsid w:val="003B73DD"/>
    <w:rsid w:val="003C3819"/>
    <w:rsid w:val="003D011C"/>
    <w:rsid w:val="003D6CEC"/>
    <w:rsid w:val="003E31A6"/>
    <w:rsid w:val="003E4055"/>
    <w:rsid w:val="003E4B3C"/>
    <w:rsid w:val="004108C7"/>
    <w:rsid w:val="00412DC2"/>
    <w:rsid w:val="00413FEF"/>
    <w:rsid w:val="0042638F"/>
    <w:rsid w:val="00432369"/>
    <w:rsid w:val="0043643D"/>
    <w:rsid w:val="00440041"/>
    <w:rsid w:val="00451268"/>
    <w:rsid w:val="004515AD"/>
    <w:rsid w:val="00451857"/>
    <w:rsid w:val="00453516"/>
    <w:rsid w:val="00455619"/>
    <w:rsid w:val="00457548"/>
    <w:rsid w:val="00464CA0"/>
    <w:rsid w:val="00470A40"/>
    <w:rsid w:val="00470DB2"/>
    <w:rsid w:val="004802F0"/>
    <w:rsid w:val="00484A58"/>
    <w:rsid w:val="004925E7"/>
    <w:rsid w:val="00495B11"/>
    <w:rsid w:val="004A5B5E"/>
    <w:rsid w:val="004B3F3A"/>
    <w:rsid w:val="004B43D1"/>
    <w:rsid w:val="004D5A9D"/>
    <w:rsid w:val="004F6FF3"/>
    <w:rsid w:val="00507547"/>
    <w:rsid w:val="00571B49"/>
    <w:rsid w:val="005743AE"/>
    <w:rsid w:val="00577F53"/>
    <w:rsid w:val="00580549"/>
    <w:rsid w:val="00591B2C"/>
    <w:rsid w:val="005A2653"/>
    <w:rsid w:val="005B262B"/>
    <w:rsid w:val="005C5120"/>
    <w:rsid w:val="005D64CA"/>
    <w:rsid w:val="005D6638"/>
    <w:rsid w:val="005E5717"/>
    <w:rsid w:val="005E6A75"/>
    <w:rsid w:val="005E6DB2"/>
    <w:rsid w:val="005F5D85"/>
    <w:rsid w:val="00604178"/>
    <w:rsid w:val="00613B9A"/>
    <w:rsid w:val="0061433E"/>
    <w:rsid w:val="00622D13"/>
    <w:rsid w:val="0062751D"/>
    <w:rsid w:val="006354AA"/>
    <w:rsid w:val="00655F64"/>
    <w:rsid w:val="00661AFA"/>
    <w:rsid w:val="00662F4E"/>
    <w:rsid w:val="006726BF"/>
    <w:rsid w:val="00674D17"/>
    <w:rsid w:val="00677B77"/>
    <w:rsid w:val="00680AD9"/>
    <w:rsid w:val="00685F3F"/>
    <w:rsid w:val="0068718A"/>
    <w:rsid w:val="006970BE"/>
    <w:rsid w:val="006A1E87"/>
    <w:rsid w:val="006A2739"/>
    <w:rsid w:val="006A7024"/>
    <w:rsid w:val="006B4C95"/>
    <w:rsid w:val="006B5C95"/>
    <w:rsid w:val="006B7FE1"/>
    <w:rsid w:val="006E14B0"/>
    <w:rsid w:val="006F0108"/>
    <w:rsid w:val="006F0FA6"/>
    <w:rsid w:val="006F66DB"/>
    <w:rsid w:val="007015DF"/>
    <w:rsid w:val="00703C9C"/>
    <w:rsid w:val="00704AE6"/>
    <w:rsid w:val="007062CF"/>
    <w:rsid w:val="00706E51"/>
    <w:rsid w:val="00710558"/>
    <w:rsid w:val="007153A2"/>
    <w:rsid w:val="007170DA"/>
    <w:rsid w:val="007236E3"/>
    <w:rsid w:val="00724A68"/>
    <w:rsid w:val="007271BF"/>
    <w:rsid w:val="00730465"/>
    <w:rsid w:val="00730DD3"/>
    <w:rsid w:val="00731624"/>
    <w:rsid w:val="00733224"/>
    <w:rsid w:val="00742A49"/>
    <w:rsid w:val="007576B9"/>
    <w:rsid w:val="00757AAE"/>
    <w:rsid w:val="00764128"/>
    <w:rsid w:val="00770BC5"/>
    <w:rsid w:val="007824B8"/>
    <w:rsid w:val="007910DD"/>
    <w:rsid w:val="0079114A"/>
    <w:rsid w:val="007A3EC1"/>
    <w:rsid w:val="007B3368"/>
    <w:rsid w:val="007B4A7D"/>
    <w:rsid w:val="007D0A69"/>
    <w:rsid w:val="007D6DC4"/>
    <w:rsid w:val="007E4692"/>
    <w:rsid w:val="007F56D4"/>
    <w:rsid w:val="00804D9A"/>
    <w:rsid w:val="00805C1B"/>
    <w:rsid w:val="00806DEA"/>
    <w:rsid w:val="00821117"/>
    <w:rsid w:val="00821B04"/>
    <w:rsid w:val="0083426D"/>
    <w:rsid w:val="00847813"/>
    <w:rsid w:val="00853463"/>
    <w:rsid w:val="00870483"/>
    <w:rsid w:val="008773B2"/>
    <w:rsid w:val="00893F25"/>
    <w:rsid w:val="00895035"/>
    <w:rsid w:val="008A3834"/>
    <w:rsid w:val="008B2617"/>
    <w:rsid w:val="008B2B14"/>
    <w:rsid w:val="008C31AB"/>
    <w:rsid w:val="008C6AED"/>
    <w:rsid w:val="008C7604"/>
    <w:rsid w:val="008E136F"/>
    <w:rsid w:val="008E1B27"/>
    <w:rsid w:val="008E23A0"/>
    <w:rsid w:val="00900828"/>
    <w:rsid w:val="00903379"/>
    <w:rsid w:val="00906975"/>
    <w:rsid w:val="00907EDA"/>
    <w:rsid w:val="00917F0B"/>
    <w:rsid w:val="00917F8B"/>
    <w:rsid w:val="0092416A"/>
    <w:rsid w:val="0094305F"/>
    <w:rsid w:val="00944A0D"/>
    <w:rsid w:val="0094760C"/>
    <w:rsid w:val="009504A0"/>
    <w:rsid w:val="00960257"/>
    <w:rsid w:val="00960964"/>
    <w:rsid w:val="00961241"/>
    <w:rsid w:val="00965E4D"/>
    <w:rsid w:val="00966DE8"/>
    <w:rsid w:val="00981E78"/>
    <w:rsid w:val="00986D3C"/>
    <w:rsid w:val="0098793B"/>
    <w:rsid w:val="00991844"/>
    <w:rsid w:val="00997114"/>
    <w:rsid w:val="009B1D5C"/>
    <w:rsid w:val="009C2E31"/>
    <w:rsid w:val="009E1955"/>
    <w:rsid w:val="009E381F"/>
    <w:rsid w:val="009F3A19"/>
    <w:rsid w:val="009F466A"/>
    <w:rsid w:val="009F5821"/>
    <w:rsid w:val="00A04A30"/>
    <w:rsid w:val="00A0533D"/>
    <w:rsid w:val="00A11BBC"/>
    <w:rsid w:val="00A1722E"/>
    <w:rsid w:val="00A27639"/>
    <w:rsid w:val="00A36A7C"/>
    <w:rsid w:val="00A403B3"/>
    <w:rsid w:val="00A46014"/>
    <w:rsid w:val="00A47934"/>
    <w:rsid w:val="00A50379"/>
    <w:rsid w:val="00A51EC4"/>
    <w:rsid w:val="00A527AA"/>
    <w:rsid w:val="00A5684D"/>
    <w:rsid w:val="00A66ED9"/>
    <w:rsid w:val="00A67FC0"/>
    <w:rsid w:val="00A707B2"/>
    <w:rsid w:val="00A75C61"/>
    <w:rsid w:val="00A834BB"/>
    <w:rsid w:val="00A8560F"/>
    <w:rsid w:val="00A9601B"/>
    <w:rsid w:val="00AC7569"/>
    <w:rsid w:val="00AD100E"/>
    <w:rsid w:val="00AE1E36"/>
    <w:rsid w:val="00AE3A9D"/>
    <w:rsid w:val="00AF74AA"/>
    <w:rsid w:val="00B03C2F"/>
    <w:rsid w:val="00B12154"/>
    <w:rsid w:val="00B15064"/>
    <w:rsid w:val="00B24E41"/>
    <w:rsid w:val="00B340A3"/>
    <w:rsid w:val="00B37754"/>
    <w:rsid w:val="00B410F5"/>
    <w:rsid w:val="00B41CB6"/>
    <w:rsid w:val="00B57C18"/>
    <w:rsid w:val="00B6280C"/>
    <w:rsid w:val="00B671A4"/>
    <w:rsid w:val="00B72CD4"/>
    <w:rsid w:val="00B85B00"/>
    <w:rsid w:val="00B934AF"/>
    <w:rsid w:val="00BA6D9B"/>
    <w:rsid w:val="00BC253C"/>
    <w:rsid w:val="00BD537E"/>
    <w:rsid w:val="00BE16C5"/>
    <w:rsid w:val="00BE6F46"/>
    <w:rsid w:val="00BF132F"/>
    <w:rsid w:val="00C13878"/>
    <w:rsid w:val="00C3117B"/>
    <w:rsid w:val="00C43C7C"/>
    <w:rsid w:val="00C644F3"/>
    <w:rsid w:val="00C7670C"/>
    <w:rsid w:val="00C8455F"/>
    <w:rsid w:val="00C94232"/>
    <w:rsid w:val="00CA057F"/>
    <w:rsid w:val="00CA1705"/>
    <w:rsid w:val="00CA2D9B"/>
    <w:rsid w:val="00CB0AC9"/>
    <w:rsid w:val="00CC2417"/>
    <w:rsid w:val="00CE1A54"/>
    <w:rsid w:val="00CF5301"/>
    <w:rsid w:val="00CF5FB6"/>
    <w:rsid w:val="00D0137F"/>
    <w:rsid w:val="00D02518"/>
    <w:rsid w:val="00D1342E"/>
    <w:rsid w:val="00D15AD7"/>
    <w:rsid w:val="00D17454"/>
    <w:rsid w:val="00D33FBC"/>
    <w:rsid w:val="00D34D9E"/>
    <w:rsid w:val="00D43F81"/>
    <w:rsid w:val="00D44426"/>
    <w:rsid w:val="00D56589"/>
    <w:rsid w:val="00D568A8"/>
    <w:rsid w:val="00D7299B"/>
    <w:rsid w:val="00D7535C"/>
    <w:rsid w:val="00D76302"/>
    <w:rsid w:val="00D778BA"/>
    <w:rsid w:val="00D95051"/>
    <w:rsid w:val="00DA0EB3"/>
    <w:rsid w:val="00DA1B5B"/>
    <w:rsid w:val="00DA5CE2"/>
    <w:rsid w:val="00DC0267"/>
    <w:rsid w:val="00DD3E82"/>
    <w:rsid w:val="00DE10E8"/>
    <w:rsid w:val="00DE2E12"/>
    <w:rsid w:val="00DF12A1"/>
    <w:rsid w:val="00E07A03"/>
    <w:rsid w:val="00E13662"/>
    <w:rsid w:val="00E13C17"/>
    <w:rsid w:val="00E16FDA"/>
    <w:rsid w:val="00E25FDE"/>
    <w:rsid w:val="00E354BA"/>
    <w:rsid w:val="00E35F58"/>
    <w:rsid w:val="00E375F4"/>
    <w:rsid w:val="00E42B9F"/>
    <w:rsid w:val="00E45BD9"/>
    <w:rsid w:val="00E508E5"/>
    <w:rsid w:val="00E608BC"/>
    <w:rsid w:val="00E663D3"/>
    <w:rsid w:val="00E66FFC"/>
    <w:rsid w:val="00E7072E"/>
    <w:rsid w:val="00E7430E"/>
    <w:rsid w:val="00E759D6"/>
    <w:rsid w:val="00E84A8C"/>
    <w:rsid w:val="00E871D1"/>
    <w:rsid w:val="00E91A09"/>
    <w:rsid w:val="00E976DE"/>
    <w:rsid w:val="00EA7537"/>
    <w:rsid w:val="00EC0F83"/>
    <w:rsid w:val="00ED24CF"/>
    <w:rsid w:val="00EE3187"/>
    <w:rsid w:val="00EF3FDD"/>
    <w:rsid w:val="00EF499B"/>
    <w:rsid w:val="00F118C3"/>
    <w:rsid w:val="00F14977"/>
    <w:rsid w:val="00F24E8D"/>
    <w:rsid w:val="00F47502"/>
    <w:rsid w:val="00F551FD"/>
    <w:rsid w:val="00F64F16"/>
    <w:rsid w:val="00F65BE4"/>
    <w:rsid w:val="00F7072B"/>
    <w:rsid w:val="00F76C6E"/>
    <w:rsid w:val="00F86F06"/>
    <w:rsid w:val="00FA227E"/>
    <w:rsid w:val="00FB0610"/>
    <w:rsid w:val="00FB4A08"/>
    <w:rsid w:val="00FB60B5"/>
    <w:rsid w:val="00FC0C2A"/>
    <w:rsid w:val="00FD7F8E"/>
    <w:rsid w:val="00FE1EB0"/>
    <w:rsid w:val="00FF11E4"/>
    <w:rsid w:val="02A0095B"/>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385BFD"/>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484EF1"/>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1A1B7"/>
  <w15:docId w15:val="{4CD42EC5-AA44-45E0-9D7D-A3483D70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uiPriority w:val="99"/>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customStyle="1" w:styleId="Style6">
    <w:name w:val="_Style 6"/>
    <w:basedOn w:val="a"/>
    <w:uiPriority w:val="34"/>
    <w:qFormat/>
    <w:rsid w:val="00C644F3"/>
    <w:pPr>
      <w:autoSpaceDE/>
      <w:autoSpaceDN/>
      <w:ind w:firstLineChars="200" w:firstLine="420"/>
      <w:jc w:val="both"/>
    </w:pPr>
    <w:rPr>
      <w:rFonts w:ascii="Calibri" w:eastAsia="宋体" w:hAnsi="Calibri" w:cs="Times New Roman"/>
      <w:kern w:val="2"/>
      <w:sz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0C958-8F47-49C2-8F89-949D24C9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16</Pages>
  <Words>1723</Words>
  <Characters>9825</Characters>
  <Application>Microsoft Office Word</Application>
  <DocSecurity>0</DocSecurity>
  <Lines>81</Lines>
  <Paragraphs>23</Paragraphs>
  <ScaleCrop>false</ScaleCrop>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PC</cp:lastModifiedBy>
  <cp:revision>841</cp:revision>
  <dcterms:created xsi:type="dcterms:W3CDTF">2025-05-21T01:26:00Z</dcterms:created>
  <dcterms:modified xsi:type="dcterms:W3CDTF">2025-05-21T06:24:00Z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036DED5CCD3D4CE0B42EED8ABEBD242F_13</vt:lpwstr>
  </property>
</Properties>
</file>